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56" w:lineRule="auto"/>
        <w:ind w:left="3626" w:right="344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 Proposed Solution</w:t>
      </w:r>
    </w:p>
    <w:p w:rsidR="00000000" w:rsidDel="00000000" w:rsidP="00000000" w:rsidRDefault="00000000" w:rsidRPr="00000000" w14:paraId="00000002">
      <w:pPr>
        <w:spacing w:after="1" w:before="2" w:lineRule="auto"/>
        <w:rPr>
          <w:b w:val="1"/>
          <w:sz w:val="24"/>
          <w:szCs w:val="24"/>
        </w:rPr>
      </w:pPr>
      <w:r w:rsidDel="00000000" w:rsidR="00000000" w:rsidRPr="00000000">
        <w:rPr>
          <w:rtl w:val="0"/>
        </w:rPr>
      </w:r>
    </w:p>
    <w:tbl>
      <w:tblPr>
        <w:tblStyle w:val="Table1"/>
        <w:tblW w:w="9019.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11"/>
        <w:tblGridChange w:id="0">
          <w:tblGrid>
            <w:gridCol w:w="4508"/>
            <w:gridCol w:w="4511"/>
          </w:tblGrid>
        </w:tblGridChange>
      </w:tblGrid>
      <w:tr>
        <w:trPr>
          <w:cantSplit w:val="0"/>
          <w:trHeight w:val="268"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September 2022</w:t>
            </w:r>
          </w:p>
        </w:tc>
      </w:tr>
      <w:tr>
        <w:trPr>
          <w:cantSplit w:val="0"/>
          <w:trHeight w:val="268"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PNT2022TMID47721</w:t>
            </w:r>
          </w:p>
        </w:tc>
      </w:tr>
      <w:tr>
        <w:trPr>
          <w:cantSplit w:val="0"/>
          <w:trHeight w:val="537"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 Analytics For Hospitals’ Health-Care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w:t>
            </w:r>
          </w:p>
        </w:tc>
      </w:tr>
      <w:tr>
        <w:trPr>
          <w:cantSplit w:val="0"/>
          <w:trHeight w:val="268"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Marks</w:t>
            </w:r>
          </w:p>
        </w:tc>
      </w:tr>
    </w:tbl>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spacing w:before="12" w:lineRule="auto"/>
        <w:rPr>
          <w:b w:val="1"/>
          <w:sz w:val="16"/>
          <w:szCs w:val="16"/>
        </w:rPr>
      </w:pPr>
      <w:r w:rsidDel="00000000" w:rsidR="00000000" w:rsidRPr="00000000">
        <w:rPr>
          <w:rtl w:val="0"/>
        </w:rPr>
      </w:r>
    </w:p>
    <w:p w:rsidR="00000000" w:rsidDel="00000000" w:rsidP="00000000" w:rsidRDefault="00000000" w:rsidRPr="00000000" w14:paraId="0000000E">
      <w:pPr>
        <w:ind w:left="220" w:firstLine="0"/>
        <w:rPr>
          <w:b w:val="1"/>
        </w:rPr>
      </w:pPr>
      <w:r w:rsidDel="00000000" w:rsidR="00000000" w:rsidRPr="00000000">
        <w:rPr>
          <w:b w:val="1"/>
          <w:rtl w:val="0"/>
        </w:rPr>
        <w:t xml:space="preserve">Proposed Solution:</w:t>
      </w:r>
    </w:p>
    <w:p w:rsidR="00000000" w:rsidDel="00000000" w:rsidP="00000000" w:rsidRDefault="00000000" w:rsidRPr="00000000" w14:paraId="0000000F">
      <w:pPr>
        <w:spacing w:before="10" w:lineRule="auto"/>
        <w:rPr>
          <w:b w:val="1"/>
          <w:sz w:val="14"/>
          <w:szCs w:val="14"/>
        </w:rPr>
      </w:pPr>
      <w:r w:rsidDel="00000000" w:rsidR="00000000" w:rsidRPr="00000000">
        <w:rPr>
          <w:rtl w:val="0"/>
        </w:rPr>
      </w:r>
    </w:p>
    <w:tbl>
      <w:tblPr>
        <w:tblStyle w:val="Table2"/>
        <w:tblW w:w="907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3661"/>
        <w:gridCol w:w="4509"/>
        <w:tblGridChange w:id="0">
          <w:tblGrid>
            <w:gridCol w:w="900"/>
            <w:gridCol w:w="3661"/>
            <w:gridCol w:w="4509"/>
          </w:tblGrid>
        </w:tblGridChange>
      </w:tblGrid>
      <w:tr>
        <w:trPr>
          <w:cantSplit w:val="0"/>
          <w:trHeight w:val="556"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9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Parameter</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818"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Problem Statement (Problem to be solved)</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predict the length of stay of patients .</w:t>
            </w:r>
          </w:p>
        </w:tc>
      </w:tr>
      <w:tr>
        <w:trPr>
          <w:cantSplit w:val="0"/>
          <w:trHeight w:val="1610"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Idea / Solution dhtuhyyhtthhhbththescription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length of stay can be predicted using either Fuzzy logic or Tree bagger algorithms. Along with the algorithm certain parameters like age, stage of disease, progression, etc., are used for prediction. IBM Cognos is used for analytics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p>
        </w:tc>
      </w:tr>
      <w:tr>
        <w:trPr>
          <w:cantSplit w:val="0"/>
          <w:trHeight w:val="806"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Novelty / Uniqueness</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predicts the result with more accuracy using which  overstays  can  be  reduced.  Proper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and therapy can be provided.</w:t>
            </w:r>
          </w:p>
        </w:tc>
      </w:tr>
      <w:tr>
        <w:trPr>
          <w:cantSplit w:val="0"/>
          <w:trHeight w:val="1343"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Social Impact / Customer Satisfaction</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Patients can get better treatment and care than before. Length of stay prediction minimize the overflow of patients therefore hospital resource management and utilization will be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maximized. Reduces expense for treatment.</w:t>
            </w:r>
          </w:p>
        </w:tc>
      </w:tr>
      <w:tr>
        <w:trPr>
          <w:cantSplit w:val="0"/>
          <w:trHeight w:val="1658"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Business Model (Revenue Model)</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53"/>
              </w:tabs>
              <w:spacing w:after="0" w:before="0" w:line="240" w:lineRule="auto"/>
              <w:ind w:left="652" w:right="97"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system can be used in all government hospitals, private hospitals and even in small clinics.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53"/>
              </w:tabs>
              <w:spacing w:after="0" w:before="0" w:line="279" w:lineRule="auto"/>
              <w:ind w:left="652"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Activities – Length of stay prediction.</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53"/>
              </w:tabs>
              <w:spacing w:after="0" w:before="0" w:line="240" w:lineRule="auto"/>
              <w:ind w:left="652"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Resource – Medical records .</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53"/>
              </w:tabs>
              <w:spacing w:after="0" w:before="0" w:line="261" w:lineRule="auto"/>
              <w:ind w:left="652"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Bed consumption is low.</w:t>
            </w:r>
          </w:p>
        </w:tc>
      </w:tr>
      <w:tr>
        <w:trPr>
          <w:cantSplit w:val="0"/>
          <w:trHeight w:val="817"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7"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Scalability of the Solution</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model will predict the length of stay of all kind of patients.</w:t>
            </w:r>
          </w:p>
        </w:tc>
      </w:tr>
    </w:tbl>
    <w:p w:rsidR="00000000" w:rsidDel="00000000" w:rsidP="00000000" w:rsidRDefault="00000000" w:rsidRPr="00000000" w14:paraId="0000002B">
      <w:pPr>
        <w:rPr/>
      </w:pPr>
      <w:r w:rsidDel="00000000" w:rsidR="00000000" w:rsidRPr="00000000">
        <w:rPr>
          <w:rtl w:val="0"/>
        </w:rPr>
      </w:r>
    </w:p>
    <w:sectPr>
      <w:pgSz w:h="16840" w:w="11910" w:orient="portrait"/>
      <w:pgMar w:bottom="280" w:top="800" w:left="1220" w:right="14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52" w:hanging="361"/>
      </w:pPr>
      <w:rPr>
        <w:rFonts w:ascii="Noto Sans Symbols" w:cs="Noto Sans Symbols" w:eastAsia="Noto Sans Symbols" w:hAnsi="Noto Sans Symbols"/>
        <w:b w:val="0"/>
        <w:i w:val="0"/>
        <w:sz w:val="22"/>
        <w:szCs w:val="22"/>
      </w:rPr>
    </w:lvl>
    <w:lvl w:ilvl="1">
      <w:start w:val="0"/>
      <w:numFmt w:val="bullet"/>
      <w:lvlText w:val="•"/>
      <w:lvlJc w:val="left"/>
      <w:pPr>
        <w:ind w:left="1043" w:hanging="361.0000000000001"/>
      </w:pPr>
      <w:rPr/>
    </w:lvl>
    <w:lvl w:ilvl="2">
      <w:start w:val="0"/>
      <w:numFmt w:val="bullet"/>
      <w:lvlText w:val="•"/>
      <w:lvlJc w:val="left"/>
      <w:pPr>
        <w:ind w:left="1427" w:hanging="361"/>
      </w:pPr>
      <w:rPr/>
    </w:lvl>
    <w:lvl w:ilvl="3">
      <w:start w:val="0"/>
      <w:numFmt w:val="bullet"/>
      <w:lvlText w:val="•"/>
      <w:lvlJc w:val="left"/>
      <w:pPr>
        <w:ind w:left="1811" w:hanging="361"/>
      </w:pPr>
      <w:rPr/>
    </w:lvl>
    <w:lvl w:ilvl="4">
      <w:start w:val="0"/>
      <w:numFmt w:val="bullet"/>
      <w:lvlText w:val="•"/>
      <w:lvlJc w:val="left"/>
      <w:pPr>
        <w:ind w:left="2195" w:hanging="361"/>
      </w:pPr>
      <w:rPr/>
    </w:lvl>
    <w:lvl w:ilvl="5">
      <w:start w:val="0"/>
      <w:numFmt w:val="bullet"/>
      <w:lvlText w:val="•"/>
      <w:lvlJc w:val="left"/>
      <w:pPr>
        <w:ind w:left="2579" w:hanging="361"/>
      </w:pPr>
      <w:rPr/>
    </w:lvl>
    <w:lvl w:ilvl="6">
      <w:start w:val="0"/>
      <w:numFmt w:val="bullet"/>
      <w:lvlText w:val="•"/>
      <w:lvlJc w:val="left"/>
      <w:pPr>
        <w:ind w:left="2963" w:hanging="361"/>
      </w:pPr>
      <w:rPr/>
    </w:lvl>
    <w:lvl w:ilvl="7">
      <w:start w:val="0"/>
      <w:numFmt w:val="bullet"/>
      <w:lvlText w:val="•"/>
      <w:lvlJc w:val="left"/>
      <w:pPr>
        <w:ind w:left="3347" w:hanging="361.00000000000045"/>
      </w:pPr>
      <w:rPr/>
    </w:lvl>
    <w:lvl w:ilvl="8">
      <w:start w:val="0"/>
      <w:numFmt w:val="bullet"/>
      <w:lvlText w:val="•"/>
      <w:lvlJc w:val="left"/>
      <w:pPr>
        <w:ind w:left="3731"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line="268" w:lineRule="exact"/>
      <w:ind w:left="107"/>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ry0rpnET+mlRKn6wyF9yyicew==">CgMxLjA4AHIhMWRrb2w4MmtxdjJ5M19QU21rcGlYRlo3Tk80U0kwdUFB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2022-10-09T14:46:00Z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2019</vt:lpwstr>
  </property>
  <property fmtid="{D5CDD505-2E9C-101B-9397-08002B2CF9AE}" pid="4" name="LastSaved">
    <vt:filetime>2022-10-09T00:00:00Z</vt:filetime>
  </property>
</Properties>
</file>