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2AF9" w14:textId="7681D3F9" w:rsidR="006A2132" w:rsidRDefault="002D58DC">
      <w:pPr>
        <w:rPr>
          <w:lang w:val="en-US"/>
        </w:rPr>
      </w:pPr>
      <w:proofErr w:type="spellStart"/>
      <w:r>
        <w:rPr>
          <w:lang w:val="en-US"/>
        </w:rPr>
        <w:t>Suryanarayan.B</w:t>
      </w:r>
      <w:proofErr w:type="spellEnd"/>
    </w:p>
    <w:p w14:paraId="6DADF87B" w14:textId="52C63ED4" w:rsidR="002D58DC" w:rsidRDefault="002D58DC">
      <w:pPr>
        <w:rPr>
          <w:lang w:val="en-US"/>
        </w:rPr>
      </w:pPr>
      <w:r>
        <w:rPr>
          <w:lang w:val="en-US"/>
        </w:rPr>
        <w:t>CB.</w:t>
      </w:r>
      <w:proofErr w:type="gramStart"/>
      <w:r>
        <w:rPr>
          <w:lang w:val="en-US"/>
        </w:rPr>
        <w:t>EN.U</w:t>
      </w:r>
      <w:proofErr w:type="gramEnd"/>
      <w:r>
        <w:rPr>
          <w:lang w:val="en-US"/>
        </w:rPr>
        <w:t>4CSE19056</w:t>
      </w:r>
    </w:p>
    <w:p w14:paraId="1A653F15" w14:textId="31A050BD" w:rsidR="002D58DC" w:rsidRDefault="002D58DC">
      <w:pPr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D58DC">
        <w:rPr>
          <w:u w:val="single"/>
          <w:lang w:val="en-US"/>
        </w:rPr>
        <w:t>Big Data Lab Evaluation</w:t>
      </w:r>
    </w:p>
    <w:p w14:paraId="6E46244B" w14:textId="13EB55F2" w:rsidR="002D58DC" w:rsidRDefault="002D58DC">
      <w:pPr>
        <w:rPr>
          <w:u w:val="single"/>
          <w:lang w:val="en-US"/>
        </w:rPr>
      </w:pPr>
    </w:p>
    <w:p w14:paraId="4C3C3F8B" w14:textId="22033F14" w:rsidR="002D58DC" w:rsidRDefault="002D58DC"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14:paraId="7067F8E9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5FC4E433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java.util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.StringTokenizer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1F73658D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290B90B7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org.apache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.hadoop.conf.Configuration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3BBB82B0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org.apache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.hadoop.fs.Path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23917B59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org.apache.hadoop.io.IntWritable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1F35BDE8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org.apache.hadoop.io.Text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6BC32613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org.apache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.hadoop.mapreduce.Job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38989AF8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org.apache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.hadoop.mapreduce.Mapper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517DDD81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org.apache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.hadoop.mapreduce.Reducer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64A78DA8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org.apache.hadoop.mapreduce.lib.input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.FileInputFormat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0AF2402C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org.apache.hadoop.mapreduce.lib.output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.FileOutputFormat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0A949F2B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02AAFD88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  <w:shd w:val="clear" w:color="auto" w:fill="D4D4D4"/>
        </w:rPr>
        <w:t>StartsWith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{</w:t>
      </w:r>
      <w:proofErr w:type="gramEnd"/>
    </w:p>
    <w:p w14:paraId="74CCF3C4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75B08A3B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MapperClass</w:t>
      </w:r>
      <w:proofErr w:type="spellEnd"/>
    </w:p>
    <w:p w14:paraId="10B3FD16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r>
        <w:rPr>
          <w:rFonts w:ascii="Monospace" w:hAnsi="Monospace" w:cs="Monospace"/>
          <w:color w:val="000000"/>
          <w:sz w:val="20"/>
          <w:szCs w:val="20"/>
        </w:rPr>
        <w:t xml:space="preserve"> Mapper&lt;Object, Text, Text,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IntWritable</w:t>
      </w:r>
      <w:proofErr w:type="spellEnd"/>
      <w:proofErr w:type="gramStart"/>
      <w:r>
        <w:rPr>
          <w:rFonts w:ascii="Monospace" w:hAnsi="Monospace" w:cs="Monospace"/>
          <w:color w:val="000000"/>
          <w:sz w:val="20"/>
          <w:szCs w:val="20"/>
        </w:rPr>
        <w:t>&gt;{</w:t>
      </w:r>
      <w:proofErr w:type="gramEnd"/>
    </w:p>
    <w:p w14:paraId="6400EE03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12B7CBB3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private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final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1);</w:t>
      </w:r>
    </w:p>
    <w:p w14:paraId="300E4701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private</w:t>
      </w:r>
      <w:r>
        <w:rPr>
          <w:rFonts w:ascii="Monospace" w:hAnsi="Monospace" w:cs="Monospace"/>
          <w:color w:val="000000"/>
          <w:sz w:val="20"/>
          <w:szCs w:val="20"/>
        </w:rPr>
        <w:t xml:space="preserve"> Text </w:t>
      </w:r>
      <w:r>
        <w:rPr>
          <w:rFonts w:ascii="Monospace" w:hAnsi="Monospace" w:cs="Monospace"/>
          <w:color w:val="0000C0"/>
          <w:sz w:val="20"/>
          <w:szCs w:val="20"/>
        </w:rPr>
        <w:t>word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Text(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2EC6B4F3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1818A1FA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map(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Object </w:t>
      </w:r>
      <w:r>
        <w:rPr>
          <w:rFonts w:ascii="Monospace" w:hAnsi="Monospace" w:cs="Monospace"/>
          <w:color w:val="6A3E3E"/>
          <w:sz w:val="20"/>
          <w:szCs w:val="20"/>
        </w:rPr>
        <w:t>key</w:t>
      </w:r>
      <w:r>
        <w:rPr>
          <w:rFonts w:ascii="Monospace" w:hAnsi="Monospace" w:cs="Monospace"/>
          <w:color w:val="000000"/>
          <w:sz w:val="20"/>
          <w:szCs w:val="20"/>
        </w:rPr>
        <w:t xml:space="preserve">, Text </w:t>
      </w:r>
      <w:r>
        <w:rPr>
          <w:rFonts w:ascii="Monospace" w:hAnsi="Monospace" w:cs="Monospace"/>
          <w:color w:val="6A3E3E"/>
          <w:sz w:val="20"/>
          <w:szCs w:val="20"/>
        </w:rPr>
        <w:t>value</w:t>
      </w:r>
      <w:r>
        <w:rPr>
          <w:rFonts w:ascii="Monospace" w:hAnsi="Monospace" w:cs="Monospace"/>
          <w:color w:val="000000"/>
          <w:sz w:val="20"/>
          <w:szCs w:val="20"/>
        </w:rPr>
        <w:t xml:space="preserve">, Context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context</w:t>
      </w:r>
      <w:proofErr w:type="spellEnd"/>
    </w:p>
    <w:p w14:paraId="040AA32E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        )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IOException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InterruptedException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14:paraId="2722C765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StringTokenizer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itr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StringTokenizer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value</w:t>
      </w:r>
      <w:r>
        <w:rPr>
          <w:rFonts w:ascii="Monospace" w:hAnsi="Monospace" w:cs="Monospace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());</w:t>
      </w:r>
    </w:p>
    <w:p w14:paraId="7C48438E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while</w:t>
      </w:r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itr</w:t>
      </w:r>
      <w:r>
        <w:rPr>
          <w:rFonts w:ascii="Monospace" w:hAnsi="Monospace" w:cs="Monospace"/>
          <w:color w:val="000000"/>
          <w:sz w:val="20"/>
          <w:szCs w:val="20"/>
        </w:rPr>
        <w:t>.hasMoreTokens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()) {</w:t>
      </w:r>
    </w:p>
    <w:p w14:paraId="7B54A4EE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</w:t>
      </w:r>
    </w:p>
    <w:p w14:paraId="79483286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word</w:t>
      </w:r>
      <w:r>
        <w:rPr>
          <w:rFonts w:ascii="Monospace" w:hAnsi="Monospace" w:cs="Monospace"/>
          <w:color w:val="000000"/>
          <w:sz w:val="20"/>
          <w:szCs w:val="20"/>
        </w:rPr>
        <w:t>.set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itr</w:t>
      </w:r>
      <w:r>
        <w:rPr>
          <w:rFonts w:ascii="Monospace" w:hAnsi="Monospace" w:cs="Monospace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());</w:t>
      </w:r>
    </w:p>
    <w:p w14:paraId="61C72674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</w:p>
    <w:p w14:paraId="301B2003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Monospace" w:hAnsi="Monospace" w:cs="Monospace"/>
          <w:color w:val="0000C0"/>
          <w:sz w:val="20"/>
          <w:szCs w:val="20"/>
        </w:rPr>
        <w:t>word</w:t>
      </w:r>
      <w:r>
        <w:rPr>
          <w:rFonts w:ascii="Monospace" w:hAnsi="Monospace" w:cs="Monospace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startsWith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"b"</w:t>
      </w:r>
      <w:r>
        <w:rPr>
          <w:rFonts w:ascii="Monospace" w:hAnsi="Monospace" w:cs="Monospace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word</w:t>
      </w:r>
      <w:r>
        <w:rPr>
          <w:rFonts w:ascii="Monospace" w:hAnsi="Monospace" w:cs="Monospace"/>
          <w:color w:val="000000"/>
          <w:sz w:val="20"/>
          <w:szCs w:val="20"/>
        </w:rPr>
        <w:t>.toString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endsWith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ing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>"</w:t>
      </w:r>
      <w:r>
        <w:rPr>
          <w:rFonts w:ascii="Monospace" w:hAnsi="Monospace" w:cs="Monospace"/>
          <w:color w:val="000000"/>
          <w:sz w:val="20"/>
          <w:szCs w:val="20"/>
        </w:rPr>
        <w:t xml:space="preserve">)){              </w:t>
      </w:r>
    </w:p>
    <w:p w14:paraId="1BA7CDD6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    </w:t>
      </w:r>
    </w:p>
    <w:p w14:paraId="0F904DCE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context</w:t>
      </w:r>
      <w:r>
        <w:rPr>
          <w:rFonts w:ascii="Monospace" w:hAnsi="Monospace" w:cs="Monospace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0000C0"/>
          <w:sz w:val="20"/>
          <w:szCs w:val="20"/>
        </w:rPr>
        <w:t>word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2E05A11E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}</w:t>
      </w:r>
    </w:p>
    <w:p w14:paraId="2902C81A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</w:t>
      </w:r>
    </w:p>
    <w:p w14:paraId="6AC35CDE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}</w:t>
      </w:r>
    </w:p>
    <w:p w14:paraId="63CE9F2A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</w:t>
      </w:r>
    </w:p>
    <w:p w14:paraId="08BD0B64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}</w:t>
      </w:r>
    </w:p>
    <w:p w14:paraId="576ABBD7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34B51002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ReducerClass</w:t>
      </w:r>
      <w:proofErr w:type="spellEnd"/>
    </w:p>
    <w:p w14:paraId="2133DB98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r>
        <w:rPr>
          <w:rFonts w:ascii="Monospace" w:hAnsi="Monospace" w:cs="Monospace"/>
          <w:color w:val="000000"/>
          <w:sz w:val="20"/>
          <w:szCs w:val="20"/>
        </w:rPr>
        <w:t xml:space="preserve"> Reducer&lt;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Text,IntWritable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,Text,IntWritable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&gt; {</w:t>
      </w:r>
    </w:p>
    <w:p w14:paraId="5D7C18E7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private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sz w:val="20"/>
          <w:szCs w:val="20"/>
        </w:rPr>
        <w:t>result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7CD44914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77048B6F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reduce(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Text </w:t>
      </w:r>
      <w:r>
        <w:rPr>
          <w:rFonts w:ascii="Monospace" w:hAnsi="Monospace" w:cs="Monospace"/>
          <w:color w:val="6A3E3E"/>
          <w:sz w:val="20"/>
          <w:szCs w:val="20"/>
        </w:rPr>
        <w:t>key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Iterable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&gt; </w:t>
      </w:r>
      <w:r>
        <w:rPr>
          <w:rFonts w:ascii="Monospace" w:hAnsi="Monospace" w:cs="Monospace"/>
          <w:color w:val="6A3E3E"/>
          <w:sz w:val="20"/>
          <w:szCs w:val="20"/>
        </w:rPr>
        <w:t>values</w:t>
      </w:r>
      <w:r>
        <w:rPr>
          <w:rFonts w:ascii="Monospace" w:hAnsi="Monospace" w:cs="Monospace"/>
          <w:color w:val="000000"/>
          <w:sz w:val="20"/>
          <w:szCs w:val="20"/>
        </w:rPr>
        <w:t>,</w:t>
      </w:r>
    </w:p>
    <w:p w14:paraId="0466153E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           Context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context</w:t>
      </w:r>
      <w:proofErr w:type="spellEnd"/>
    </w:p>
    <w:p w14:paraId="5B499EFF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           )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IOException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InterruptedException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14:paraId="326594AC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sz w:val="20"/>
          <w:szCs w:val="20"/>
        </w:rPr>
        <w:t>sum</w:t>
      </w:r>
      <w:r>
        <w:rPr>
          <w:rFonts w:ascii="Monospace" w:hAnsi="Monospace" w:cs="Monospace"/>
          <w:color w:val="000000"/>
          <w:sz w:val="20"/>
          <w:szCs w:val="20"/>
        </w:rPr>
        <w:t xml:space="preserve"> = 0;</w:t>
      </w:r>
    </w:p>
    <w:p w14:paraId="7E0563DF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val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: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sz w:val="20"/>
          <w:szCs w:val="20"/>
        </w:rPr>
        <w:t>values</w:t>
      </w:r>
      <w:r>
        <w:rPr>
          <w:rFonts w:ascii="Monospace" w:hAnsi="Monospace" w:cs="Monospace"/>
          <w:color w:val="000000"/>
          <w:sz w:val="20"/>
          <w:szCs w:val="20"/>
        </w:rPr>
        <w:t>) {</w:t>
      </w:r>
    </w:p>
    <w:p w14:paraId="2FD5569A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r>
        <w:rPr>
          <w:rFonts w:ascii="Monospace" w:hAnsi="Monospace" w:cs="Monospace"/>
          <w:color w:val="6A3E3E"/>
          <w:sz w:val="20"/>
          <w:szCs w:val="20"/>
        </w:rPr>
        <w:t>sum</w:t>
      </w:r>
      <w:r>
        <w:rPr>
          <w:rFonts w:ascii="Monospace" w:hAnsi="Monospace" w:cs="Monospace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val</w:t>
      </w:r>
      <w:r>
        <w:rPr>
          <w:rFonts w:ascii="Monospace" w:hAnsi="Monospace" w:cs="Monospace"/>
          <w:color w:val="000000"/>
          <w:sz w:val="20"/>
          <w:szCs w:val="20"/>
        </w:rPr>
        <w:t>.get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26681DB3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lastRenderedPageBreak/>
        <w:t xml:space="preserve">      }</w:t>
      </w:r>
    </w:p>
    <w:p w14:paraId="03482802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result</w:t>
      </w:r>
      <w:r>
        <w:rPr>
          <w:rFonts w:ascii="Monospace" w:hAnsi="Monospace" w:cs="Monospace"/>
          <w:color w:val="000000"/>
          <w:sz w:val="20"/>
          <w:szCs w:val="20"/>
        </w:rPr>
        <w:t>.set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6A3E3E"/>
          <w:sz w:val="20"/>
          <w:szCs w:val="20"/>
        </w:rPr>
        <w:t>sum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02338F40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context</w:t>
      </w:r>
      <w:r>
        <w:rPr>
          <w:rFonts w:ascii="Monospace" w:hAnsi="Monospace" w:cs="Monospace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6A3E3E"/>
          <w:sz w:val="20"/>
          <w:szCs w:val="20"/>
        </w:rPr>
        <w:t>key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color w:val="0000C0"/>
          <w:sz w:val="20"/>
          <w:szCs w:val="20"/>
        </w:rPr>
        <w:t>result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0F0B3869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</w:t>
      </w:r>
    </w:p>
    <w:p w14:paraId="3C7FDA6C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}</w:t>
      </w:r>
    </w:p>
    <w:p w14:paraId="0FEB41FD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4F4F45A0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main(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String[]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args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)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throws</w:t>
      </w:r>
      <w:r>
        <w:rPr>
          <w:rFonts w:ascii="Monospace" w:hAnsi="Monospace" w:cs="Monospace"/>
          <w:color w:val="000000"/>
          <w:sz w:val="20"/>
          <w:szCs w:val="20"/>
        </w:rPr>
        <w:t xml:space="preserve"> Exception {</w:t>
      </w:r>
    </w:p>
    <w:p w14:paraId="2F2EE63D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Configuration </w:t>
      </w:r>
      <w:r>
        <w:rPr>
          <w:rFonts w:ascii="Monospace" w:hAnsi="Monospace" w:cs="Monospace"/>
          <w:color w:val="6A3E3E"/>
          <w:sz w:val="20"/>
          <w:szCs w:val="20"/>
        </w:rPr>
        <w:t>conf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Configuration(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35438734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Job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job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Job.</w:t>
      </w:r>
      <w:r>
        <w:rPr>
          <w:rFonts w:ascii="Monospace" w:hAnsi="Monospace" w:cs="Monospace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6A3E3E"/>
          <w:sz w:val="20"/>
          <w:szCs w:val="20"/>
        </w:rPr>
        <w:t>conf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color w:val="2A00FF"/>
          <w:sz w:val="20"/>
          <w:szCs w:val="20"/>
        </w:rPr>
        <w:t xml:space="preserve">"word count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bing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>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7AA6B5F2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>.setJarByClass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  <w:shd w:val="clear" w:color="auto" w:fill="D4D4D4"/>
        </w:rPr>
        <w:t>StartsWith</w:t>
      </w:r>
      <w:r>
        <w:rPr>
          <w:rFonts w:ascii="Monospace" w:hAnsi="Monospace" w:cs="Monospace"/>
          <w:color w:val="000000"/>
          <w:sz w:val="20"/>
          <w:szCs w:val="20"/>
        </w:rPr>
        <w:t>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689EFFDF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>.setMapperClass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MapperClass.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36CAEAB3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>.setCombinerClass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ReducerClass.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219AA2F4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>.setReducerClass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ReducerClass.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446A40E2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>.setOutputKeyClass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Text.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3B47FA90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>.setOutputValueClass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IntWritable.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536445B2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FileInputFormat.</w:t>
      </w:r>
      <w:r>
        <w:rPr>
          <w:rFonts w:ascii="Monospace" w:hAnsi="Monospace" w:cs="Monospace"/>
          <w:i/>
          <w:iCs/>
          <w:color w:val="000000"/>
          <w:sz w:val="20"/>
          <w:szCs w:val="20"/>
        </w:rPr>
        <w:t>addInputPath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Path(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args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[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0]));</w:t>
      </w:r>
    </w:p>
    <w:p w14:paraId="48D2A045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FileOutputFormat.</w:t>
      </w:r>
      <w:r>
        <w:rPr>
          <w:rFonts w:ascii="Monospace" w:hAnsi="Monospace" w:cs="Monospace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Path(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args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[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1]));</w:t>
      </w:r>
    </w:p>
    <w:p w14:paraId="535B5267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System.</w:t>
      </w:r>
      <w:r>
        <w:rPr>
          <w:rFonts w:ascii="Monospace" w:hAnsi="Monospace" w:cs="Monospace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>.waitForCompletion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true</w:t>
      </w:r>
      <w:r>
        <w:rPr>
          <w:rFonts w:ascii="Monospace" w:hAnsi="Monospace" w:cs="Monospace"/>
          <w:color w:val="000000"/>
          <w:sz w:val="20"/>
          <w:szCs w:val="20"/>
        </w:rPr>
        <w:t xml:space="preserve">) ?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0 :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1);</w:t>
      </w:r>
    </w:p>
    <w:p w14:paraId="7175235D" w14:textId="77777777" w:rsidR="002D58DC" w:rsidRDefault="002D58DC" w:rsidP="002D58D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}</w:t>
      </w:r>
    </w:p>
    <w:p w14:paraId="7197A6AC" w14:textId="35DAA0D8" w:rsidR="002D58DC" w:rsidRDefault="002D58DC" w:rsidP="002D58DC">
      <w:pPr>
        <w:rPr>
          <w:u w:val="single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14:paraId="4F5606C1" w14:textId="77777777" w:rsidR="002D58DC" w:rsidRDefault="002D58DC">
      <w:pPr>
        <w:rPr>
          <w:u w:val="single"/>
          <w:lang w:val="en-US"/>
        </w:rPr>
      </w:pPr>
    </w:p>
    <w:p w14:paraId="760D0CDC" w14:textId="77777777" w:rsidR="002D58DC" w:rsidRDefault="002D58DC">
      <w:pPr>
        <w:rPr>
          <w:u w:val="single"/>
          <w:lang w:val="en-US"/>
        </w:rPr>
      </w:pPr>
    </w:p>
    <w:p w14:paraId="464CF2C4" w14:textId="324E0470" w:rsidR="002D58DC" w:rsidRDefault="002D58DC">
      <w:pPr>
        <w:rPr>
          <w:u w:val="single"/>
          <w:lang w:val="en-US"/>
        </w:rPr>
      </w:pPr>
      <w:r>
        <w:rPr>
          <w:u w:val="single"/>
          <w:lang w:val="en-US"/>
        </w:rPr>
        <w:t>Input File:</w:t>
      </w:r>
    </w:p>
    <w:p w14:paraId="5579E949" w14:textId="723FDD6A" w:rsidR="002D58DC" w:rsidRDefault="002D58DC">
      <w:pPr>
        <w:rPr>
          <w:lang w:val="en-US"/>
        </w:rPr>
      </w:pPr>
      <w:r w:rsidRPr="002D58DC">
        <w:rPr>
          <w:lang w:val="en-US"/>
        </w:rPr>
        <w:t>The breaking news is that the window is breaking during an accident and in anger people were breaking the window.</w:t>
      </w:r>
    </w:p>
    <w:p w14:paraId="171E22CC" w14:textId="7A29A62D" w:rsidR="002D58DC" w:rsidRDefault="002D58DC">
      <w:pPr>
        <w:rPr>
          <w:lang w:val="en-US"/>
        </w:rPr>
      </w:pPr>
    </w:p>
    <w:p w14:paraId="2AD903C9" w14:textId="5F69807B" w:rsidR="002D58DC" w:rsidRDefault="002D58DC">
      <w:pPr>
        <w:rPr>
          <w:lang w:val="en-US"/>
        </w:rPr>
      </w:pPr>
      <w:r w:rsidRPr="002D58DC">
        <w:rPr>
          <w:lang w:val="en-US"/>
        </w:rPr>
        <w:drawing>
          <wp:inline distT="0" distB="0" distL="0" distR="0" wp14:anchorId="6D72CBF8" wp14:editId="6807C867">
            <wp:extent cx="4267231" cy="3581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31" cy="358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AE5D" w14:textId="15F90865" w:rsidR="002D58DC" w:rsidRDefault="002D58DC">
      <w:pPr>
        <w:rPr>
          <w:lang w:val="en-US"/>
        </w:rPr>
      </w:pPr>
    </w:p>
    <w:p w14:paraId="0DC3BFAB" w14:textId="26FE28B6" w:rsidR="002D58DC" w:rsidRDefault="002D58DC">
      <w:pPr>
        <w:rPr>
          <w:u w:val="single"/>
          <w:lang w:val="en-US"/>
        </w:rPr>
      </w:pPr>
      <w:r w:rsidRPr="002D58DC">
        <w:rPr>
          <w:u w:val="single"/>
          <w:lang w:val="en-US"/>
        </w:rPr>
        <w:lastRenderedPageBreak/>
        <w:t>Output File:</w:t>
      </w:r>
    </w:p>
    <w:p w14:paraId="7F6C9479" w14:textId="620F7562" w:rsidR="002D58DC" w:rsidRPr="002D58DC" w:rsidRDefault="002D58DC">
      <w:pPr>
        <w:rPr>
          <w:u w:val="single"/>
          <w:lang w:val="en-US"/>
        </w:rPr>
      </w:pPr>
      <w:r w:rsidRPr="002D58DC">
        <w:rPr>
          <w:u w:val="single"/>
          <w:lang w:val="en-US"/>
        </w:rPr>
        <w:drawing>
          <wp:inline distT="0" distB="0" distL="0" distR="0" wp14:anchorId="06171A54" wp14:editId="3F59C74E">
            <wp:extent cx="4295806" cy="358142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806" cy="358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F059" w14:textId="77777777" w:rsidR="002D58DC" w:rsidRPr="002D58DC" w:rsidRDefault="002D58DC">
      <w:pPr>
        <w:rPr>
          <w:lang w:val="en-US"/>
        </w:rPr>
      </w:pPr>
    </w:p>
    <w:sectPr w:rsidR="002D58DC" w:rsidRPr="002D5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DC"/>
    <w:rsid w:val="002D58DC"/>
    <w:rsid w:val="006A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5118"/>
  <w15:chartTrackingRefBased/>
  <w15:docId w15:val="{ED3766E6-3E91-4C6A-BDBF-972F203C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SURYANARAYAN B</dc:creator>
  <cp:keywords/>
  <dc:description/>
  <cp:lastModifiedBy>SURYANARAYAN B</cp:lastModifiedBy>
  <cp:revision>1</cp:revision>
  <dcterms:created xsi:type="dcterms:W3CDTF">2022-02-15T09:47:00Z</dcterms:created>
  <dcterms:modified xsi:type="dcterms:W3CDTF">2022-02-15T09:51:00Z</dcterms:modified>
</cp:coreProperties>
</file>