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w:bookmarkStart w:id="0" w:name="_Hlk90835474"/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bookmarkEnd w:id="0"/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</w:t>
            </w:r>
            <w:r w:rsidR="001A7426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F339A" w:rsidRDefault="001E787D" w:rsidP="006F339A">
      <w:pPr>
        <w:autoSpaceDE w:val="0"/>
        <w:autoSpaceDN w:val="0"/>
        <w:adjustRightInd w:val="0"/>
        <w:spacing w:after="0"/>
        <w:ind w:left="360"/>
      </w:pPr>
      <w:proofErr w:type="gramStart"/>
      <w:r>
        <w:t>Ans :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 μ</m:t>
        </m:r>
      </m:oMath>
      <w:r w:rsidR="006F339A">
        <w:t xml:space="preserve">   =  33.27</w:t>
      </w:r>
    </w:p>
    <w:p w:rsidR="006F339A" w:rsidRDefault="006F339A" w:rsidP="006F339A">
      <w:pPr>
        <w:autoSpaceDE w:val="0"/>
        <w:autoSpaceDN w:val="0"/>
        <w:adjustRightInd w:val="0"/>
        <w:spacing w:after="0"/>
        <w:ind w:left="360"/>
      </w:pPr>
      <w:r>
        <w:t xml:space="preserve">         </w:t>
      </w:r>
      <m:oMath>
        <m:r>
          <w:rPr>
            <w:rFonts w:ascii="Cambria Math" w:hAnsi="Cambria Math"/>
          </w:rPr>
          <m:t xml:space="preserve">  σ</m:t>
        </m:r>
      </m:oMath>
      <w:r>
        <w:t xml:space="preserve">   </w:t>
      </w:r>
      <w:proofErr w:type="gramStart"/>
      <w:r>
        <w:t>=  16.945</w:t>
      </w:r>
      <w:proofErr w:type="gramEnd"/>
    </w:p>
    <w:p w:rsidR="006F339A" w:rsidRDefault="006F339A" w:rsidP="006F339A">
      <w:pPr>
        <w:autoSpaceDE w:val="0"/>
        <w:autoSpaceDN w:val="0"/>
        <w:adjustRightInd w:val="0"/>
        <w:spacing w:after="0"/>
        <w:ind w:left="360"/>
      </w:pPr>
      <w:r>
        <w:t xml:space="preserve">         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proofErr w:type="gramStart"/>
      <w:r>
        <w:t>=  287.146</w:t>
      </w:r>
      <w:proofErr w:type="gramEnd"/>
    </w:p>
    <w:p w:rsidR="006F339A" w:rsidRDefault="006F339A" w:rsidP="006F339A">
      <w:pPr>
        <w:autoSpaceDE w:val="0"/>
        <w:autoSpaceDN w:val="0"/>
        <w:adjustRightInd w:val="0"/>
        <w:spacing w:after="0"/>
        <w:ind w:left="360"/>
      </w:pPr>
    </w:p>
    <w:p w:rsidR="006F339A" w:rsidRDefault="006F339A" w:rsidP="006F339A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6F3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F15AF" w:rsidRDefault="009F15AF" w:rsidP="009F15AF">
      <w:pPr>
        <w:pStyle w:val="ListParagraph"/>
        <w:autoSpaceDE w:val="0"/>
        <w:autoSpaceDN w:val="0"/>
        <w:adjustRightInd w:val="0"/>
        <w:spacing w:after="0"/>
        <w:ind w:left="1440"/>
      </w:pPr>
    </w:p>
    <w:p w:rsidR="00540B00" w:rsidRDefault="009F15AF" w:rsidP="009F15AF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The inter-quartile rage of this data set is 5 to 12.This implies the middle class of the data set and holds the 50% of the data</w:t>
      </w:r>
      <w:r w:rsidR="007C66F9">
        <w:t xml:space="preserve">, where the mean is greater than the median and median greater than the mode </w:t>
      </w:r>
      <w:r>
        <w:t xml:space="preserve">. </w:t>
      </w:r>
      <w:r w:rsidR="007C66F9">
        <w:t>(Q3-Q2 &gt;Q2-Q1)</w:t>
      </w:r>
    </w:p>
    <w:p w:rsidR="009F15AF" w:rsidRDefault="009F15AF" w:rsidP="009F15A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AB4A1B" w:rsidRDefault="00AB4A1B" w:rsidP="007C66F9">
      <w:pPr>
        <w:autoSpaceDE w:val="0"/>
        <w:autoSpaceDN w:val="0"/>
        <w:adjustRightInd w:val="0"/>
        <w:spacing w:after="0"/>
        <w:ind w:left="720"/>
      </w:pPr>
    </w:p>
    <w:p w:rsidR="007C66F9" w:rsidRDefault="007C66F9" w:rsidP="007C66F9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The data is skewed to the right. Also called positively skewed.</w:t>
      </w:r>
    </w:p>
    <w:p w:rsidR="007C66F9" w:rsidRDefault="007C66F9" w:rsidP="007C66F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975D3" w:rsidRDefault="00C975D3" w:rsidP="00C975D3">
      <w:pPr>
        <w:autoSpaceDE w:val="0"/>
        <w:autoSpaceDN w:val="0"/>
        <w:adjustRightInd w:val="0"/>
        <w:spacing w:after="0"/>
      </w:pPr>
      <w:r>
        <w:t xml:space="preserve">               Ans : </w:t>
      </w:r>
      <w:r w:rsidR="007C02EB">
        <w:t>The new plot will have no outlier in it.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6F339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249BF" w:rsidRDefault="006249BF" w:rsidP="006249BF">
      <w:pPr>
        <w:pStyle w:val="ListParagraph"/>
        <w:autoSpaceDE w:val="0"/>
        <w:autoSpaceDN w:val="0"/>
        <w:adjustRightInd w:val="0"/>
        <w:spacing w:after="0"/>
        <w:ind w:left="1440"/>
      </w:pPr>
    </w:p>
    <w:p w:rsidR="00585B7D" w:rsidRDefault="00585B7D" w:rsidP="00585B7D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</w:t>
      </w:r>
      <w:r w:rsidR="006249BF">
        <w:t>The mode will at the high frequency and the graph shows that 4 – 8 will be the mode.</w:t>
      </w:r>
    </w:p>
    <w:p w:rsidR="006249BF" w:rsidRDefault="00A513AF" w:rsidP="00585B7D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6249B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6249BF" w:rsidRDefault="006249BF" w:rsidP="006249BF">
      <w:pPr>
        <w:autoSpaceDE w:val="0"/>
        <w:autoSpaceDN w:val="0"/>
        <w:adjustRightInd w:val="0"/>
        <w:spacing w:after="0"/>
        <w:ind w:left="720"/>
      </w:pPr>
    </w:p>
    <w:p w:rsidR="006249BF" w:rsidRDefault="006249BF" w:rsidP="006249BF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The histogram shows the that the data is skewed to the right.</w:t>
      </w:r>
    </w:p>
    <w:p w:rsidR="000E22B2" w:rsidRDefault="000E22B2" w:rsidP="006249BF">
      <w:pPr>
        <w:autoSpaceDE w:val="0"/>
        <w:autoSpaceDN w:val="0"/>
        <w:adjustRightInd w:val="0"/>
        <w:spacing w:after="0"/>
        <w:ind w:left="72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85875" w:rsidRDefault="00185875" w:rsidP="00185875">
      <w:pPr>
        <w:pStyle w:val="ListParagraph"/>
        <w:autoSpaceDE w:val="0"/>
        <w:autoSpaceDN w:val="0"/>
        <w:adjustRightInd w:val="0"/>
        <w:spacing w:after="0"/>
        <w:ind w:left="1440"/>
      </w:pPr>
    </w:p>
    <w:p w:rsidR="002C3489" w:rsidRDefault="006249BF" w:rsidP="002C3489">
      <w:pPr>
        <w:autoSpaceDE w:val="0"/>
        <w:autoSpaceDN w:val="0"/>
        <w:adjustRightInd w:val="0"/>
        <w:spacing w:after="0"/>
      </w:pPr>
      <w:r>
        <w:t xml:space="preserve">              </w:t>
      </w:r>
      <w:proofErr w:type="gramStart"/>
      <w:r>
        <w:t>Ans :</w:t>
      </w:r>
      <w:proofErr w:type="gramEnd"/>
      <w:r>
        <w:t xml:space="preserve"> </w:t>
      </w:r>
      <w:r w:rsidR="002C3489">
        <w:t xml:space="preserve">Both Plots give idea about skewness of the data , But </w:t>
      </w:r>
    </w:p>
    <w:p w:rsidR="002C3489" w:rsidRDefault="000512FA" w:rsidP="00A513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Box plot provides outlier </w:t>
      </w:r>
      <w:proofErr w:type="gramStart"/>
      <w:r>
        <w:t>values ,</w:t>
      </w:r>
      <w:proofErr w:type="gramEnd"/>
      <w:r>
        <w:t xml:space="preserve"> which fails to provide by histogram.</w:t>
      </w:r>
    </w:p>
    <w:p w:rsidR="000512FA" w:rsidRDefault="000512FA" w:rsidP="00A513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Similarly histogram provides the frequency of </w:t>
      </w:r>
      <w:proofErr w:type="gramStart"/>
      <w:r>
        <w:t>datapoints ,</w:t>
      </w:r>
      <w:proofErr w:type="gramEnd"/>
      <w:r>
        <w:t xml:space="preserve"> which fails to provide by box plot.</w:t>
      </w:r>
    </w:p>
    <w:p w:rsidR="000E22B2" w:rsidRPr="0037002C" w:rsidRDefault="000E22B2" w:rsidP="002C3489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0E22B2" w:rsidRDefault="000E22B2" w:rsidP="006F3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bookmarkStart w:id="1" w:name="_GoBack"/>
      <w:bookmarkEnd w:id="1"/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</w:t>
      </w:r>
      <w:r>
        <w:t>Ans: E: The call is misdirected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then probability of the event E is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 xml:space="preserve">P(E)= 1/200 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Therefore,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Probability that at least one in 5 attempted call reaches the wrong number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= 1 - Probability that no attempted call reaches the wrong number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 xml:space="preserve">= 1 – </w:t>
      </w:r>
      <w:proofErr w:type="gramStart"/>
      <w:r>
        <w:t>P(</w:t>
      </w:r>
      <w:proofErr w:type="gramEnd"/>
      <w:r>
        <w:t>E bar)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= 1 – (199/</w:t>
      </w:r>
      <w:proofErr w:type="gramStart"/>
      <w:r>
        <w:t>200)*</w:t>
      </w:r>
      <w:proofErr w:type="gramEnd"/>
      <w:r>
        <w:t xml:space="preserve"> (199/200)* (199/200)* (199/200)* (199/200)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= 1 - (199/</w:t>
      </w:r>
      <w:proofErr w:type="gramStart"/>
      <w:r>
        <w:t>200)^</w:t>
      </w:r>
      <w:proofErr w:type="gramEnd"/>
      <w:r>
        <w:t>5</w:t>
      </w: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= 0.025</w:t>
      </w:r>
    </w:p>
    <w:p w:rsidR="004B51D9" w:rsidRDefault="004B51D9" w:rsidP="004B51D9">
      <w:pPr>
        <w:autoSpaceDE w:val="0"/>
        <w:autoSpaceDN w:val="0"/>
        <w:adjustRightInd w:val="0"/>
        <w:spacing w:after="0"/>
      </w:pPr>
    </w:p>
    <w:p w:rsidR="004B51D9" w:rsidRDefault="004B51D9" w:rsidP="004B51D9">
      <w:pPr>
        <w:autoSpaceDE w:val="0"/>
        <w:autoSpaceDN w:val="0"/>
        <w:adjustRightInd w:val="0"/>
        <w:spacing w:after="0"/>
      </w:pPr>
      <w:r>
        <w:t xml:space="preserve">                       </w:t>
      </w:r>
      <w:r>
        <w:t>Probability that at least one in 5 attempted call reaches the wrong number = 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6F3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B79FF" w:rsidRDefault="00BB79FF" w:rsidP="00BB79FF">
      <w:pPr>
        <w:autoSpaceDE w:val="0"/>
        <w:autoSpaceDN w:val="0"/>
        <w:adjustRightInd w:val="0"/>
        <w:spacing w:after="0"/>
        <w:ind w:left="720"/>
      </w:pPr>
    </w:p>
    <w:p w:rsidR="00BB79FF" w:rsidRDefault="00C2090D" w:rsidP="00BB79FF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2000</w:t>
      </w:r>
    </w:p>
    <w:p w:rsidR="00BB79FF" w:rsidRDefault="00BB79FF" w:rsidP="00BB79F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B79FF" w:rsidRDefault="00BB79FF" w:rsidP="00BB79FF">
      <w:pPr>
        <w:pStyle w:val="ListParagraph"/>
        <w:autoSpaceDE w:val="0"/>
        <w:autoSpaceDN w:val="0"/>
        <w:adjustRightInd w:val="0"/>
        <w:spacing w:after="0"/>
        <w:ind w:left="1440"/>
      </w:pPr>
    </w:p>
    <w:p w:rsidR="00BB79FF" w:rsidRPr="004B51D9" w:rsidRDefault="00BB79FF" w:rsidP="00BB79F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</w:t>
      </w:r>
      <w:proofErr w:type="gramStart"/>
      <w:r w:rsidR="004B51D9">
        <w:t>Ans :</w:t>
      </w:r>
      <w:proofErr w:type="gramEnd"/>
      <w:r w:rsidR="004B51D9">
        <w:t xml:space="preserve"> </w:t>
      </w:r>
      <w:r w:rsidR="004B51D9">
        <w:rPr>
          <w:rFonts w:asciiTheme="minorHAnsi" w:hAnsiTheme="minorHAnsi" w:cstheme="minorHAnsi"/>
          <w:sz w:val="22"/>
          <w:szCs w:val="22"/>
        </w:rPr>
        <w:t>Yes, there are 60% chances of getting a positive return and 20% chances of negative returns or debts.</w:t>
      </w:r>
    </w:p>
    <w:p w:rsidR="00BB79FF" w:rsidRDefault="00BB79FF" w:rsidP="00BB79F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B79FF" w:rsidRDefault="00BB79FF" w:rsidP="00BB79FF">
      <w:pPr>
        <w:autoSpaceDE w:val="0"/>
        <w:autoSpaceDN w:val="0"/>
        <w:adjustRightInd w:val="0"/>
        <w:spacing w:after="0"/>
        <w:ind w:left="720"/>
      </w:pPr>
    </w:p>
    <w:p w:rsidR="00BB79FF" w:rsidRPr="00AD46F4" w:rsidRDefault="004B51D9" w:rsidP="00AD46F4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 Long term returns</w:t>
      </w:r>
      <w:r w:rsidR="002C3489">
        <w:t xml:space="preserve"> = ((-2000*1)+(1000*1)+(1000*2)+(2000*3)+(3000*3)/6) = 8000/6=1333</w:t>
      </w:r>
    </w:p>
    <w:p w:rsidR="00C2090D" w:rsidRDefault="00C2090D" w:rsidP="00BB79F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C2090D" w:rsidRDefault="00C2090D" w:rsidP="00C2090D">
      <w:pPr>
        <w:autoSpaceDE w:val="0"/>
        <w:autoSpaceDN w:val="0"/>
        <w:adjustRightInd w:val="0"/>
        <w:spacing w:after="0"/>
        <w:ind w:left="720"/>
      </w:pPr>
    </w:p>
    <w:p w:rsidR="00C2090D" w:rsidRPr="0037002C" w:rsidRDefault="00C2090D" w:rsidP="00C2090D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 </w:t>
      </w:r>
      <w:r w:rsidR="002C3489">
        <w:t xml:space="preserve">Good measure is, Positive returns (profits) probability trends to be more than negative returns (loss). </w:t>
      </w:r>
      <w:proofErr w:type="gramStart"/>
      <w:r w:rsidR="002C3489">
        <w:t>I .</w:t>
      </w:r>
      <w:proofErr w:type="gramEnd"/>
      <w:r w:rsidR="002C3489">
        <w:t xml:space="preserve">e. 60% probability of profits and 20% probability of loss. </w:t>
      </w:r>
    </w:p>
    <w:p w:rsidR="00ED4082" w:rsidRDefault="008D5D7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D73" w:rsidRDefault="008D5D73">
      <w:pPr>
        <w:spacing w:after="0" w:line="240" w:lineRule="auto"/>
      </w:pPr>
      <w:r>
        <w:separator/>
      </w:r>
    </w:p>
  </w:endnote>
  <w:endnote w:type="continuationSeparator" w:id="0">
    <w:p w:rsidR="008D5D73" w:rsidRDefault="008D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D5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D73" w:rsidRDefault="008D5D73">
      <w:pPr>
        <w:spacing w:after="0" w:line="240" w:lineRule="auto"/>
      </w:pPr>
      <w:r>
        <w:separator/>
      </w:r>
    </w:p>
  </w:footnote>
  <w:footnote w:type="continuationSeparator" w:id="0">
    <w:p w:rsidR="008D5D73" w:rsidRDefault="008D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AAC"/>
    <w:multiLevelType w:val="hybridMultilevel"/>
    <w:tmpl w:val="9CD65ED8"/>
    <w:lvl w:ilvl="0" w:tplc="E83260C4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1AEB5427"/>
    <w:multiLevelType w:val="hybridMultilevel"/>
    <w:tmpl w:val="F850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E58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47AC9"/>
    <w:multiLevelType w:val="hybridMultilevel"/>
    <w:tmpl w:val="4F54BE5C"/>
    <w:lvl w:ilvl="0" w:tplc="E7D8F23A">
      <w:numFmt w:val="decimal"/>
      <w:lvlText w:val="%1-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5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12FA"/>
    <w:rsid w:val="000E22B2"/>
    <w:rsid w:val="000E57F5"/>
    <w:rsid w:val="00185875"/>
    <w:rsid w:val="001A7426"/>
    <w:rsid w:val="001E787D"/>
    <w:rsid w:val="0025589F"/>
    <w:rsid w:val="0029715D"/>
    <w:rsid w:val="002C3489"/>
    <w:rsid w:val="00310065"/>
    <w:rsid w:val="004828FC"/>
    <w:rsid w:val="004B51D9"/>
    <w:rsid w:val="00540B00"/>
    <w:rsid w:val="00585B7D"/>
    <w:rsid w:val="00614CA4"/>
    <w:rsid w:val="006249BF"/>
    <w:rsid w:val="006F339A"/>
    <w:rsid w:val="007C02EB"/>
    <w:rsid w:val="007C66F9"/>
    <w:rsid w:val="008B5FFA"/>
    <w:rsid w:val="008D5D73"/>
    <w:rsid w:val="00976973"/>
    <w:rsid w:val="009F15AF"/>
    <w:rsid w:val="00A513AF"/>
    <w:rsid w:val="00AB4A1B"/>
    <w:rsid w:val="00AD46F4"/>
    <w:rsid w:val="00AF65C6"/>
    <w:rsid w:val="00BB79FF"/>
    <w:rsid w:val="00C2090D"/>
    <w:rsid w:val="00C975D3"/>
    <w:rsid w:val="00E841F2"/>
    <w:rsid w:val="00EC668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7D20"/>
  <w15:docId w15:val="{25591B54-5FF8-4EC0-8504-110908F9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339A"/>
    <w:rPr>
      <w:color w:val="808080"/>
    </w:rPr>
  </w:style>
  <w:style w:type="paragraph" w:styleId="NormalWeb">
    <w:name w:val="Normal (Web)"/>
    <w:basedOn w:val="Normal"/>
    <w:uiPriority w:val="99"/>
    <w:unhideWhenUsed/>
    <w:rsid w:val="00BB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2013-09-25T10:59:00Z</dcterms:created>
  <dcterms:modified xsi:type="dcterms:W3CDTF">2022-01-12T09:49:00Z</dcterms:modified>
</cp:coreProperties>
</file>