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38" w:rsidRPr="00C810B0" w:rsidRDefault="00116D8B" w:rsidP="006A3638">
      <w:pPr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516" type="#_x0000_t75" style="position:absolute;left:0;text-align:left;margin-left:-86.25pt;margin-top:-62.35pt;width:596.1pt;height:172.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  <v:imagedata r:id="rId8" o:title="文档VI头部"/>
            <w10:wrap type="topAndBottom"/>
          </v:shape>
        </w:pict>
      </w:r>
    </w:p>
    <w:p w:rsidR="006A3638" w:rsidRPr="00C810B0" w:rsidRDefault="006A3638" w:rsidP="006A3638">
      <w:pPr>
        <w:jc w:val="center"/>
        <w:rPr>
          <w:rFonts w:ascii="宋体" w:hAnsi="宋体"/>
          <w:b/>
          <w:sz w:val="52"/>
          <w:szCs w:val="52"/>
        </w:rPr>
      </w:pPr>
      <w:bookmarkStart w:id="0" w:name="_Toc446936779"/>
      <w:r w:rsidRPr="00C810B0">
        <w:rPr>
          <w:rFonts w:ascii="宋体" w:hAnsi="宋体" w:hint="eastAsia"/>
          <w:b/>
          <w:sz w:val="52"/>
          <w:szCs w:val="52"/>
        </w:rPr>
        <w:t>XXXX项目</w:t>
      </w:r>
    </w:p>
    <w:p w:rsidR="006A3638" w:rsidRPr="00C810B0" w:rsidRDefault="006A3638" w:rsidP="006A3638">
      <w:pPr>
        <w:jc w:val="center"/>
        <w:rPr>
          <w:rFonts w:ascii="宋体" w:hAnsi="宋体"/>
          <w:b/>
          <w:sz w:val="52"/>
          <w:szCs w:val="52"/>
        </w:rPr>
      </w:pPr>
    </w:p>
    <w:p w:rsidR="006A3638" w:rsidRPr="00C810B0" w:rsidRDefault="006A3638" w:rsidP="006A3638">
      <w:pPr>
        <w:jc w:val="center"/>
        <w:rPr>
          <w:rFonts w:ascii="宋体" w:hAnsi="宋体"/>
          <w:b/>
          <w:sz w:val="52"/>
          <w:szCs w:val="52"/>
        </w:rPr>
      </w:pPr>
    </w:p>
    <w:bookmarkEnd w:id="0"/>
    <w:p w:rsidR="006A3638" w:rsidRPr="00C810B0" w:rsidRDefault="005D70F0" w:rsidP="006A3638">
      <w:pPr>
        <w:jc w:val="center"/>
        <w:rPr>
          <w:rFonts w:ascii="宋体" w:hAnsi="宋体"/>
          <w:b/>
          <w:sz w:val="72"/>
          <w:szCs w:val="72"/>
        </w:rPr>
      </w:pPr>
      <w:r w:rsidRPr="00C810B0">
        <w:rPr>
          <w:rFonts w:ascii="宋体" w:hAnsi="宋体" w:hint="eastAsia"/>
          <w:b/>
          <w:sz w:val="72"/>
          <w:szCs w:val="72"/>
        </w:rPr>
        <w:t>测试报告</w:t>
      </w:r>
    </w:p>
    <w:p w:rsidR="006A3638" w:rsidRPr="00C810B0" w:rsidRDefault="006A3638" w:rsidP="006A3638">
      <w:pPr>
        <w:jc w:val="center"/>
        <w:rPr>
          <w:rFonts w:ascii="宋体" w:hAnsi="宋体"/>
          <w:b/>
          <w:sz w:val="72"/>
          <w:szCs w:val="72"/>
        </w:rPr>
      </w:pPr>
    </w:p>
    <w:p w:rsidR="006A3638" w:rsidRPr="00C810B0" w:rsidRDefault="006A3638" w:rsidP="006A3638">
      <w:pPr>
        <w:jc w:val="center"/>
        <w:rPr>
          <w:rFonts w:ascii="宋体" w:hAnsi="宋体"/>
          <w:b/>
          <w:sz w:val="72"/>
          <w:szCs w:val="72"/>
        </w:rPr>
      </w:pPr>
    </w:p>
    <w:p w:rsidR="006A3638" w:rsidRPr="00C810B0" w:rsidRDefault="006A3638" w:rsidP="006A3638">
      <w:pPr>
        <w:jc w:val="center"/>
        <w:rPr>
          <w:rFonts w:ascii="宋体" w:hAnsi="宋体"/>
          <w:b/>
          <w:sz w:val="72"/>
          <w:szCs w:val="72"/>
        </w:rPr>
      </w:pPr>
    </w:p>
    <w:p w:rsidR="006A3638" w:rsidRPr="00C810B0" w:rsidRDefault="006A3638" w:rsidP="006A3638">
      <w:pPr>
        <w:autoSpaceDE w:val="0"/>
        <w:autoSpaceDN w:val="0"/>
        <w:adjustRightInd w:val="0"/>
        <w:spacing w:before="100" w:beforeAutospacing="1" w:after="100" w:afterAutospacing="1"/>
        <w:jc w:val="center"/>
        <w:textAlignment w:val="bottom"/>
        <w:rPr>
          <w:rFonts w:ascii="宋体" w:hAnsi="宋体"/>
          <w:b/>
          <w:sz w:val="36"/>
          <w:szCs w:val="36"/>
        </w:rPr>
      </w:pPr>
      <w:r w:rsidRPr="00C810B0">
        <w:rPr>
          <w:rFonts w:ascii="宋体" w:hAnsi="宋体" w:hint="eastAsia"/>
          <w:b/>
          <w:sz w:val="36"/>
          <w:szCs w:val="36"/>
        </w:rPr>
        <w:t>贵州巨动睿云科技有限责任公司</w:t>
      </w:r>
    </w:p>
    <w:p w:rsidR="006A3638" w:rsidRPr="00C810B0" w:rsidRDefault="006A3638" w:rsidP="006A3638">
      <w:pPr>
        <w:tabs>
          <w:tab w:val="left" w:pos="6832"/>
        </w:tabs>
        <w:spacing w:before="100" w:beforeAutospacing="1" w:after="100" w:afterAutospacing="1"/>
        <w:jc w:val="center"/>
        <w:rPr>
          <w:rFonts w:ascii="宋体" w:hAnsi="宋体"/>
          <w:sz w:val="30"/>
          <w:szCs w:val="30"/>
        </w:rPr>
        <w:sectPr w:rsidR="006A3638" w:rsidRPr="00C810B0" w:rsidSect="007B1248">
          <w:headerReference w:type="default" r:id="rId9"/>
          <w:footerReference w:type="default" r:id="rId10"/>
          <w:pgSz w:w="11906" w:h="16838" w:code="9"/>
          <w:pgMar w:top="1247" w:right="1797" w:bottom="1440" w:left="1797" w:header="851" w:footer="992" w:gutter="0"/>
          <w:cols w:space="425"/>
          <w:titlePg/>
          <w:docGrid w:linePitch="312"/>
        </w:sectPr>
      </w:pPr>
      <w:r w:rsidRPr="00C810B0">
        <w:rPr>
          <w:rFonts w:ascii="宋体" w:hAnsi="宋体" w:hint="eastAsia"/>
          <w:b/>
          <w:sz w:val="36"/>
          <w:szCs w:val="36"/>
        </w:rPr>
        <w:t>二〇XX年X</w:t>
      </w:r>
      <w:r w:rsidRPr="00C810B0">
        <w:rPr>
          <w:rFonts w:ascii="宋体" w:hAnsi="宋体"/>
          <w:b/>
          <w:sz w:val="36"/>
          <w:szCs w:val="36"/>
        </w:rPr>
        <w:t>X</w:t>
      </w:r>
      <w:r w:rsidRPr="00C810B0">
        <w:rPr>
          <w:rFonts w:ascii="宋体" w:hAnsi="宋体" w:hint="eastAsia"/>
          <w:b/>
          <w:sz w:val="36"/>
          <w:szCs w:val="36"/>
        </w:rPr>
        <w:t>月</w:t>
      </w:r>
      <w:r w:rsidRPr="00C810B0">
        <w:rPr>
          <w:rFonts w:ascii="宋体" w:hAnsi="宋体"/>
          <w:sz w:val="30"/>
          <w:szCs w:val="30"/>
        </w:rPr>
        <w:t xml:space="preserve"> </w:t>
      </w:r>
    </w:p>
    <w:p w:rsidR="006A3638" w:rsidRPr="00C810B0" w:rsidRDefault="006A3638" w:rsidP="006A3638">
      <w:pPr>
        <w:pStyle w:val="aff0"/>
        <w:spacing w:beforeLines="50" w:before="120" w:afterLines="50" w:after="120"/>
        <w:rPr>
          <w:rFonts w:ascii="宋体" w:eastAsia="宋体" w:hAnsi="宋体"/>
        </w:rPr>
      </w:pPr>
      <w:r w:rsidRPr="00C810B0">
        <w:rPr>
          <w:rFonts w:ascii="宋体" w:eastAsia="宋体" w:hAnsi="宋体" w:hint="eastAsia"/>
        </w:rPr>
        <w:lastRenderedPageBreak/>
        <w:t>修订记录</w:t>
      </w:r>
    </w:p>
    <w:tbl>
      <w:tblPr>
        <w:tblW w:w="9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672"/>
        <w:gridCol w:w="1620"/>
        <w:gridCol w:w="1191"/>
        <w:gridCol w:w="2105"/>
      </w:tblGrid>
      <w:tr w:rsidR="006A3638" w:rsidRPr="00C810B0" w:rsidTr="007B1248">
        <w:trPr>
          <w:trHeight w:val="454"/>
          <w:tblHeader/>
        </w:trPr>
        <w:tc>
          <w:tcPr>
            <w:tcW w:w="828" w:type="dxa"/>
            <w:vAlign w:val="center"/>
          </w:tcPr>
          <w:p w:rsidR="006A3638" w:rsidRPr="00C810B0" w:rsidRDefault="006A3638" w:rsidP="007B1248">
            <w:pPr>
              <w:pStyle w:val="aff"/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版本</w:t>
            </w:r>
          </w:p>
        </w:tc>
        <w:tc>
          <w:tcPr>
            <w:tcW w:w="3672" w:type="dxa"/>
            <w:vAlign w:val="center"/>
          </w:tcPr>
          <w:p w:rsidR="006A3638" w:rsidRPr="00C810B0" w:rsidRDefault="006A3638" w:rsidP="007B1248">
            <w:pPr>
              <w:pStyle w:val="aff"/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修订说明</w:t>
            </w:r>
          </w:p>
        </w:tc>
        <w:tc>
          <w:tcPr>
            <w:tcW w:w="1620" w:type="dxa"/>
            <w:vAlign w:val="center"/>
          </w:tcPr>
          <w:p w:rsidR="006A3638" w:rsidRPr="00C810B0" w:rsidRDefault="006A3638" w:rsidP="007B1248">
            <w:pPr>
              <w:pStyle w:val="aff"/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作者</w:t>
            </w:r>
          </w:p>
        </w:tc>
        <w:tc>
          <w:tcPr>
            <w:tcW w:w="1191" w:type="dxa"/>
            <w:vAlign w:val="center"/>
          </w:tcPr>
          <w:p w:rsidR="006A3638" w:rsidRPr="00C810B0" w:rsidRDefault="006A3638" w:rsidP="007B1248">
            <w:pPr>
              <w:pStyle w:val="aff"/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审核</w:t>
            </w:r>
          </w:p>
        </w:tc>
        <w:tc>
          <w:tcPr>
            <w:tcW w:w="2105" w:type="dxa"/>
            <w:vAlign w:val="center"/>
          </w:tcPr>
          <w:p w:rsidR="006A3638" w:rsidRPr="00C810B0" w:rsidRDefault="006A3638" w:rsidP="007B1248">
            <w:pPr>
              <w:pStyle w:val="aff"/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审核日期</w:t>
            </w:r>
          </w:p>
        </w:tc>
      </w:tr>
      <w:tr w:rsidR="006A3638" w:rsidRPr="00C810B0" w:rsidTr="007B1248">
        <w:trPr>
          <w:trHeight w:val="454"/>
        </w:trPr>
        <w:tc>
          <w:tcPr>
            <w:tcW w:w="828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V1.0</w:t>
            </w:r>
          </w:p>
        </w:tc>
        <w:tc>
          <w:tcPr>
            <w:tcW w:w="3672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模板创建</w:t>
            </w:r>
          </w:p>
        </w:tc>
        <w:tc>
          <w:tcPr>
            <w:tcW w:w="1620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黄林</w:t>
            </w:r>
          </w:p>
        </w:tc>
        <w:tc>
          <w:tcPr>
            <w:tcW w:w="1191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王亚辉</w:t>
            </w:r>
          </w:p>
        </w:tc>
        <w:tc>
          <w:tcPr>
            <w:tcW w:w="2105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</w:tr>
      <w:tr w:rsidR="006A3638" w:rsidRPr="00C810B0" w:rsidTr="007B1248">
        <w:trPr>
          <w:trHeight w:val="454"/>
        </w:trPr>
        <w:tc>
          <w:tcPr>
            <w:tcW w:w="828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  <w:tc>
          <w:tcPr>
            <w:tcW w:w="3672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  <w:tc>
          <w:tcPr>
            <w:tcW w:w="1620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  <w:tc>
          <w:tcPr>
            <w:tcW w:w="1191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  <w:tc>
          <w:tcPr>
            <w:tcW w:w="2105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</w:tr>
      <w:tr w:rsidR="006A3638" w:rsidRPr="00C810B0" w:rsidTr="007B1248">
        <w:trPr>
          <w:trHeight w:val="454"/>
        </w:trPr>
        <w:tc>
          <w:tcPr>
            <w:tcW w:w="828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  <w:tc>
          <w:tcPr>
            <w:tcW w:w="3672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  <w:tc>
          <w:tcPr>
            <w:tcW w:w="1620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  <w:tc>
          <w:tcPr>
            <w:tcW w:w="1191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  <w:tc>
          <w:tcPr>
            <w:tcW w:w="2105" w:type="dxa"/>
            <w:vAlign w:val="center"/>
          </w:tcPr>
          <w:p w:rsidR="006A3638" w:rsidRPr="00C810B0" w:rsidRDefault="006A3638" w:rsidP="007B1248">
            <w:pPr>
              <w:spacing w:beforeLines="50" w:before="120" w:afterLines="50" w:after="120" w:line="360" w:lineRule="auto"/>
              <w:rPr>
                <w:rFonts w:ascii="宋体" w:hAnsi="宋体"/>
              </w:rPr>
            </w:pPr>
          </w:p>
        </w:tc>
      </w:tr>
    </w:tbl>
    <w:p w:rsidR="006A3638" w:rsidRPr="00C810B0" w:rsidRDefault="006A3638" w:rsidP="006A3638">
      <w:pPr>
        <w:spacing w:beforeLines="50" w:before="120" w:afterLines="50" w:after="120" w:line="360" w:lineRule="auto"/>
        <w:rPr>
          <w:rFonts w:ascii="宋体" w:hAnsi="宋体"/>
        </w:rPr>
      </w:pPr>
    </w:p>
    <w:p w:rsidR="006A3638" w:rsidRPr="00C810B0" w:rsidRDefault="006A3638" w:rsidP="006A3638">
      <w:pPr>
        <w:spacing w:beforeLines="50" w:before="120" w:afterLines="50" w:after="120" w:line="360" w:lineRule="auto"/>
        <w:rPr>
          <w:rFonts w:ascii="宋体" w:hAnsi="宋体"/>
        </w:rPr>
      </w:pPr>
    </w:p>
    <w:p w:rsidR="006A3638" w:rsidRPr="00C810B0" w:rsidRDefault="006A3638" w:rsidP="006A3638">
      <w:pPr>
        <w:spacing w:beforeLines="50" w:before="120" w:afterLines="50" w:after="120" w:line="360" w:lineRule="auto"/>
        <w:rPr>
          <w:rFonts w:ascii="宋体" w:hAnsi="宋体"/>
        </w:rPr>
      </w:pPr>
      <w:r w:rsidRPr="00C810B0">
        <w:rPr>
          <w:rFonts w:ascii="宋体" w:hAnsi="宋体" w:hint="eastAsia"/>
        </w:rPr>
        <w:t>所有权声明：</w:t>
      </w:r>
    </w:p>
    <w:p w:rsidR="006A3638" w:rsidRPr="00C810B0" w:rsidRDefault="006A3638" w:rsidP="006A3638">
      <w:pPr>
        <w:spacing w:beforeLines="50" w:before="120" w:afterLines="50" w:after="120" w:line="360" w:lineRule="auto"/>
        <w:rPr>
          <w:rFonts w:ascii="宋体" w:hAnsi="宋体"/>
        </w:rPr>
      </w:pPr>
      <w:r w:rsidRPr="00C810B0">
        <w:rPr>
          <w:rFonts w:ascii="宋体" w:hAnsi="宋体" w:hint="eastAsia"/>
        </w:rPr>
        <w:t>贵州巨动睿云科技有限责任公司</w:t>
      </w:r>
    </w:p>
    <w:p w:rsidR="006A3638" w:rsidRPr="00C810B0" w:rsidRDefault="006A3638" w:rsidP="006A3638">
      <w:pPr>
        <w:spacing w:beforeLines="50" w:before="120" w:afterLines="50" w:after="120" w:line="360" w:lineRule="auto"/>
        <w:rPr>
          <w:rFonts w:ascii="宋体" w:hAnsi="宋体"/>
        </w:rPr>
      </w:pPr>
      <w:r w:rsidRPr="00C810B0">
        <w:rPr>
          <w:rFonts w:ascii="宋体" w:hAnsi="宋体" w:hint="eastAsia"/>
        </w:rPr>
        <w:t>版权所有</w:t>
      </w:r>
      <w:r w:rsidRPr="00C810B0">
        <w:rPr>
          <w:rFonts w:ascii="宋体" w:hAnsi="宋体"/>
        </w:rPr>
        <w:t xml:space="preserve">  </w:t>
      </w:r>
      <w:r w:rsidRPr="00C810B0">
        <w:rPr>
          <w:rFonts w:ascii="宋体" w:hAnsi="宋体" w:hint="eastAsia"/>
        </w:rPr>
        <w:t>不得复制</w:t>
      </w:r>
    </w:p>
    <w:p w:rsidR="006A3638" w:rsidRPr="00C810B0" w:rsidRDefault="006A3638" w:rsidP="006A3638">
      <w:pPr>
        <w:spacing w:beforeLines="50" w:before="120" w:afterLines="50" w:after="120" w:line="360" w:lineRule="auto"/>
        <w:rPr>
          <w:rFonts w:ascii="宋体" w:hAnsi="宋体"/>
        </w:rPr>
        <w:sectPr w:rsidR="006A3638" w:rsidRPr="00C810B0" w:rsidSect="00191101">
          <w:pgSz w:w="11906" w:h="16838" w:code="9"/>
          <w:pgMar w:top="1247" w:right="1797" w:bottom="1440" w:left="1797" w:header="851" w:footer="992" w:gutter="0"/>
          <w:cols w:space="425"/>
          <w:titlePg/>
          <w:docGrid w:linePitch="312"/>
        </w:sectPr>
      </w:pPr>
      <w:r w:rsidRPr="00C810B0">
        <w:rPr>
          <w:rFonts w:ascii="宋体" w:hAnsi="宋体"/>
        </w:rPr>
        <w:t>Copyright © 20</w:t>
      </w:r>
      <w:r w:rsidRPr="00C810B0">
        <w:rPr>
          <w:rFonts w:ascii="宋体" w:hAnsi="宋体" w:hint="eastAsia"/>
        </w:rPr>
        <w:t>1</w:t>
      </w:r>
      <w:r w:rsidRPr="00C810B0">
        <w:rPr>
          <w:rFonts w:ascii="宋体" w:hAnsi="宋体"/>
        </w:rPr>
        <w:t>8 by G</w:t>
      </w:r>
      <w:r w:rsidRPr="00C810B0">
        <w:rPr>
          <w:rFonts w:ascii="宋体" w:hAnsi="宋体" w:hint="eastAsia"/>
        </w:rPr>
        <w:t>uiZhou</w:t>
      </w:r>
      <w:r w:rsidRPr="00C810B0">
        <w:rPr>
          <w:rFonts w:ascii="宋体" w:hAnsi="宋体"/>
        </w:rPr>
        <w:t xml:space="preserve"> JDRY </w:t>
      </w:r>
      <w:r w:rsidRPr="00C810B0">
        <w:rPr>
          <w:rFonts w:ascii="宋体" w:hAnsi="宋体" w:hint="eastAsia"/>
        </w:rPr>
        <w:t xml:space="preserve">Information Technology </w:t>
      </w:r>
      <w:r w:rsidRPr="00C810B0">
        <w:rPr>
          <w:rFonts w:ascii="宋体" w:hAnsi="宋体"/>
        </w:rPr>
        <w:t>Co., Lt</w:t>
      </w:r>
    </w:p>
    <w:p w:rsidR="00A177D6" w:rsidRPr="00C810B0" w:rsidRDefault="00A177D6" w:rsidP="00A177D6">
      <w:pPr>
        <w:pStyle w:val="af8"/>
        <w:widowControl/>
        <w:tabs>
          <w:tab w:val="left" w:pos="1560"/>
        </w:tabs>
        <w:autoSpaceDE w:val="0"/>
        <w:autoSpaceDN w:val="0"/>
        <w:ind w:right="-154"/>
        <w:jc w:val="left"/>
        <w:textAlignment w:val="bottom"/>
        <w:rPr>
          <w:rFonts w:ascii="宋体" w:hAnsi="宋体"/>
        </w:rPr>
      </w:pPr>
    </w:p>
    <w:p w:rsidR="00B91313" w:rsidRPr="00C810B0" w:rsidRDefault="00B91313" w:rsidP="00B91313">
      <w:pPr>
        <w:rPr>
          <w:rFonts w:ascii="宋体" w:hAnsi="宋体"/>
        </w:rPr>
      </w:pPr>
    </w:p>
    <w:p w:rsidR="008B72CB" w:rsidRPr="00C810B0" w:rsidRDefault="008B72CB" w:rsidP="00934F31">
      <w:pPr>
        <w:jc w:val="center"/>
        <w:rPr>
          <w:rFonts w:ascii="宋体" w:hAnsi="宋体"/>
          <w:b/>
        </w:rPr>
      </w:pPr>
      <w:r w:rsidRPr="00C810B0">
        <w:rPr>
          <w:rFonts w:ascii="宋体" w:hAnsi="宋体" w:hint="eastAsia"/>
          <w:b/>
        </w:rPr>
        <w:t>目         录</w:t>
      </w:r>
    </w:p>
    <w:bookmarkStart w:id="1" w:name="_GoBack"/>
    <w:p w:rsidR="008577AC" w:rsidRPr="00116D8B" w:rsidRDefault="00CD4B05">
      <w:pPr>
        <w:pStyle w:val="10"/>
        <w:tabs>
          <w:tab w:val="left" w:pos="42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C810B0">
        <w:rPr>
          <w:rFonts w:ascii="宋体" w:hAnsi="宋体"/>
          <w:b w:val="0"/>
        </w:rPr>
        <w:fldChar w:fldCharType="begin"/>
      </w:r>
      <w:r w:rsidRPr="00C810B0">
        <w:rPr>
          <w:rFonts w:ascii="宋体" w:hAnsi="宋体"/>
          <w:b w:val="0"/>
        </w:rPr>
        <w:instrText xml:space="preserve"> </w:instrText>
      </w:r>
      <w:r w:rsidRPr="00C810B0">
        <w:rPr>
          <w:rFonts w:ascii="宋体" w:hAnsi="宋体" w:hint="eastAsia"/>
          <w:b w:val="0"/>
        </w:rPr>
        <w:instrText>TOC \o "1-2" \h \z \u</w:instrText>
      </w:r>
      <w:r w:rsidRPr="00C810B0">
        <w:rPr>
          <w:rFonts w:ascii="宋体" w:hAnsi="宋体"/>
          <w:b w:val="0"/>
        </w:rPr>
        <w:instrText xml:space="preserve"> </w:instrText>
      </w:r>
      <w:r w:rsidRPr="00C810B0">
        <w:rPr>
          <w:rFonts w:ascii="宋体" w:hAnsi="宋体"/>
          <w:b w:val="0"/>
        </w:rPr>
        <w:fldChar w:fldCharType="separate"/>
      </w:r>
      <w:hyperlink w:anchor="_Toc511833333" w:history="1">
        <w:r w:rsidR="008577AC" w:rsidRPr="00251B53">
          <w:rPr>
            <w:rStyle w:val="ad"/>
            <w:rFonts w:ascii="宋体" w:hAnsi="宋体"/>
            <w:noProof/>
          </w:rPr>
          <w:t>1</w:t>
        </w:r>
        <w:r w:rsidR="008577AC" w:rsidRPr="00116D8B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="008577AC" w:rsidRPr="00251B53">
          <w:rPr>
            <w:rStyle w:val="ad"/>
            <w:rFonts w:ascii="宋体" w:hAnsi="宋体"/>
            <w:noProof/>
          </w:rPr>
          <w:t>文档简介</w:t>
        </w:r>
        <w:r w:rsidR="008577AC">
          <w:rPr>
            <w:noProof/>
            <w:webHidden/>
          </w:rPr>
          <w:tab/>
        </w:r>
        <w:r w:rsidR="008577AC">
          <w:rPr>
            <w:noProof/>
            <w:webHidden/>
          </w:rPr>
          <w:fldChar w:fldCharType="begin"/>
        </w:r>
        <w:r w:rsidR="008577AC">
          <w:rPr>
            <w:noProof/>
            <w:webHidden/>
          </w:rPr>
          <w:instrText xml:space="preserve"> PAGEREF _Toc511833333 \h </w:instrText>
        </w:r>
        <w:r w:rsidR="008577AC">
          <w:rPr>
            <w:noProof/>
            <w:webHidden/>
          </w:rPr>
        </w:r>
        <w:r w:rsidR="008577AC">
          <w:rPr>
            <w:noProof/>
            <w:webHidden/>
          </w:rPr>
          <w:fldChar w:fldCharType="separate"/>
        </w:r>
        <w:r w:rsidR="008577AC">
          <w:rPr>
            <w:noProof/>
            <w:webHidden/>
          </w:rPr>
          <w:t>1</w:t>
        </w:r>
        <w:r w:rsidR="008577AC"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34" w:history="1">
        <w:r w:rsidRPr="00251B53">
          <w:rPr>
            <w:rStyle w:val="ad"/>
            <w:rFonts w:ascii="宋体" w:hAnsi="宋体"/>
            <w:noProof/>
          </w:rPr>
          <w:t>1.1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35" w:history="1">
        <w:r w:rsidRPr="00251B53">
          <w:rPr>
            <w:rStyle w:val="ad"/>
            <w:rFonts w:ascii="宋体" w:hAnsi="宋体"/>
            <w:noProof/>
          </w:rPr>
          <w:t>1.2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10"/>
        <w:tabs>
          <w:tab w:val="left" w:pos="42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11833336" w:history="1">
        <w:r w:rsidRPr="00251B53">
          <w:rPr>
            <w:rStyle w:val="ad"/>
            <w:rFonts w:ascii="宋体" w:hAnsi="宋体"/>
            <w:noProof/>
          </w:rPr>
          <w:t>2</w:t>
        </w:r>
        <w:r w:rsidRPr="00116D8B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37" w:history="1">
        <w:r w:rsidRPr="00251B53">
          <w:rPr>
            <w:rStyle w:val="ad"/>
            <w:rFonts w:ascii="宋体" w:hAnsi="宋体"/>
            <w:noProof/>
          </w:rPr>
          <w:t>2.1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38" w:history="1">
        <w:r w:rsidRPr="00251B53">
          <w:rPr>
            <w:rStyle w:val="ad"/>
            <w:rFonts w:ascii="宋体" w:hAnsi="宋体"/>
            <w:noProof/>
          </w:rPr>
          <w:t>2.2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测试过程概述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39" w:history="1">
        <w:r w:rsidRPr="00251B53">
          <w:rPr>
            <w:rStyle w:val="ad"/>
            <w:rFonts w:ascii="宋体" w:hAnsi="宋体"/>
            <w:noProof/>
          </w:rPr>
          <w:t>2.3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40" w:history="1">
        <w:r w:rsidRPr="00251B53">
          <w:rPr>
            <w:rStyle w:val="ad"/>
            <w:rFonts w:ascii="宋体" w:hAnsi="宋体"/>
            <w:noProof/>
          </w:rPr>
          <w:t>2.4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41" w:history="1">
        <w:r w:rsidRPr="00251B53">
          <w:rPr>
            <w:rStyle w:val="ad"/>
            <w:rFonts w:ascii="宋体" w:hAnsi="宋体"/>
            <w:noProof/>
          </w:rPr>
          <w:t>2.5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10"/>
        <w:tabs>
          <w:tab w:val="left" w:pos="42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11833342" w:history="1">
        <w:r w:rsidRPr="00251B53">
          <w:rPr>
            <w:rStyle w:val="ad"/>
            <w:rFonts w:ascii="宋体" w:hAnsi="宋体"/>
            <w:noProof/>
          </w:rPr>
          <w:t>3</w:t>
        </w:r>
        <w:r w:rsidRPr="00116D8B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43" w:history="1">
        <w:r w:rsidRPr="00251B53">
          <w:rPr>
            <w:rStyle w:val="ad"/>
            <w:rFonts w:ascii="宋体" w:hAnsi="宋体"/>
            <w:noProof/>
          </w:rPr>
          <w:t>3.1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测试用例覆盖总结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44" w:history="1">
        <w:r w:rsidRPr="00251B53">
          <w:rPr>
            <w:rStyle w:val="ad"/>
            <w:rFonts w:ascii="宋体" w:hAnsi="宋体"/>
            <w:noProof/>
          </w:rPr>
          <w:t>3.2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测试用例执行总结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45" w:history="1">
        <w:r w:rsidRPr="00251B53">
          <w:rPr>
            <w:rStyle w:val="ad"/>
            <w:rFonts w:ascii="宋体" w:hAnsi="宋体"/>
            <w:noProof/>
          </w:rPr>
          <w:t>3.3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测试缺陷总结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10"/>
        <w:tabs>
          <w:tab w:val="left" w:pos="42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11833346" w:history="1">
        <w:r w:rsidRPr="00251B53">
          <w:rPr>
            <w:rStyle w:val="ad"/>
            <w:rFonts w:ascii="宋体" w:hAnsi="宋体"/>
            <w:noProof/>
          </w:rPr>
          <w:t>4</w:t>
        </w:r>
        <w:r w:rsidRPr="00116D8B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分析与结论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47" w:history="1">
        <w:r w:rsidRPr="00251B53">
          <w:rPr>
            <w:rStyle w:val="ad"/>
            <w:rFonts w:ascii="宋体" w:hAnsi="宋体"/>
            <w:noProof/>
          </w:rPr>
          <w:t>4.1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硬件需求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48" w:history="1">
        <w:r w:rsidRPr="00251B53">
          <w:rPr>
            <w:rStyle w:val="ad"/>
            <w:rFonts w:ascii="宋体" w:hAnsi="宋体"/>
            <w:noProof/>
          </w:rPr>
          <w:t>4.2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49" w:history="1">
        <w:r w:rsidRPr="00251B53">
          <w:rPr>
            <w:rStyle w:val="ad"/>
            <w:rFonts w:ascii="宋体" w:hAnsi="宋体"/>
            <w:noProof/>
          </w:rPr>
          <w:t>4.3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结论和建议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21"/>
        <w:tabs>
          <w:tab w:val="left" w:pos="840"/>
          <w:tab w:val="right" w:leader="dot" w:pos="8302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11833350" w:history="1">
        <w:r w:rsidRPr="00251B53">
          <w:rPr>
            <w:rStyle w:val="ad"/>
            <w:rFonts w:ascii="宋体" w:hAnsi="宋体"/>
            <w:noProof/>
          </w:rPr>
          <w:t>4.4</w:t>
        </w:r>
        <w:r w:rsidRPr="00116D8B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确认签名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77AC" w:rsidRPr="00116D8B" w:rsidRDefault="008577AC">
      <w:pPr>
        <w:pStyle w:val="10"/>
        <w:tabs>
          <w:tab w:val="left" w:pos="42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11833351" w:history="1">
        <w:r w:rsidRPr="00251B53">
          <w:rPr>
            <w:rStyle w:val="ad"/>
            <w:rFonts w:ascii="宋体" w:hAnsi="宋体"/>
            <w:noProof/>
          </w:rPr>
          <w:t>5</w:t>
        </w:r>
        <w:r w:rsidRPr="00116D8B">
          <w:rPr>
            <w:rFonts w:ascii="等线" w:eastAsia="等线" w:hAnsi="等线"/>
            <w:b w:val="0"/>
            <w:bCs w:val="0"/>
            <w:caps w:val="0"/>
            <w:noProof/>
            <w:sz w:val="21"/>
            <w:szCs w:val="22"/>
          </w:rPr>
          <w:tab/>
        </w:r>
        <w:r w:rsidRPr="00251B53">
          <w:rPr>
            <w:rStyle w:val="ad"/>
            <w:rFonts w:ascii="宋体" w:hAnsi="宋体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D4B05" w:rsidRPr="00C810B0" w:rsidRDefault="00CD4B05" w:rsidP="00BE731F">
      <w:pPr>
        <w:tabs>
          <w:tab w:val="left" w:pos="1904"/>
        </w:tabs>
        <w:rPr>
          <w:rFonts w:ascii="宋体" w:hAnsi="宋体"/>
          <w:b/>
        </w:rPr>
      </w:pPr>
      <w:r w:rsidRPr="00C810B0">
        <w:rPr>
          <w:rFonts w:ascii="宋体" w:hAnsi="宋体"/>
          <w:b/>
        </w:rPr>
        <w:fldChar w:fldCharType="end"/>
      </w:r>
      <w:bookmarkEnd w:id="1"/>
    </w:p>
    <w:p w:rsidR="00BE731F" w:rsidRPr="00C810B0" w:rsidRDefault="00BE731F" w:rsidP="00BE731F">
      <w:pPr>
        <w:tabs>
          <w:tab w:val="left" w:pos="1904"/>
        </w:tabs>
        <w:rPr>
          <w:rFonts w:ascii="宋体" w:hAnsi="宋体"/>
          <w:b/>
        </w:rPr>
      </w:pPr>
    </w:p>
    <w:p w:rsidR="00BE731F" w:rsidRPr="00C810B0" w:rsidRDefault="00BE731F" w:rsidP="00BE731F">
      <w:pPr>
        <w:tabs>
          <w:tab w:val="left" w:pos="1904"/>
        </w:tabs>
        <w:rPr>
          <w:rFonts w:ascii="宋体" w:hAnsi="宋体"/>
          <w:b/>
        </w:rPr>
      </w:pPr>
    </w:p>
    <w:p w:rsidR="00BE731F" w:rsidRPr="00C810B0" w:rsidRDefault="00BE731F" w:rsidP="00BE731F">
      <w:pPr>
        <w:tabs>
          <w:tab w:val="left" w:pos="1904"/>
        </w:tabs>
        <w:rPr>
          <w:rFonts w:ascii="宋体" w:hAnsi="宋体"/>
          <w:b/>
        </w:rPr>
      </w:pPr>
    </w:p>
    <w:p w:rsidR="00BE731F" w:rsidRPr="00C810B0" w:rsidRDefault="00BE731F" w:rsidP="00BE731F">
      <w:pPr>
        <w:tabs>
          <w:tab w:val="left" w:pos="1904"/>
        </w:tabs>
        <w:rPr>
          <w:rFonts w:ascii="宋体" w:hAnsi="宋体"/>
          <w:b/>
        </w:rPr>
      </w:pPr>
    </w:p>
    <w:p w:rsidR="00BE731F" w:rsidRPr="00C810B0" w:rsidRDefault="00BE731F" w:rsidP="00BE731F">
      <w:pPr>
        <w:tabs>
          <w:tab w:val="left" w:pos="1904"/>
        </w:tabs>
        <w:rPr>
          <w:rFonts w:ascii="宋体" w:hAnsi="宋体"/>
          <w:b/>
        </w:rPr>
      </w:pPr>
    </w:p>
    <w:p w:rsidR="00BE731F" w:rsidRPr="00C810B0" w:rsidRDefault="00BE731F" w:rsidP="00BE731F">
      <w:pPr>
        <w:tabs>
          <w:tab w:val="left" w:pos="1904"/>
        </w:tabs>
        <w:rPr>
          <w:rFonts w:ascii="宋体" w:hAnsi="宋体"/>
          <w:b/>
        </w:rPr>
      </w:pPr>
    </w:p>
    <w:p w:rsidR="00BE731F" w:rsidRPr="00C810B0" w:rsidRDefault="00BE731F" w:rsidP="00BE731F">
      <w:pPr>
        <w:tabs>
          <w:tab w:val="left" w:pos="1904"/>
        </w:tabs>
        <w:rPr>
          <w:rFonts w:ascii="宋体" w:hAnsi="宋体"/>
          <w:b/>
        </w:rPr>
      </w:pPr>
    </w:p>
    <w:p w:rsidR="00A52BAE" w:rsidRPr="00C810B0" w:rsidRDefault="008F66B5" w:rsidP="001427E2">
      <w:pPr>
        <w:pStyle w:val="1"/>
        <w:rPr>
          <w:rFonts w:ascii="宋体" w:hAnsi="宋体"/>
          <w:u w:val="none"/>
        </w:rPr>
      </w:pPr>
      <w:bookmarkStart w:id="2" w:name="_Toc511833333"/>
      <w:r w:rsidRPr="00C810B0">
        <w:rPr>
          <w:rFonts w:ascii="宋体" w:hAnsi="宋体" w:hint="eastAsia"/>
          <w:u w:val="none"/>
        </w:rPr>
        <w:t>文档简介</w:t>
      </w:r>
      <w:bookmarkEnd w:id="2"/>
    </w:p>
    <w:p w:rsidR="002E2067" w:rsidRPr="00C810B0" w:rsidRDefault="008F66B5" w:rsidP="001427E2">
      <w:pPr>
        <w:pStyle w:val="2"/>
        <w:rPr>
          <w:rFonts w:ascii="宋体" w:hAnsi="宋体"/>
        </w:rPr>
      </w:pPr>
      <w:bookmarkStart w:id="3" w:name="_Toc511833334"/>
      <w:r w:rsidRPr="00C810B0">
        <w:rPr>
          <w:rFonts w:ascii="宋体" w:hAnsi="宋体" w:hint="eastAsia"/>
        </w:rPr>
        <w:t>文档说明</w:t>
      </w:r>
      <w:bookmarkEnd w:id="3"/>
    </w:p>
    <w:p w:rsidR="008F66B5" w:rsidRPr="00C810B0" w:rsidRDefault="008F66B5" w:rsidP="009D2EA3">
      <w:pPr>
        <w:spacing w:line="360" w:lineRule="auto"/>
        <w:ind w:firstLineChars="200" w:firstLine="420"/>
        <w:rPr>
          <w:rFonts w:ascii="宋体" w:hAnsi="宋体"/>
          <w:color w:val="0000FF"/>
          <w:szCs w:val="21"/>
        </w:rPr>
      </w:pPr>
      <w:r w:rsidRPr="00C810B0">
        <w:rPr>
          <w:rFonts w:ascii="宋体" w:hAnsi="宋体"/>
          <w:color w:val="0000FF"/>
          <w:szCs w:val="21"/>
        </w:rPr>
        <w:t>本文档是关于</w:t>
      </w:r>
      <w:r w:rsidRPr="00C810B0">
        <w:rPr>
          <w:rFonts w:ascii="宋体" w:hAnsi="宋体" w:hint="eastAsia"/>
          <w:color w:val="0000FF"/>
          <w:szCs w:val="21"/>
        </w:rPr>
        <w:t>XXX项目</w:t>
      </w:r>
      <w:r w:rsidRPr="00C810B0">
        <w:rPr>
          <w:rFonts w:ascii="宋体" w:hAnsi="宋体"/>
          <w:color w:val="0000FF"/>
          <w:szCs w:val="21"/>
        </w:rPr>
        <w:t>测试阶段的测试报告，目的是有效总结</w:t>
      </w:r>
      <w:r w:rsidRPr="00C810B0">
        <w:rPr>
          <w:rFonts w:ascii="宋体" w:hAnsi="宋体" w:hint="eastAsia"/>
          <w:color w:val="0000FF"/>
          <w:szCs w:val="21"/>
        </w:rPr>
        <w:t>XXX</w:t>
      </w:r>
      <w:r w:rsidRPr="00C810B0">
        <w:rPr>
          <w:rFonts w:ascii="宋体" w:hAnsi="宋体"/>
          <w:color w:val="0000FF"/>
          <w:szCs w:val="21"/>
        </w:rPr>
        <w:t>项目测试工作的实施情况，评估测试状态与结果, 使得需求负责人、开发负责人、版本负责人等相关人员能够对</w:t>
      </w:r>
      <w:r w:rsidRPr="00C810B0">
        <w:rPr>
          <w:rFonts w:ascii="宋体" w:hAnsi="宋体"/>
          <w:color w:val="0000FF"/>
          <w:szCs w:val="21"/>
        </w:rPr>
        <w:lastRenderedPageBreak/>
        <w:t>版本质量有一个全面的认识。</w:t>
      </w:r>
    </w:p>
    <w:p w:rsidR="0035092B" w:rsidRPr="00C810B0" w:rsidRDefault="0035092B" w:rsidP="001427E2">
      <w:pPr>
        <w:pStyle w:val="2"/>
        <w:rPr>
          <w:rFonts w:ascii="宋体" w:hAnsi="宋体"/>
        </w:rPr>
      </w:pPr>
      <w:bookmarkStart w:id="4" w:name="_Toc15704527"/>
      <w:bookmarkStart w:id="5" w:name="_Toc511833335"/>
      <w:r w:rsidRPr="00C810B0">
        <w:rPr>
          <w:rFonts w:ascii="宋体" w:hAnsi="宋体" w:hint="eastAsia"/>
        </w:rPr>
        <w:t>参考</w:t>
      </w:r>
      <w:r w:rsidR="001427E2" w:rsidRPr="00C810B0">
        <w:rPr>
          <w:rFonts w:ascii="宋体" w:hAnsi="宋体" w:hint="eastAsia"/>
        </w:rPr>
        <w:t>文档</w:t>
      </w:r>
      <w:bookmarkEnd w:id="5"/>
    </w:p>
    <w:p w:rsidR="0035092B" w:rsidRPr="00C810B0" w:rsidRDefault="0035092B" w:rsidP="0035092B">
      <w:pPr>
        <w:rPr>
          <w:rFonts w:ascii="宋体" w:hAnsi="宋体"/>
          <w:i/>
          <w:iCs/>
        </w:rPr>
      </w:pPr>
      <w:r w:rsidRPr="00C810B0">
        <w:rPr>
          <w:rFonts w:ascii="宋体" w:hAnsi="宋体" w:hint="eastAsia"/>
          <w:i/>
          <w:iCs/>
        </w:rPr>
        <w:t>[</w:t>
      </w:r>
      <w:r w:rsidR="00B25F82" w:rsidRPr="00C810B0">
        <w:rPr>
          <w:rFonts w:ascii="宋体" w:hAnsi="宋体" w:hint="eastAsia"/>
          <w:i/>
          <w:iCs/>
        </w:rPr>
        <w:t>简单罗列</w:t>
      </w:r>
      <w:r w:rsidRPr="00C810B0">
        <w:rPr>
          <w:rFonts w:ascii="宋体" w:hAnsi="宋体" w:hint="eastAsia"/>
          <w:i/>
          <w:iCs/>
        </w:rPr>
        <w:t>编写本文档时所参考的其他</w:t>
      </w:r>
      <w:r w:rsidR="00740AD9" w:rsidRPr="00C810B0">
        <w:rPr>
          <w:rFonts w:ascii="宋体" w:hAnsi="宋体" w:hint="eastAsia"/>
          <w:i/>
          <w:iCs/>
        </w:rPr>
        <w:t>资料或</w:t>
      </w:r>
      <w:r w:rsidR="00B25F82" w:rsidRPr="00C810B0">
        <w:rPr>
          <w:rFonts w:ascii="宋体" w:hAnsi="宋体" w:hint="eastAsia"/>
          <w:i/>
          <w:iCs/>
        </w:rPr>
        <w:t>文档，</w:t>
      </w:r>
      <w:r w:rsidR="00740AD9" w:rsidRPr="00C810B0">
        <w:rPr>
          <w:rFonts w:ascii="宋体" w:hAnsi="宋体" w:hint="eastAsia"/>
          <w:i/>
          <w:iCs/>
        </w:rPr>
        <w:t>如：行业标准和规范。</w:t>
      </w:r>
      <w:r w:rsidR="00B25F82" w:rsidRPr="00C810B0">
        <w:rPr>
          <w:rFonts w:ascii="宋体" w:hAnsi="宋体" w:hint="eastAsia"/>
          <w:i/>
          <w:iCs/>
        </w:rPr>
        <w:t>也可用表格方式</w:t>
      </w:r>
      <w:r w:rsidR="00801A13" w:rsidRPr="00C810B0">
        <w:rPr>
          <w:rFonts w:ascii="宋体" w:hAnsi="宋体" w:hint="eastAsia"/>
          <w:i/>
          <w:iCs/>
        </w:rPr>
        <w:t>列出这些文件资料的标题</w:t>
      </w:r>
      <w:r w:rsidR="00B25F82" w:rsidRPr="00C810B0">
        <w:rPr>
          <w:rFonts w:ascii="宋体" w:hAnsi="宋体" w:hint="eastAsia"/>
          <w:i/>
          <w:iCs/>
        </w:rPr>
        <w:t>和</w:t>
      </w:r>
      <w:r w:rsidR="00740AD9" w:rsidRPr="00C810B0">
        <w:rPr>
          <w:rFonts w:ascii="宋体" w:hAnsi="宋体" w:hint="eastAsia"/>
          <w:i/>
          <w:iCs/>
        </w:rPr>
        <w:t>来源。</w:t>
      </w:r>
      <w:r w:rsidRPr="00C810B0">
        <w:rPr>
          <w:rFonts w:ascii="宋体" w:hAnsi="宋体" w:hint="eastAsia"/>
          <w:i/>
          <w:iCs/>
        </w:rPr>
        <w:t>]</w:t>
      </w:r>
    </w:p>
    <w:tbl>
      <w:tblPr>
        <w:tblW w:w="82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81"/>
        <w:gridCol w:w="4179"/>
        <w:gridCol w:w="1440"/>
        <w:gridCol w:w="1908"/>
      </w:tblGrid>
      <w:tr w:rsidR="00801A13" w:rsidRPr="00C810B0" w:rsidTr="00C357EC">
        <w:tc>
          <w:tcPr>
            <w:tcW w:w="681" w:type="dxa"/>
            <w:shd w:val="clear" w:color="auto" w:fill="E6E6E6"/>
          </w:tcPr>
          <w:p w:rsidR="00801A13" w:rsidRPr="00C810B0" w:rsidRDefault="00801A13" w:rsidP="00C357EC">
            <w:pPr>
              <w:jc w:val="center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编号</w:t>
            </w:r>
          </w:p>
        </w:tc>
        <w:tc>
          <w:tcPr>
            <w:tcW w:w="4179" w:type="dxa"/>
            <w:shd w:val="clear" w:color="auto" w:fill="E6E6E6"/>
          </w:tcPr>
          <w:p w:rsidR="00801A13" w:rsidRPr="00C810B0" w:rsidRDefault="00801A13" w:rsidP="00C357EC">
            <w:pPr>
              <w:jc w:val="center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文档、资料名称</w:t>
            </w:r>
          </w:p>
        </w:tc>
        <w:tc>
          <w:tcPr>
            <w:tcW w:w="1440" w:type="dxa"/>
            <w:shd w:val="clear" w:color="auto" w:fill="E6E6E6"/>
          </w:tcPr>
          <w:p w:rsidR="00801A13" w:rsidRPr="00C810B0" w:rsidRDefault="00801A13" w:rsidP="00C357EC">
            <w:pPr>
              <w:jc w:val="center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来源</w:t>
            </w:r>
          </w:p>
        </w:tc>
        <w:tc>
          <w:tcPr>
            <w:tcW w:w="1908" w:type="dxa"/>
            <w:shd w:val="clear" w:color="auto" w:fill="E6E6E6"/>
          </w:tcPr>
          <w:p w:rsidR="00801A13" w:rsidRPr="00C810B0" w:rsidRDefault="00801A13" w:rsidP="00C357EC">
            <w:pPr>
              <w:jc w:val="center"/>
              <w:rPr>
                <w:rFonts w:ascii="宋体" w:hAnsi="宋体"/>
              </w:rPr>
            </w:pPr>
            <w:r w:rsidRPr="00C810B0">
              <w:rPr>
                <w:rFonts w:ascii="宋体" w:hAnsi="宋体" w:hint="eastAsia"/>
              </w:rPr>
              <w:t>备注</w:t>
            </w:r>
          </w:p>
        </w:tc>
      </w:tr>
      <w:tr w:rsidR="00801A13" w:rsidRPr="00C810B0" w:rsidTr="00C357EC">
        <w:tc>
          <w:tcPr>
            <w:tcW w:w="681" w:type="dxa"/>
            <w:shd w:val="clear" w:color="auto" w:fill="auto"/>
          </w:tcPr>
          <w:p w:rsidR="00801A13" w:rsidRPr="00C810B0" w:rsidRDefault="00801A13" w:rsidP="00D83A47">
            <w:pPr>
              <w:rPr>
                <w:rFonts w:ascii="宋体" w:hAnsi="宋体"/>
                <w:b/>
                <w:szCs w:val="21"/>
              </w:rPr>
            </w:pPr>
            <w:r w:rsidRPr="00C810B0"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4179" w:type="dxa"/>
            <w:shd w:val="clear" w:color="auto" w:fill="auto"/>
          </w:tcPr>
          <w:p w:rsidR="00801A13" w:rsidRPr="00C810B0" w:rsidRDefault="00DB4177" w:rsidP="00A6314E">
            <w:pPr>
              <w:rPr>
                <w:rFonts w:ascii="宋体" w:hAnsi="宋体"/>
                <w:color w:val="0000FF"/>
                <w:szCs w:val="21"/>
              </w:rPr>
            </w:pPr>
            <w:r w:rsidRPr="00C810B0">
              <w:rPr>
                <w:rFonts w:ascii="宋体" w:hAnsi="宋体" w:hint="eastAsia"/>
                <w:color w:val="0000FF"/>
                <w:szCs w:val="21"/>
              </w:rPr>
              <w:t>《业务规范V1》</w:t>
            </w:r>
          </w:p>
        </w:tc>
        <w:tc>
          <w:tcPr>
            <w:tcW w:w="1440" w:type="dxa"/>
            <w:shd w:val="clear" w:color="auto" w:fill="auto"/>
          </w:tcPr>
          <w:p w:rsidR="00801A13" w:rsidRPr="00C810B0" w:rsidRDefault="00A6314E" w:rsidP="00D83A47">
            <w:pPr>
              <w:rPr>
                <w:rFonts w:ascii="宋体" w:hAnsi="宋体"/>
                <w:color w:val="0000FF"/>
                <w:szCs w:val="21"/>
              </w:rPr>
            </w:pPr>
            <w:r w:rsidRPr="00C810B0">
              <w:rPr>
                <w:rFonts w:ascii="宋体" w:hAnsi="宋体" w:hint="eastAsia"/>
                <w:color w:val="0000FF"/>
                <w:szCs w:val="21"/>
              </w:rPr>
              <w:t>XX</w:t>
            </w:r>
            <w:r w:rsidR="00DB4177" w:rsidRPr="00C810B0">
              <w:rPr>
                <w:rFonts w:ascii="宋体" w:hAnsi="宋体" w:hint="eastAsia"/>
                <w:color w:val="0000FF"/>
                <w:szCs w:val="21"/>
              </w:rPr>
              <w:t>公司</w:t>
            </w:r>
          </w:p>
        </w:tc>
        <w:tc>
          <w:tcPr>
            <w:tcW w:w="1908" w:type="dxa"/>
            <w:shd w:val="clear" w:color="auto" w:fill="auto"/>
          </w:tcPr>
          <w:p w:rsidR="00801A13" w:rsidRPr="00C810B0" w:rsidRDefault="00801A13" w:rsidP="00D83A47">
            <w:pPr>
              <w:rPr>
                <w:rFonts w:ascii="宋体" w:hAnsi="宋体"/>
                <w:color w:val="0000FF"/>
                <w:szCs w:val="21"/>
              </w:rPr>
            </w:pPr>
          </w:p>
        </w:tc>
      </w:tr>
      <w:tr w:rsidR="00DB4177" w:rsidRPr="00C810B0" w:rsidTr="00C357EC">
        <w:tc>
          <w:tcPr>
            <w:tcW w:w="681" w:type="dxa"/>
            <w:shd w:val="clear" w:color="auto" w:fill="auto"/>
          </w:tcPr>
          <w:p w:rsidR="00DB4177" w:rsidRPr="00C810B0" w:rsidRDefault="00DB4177" w:rsidP="00D83A47">
            <w:pPr>
              <w:rPr>
                <w:rFonts w:ascii="宋体" w:hAnsi="宋体"/>
                <w:b/>
                <w:szCs w:val="21"/>
              </w:rPr>
            </w:pPr>
            <w:r w:rsidRPr="00C810B0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4179" w:type="dxa"/>
            <w:shd w:val="clear" w:color="auto" w:fill="auto"/>
          </w:tcPr>
          <w:p w:rsidR="00DB4177" w:rsidRPr="00C810B0" w:rsidRDefault="00A6314E" w:rsidP="00D83A47">
            <w:pPr>
              <w:rPr>
                <w:rFonts w:ascii="宋体" w:hAnsi="宋体"/>
                <w:b/>
                <w:color w:val="0000FF"/>
                <w:szCs w:val="21"/>
              </w:rPr>
            </w:pPr>
            <w:r w:rsidRPr="00C810B0">
              <w:rPr>
                <w:rFonts w:ascii="宋体" w:hAnsi="宋体" w:hint="eastAsia"/>
                <w:b/>
                <w:color w:val="0000FF"/>
                <w:szCs w:val="21"/>
              </w:rPr>
              <w:t>……</w:t>
            </w:r>
          </w:p>
        </w:tc>
        <w:tc>
          <w:tcPr>
            <w:tcW w:w="1440" w:type="dxa"/>
            <w:shd w:val="clear" w:color="auto" w:fill="auto"/>
          </w:tcPr>
          <w:p w:rsidR="00DB4177" w:rsidRPr="00C810B0" w:rsidRDefault="00DB4177" w:rsidP="00CF4188">
            <w:pPr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1908" w:type="dxa"/>
            <w:shd w:val="clear" w:color="auto" w:fill="auto"/>
          </w:tcPr>
          <w:p w:rsidR="00DB4177" w:rsidRPr="00C810B0" w:rsidRDefault="00DB4177" w:rsidP="00CF4188">
            <w:pPr>
              <w:rPr>
                <w:rFonts w:ascii="宋体" w:hAnsi="宋体"/>
                <w:color w:val="0000FF"/>
                <w:szCs w:val="21"/>
              </w:rPr>
            </w:pPr>
          </w:p>
        </w:tc>
      </w:tr>
    </w:tbl>
    <w:p w:rsidR="00740AD9" w:rsidRPr="00C810B0" w:rsidRDefault="00740AD9" w:rsidP="00052E7C">
      <w:pPr>
        <w:rPr>
          <w:rFonts w:ascii="宋体" w:hAnsi="宋体"/>
          <w:i/>
          <w:iCs/>
        </w:rPr>
      </w:pPr>
    </w:p>
    <w:p w:rsidR="007B6A07" w:rsidRPr="00C810B0" w:rsidRDefault="00963324" w:rsidP="001427E2">
      <w:pPr>
        <w:pStyle w:val="1"/>
        <w:rPr>
          <w:rFonts w:ascii="宋体" w:hAnsi="宋体"/>
          <w:u w:val="none"/>
        </w:rPr>
      </w:pPr>
      <w:bookmarkStart w:id="6" w:name="_Toc511833336"/>
      <w:r w:rsidRPr="00C810B0">
        <w:rPr>
          <w:rFonts w:ascii="宋体" w:hAnsi="宋体" w:hint="eastAsia"/>
          <w:u w:val="none"/>
        </w:rPr>
        <w:t>测试概述</w:t>
      </w:r>
      <w:bookmarkEnd w:id="6"/>
    </w:p>
    <w:p w:rsidR="00E24FDF" w:rsidRPr="00C810B0" w:rsidRDefault="00963324" w:rsidP="001427E2">
      <w:pPr>
        <w:pStyle w:val="2"/>
        <w:rPr>
          <w:rFonts w:ascii="宋体" w:hAnsi="宋体"/>
        </w:rPr>
      </w:pPr>
      <w:bookmarkStart w:id="7" w:name="_Toc511833337"/>
      <w:r w:rsidRPr="00C810B0">
        <w:rPr>
          <w:rFonts w:ascii="宋体" w:hAnsi="宋体" w:hint="eastAsia"/>
        </w:rPr>
        <w:t>测试范围</w:t>
      </w:r>
      <w:bookmarkEnd w:id="7"/>
    </w:p>
    <w:p w:rsidR="00963324" w:rsidRPr="00C810B0" w:rsidRDefault="00963324" w:rsidP="00963324">
      <w:pPr>
        <w:rPr>
          <w:rFonts w:ascii="宋体" w:hAnsi="宋体"/>
          <w:i/>
          <w:iCs/>
        </w:rPr>
      </w:pPr>
      <w:r w:rsidRPr="00C810B0">
        <w:rPr>
          <w:rFonts w:ascii="宋体" w:hAnsi="宋体" w:hint="eastAsia"/>
          <w:i/>
          <w:iCs/>
        </w:rPr>
        <w:t xml:space="preserve"> [</w:t>
      </w:r>
      <w:r w:rsidR="00F71964" w:rsidRPr="00C810B0">
        <w:rPr>
          <w:rFonts w:ascii="宋体" w:hAnsi="宋体" w:hint="eastAsia"/>
          <w:i/>
          <w:iCs/>
        </w:rPr>
        <w:t>需开发的软件系统的名称，英文缩写（可选），项目编号（可选）</w:t>
      </w:r>
      <w:r w:rsidRPr="00C810B0">
        <w:rPr>
          <w:rFonts w:ascii="宋体" w:hAnsi="宋体"/>
          <w:i/>
          <w:iCs/>
        </w:rPr>
        <w:t>&lt;包括被测试项目的业务范围，项目所涉及的外部系统等, 可以列举测试范围内的需求列表、模块列表，也可以列举测试特性列表, 并说明本阶段测试涉及的前提条件，包括受到哪些条件限制和相关情况说明等,一般情况下，本部分的内容与对应的测试计划当中相应部分的内容应该一致。可以从测试方案中获得.  如果不一致，应该在后续测试执行概述章节将不一致的地方进行描述，并说明造成不一致的原因</w:t>
      </w:r>
      <w:r w:rsidRPr="00C810B0">
        <w:rPr>
          <w:rFonts w:ascii="宋体" w:hAnsi="宋体" w:hint="eastAsia"/>
          <w:i/>
          <w:iCs/>
        </w:rPr>
        <w:t>]</w:t>
      </w:r>
    </w:p>
    <w:p w:rsidR="00963324" w:rsidRPr="00C810B0" w:rsidRDefault="00963324" w:rsidP="00963324">
      <w:pPr>
        <w:rPr>
          <w:rFonts w:ascii="宋体" w:hAnsi="宋体" w:cs="Arial"/>
          <w:bCs/>
          <w:i/>
          <w:color w:val="0000FF"/>
        </w:rPr>
      </w:pPr>
    </w:p>
    <w:p w:rsidR="00963324" w:rsidRPr="00C810B0" w:rsidRDefault="00963324" w:rsidP="00963324">
      <w:pPr>
        <w:pStyle w:val="af"/>
        <w:spacing w:before="120"/>
        <w:ind w:firstLineChars="200"/>
        <w:rPr>
          <w:rFonts w:ascii="宋体" w:hAnsi="宋体" w:cs="Arial"/>
          <w:color w:val="0000FA"/>
        </w:rPr>
      </w:pPr>
      <w:r w:rsidRPr="00C810B0">
        <w:rPr>
          <w:rFonts w:ascii="宋体" w:hAnsi="宋体" w:cs="Arial"/>
          <w:color w:val="0000FA"/>
        </w:rPr>
        <w:t>本次测试包含以下的业务流程：</w:t>
      </w:r>
    </w:p>
    <w:p w:rsidR="00963324" w:rsidRPr="00C810B0" w:rsidRDefault="00963324" w:rsidP="005A1F25">
      <w:pPr>
        <w:pStyle w:val="af"/>
        <w:numPr>
          <w:ilvl w:val="0"/>
          <w:numId w:val="3"/>
        </w:numPr>
        <w:spacing w:before="120"/>
        <w:ind w:firstLine="0"/>
        <w:jc w:val="left"/>
        <w:rPr>
          <w:rFonts w:ascii="宋体" w:hAnsi="宋体" w:cs="Arial"/>
          <w:color w:val="0000FA"/>
          <w:szCs w:val="24"/>
        </w:rPr>
      </w:pPr>
      <w:r w:rsidRPr="00C810B0">
        <w:rPr>
          <w:rFonts w:ascii="宋体" w:hAnsi="宋体" w:cs="Arial"/>
          <w:color w:val="0000FA"/>
          <w:szCs w:val="24"/>
        </w:rPr>
        <w:t>货到付款流程</w:t>
      </w:r>
    </w:p>
    <w:p w:rsidR="00963324" w:rsidRPr="00C810B0" w:rsidRDefault="00963324" w:rsidP="005A1F25">
      <w:pPr>
        <w:pStyle w:val="af"/>
        <w:numPr>
          <w:ilvl w:val="0"/>
          <w:numId w:val="3"/>
        </w:numPr>
        <w:spacing w:before="120"/>
        <w:ind w:firstLine="0"/>
        <w:jc w:val="left"/>
        <w:rPr>
          <w:rFonts w:ascii="宋体" w:hAnsi="宋体" w:cs="Arial"/>
          <w:color w:val="0000FA"/>
          <w:szCs w:val="24"/>
        </w:rPr>
      </w:pPr>
      <w:r w:rsidRPr="00C810B0">
        <w:rPr>
          <w:rFonts w:ascii="宋体" w:hAnsi="宋体" w:cs="Arial"/>
          <w:color w:val="0000FA"/>
          <w:szCs w:val="24"/>
        </w:rPr>
        <w:t>订单支付后退货流程</w:t>
      </w:r>
    </w:p>
    <w:p w:rsidR="00963324" w:rsidRPr="00C810B0" w:rsidRDefault="00963324" w:rsidP="005A1F25">
      <w:pPr>
        <w:pStyle w:val="af"/>
        <w:numPr>
          <w:ilvl w:val="0"/>
          <w:numId w:val="3"/>
        </w:numPr>
        <w:spacing w:before="120"/>
        <w:ind w:firstLine="0"/>
        <w:jc w:val="left"/>
        <w:rPr>
          <w:rFonts w:ascii="宋体" w:hAnsi="宋体" w:cs="Arial"/>
          <w:color w:val="0000FA"/>
          <w:szCs w:val="24"/>
        </w:rPr>
      </w:pPr>
      <w:r w:rsidRPr="00C810B0">
        <w:rPr>
          <w:rFonts w:ascii="宋体" w:hAnsi="宋体" w:cs="Arial"/>
          <w:color w:val="0000FA"/>
          <w:szCs w:val="24"/>
        </w:rPr>
        <w:t>订单支付后取消流程</w:t>
      </w:r>
    </w:p>
    <w:p w:rsidR="00832E15" w:rsidRPr="00C810B0" w:rsidRDefault="00832E15" w:rsidP="00E24FDF">
      <w:pPr>
        <w:rPr>
          <w:rFonts w:ascii="宋体" w:hAnsi="宋体"/>
        </w:rPr>
      </w:pPr>
    </w:p>
    <w:p w:rsidR="00832E15" w:rsidRPr="00C810B0" w:rsidRDefault="00832E15" w:rsidP="00E24FDF">
      <w:pPr>
        <w:rPr>
          <w:rFonts w:ascii="宋体" w:hAnsi="宋体"/>
        </w:rPr>
      </w:pPr>
    </w:p>
    <w:p w:rsidR="00E24FDF" w:rsidRPr="00C810B0" w:rsidRDefault="007B1248" w:rsidP="001427E2">
      <w:pPr>
        <w:pStyle w:val="2"/>
        <w:rPr>
          <w:rFonts w:ascii="宋体" w:hAnsi="宋体"/>
        </w:rPr>
      </w:pPr>
      <w:bookmarkStart w:id="8" w:name="_Toc511833338"/>
      <w:r w:rsidRPr="00C810B0">
        <w:rPr>
          <w:rFonts w:ascii="宋体" w:hAnsi="宋体" w:hint="eastAsia"/>
        </w:rPr>
        <w:t>测试过程概述</w:t>
      </w:r>
      <w:bookmarkEnd w:id="8"/>
    </w:p>
    <w:p w:rsidR="007B6A07" w:rsidRPr="00C810B0" w:rsidRDefault="007B6A07" w:rsidP="007B6A07">
      <w:pPr>
        <w:rPr>
          <w:rFonts w:ascii="宋体" w:hAnsi="宋体"/>
          <w:i/>
          <w:iCs/>
        </w:rPr>
      </w:pPr>
    </w:p>
    <w:tbl>
      <w:tblPr>
        <w:tblW w:w="52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"/>
        <w:gridCol w:w="1707"/>
        <w:gridCol w:w="993"/>
        <w:gridCol w:w="2249"/>
        <w:gridCol w:w="2212"/>
        <w:gridCol w:w="1308"/>
      </w:tblGrid>
      <w:tr w:rsidR="00CC270B" w:rsidRPr="00C810B0" w:rsidTr="00CC270B">
        <w:trPr>
          <w:trHeight w:val="284"/>
          <w:jc w:val="center"/>
        </w:trPr>
        <w:tc>
          <w:tcPr>
            <w:tcW w:w="24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B1248" w:rsidRPr="00C810B0" w:rsidRDefault="007B1248" w:rsidP="007B1248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测试阶段</w:t>
            </w:r>
          </w:p>
        </w:tc>
        <w:tc>
          <w:tcPr>
            <w:tcW w:w="96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B1248" w:rsidRPr="00C810B0" w:rsidRDefault="007B1248" w:rsidP="007B1248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主要任务</w:t>
            </w:r>
          </w:p>
        </w:tc>
        <w:tc>
          <w:tcPr>
            <w:tcW w:w="558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B1248" w:rsidRPr="00C810B0" w:rsidRDefault="007B1248" w:rsidP="007B1248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责任人</w:t>
            </w:r>
          </w:p>
        </w:tc>
        <w:tc>
          <w:tcPr>
            <w:tcW w:w="1264" w:type="pct"/>
            <w:shd w:val="clear" w:color="auto" w:fill="D9D9D9"/>
            <w:vAlign w:val="center"/>
          </w:tcPr>
          <w:p w:rsidR="007B1248" w:rsidRPr="00C810B0" w:rsidRDefault="007B1248" w:rsidP="007B1248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计划起止日期</w:t>
            </w:r>
          </w:p>
        </w:tc>
        <w:tc>
          <w:tcPr>
            <w:tcW w:w="1243" w:type="pct"/>
            <w:shd w:val="clear" w:color="auto" w:fill="D9D9D9"/>
            <w:vAlign w:val="center"/>
          </w:tcPr>
          <w:p w:rsidR="007B1248" w:rsidRPr="00C810B0" w:rsidRDefault="007B1248" w:rsidP="007B1248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实际起止日期</w:t>
            </w:r>
          </w:p>
        </w:tc>
        <w:tc>
          <w:tcPr>
            <w:tcW w:w="735" w:type="pct"/>
            <w:shd w:val="clear" w:color="auto" w:fill="D9D9D9"/>
            <w:vAlign w:val="center"/>
          </w:tcPr>
          <w:p w:rsidR="007B1248" w:rsidRPr="00C810B0" w:rsidRDefault="007B1248" w:rsidP="007B1248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计划与实际起止日期</w:t>
            </w:r>
          </w:p>
          <w:p w:rsidR="007B1248" w:rsidRPr="00C810B0" w:rsidRDefault="007B1248" w:rsidP="007B1248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差异说明</w:t>
            </w:r>
          </w:p>
        </w:tc>
      </w:tr>
      <w:tr w:rsidR="00CC270B" w:rsidRPr="00C810B0" w:rsidTr="00CC270B">
        <w:trPr>
          <w:trHeight w:val="284"/>
          <w:jc w:val="center"/>
        </w:trPr>
        <w:tc>
          <w:tcPr>
            <w:tcW w:w="24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测</w:t>
            </w:r>
            <w:r w:rsidRPr="00C810B0">
              <w:rPr>
                <w:rFonts w:ascii="宋体" w:hAnsi="宋体" w:cs="Arial"/>
                <w:color w:val="0000FA"/>
              </w:rPr>
              <w:lastRenderedPageBreak/>
              <w:t>试计划</w:t>
            </w:r>
          </w:p>
        </w:tc>
        <w:tc>
          <w:tcPr>
            <w:tcW w:w="96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lastRenderedPageBreak/>
              <w:t>制定系统集成测</w:t>
            </w:r>
            <w:r w:rsidRPr="00C810B0">
              <w:rPr>
                <w:rFonts w:ascii="宋体" w:hAnsi="宋体" w:cs="Arial"/>
                <w:color w:val="0000FA"/>
              </w:rPr>
              <w:lastRenderedPageBreak/>
              <w:t>试计划</w:t>
            </w:r>
          </w:p>
        </w:tc>
        <w:tc>
          <w:tcPr>
            <w:tcW w:w="558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B1248" w:rsidRPr="00C810B0" w:rsidRDefault="00CC270B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 w:hint="eastAsia"/>
                <w:color w:val="0000FA"/>
              </w:rPr>
              <w:lastRenderedPageBreak/>
              <w:t>XXXX</w:t>
            </w:r>
          </w:p>
        </w:tc>
        <w:tc>
          <w:tcPr>
            <w:tcW w:w="1264" w:type="pct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2012/8/13-2012</w:t>
            </w:r>
            <w:r w:rsidRPr="00C810B0">
              <w:rPr>
                <w:rFonts w:ascii="宋体" w:hAnsi="宋体" w:cs="Arial" w:hint="eastAsia"/>
                <w:color w:val="0000FA"/>
              </w:rPr>
              <w:t>/</w:t>
            </w:r>
            <w:r w:rsidRPr="00C810B0">
              <w:rPr>
                <w:rFonts w:ascii="宋体" w:hAnsi="宋体" w:cs="Arial"/>
                <w:color w:val="0000FA"/>
              </w:rPr>
              <w:t>8</w:t>
            </w:r>
            <w:r w:rsidRPr="00C810B0">
              <w:rPr>
                <w:rFonts w:ascii="宋体" w:hAnsi="宋体" w:cs="Arial" w:hint="eastAsia"/>
                <w:color w:val="0000FA"/>
              </w:rPr>
              <w:t>/</w:t>
            </w:r>
            <w:r w:rsidRPr="00C810B0">
              <w:rPr>
                <w:rFonts w:ascii="宋体" w:hAnsi="宋体" w:cs="Arial"/>
                <w:color w:val="0000FA"/>
              </w:rPr>
              <w:t>20</w:t>
            </w:r>
          </w:p>
        </w:tc>
        <w:tc>
          <w:tcPr>
            <w:tcW w:w="1243" w:type="pct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2012/8/13-2012</w:t>
            </w:r>
            <w:r w:rsidRPr="00C810B0">
              <w:rPr>
                <w:rFonts w:ascii="宋体" w:hAnsi="宋体" w:cs="Arial" w:hint="eastAsia"/>
                <w:color w:val="0000FA"/>
              </w:rPr>
              <w:t>/</w:t>
            </w:r>
            <w:r w:rsidRPr="00C810B0">
              <w:rPr>
                <w:rFonts w:ascii="宋体" w:hAnsi="宋体" w:cs="Arial"/>
                <w:color w:val="0000FA"/>
              </w:rPr>
              <w:t>8</w:t>
            </w:r>
            <w:r w:rsidRPr="00C810B0">
              <w:rPr>
                <w:rFonts w:ascii="宋体" w:hAnsi="宋体" w:cs="Arial" w:hint="eastAsia"/>
                <w:color w:val="0000FA"/>
              </w:rPr>
              <w:t>/</w:t>
            </w:r>
            <w:r w:rsidRPr="00C810B0">
              <w:rPr>
                <w:rFonts w:ascii="宋体" w:hAnsi="宋体" w:cs="Arial"/>
                <w:color w:val="0000FA"/>
              </w:rPr>
              <w:t>20</w:t>
            </w:r>
          </w:p>
        </w:tc>
        <w:tc>
          <w:tcPr>
            <w:tcW w:w="735" w:type="pct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</w:p>
        </w:tc>
      </w:tr>
      <w:tr w:rsidR="00CC270B" w:rsidRPr="00C810B0" w:rsidTr="00CC270B">
        <w:trPr>
          <w:trHeight w:val="284"/>
          <w:jc w:val="center"/>
        </w:trPr>
        <w:tc>
          <w:tcPr>
            <w:tcW w:w="24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测试准备</w:t>
            </w:r>
          </w:p>
        </w:tc>
        <w:tc>
          <w:tcPr>
            <w:tcW w:w="96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梳理集成场景-案例映射表</w:t>
            </w:r>
          </w:p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与外围系统沟通确认集成场景</w:t>
            </w:r>
          </w:p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撰写并评审集成测试案例</w:t>
            </w:r>
          </w:p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准备集成测试数据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B1248" w:rsidRPr="00C810B0" w:rsidRDefault="00CC270B" w:rsidP="00CC270B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 w:hint="eastAsia"/>
                <w:color w:val="0000FA"/>
              </w:rPr>
              <w:t>XXX</w:t>
            </w:r>
            <w:r w:rsidR="007B1248" w:rsidRPr="00C810B0">
              <w:rPr>
                <w:rFonts w:ascii="宋体" w:hAnsi="宋体" w:cs="Arial"/>
                <w:color w:val="0000FA"/>
              </w:rPr>
              <w:t>、</w:t>
            </w:r>
            <w:r w:rsidRPr="00C810B0">
              <w:rPr>
                <w:rFonts w:ascii="宋体" w:hAnsi="宋体" w:cs="Arial" w:hint="eastAsia"/>
                <w:color w:val="0000FA"/>
              </w:rPr>
              <w:t>X</w:t>
            </w:r>
            <w:r w:rsidRPr="00C810B0">
              <w:rPr>
                <w:rFonts w:ascii="宋体" w:hAnsi="宋体" w:cs="Arial"/>
                <w:color w:val="0000FA"/>
              </w:rPr>
              <w:t>X</w:t>
            </w:r>
          </w:p>
        </w:tc>
        <w:tc>
          <w:tcPr>
            <w:tcW w:w="1264" w:type="pct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2012/8/15-2012/9/3</w:t>
            </w:r>
          </w:p>
        </w:tc>
        <w:tc>
          <w:tcPr>
            <w:tcW w:w="1243" w:type="pct"/>
            <w:tcBorders>
              <w:bottom w:val="single" w:sz="6" w:space="0" w:color="auto"/>
            </w:tcBorders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2012/8/15-2012/9/3</w:t>
            </w:r>
          </w:p>
        </w:tc>
        <w:tc>
          <w:tcPr>
            <w:tcW w:w="735" w:type="pct"/>
            <w:tcBorders>
              <w:bottom w:val="single" w:sz="6" w:space="0" w:color="auto"/>
            </w:tcBorders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</w:p>
        </w:tc>
      </w:tr>
      <w:tr w:rsidR="00CC270B" w:rsidRPr="00C810B0" w:rsidTr="00CC270B">
        <w:trPr>
          <w:trHeight w:val="284"/>
          <w:jc w:val="center"/>
        </w:trPr>
        <w:tc>
          <w:tcPr>
            <w:tcW w:w="240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测试执行</w:t>
            </w:r>
          </w:p>
        </w:tc>
        <w:tc>
          <w:tcPr>
            <w:tcW w:w="960" w:type="pct"/>
            <w:tcBorders>
              <w:bottom w:val="single" w:sz="6" w:space="0" w:color="auto"/>
            </w:tcBorders>
            <w:shd w:val="clear" w:color="auto" w:fill="auto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根据集成测试案例执行测试</w:t>
            </w:r>
          </w:p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在JIRA系统记录缺陷并对缺陷管理</w:t>
            </w:r>
          </w:p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撰写测试日报</w:t>
            </w:r>
          </w:p>
        </w:tc>
        <w:tc>
          <w:tcPr>
            <w:tcW w:w="558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B1248" w:rsidRPr="00C810B0" w:rsidRDefault="00CC270B" w:rsidP="00CC270B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 w:hint="eastAsia"/>
                <w:color w:val="0000FA"/>
              </w:rPr>
              <w:t>X</w:t>
            </w:r>
            <w:r w:rsidRPr="00C810B0">
              <w:rPr>
                <w:rFonts w:ascii="宋体" w:hAnsi="宋体" w:cs="Arial"/>
                <w:color w:val="0000FA"/>
              </w:rPr>
              <w:t>XXX</w:t>
            </w:r>
            <w:r w:rsidR="007B1248" w:rsidRPr="00C810B0">
              <w:rPr>
                <w:rFonts w:ascii="宋体" w:hAnsi="宋体" w:cs="Arial"/>
                <w:color w:val="0000FA"/>
              </w:rPr>
              <w:t>、</w:t>
            </w:r>
            <w:r w:rsidRPr="00C810B0">
              <w:rPr>
                <w:rFonts w:ascii="宋体" w:hAnsi="宋体" w:cs="Arial" w:hint="eastAsia"/>
                <w:color w:val="0000FA"/>
              </w:rPr>
              <w:t>X</w:t>
            </w:r>
            <w:r w:rsidRPr="00C810B0">
              <w:rPr>
                <w:rFonts w:ascii="宋体" w:hAnsi="宋体" w:cs="Arial"/>
                <w:color w:val="0000FA"/>
              </w:rPr>
              <w:t>XX</w:t>
            </w:r>
          </w:p>
        </w:tc>
        <w:tc>
          <w:tcPr>
            <w:tcW w:w="1264" w:type="pct"/>
            <w:tcBorders>
              <w:bottom w:val="single" w:sz="6" w:space="0" w:color="auto"/>
            </w:tcBorders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2012/9/5-2012/9/15</w:t>
            </w:r>
          </w:p>
        </w:tc>
        <w:tc>
          <w:tcPr>
            <w:tcW w:w="1243" w:type="pct"/>
            <w:tcBorders>
              <w:bottom w:val="single" w:sz="6" w:space="0" w:color="auto"/>
            </w:tcBorders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2012/9/</w:t>
            </w:r>
            <w:r w:rsidRPr="00C810B0">
              <w:rPr>
                <w:rFonts w:ascii="宋体" w:hAnsi="宋体" w:cs="Arial" w:hint="eastAsia"/>
                <w:color w:val="0000FA"/>
              </w:rPr>
              <w:t>8</w:t>
            </w:r>
            <w:r w:rsidRPr="00C810B0">
              <w:rPr>
                <w:rFonts w:ascii="宋体" w:hAnsi="宋体" w:cs="Arial"/>
                <w:color w:val="0000FA"/>
              </w:rPr>
              <w:t>-2012/9/</w:t>
            </w:r>
            <w:r w:rsidRPr="00C810B0">
              <w:rPr>
                <w:rFonts w:ascii="宋体" w:hAnsi="宋体" w:cs="Arial" w:hint="eastAsia"/>
                <w:color w:val="0000FA"/>
              </w:rPr>
              <w:t>18</w:t>
            </w:r>
          </w:p>
        </w:tc>
        <w:tc>
          <w:tcPr>
            <w:tcW w:w="735" w:type="pct"/>
            <w:tcBorders>
              <w:bottom w:val="single" w:sz="6" w:space="0" w:color="auto"/>
            </w:tcBorders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 w:hint="eastAsia"/>
                <w:color w:val="0000FA"/>
              </w:rPr>
              <w:t>因代码开发进度delay导致测试执行开始时间晚3天</w:t>
            </w:r>
          </w:p>
        </w:tc>
      </w:tr>
      <w:tr w:rsidR="00CC270B" w:rsidRPr="00C810B0" w:rsidTr="00CC270B">
        <w:trPr>
          <w:trHeight w:val="284"/>
          <w:jc w:val="center"/>
        </w:trPr>
        <w:tc>
          <w:tcPr>
            <w:tcW w:w="240" w:type="pct"/>
            <w:shd w:val="clear" w:color="auto" w:fill="auto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测试结果分析</w:t>
            </w:r>
          </w:p>
        </w:tc>
        <w:tc>
          <w:tcPr>
            <w:tcW w:w="960" w:type="pct"/>
            <w:shd w:val="clear" w:color="auto" w:fill="auto"/>
          </w:tcPr>
          <w:p w:rsidR="007B1248" w:rsidRPr="00C810B0" w:rsidRDefault="007B1248" w:rsidP="00A2683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对测试日报中的执行记录进行分析</w:t>
            </w:r>
            <w:r w:rsidR="00A26838" w:rsidRPr="00C810B0">
              <w:rPr>
                <w:rFonts w:ascii="宋体" w:hAnsi="宋体" w:cs="Arial" w:hint="eastAsia"/>
                <w:color w:val="0000FA"/>
              </w:rPr>
              <w:t>,</w:t>
            </w:r>
            <w:r w:rsidRPr="00C810B0">
              <w:rPr>
                <w:rFonts w:ascii="宋体" w:hAnsi="宋体" w:cs="Arial"/>
                <w:color w:val="0000FA"/>
              </w:rPr>
              <w:t>针对缺陷数据进行缺陷分析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B1248" w:rsidRPr="00C810B0" w:rsidRDefault="00CC270B" w:rsidP="00CC270B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 w:hint="eastAsia"/>
                <w:color w:val="0000FA"/>
              </w:rPr>
              <w:t>X</w:t>
            </w:r>
            <w:r w:rsidRPr="00C810B0">
              <w:rPr>
                <w:rFonts w:ascii="宋体" w:hAnsi="宋体" w:cs="Arial"/>
                <w:color w:val="0000FA"/>
              </w:rPr>
              <w:t>X</w:t>
            </w:r>
            <w:r w:rsidR="007B1248" w:rsidRPr="00C810B0">
              <w:rPr>
                <w:rFonts w:ascii="宋体" w:hAnsi="宋体" w:cs="Arial"/>
                <w:color w:val="0000FA"/>
              </w:rPr>
              <w:t>、王</w:t>
            </w:r>
            <w:r w:rsidRPr="00C810B0">
              <w:rPr>
                <w:rFonts w:ascii="宋体" w:hAnsi="宋体" w:cs="Arial" w:hint="eastAsia"/>
                <w:color w:val="0000FA"/>
              </w:rPr>
              <w:t>X</w:t>
            </w:r>
            <w:r w:rsidRPr="00C810B0">
              <w:rPr>
                <w:rFonts w:ascii="宋体" w:hAnsi="宋体" w:cs="Arial"/>
                <w:color w:val="0000FA"/>
              </w:rPr>
              <w:t>X</w:t>
            </w:r>
          </w:p>
        </w:tc>
        <w:tc>
          <w:tcPr>
            <w:tcW w:w="1264" w:type="pct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2012/9/16-2012/9/17</w:t>
            </w:r>
          </w:p>
        </w:tc>
        <w:tc>
          <w:tcPr>
            <w:tcW w:w="1243" w:type="pct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2012/9/1</w:t>
            </w:r>
            <w:r w:rsidRPr="00C810B0">
              <w:rPr>
                <w:rFonts w:ascii="宋体" w:hAnsi="宋体" w:cs="Arial" w:hint="eastAsia"/>
                <w:color w:val="0000FA"/>
              </w:rPr>
              <w:t>9</w:t>
            </w:r>
            <w:r w:rsidRPr="00C810B0">
              <w:rPr>
                <w:rFonts w:ascii="宋体" w:hAnsi="宋体" w:cs="Arial"/>
                <w:color w:val="0000FA"/>
              </w:rPr>
              <w:t>-2012/9/</w:t>
            </w:r>
            <w:r w:rsidRPr="00C810B0">
              <w:rPr>
                <w:rFonts w:ascii="宋体" w:hAnsi="宋体" w:cs="Arial" w:hint="eastAsia"/>
                <w:color w:val="0000FA"/>
              </w:rPr>
              <w:t>20</w:t>
            </w:r>
          </w:p>
        </w:tc>
        <w:tc>
          <w:tcPr>
            <w:tcW w:w="735" w:type="pct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 w:hint="eastAsia"/>
                <w:color w:val="0000FA"/>
              </w:rPr>
              <w:t>因测试执行开始时间晚，导致测试结束时间晚3天</w:t>
            </w:r>
          </w:p>
        </w:tc>
      </w:tr>
      <w:tr w:rsidR="00CC270B" w:rsidRPr="00C810B0" w:rsidTr="00CC270B">
        <w:trPr>
          <w:trHeight w:val="284"/>
          <w:jc w:val="center"/>
        </w:trPr>
        <w:tc>
          <w:tcPr>
            <w:tcW w:w="240" w:type="pct"/>
            <w:shd w:val="clear" w:color="auto" w:fill="auto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测试报告</w:t>
            </w:r>
          </w:p>
        </w:tc>
        <w:tc>
          <w:tcPr>
            <w:tcW w:w="960" w:type="pct"/>
            <w:shd w:val="clear" w:color="auto" w:fill="auto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收集测试过程数据，完成测试报告撰写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7B1248" w:rsidRPr="00C810B0" w:rsidRDefault="00CC270B" w:rsidP="00CC270B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 w:hint="eastAsia"/>
                <w:color w:val="0000FA"/>
              </w:rPr>
              <w:t>X</w:t>
            </w:r>
            <w:r w:rsidRPr="00C810B0">
              <w:rPr>
                <w:rFonts w:ascii="宋体" w:hAnsi="宋体" w:cs="Arial"/>
                <w:color w:val="0000FA"/>
              </w:rPr>
              <w:t>XX</w:t>
            </w:r>
            <w:r w:rsidR="007B1248" w:rsidRPr="00C810B0">
              <w:rPr>
                <w:rFonts w:ascii="宋体" w:hAnsi="宋体" w:cs="Arial"/>
                <w:color w:val="0000FA"/>
              </w:rPr>
              <w:t>、</w:t>
            </w:r>
            <w:r w:rsidRPr="00C810B0">
              <w:rPr>
                <w:rFonts w:ascii="宋体" w:hAnsi="宋体" w:cs="Arial" w:hint="eastAsia"/>
                <w:color w:val="0000FA"/>
              </w:rPr>
              <w:t>X</w:t>
            </w:r>
            <w:r w:rsidRPr="00C810B0">
              <w:rPr>
                <w:rFonts w:ascii="宋体" w:hAnsi="宋体" w:cs="Arial"/>
                <w:color w:val="0000FA"/>
              </w:rPr>
              <w:t>XX</w:t>
            </w:r>
          </w:p>
        </w:tc>
        <w:tc>
          <w:tcPr>
            <w:tcW w:w="1264" w:type="pct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2012/9/18-2012/9/20</w:t>
            </w:r>
          </w:p>
        </w:tc>
        <w:tc>
          <w:tcPr>
            <w:tcW w:w="1243" w:type="pct"/>
            <w:vAlign w:val="center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2012/9/</w:t>
            </w:r>
            <w:r w:rsidRPr="00C810B0">
              <w:rPr>
                <w:rFonts w:ascii="宋体" w:hAnsi="宋体" w:cs="Arial" w:hint="eastAsia"/>
                <w:color w:val="0000FA"/>
              </w:rPr>
              <w:t>21</w:t>
            </w:r>
            <w:r w:rsidRPr="00C810B0">
              <w:rPr>
                <w:rFonts w:ascii="宋体" w:hAnsi="宋体" w:cs="Arial"/>
                <w:color w:val="0000FA"/>
              </w:rPr>
              <w:t>-2012/9/</w:t>
            </w:r>
            <w:r w:rsidRPr="00C810B0">
              <w:rPr>
                <w:rFonts w:ascii="宋体" w:hAnsi="宋体" w:cs="Arial" w:hint="eastAsia"/>
                <w:color w:val="0000FA"/>
              </w:rPr>
              <w:t>22</w:t>
            </w:r>
          </w:p>
        </w:tc>
        <w:tc>
          <w:tcPr>
            <w:tcW w:w="735" w:type="pct"/>
          </w:tcPr>
          <w:p w:rsidR="007B1248" w:rsidRPr="00C810B0" w:rsidRDefault="007B1248" w:rsidP="007B1248">
            <w:pPr>
              <w:rPr>
                <w:rFonts w:ascii="宋体" w:hAnsi="宋体" w:cs="Arial"/>
                <w:color w:val="0000FA"/>
              </w:rPr>
            </w:pPr>
          </w:p>
        </w:tc>
      </w:tr>
    </w:tbl>
    <w:p w:rsidR="007B1248" w:rsidRPr="00C810B0" w:rsidRDefault="007B1248" w:rsidP="007B6A07">
      <w:pPr>
        <w:rPr>
          <w:rFonts w:ascii="宋体" w:hAnsi="宋体"/>
          <w:i/>
          <w:iCs/>
        </w:rPr>
      </w:pPr>
    </w:p>
    <w:p w:rsidR="00D51B20" w:rsidRPr="00C810B0" w:rsidRDefault="00571F12" w:rsidP="00D51B20">
      <w:pPr>
        <w:pStyle w:val="2"/>
        <w:widowControl w:val="0"/>
        <w:tabs>
          <w:tab w:val="clear" w:pos="576"/>
        </w:tabs>
        <w:spacing w:beforeLines="0" w:before="120" w:afterLines="0" w:after="60" w:line="240" w:lineRule="atLeast"/>
        <w:ind w:left="0" w:firstLine="0"/>
        <w:rPr>
          <w:rFonts w:ascii="宋体" w:hAnsi="宋体"/>
        </w:rPr>
      </w:pPr>
      <w:bookmarkStart w:id="9" w:name="_Toc511833339"/>
      <w:r w:rsidRPr="00C810B0">
        <w:rPr>
          <w:rFonts w:ascii="宋体" w:hAnsi="宋体" w:hint="eastAsia"/>
        </w:rPr>
        <w:t>测试环境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6"/>
        <w:gridCol w:w="1903"/>
      </w:tblGrid>
      <w:tr w:rsidR="00B65456" w:rsidRPr="00C810B0" w:rsidTr="002C7191">
        <w:tc>
          <w:tcPr>
            <w:tcW w:w="6516" w:type="dxa"/>
            <w:shd w:val="clear" w:color="auto" w:fill="E0E0E0"/>
          </w:tcPr>
          <w:p w:rsidR="00B65456" w:rsidRPr="00C810B0" w:rsidRDefault="00B65456" w:rsidP="002C7191">
            <w:pPr>
              <w:jc w:val="center"/>
              <w:rPr>
                <w:rFonts w:ascii="宋体" w:hAnsi="宋体"/>
                <w:b/>
                <w:color w:val="0000FA"/>
              </w:rPr>
            </w:pPr>
            <w:r w:rsidRPr="00C810B0">
              <w:rPr>
                <w:rFonts w:ascii="宋体" w:hAnsi="宋体" w:hint="eastAsia"/>
                <w:b/>
                <w:color w:val="0000FA"/>
              </w:rPr>
              <w:t>硬件环境（服务器、网络、虚拟机等需求）</w:t>
            </w:r>
          </w:p>
        </w:tc>
        <w:tc>
          <w:tcPr>
            <w:tcW w:w="1903" w:type="dxa"/>
            <w:shd w:val="clear" w:color="auto" w:fill="E0E0E0"/>
          </w:tcPr>
          <w:p w:rsidR="00B65456" w:rsidRPr="00C810B0" w:rsidRDefault="00B65456" w:rsidP="002C7191">
            <w:pPr>
              <w:jc w:val="center"/>
              <w:rPr>
                <w:rFonts w:ascii="宋体" w:hAnsi="宋体"/>
                <w:b/>
                <w:color w:val="0000FA"/>
              </w:rPr>
            </w:pPr>
            <w:r w:rsidRPr="00C810B0">
              <w:rPr>
                <w:rFonts w:ascii="宋体" w:hAnsi="宋体" w:hint="eastAsia"/>
                <w:b/>
                <w:color w:val="0000FA"/>
              </w:rPr>
              <w:t>备注</w:t>
            </w:r>
          </w:p>
        </w:tc>
      </w:tr>
      <w:tr w:rsidR="00B65456" w:rsidRPr="00C810B0" w:rsidTr="002C7191">
        <w:tc>
          <w:tcPr>
            <w:tcW w:w="6516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Web服务器（cpu</w:t>
            </w:r>
            <w:r w:rsidRPr="00C810B0">
              <w:rPr>
                <w:rFonts w:ascii="宋体" w:hAnsi="宋体"/>
                <w:color w:val="0000FA"/>
              </w:rPr>
              <w:t xml:space="preserve"> 4</w:t>
            </w:r>
            <w:r w:rsidRPr="00C810B0">
              <w:rPr>
                <w:rFonts w:ascii="宋体" w:hAnsi="宋体" w:hint="eastAsia"/>
                <w:color w:val="0000FA"/>
              </w:rPr>
              <w:t xml:space="preserve">核 </w:t>
            </w:r>
            <w:r w:rsidRPr="00C810B0">
              <w:rPr>
                <w:rFonts w:ascii="宋体" w:hAnsi="宋体"/>
                <w:color w:val="0000FA"/>
              </w:rPr>
              <w:t xml:space="preserve"> </w:t>
            </w:r>
            <w:r w:rsidRPr="00C810B0">
              <w:rPr>
                <w:rFonts w:ascii="宋体" w:hAnsi="宋体" w:hint="eastAsia"/>
                <w:color w:val="0000FA"/>
              </w:rPr>
              <w:t xml:space="preserve">内存8G </w:t>
            </w:r>
            <w:r w:rsidRPr="00C810B0">
              <w:rPr>
                <w:rFonts w:ascii="宋体" w:hAnsi="宋体"/>
                <w:color w:val="0000FA"/>
              </w:rPr>
              <w:t xml:space="preserve"> </w:t>
            </w:r>
            <w:r w:rsidRPr="00C810B0">
              <w:rPr>
                <w:rFonts w:ascii="宋体" w:hAnsi="宋体" w:hint="eastAsia"/>
                <w:color w:val="0000FA"/>
              </w:rPr>
              <w:t>硬盘100G）</w:t>
            </w:r>
          </w:p>
        </w:tc>
        <w:tc>
          <w:tcPr>
            <w:tcW w:w="190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6516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mysql服务器（cpu</w:t>
            </w:r>
            <w:r w:rsidRPr="00C810B0">
              <w:rPr>
                <w:rFonts w:ascii="宋体" w:hAnsi="宋体"/>
                <w:color w:val="0000FA"/>
              </w:rPr>
              <w:t xml:space="preserve"> 4</w:t>
            </w:r>
            <w:r w:rsidRPr="00C810B0">
              <w:rPr>
                <w:rFonts w:ascii="宋体" w:hAnsi="宋体" w:hint="eastAsia"/>
                <w:color w:val="0000FA"/>
              </w:rPr>
              <w:t xml:space="preserve">核 </w:t>
            </w:r>
            <w:r w:rsidRPr="00C810B0">
              <w:rPr>
                <w:rFonts w:ascii="宋体" w:hAnsi="宋体"/>
                <w:color w:val="0000FA"/>
              </w:rPr>
              <w:t xml:space="preserve"> </w:t>
            </w:r>
            <w:r w:rsidRPr="00C810B0">
              <w:rPr>
                <w:rFonts w:ascii="宋体" w:hAnsi="宋体" w:hint="eastAsia"/>
                <w:color w:val="0000FA"/>
              </w:rPr>
              <w:t xml:space="preserve">内存8G </w:t>
            </w:r>
            <w:r w:rsidRPr="00C810B0">
              <w:rPr>
                <w:rFonts w:ascii="宋体" w:hAnsi="宋体"/>
                <w:color w:val="0000FA"/>
              </w:rPr>
              <w:t xml:space="preserve"> </w:t>
            </w:r>
            <w:r w:rsidRPr="00C810B0">
              <w:rPr>
                <w:rFonts w:ascii="宋体" w:hAnsi="宋体" w:hint="eastAsia"/>
                <w:color w:val="0000FA"/>
              </w:rPr>
              <w:t>硬盘100G）</w:t>
            </w:r>
          </w:p>
        </w:tc>
        <w:tc>
          <w:tcPr>
            <w:tcW w:w="190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6516" w:type="dxa"/>
            <w:tcBorders>
              <w:bottom w:val="single" w:sz="4" w:space="0" w:color="auto"/>
            </w:tcBorders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互联网出口（10M以上）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6516" w:type="dxa"/>
            <w:tcBorders>
              <w:bottom w:val="single" w:sz="4" w:space="0" w:color="auto"/>
            </w:tcBorders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客户端PC（cpu</w:t>
            </w:r>
            <w:r w:rsidRPr="00C810B0">
              <w:rPr>
                <w:rFonts w:ascii="宋体" w:hAnsi="宋体"/>
                <w:color w:val="0000FA"/>
              </w:rPr>
              <w:t xml:space="preserve"> 2</w:t>
            </w:r>
            <w:r w:rsidRPr="00C810B0">
              <w:rPr>
                <w:rFonts w:ascii="宋体" w:hAnsi="宋体" w:hint="eastAsia"/>
                <w:color w:val="0000FA"/>
              </w:rPr>
              <w:t>核 内存8G</w:t>
            </w:r>
            <w:r w:rsidRPr="00C810B0">
              <w:rPr>
                <w:rFonts w:ascii="宋体" w:hAnsi="宋体"/>
                <w:color w:val="0000FA"/>
              </w:rPr>
              <w:t xml:space="preserve"> </w:t>
            </w:r>
            <w:r w:rsidRPr="00C810B0">
              <w:rPr>
                <w:rFonts w:ascii="宋体" w:hAnsi="宋体" w:hint="eastAsia"/>
                <w:color w:val="0000FA"/>
              </w:rPr>
              <w:t>硬盘</w:t>
            </w:r>
            <w:r w:rsidRPr="00C810B0">
              <w:rPr>
                <w:rFonts w:ascii="宋体" w:hAnsi="宋体"/>
                <w:color w:val="0000FA"/>
              </w:rPr>
              <w:t>50</w:t>
            </w:r>
            <w:r w:rsidRPr="00C810B0">
              <w:rPr>
                <w:rFonts w:ascii="宋体" w:hAnsi="宋体" w:hint="eastAsia"/>
                <w:color w:val="0000FA"/>
              </w:rPr>
              <w:t>G）</w:t>
            </w:r>
          </w:p>
        </w:tc>
        <w:tc>
          <w:tcPr>
            <w:tcW w:w="1903" w:type="dxa"/>
            <w:vMerge w:val="restart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根据测试人员数量进行准备</w:t>
            </w:r>
          </w:p>
        </w:tc>
      </w:tr>
      <w:tr w:rsidR="00B65456" w:rsidRPr="00C810B0" w:rsidTr="002C7191">
        <w:tc>
          <w:tcPr>
            <w:tcW w:w="6516" w:type="dxa"/>
            <w:tcBorders>
              <w:bottom w:val="single" w:sz="4" w:space="0" w:color="auto"/>
            </w:tcBorders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Android手机</w:t>
            </w:r>
          </w:p>
        </w:tc>
        <w:tc>
          <w:tcPr>
            <w:tcW w:w="1903" w:type="dxa"/>
            <w:vMerge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6516" w:type="dxa"/>
            <w:tcBorders>
              <w:bottom w:val="single" w:sz="4" w:space="0" w:color="auto"/>
            </w:tcBorders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IOS手机</w:t>
            </w:r>
          </w:p>
        </w:tc>
        <w:tc>
          <w:tcPr>
            <w:tcW w:w="1903" w:type="dxa"/>
            <w:vMerge/>
            <w:tcBorders>
              <w:bottom w:val="single" w:sz="4" w:space="0" w:color="auto"/>
            </w:tcBorders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6516" w:type="dxa"/>
            <w:shd w:val="clear" w:color="auto" w:fill="E0E0E0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软件环境（相关操作系统、软件及环境配置等）</w:t>
            </w:r>
          </w:p>
        </w:tc>
        <w:tc>
          <w:tcPr>
            <w:tcW w:w="1903" w:type="dxa"/>
            <w:shd w:val="clear" w:color="auto" w:fill="E0E0E0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6516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MySQL</w:t>
            </w:r>
            <w:r w:rsidRPr="00C810B0">
              <w:rPr>
                <w:rFonts w:ascii="宋体" w:hAnsi="宋体"/>
                <w:color w:val="0000FA"/>
              </w:rPr>
              <w:t xml:space="preserve"> 5.5</w:t>
            </w:r>
          </w:p>
        </w:tc>
        <w:tc>
          <w:tcPr>
            <w:tcW w:w="190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6516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服务器操作系统：win</w:t>
            </w:r>
            <w:r w:rsidRPr="00C810B0">
              <w:rPr>
                <w:rFonts w:ascii="宋体" w:hAnsi="宋体"/>
                <w:color w:val="0000FA"/>
              </w:rPr>
              <w:t xml:space="preserve">2012 </w:t>
            </w:r>
            <w:r w:rsidRPr="00C810B0">
              <w:rPr>
                <w:rFonts w:ascii="宋体" w:hAnsi="宋体" w:hint="eastAsia"/>
                <w:color w:val="0000FA"/>
              </w:rPr>
              <w:t>server</w:t>
            </w:r>
          </w:p>
        </w:tc>
        <w:tc>
          <w:tcPr>
            <w:tcW w:w="190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6516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客户服</w:t>
            </w:r>
            <w:r w:rsidRPr="00C810B0">
              <w:rPr>
                <w:rFonts w:ascii="宋体" w:hAnsi="宋体"/>
                <w:color w:val="0000FA"/>
              </w:rPr>
              <w:t>W</w:t>
            </w:r>
            <w:r w:rsidRPr="00C810B0">
              <w:rPr>
                <w:rFonts w:ascii="宋体" w:hAnsi="宋体" w:hint="eastAsia"/>
                <w:color w:val="0000FA"/>
              </w:rPr>
              <w:t>in</w:t>
            </w:r>
            <w:r w:rsidRPr="00C810B0">
              <w:rPr>
                <w:rFonts w:ascii="宋体" w:hAnsi="宋体"/>
                <w:color w:val="0000FA"/>
              </w:rPr>
              <w:t>7</w:t>
            </w:r>
            <w:r w:rsidRPr="00C810B0">
              <w:rPr>
                <w:rFonts w:ascii="宋体" w:hAnsi="宋体" w:hint="eastAsia"/>
                <w:color w:val="0000FA"/>
              </w:rPr>
              <w:t>以上操作系统</w:t>
            </w:r>
          </w:p>
        </w:tc>
        <w:tc>
          <w:tcPr>
            <w:tcW w:w="190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6516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  <w:r w:rsidRPr="00C810B0">
              <w:rPr>
                <w:rFonts w:ascii="宋体" w:hAnsi="宋体" w:hint="eastAsia"/>
                <w:color w:val="0000FA"/>
              </w:rPr>
              <w:t>IE</w:t>
            </w:r>
            <w:r w:rsidRPr="00C810B0">
              <w:rPr>
                <w:rFonts w:ascii="宋体" w:hAnsi="宋体"/>
                <w:color w:val="0000FA"/>
              </w:rPr>
              <w:t>10</w:t>
            </w:r>
            <w:r w:rsidRPr="00C810B0">
              <w:rPr>
                <w:rFonts w:ascii="宋体" w:hAnsi="宋体" w:hint="eastAsia"/>
                <w:color w:val="0000FA"/>
              </w:rPr>
              <w:t>以上</w:t>
            </w:r>
          </w:p>
        </w:tc>
        <w:tc>
          <w:tcPr>
            <w:tcW w:w="190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</w:tbl>
    <w:p w:rsidR="00B65456" w:rsidRPr="00C810B0" w:rsidRDefault="00B65456" w:rsidP="00B65456">
      <w:pPr>
        <w:pStyle w:val="2"/>
        <w:widowControl w:val="0"/>
        <w:tabs>
          <w:tab w:val="clear" w:pos="576"/>
        </w:tabs>
        <w:spacing w:beforeLines="0" w:before="120" w:afterLines="0" w:after="60" w:line="240" w:lineRule="atLeast"/>
        <w:ind w:left="0" w:firstLine="0"/>
        <w:rPr>
          <w:rFonts w:ascii="宋体" w:hAnsi="宋体"/>
        </w:rPr>
      </w:pPr>
      <w:bookmarkStart w:id="10" w:name="_Toc511833340"/>
      <w:r w:rsidRPr="00C810B0">
        <w:rPr>
          <w:rFonts w:ascii="宋体" w:hAnsi="宋体" w:hint="eastAsia"/>
        </w:rPr>
        <w:lastRenderedPageBreak/>
        <w:t>测试工具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2736"/>
        <w:gridCol w:w="1535"/>
        <w:gridCol w:w="1098"/>
        <w:gridCol w:w="1098"/>
        <w:gridCol w:w="964"/>
      </w:tblGrid>
      <w:tr w:rsidR="00B65456" w:rsidRPr="00C810B0" w:rsidTr="002C7191">
        <w:tc>
          <w:tcPr>
            <w:tcW w:w="1112" w:type="dxa"/>
            <w:shd w:val="clear" w:color="auto" w:fill="E0E0E0"/>
          </w:tcPr>
          <w:p w:rsidR="00B65456" w:rsidRPr="00C810B0" w:rsidRDefault="00B65456" w:rsidP="002C7191">
            <w:pPr>
              <w:rPr>
                <w:rFonts w:ascii="宋体" w:hAnsi="宋体"/>
                <w:b/>
                <w:color w:val="0000FA"/>
              </w:rPr>
            </w:pPr>
            <w:r w:rsidRPr="00C810B0">
              <w:rPr>
                <w:rFonts w:ascii="宋体" w:hAnsi="宋体" w:hint="eastAsia"/>
                <w:b/>
                <w:color w:val="0000FA"/>
              </w:rPr>
              <w:t>工具</w:t>
            </w:r>
          </w:p>
        </w:tc>
        <w:tc>
          <w:tcPr>
            <w:tcW w:w="2412" w:type="dxa"/>
            <w:shd w:val="clear" w:color="auto" w:fill="E0E0E0"/>
          </w:tcPr>
          <w:p w:rsidR="00B65456" w:rsidRPr="00C810B0" w:rsidRDefault="00B65456" w:rsidP="002C7191">
            <w:pPr>
              <w:rPr>
                <w:rFonts w:ascii="宋体" w:hAnsi="宋体"/>
                <w:b/>
                <w:color w:val="0000FA"/>
              </w:rPr>
            </w:pPr>
            <w:r w:rsidRPr="00C810B0">
              <w:rPr>
                <w:rFonts w:ascii="宋体" w:hAnsi="宋体" w:hint="eastAsia"/>
                <w:b/>
                <w:color w:val="0000FA"/>
              </w:rPr>
              <w:t>获取和访问地址</w:t>
            </w:r>
          </w:p>
        </w:tc>
        <w:tc>
          <w:tcPr>
            <w:tcW w:w="1574" w:type="dxa"/>
            <w:shd w:val="clear" w:color="auto" w:fill="E0E0E0"/>
          </w:tcPr>
          <w:p w:rsidR="00B65456" w:rsidRPr="00C810B0" w:rsidRDefault="00B65456" w:rsidP="002C7191">
            <w:pPr>
              <w:rPr>
                <w:rFonts w:ascii="宋体" w:hAnsi="宋体"/>
                <w:b/>
                <w:color w:val="0000FA"/>
              </w:rPr>
            </w:pPr>
            <w:r w:rsidRPr="00C810B0">
              <w:rPr>
                <w:rFonts w:ascii="宋体" w:hAnsi="宋体" w:hint="eastAsia"/>
                <w:b/>
                <w:color w:val="0000FA"/>
              </w:rPr>
              <w:t>用途</w:t>
            </w:r>
          </w:p>
        </w:tc>
        <w:tc>
          <w:tcPr>
            <w:tcW w:w="1134" w:type="dxa"/>
            <w:shd w:val="clear" w:color="auto" w:fill="E0E0E0"/>
          </w:tcPr>
          <w:p w:rsidR="00B65456" w:rsidRPr="00C810B0" w:rsidRDefault="00B65456" w:rsidP="002C7191">
            <w:pPr>
              <w:rPr>
                <w:rFonts w:ascii="宋体" w:hAnsi="宋体"/>
                <w:b/>
                <w:color w:val="0000FA"/>
              </w:rPr>
            </w:pPr>
            <w:r w:rsidRPr="00C810B0">
              <w:rPr>
                <w:rFonts w:ascii="宋体" w:hAnsi="宋体" w:hint="eastAsia"/>
                <w:b/>
                <w:color w:val="0000FA"/>
              </w:rPr>
              <w:t>支持人员</w:t>
            </w:r>
          </w:p>
        </w:tc>
        <w:tc>
          <w:tcPr>
            <w:tcW w:w="1134" w:type="dxa"/>
            <w:shd w:val="clear" w:color="auto" w:fill="E0E0E0"/>
          </w:tcPr>
          <w:p w:rsidR="00B65456" w:rsidRPr="00C810B0" w:rsidRDefault="00B65456" w:rsidP="002C7191">
            <w:pPr>
              <w:rPr>
                <w:rFonts w:ascii="宋体" w:hAnsi="宋体"/>
                <w:b/>
                <w:color w:val="0000FA"/>
              </w:rPr>
            </w:pPr>
            <w:r w:rsidRPr="00C810B0">
              <w:rPr>
                <w:rFonts w:ascii="宋体" w:hAnsi="宋体" w:hint="eastAsia"/>
                <w:b/>
                <w:color w:val="0000FA"/>
              </w:rPr>
              <w:t>使用阶段</w:t>
            </w:r>
          </w:p>
        </w:tc>
        <w:tc>
          <w:tcPr>
            <w:tcW w:w="993" w:type="dxa"/>
            <w:shd w:val="clear" w:color="auto" w:fill="E0E0E0"/>
          </w:tcPr>
          <w:p w:rsidR="00B65456" w:rsidRPr="00C810B0" w:rsidRDefault="00B65456" w:rsidP="002C7191">
            <w:pPr>
              <w:rPr>
                <w:rFonts w:ascii="宋体" w:hAnsi="宋体"/>
                <w:b/>
                <w:color w:val="0000FA"/>
              </w:rPr>
            </w:pPr>
            <w:r w:rsidRPr="00C810B0">
              <w:rPr>
                <w:rFonts w:ascii="宋体" w:hAnsi="宋体" w:hint="eastAsia"/>
                <w:b/>
                <w:color w:val="0000FA"/>
              </w:rPr>
              <w:t>备注</w:t>
            </w:r>
          </w:p>
        </w:tc>
      </w:tr>
      <w:tr w:rsidR="00B65456" w:rsidRPr="00C810B0" w:rsidTr="002C7191">
        <w:tc>
          <w:tcPr>
            <w:tcW w:w="1112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测试环境</w:t>
            </w:r>
          </w:p>
        </w:tc>
        <w:tc>
          <w:tcPr>
            <w:tcW w:w="2412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http</w:t>
            </w:r>
            <w:r w:rsidRPr="00C810B0">
              <w:rPr>
                <w:rFonts w:ascii="宋体" w:hAnsi="宋体"/>
                <w:color w:val="0000FA"/>
                <w:sz w:val="18"/>
                <w:szCs w:val="18"/>
              </w:rPr>
              <w:t>://120.76.65.54:8080/PMS</w:t>
            </w:r>
          </w:p>
        </w:tc>
        <w:tc>
          <w:tcPr>
            <w:tcW w:w="1574" w:type="dxa"/>
          </w:tcPr>
          <w:p w:rsidR="00B65456" w:rsidRPr="00C810B0" w:rsidRDefault="00B65456" w:rsidP="005A1F25">
            <w:pPr>
              <w:numPr>
                <w:ilvl w:val="0"/>
                <w:numId w:val="4"/>
              </w:num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提供测试进行系统测试的环境</w:t>
            </w:r>
          </w:p>
        </w:tc>
        <w:tc>
          <w:tcPr>
            <w:tcW w:w="1134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</w:p>
        </w:tc>
        <w:tc>
          <w:tcPr>
            <w:tcW w:w="1134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测试准备</w:t>
            </w:r>
          </w:p>
        </w:tc>
        <w:tc>
          <w:tcPr>
            <w:tcW w:w="99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1112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/>
                <w:color w:val="0000FA"/>
                <w:sz w:val="18"/>
                <w:szCs w:val="18"/>
              </w:rPr>
              <w:t>W</w:t>
            </w: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ord</w:t>
            </w:r>
          </w:p>
        </w:tc>
        <w:tc>
          <w:tcPr>
            <w:tcW w:w="2412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-</w:t>
            </w:r>
          </w:p>
        </w:tc>
        <w:tc>
          <w:tcPr>
            <w:tcW w:w="1574" w:type="dxa"/>
          </w:tcPr>
          <w:p w:rsidR="00B65456" w:rsidRPr="00C810B0" w:rsidRDefault="00B65456" w:rsidP="005A1F25">
            <w:pPr>
              <w:numPr>
                <w:ilvl w:val="0"/>
                <w:numId w:val="4"/>
              </w:num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撰写方案、测试记录以及测试总结</w:t>
            </w:r>
          </w:p>
        </w:tc>
        <w:tc>
          <w:tcPr>
            <w:tcW w:w="1134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</w:p>
        </w:tc>
        <w:tc>
          <w:tcPr>
            <w:tcW w:w="1134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测试准备</w:t>
            </w:r>
          </w:p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测试执行</w:t>
            </w:r>
          </w:p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测试总结</w:t>
            </w:r>
          </w:p>
        </w:tc>
        <w:tc>
          <w:tcPr>
            <w:tcW w:w="99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1112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/>
                <w:color w:val="0000FA"/>
                <w:sz w:val="18"/>
                <w:szCs w:val="18"/>
              </w:rPr>
              <w:t>P</w:t>
            </w: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roject</w:t>
            </w:r>
          </w:p>
        </w:tc>
        <w:tc>
          <w:tcPr>
            <w:tcW w:w="2412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-</w:t>
            </w:r>
          </w:p>
        </w:tc>
        <w:tc>
          <w:tcPr>
            <w:tcW w:w="1574" w:type="dxa"/>
          </w:tcPr>
          <w:p w:rsidR="00B65456" w:rsidRPr="00C810B0" w:rsidRDefault="00B65456" w:rsidP="005A1F25">
            <w:pPr>
              <w:numPr>
                <w:ilvl w:val="0"/>
                <w:numId w:val="4"/>
              </w:num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撰写测试计划</w:t>
            </w:r>
          </w:p>
        </w:tc>
        <w:tc>
          <w:tcPr>
            <w:tcW w:w="1134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</w:p>
        </w:tc>
        <w:tc>
          <w:tcPr>
            <w:tcW w:w="1134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测试准备</w:t>
            </w:r>
          </w:p>
        </w:tc>
        <w:tc>
          <w:tcPr>
            <w:tcW w:w="99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  <w:tr w:rsidR="00B65456" w:rsidRPr="00C810B0" w:rsidTr="002C7191">
        <w:tc>
          <w:tcPr>
            <w:tcW w:w="1112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录屏软件</w:t>
            </w:r>
          </w:p>
        </w:tc>
        <w:tc>
          <w:tcPr>
            <w:tcW w:w="2412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</w:p>
        </w:tc>
        <w:tc>
          <w:tcPr>
            <w:tcW w:w="1574" w:type="dxa"/>
          </w:tcPr>
          <w:p w:rsidR="00B65456" w:rsidRPr="00C810B0" w:rsidRDefault="00B65456" w:rsidP="005A1F25">
            <w:pPr>
              <w:numPr>
                <w:ilvl w:val="0"/>
                <w:numId w:val="4"/>
              </w:numPr>
              <w:rPr>
                <w:rFonts w:ascii="宋体" w:hAnsi="宋体"/>
                <w:color w:val="0000FA"/>
                <w:sz w:val="18"/>
                <w:szCs w:val="18"/>
              </w:rPr>
            </w:pPr>
            <w:r w:rsidRPr="00C810B0">
              <w:rPr>
                <w:rFonts w:ascii="宋体" w:hAnsi="宋体" w:hint="eastAsia"/>
                <w:color w:val="0000FA"/>
                <w:sz w:val="18"/>
                <w:szCs w:val="18"/>
              </w:rPr>
              <w:t>记录测试中出现bug</w:t>
            </w:r>
          </w:p>
        </w:tc>
        <w:tc>
          <w:tcPr>
            <w:tcW w:w="1134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</w:p>
        </w:tc>
        <w:tc>
          <w:tcPr>
            <w:tcW w:w="1134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  <w:sz w:val="18"/>
                <w:szCs w:val="18"/>
              </w:rPr>
            </w:pPr>
          </w:p>
        </w:tc>
        <w:tc>
          <w:tcPr>
            <w:tcW w:w="993" w:type="dxa"/>
          </w:tcPr>
          <w:p w:rsidR="00B65456" w:rsidRPr="00C810B0" w:rsidRDefault="00B65456" w:rsidP="002C7191">
            <w:pPr>
              <w:rPr>
                <w:rFonts w:ascii="宋体" w:hAnsi="宋体"/>
                <w:color w:val="0000FA"/>
              </w:rPr>
            </w:pPr>
          </w:p>
        </w:tc>
      </w:tr>
    </w:tbl>
    <w:p w:rsidR="00B65456" w:rsidRPr="00C810B0" w:rsidRDefault="00B65456" w:rsidP="00B65456">
      <w:pPr>
        <w:rPr>
          <w:rFonts w:ascii="宋体" w:hAnsi="宋体"/>
        </w:rPr>
      </w:pPr>
    </w:p>
    <w:p w:rsidR="008A6448" w:rsidRPr="00C810B0" w:rsidRDefault="003F1986" w:rsidP="001427E2">
      <w:pPr>
        <w:pStyle w:val="2"/>
        <w:rPr>
          <w:rFonts w:ascii="宋体" w:hAnsi="宋体"/>
        </w:rPr>
      </w:pPr>
      <w:bookmarkStart w:id="11" w:name="_Toc511833341"/>
      <w:r w:rsidRPr="00C810B0">
        <w:rPr>
          <w:rFonts w:ascii="宋体" w:hAnsi="宋体" w:hint="eastAsia"/>
        </w:rPr>
        <w:t>测试方法</w:t>
      </w:r>
      <w:bookmarkEnd w:id="11"/>
    </w:p>
    <w:p w:rsidR="008A6448" w:rsidRPr="00C810B0" w:rsidRDefault="008A6448" w:rsidP="008A6448">
      <w:pPr>
        <w:rPr>
          <w:rFonts w:ascii="宋体" w:hAnsi="宋体"/>
          <w:i/>
          <w:iCs/>
        </w:rPr>
      </w:pPr>
      <w:r w:rsidRPr="00C810B0">
        <w:rPr>
          <w:rFonts w:ascii="宋体" w:hAnsi="宋体" w:hint="eastAsia"/>
          <w:i/>
          <w:iCs/>
        </w:rPr>
        <w:t>[</w:t>
      </w:r>
      <w:r w:rsidR="003F1986" w:rsidRPr="00C810B0">
        <w:rPr>
          <w:rFonts w:ascii="宋体" w:hAnsi="宋体" w:cs="Arial"/>
          <w:bCs/>
          <w:i/>
        </w:rPr>
        <w:t>描述测试内容所涉及的测试方法， 如手工测试、自动化测试等， 采用的测试类型，如功能测试、接口测试、端到端业务流测试等，安全测试、性能测试等</w:t>
      </w:r>
      <w:r w:rsidRPr="00C810B0">
        <w:rPr>
          <w:rFonts w:ascii="宋体" w:hAnsi="宋体" w:hint="eastAsia"/>
          <w:i/>
          <w:iCs/>
        </w:rPr>
        <w:t>。]</w:t>
      </w:r>
    </w:p>
    <w:p w:rsidR="003F1986" w:rsidRPr="00C810B0" w:rsidRDefault="003F1986" w:rsidP="003F1986">
      <w:pPr>
        <w:spacing w:line="360" w:lineRule="auto"/>
        <w:ind w:firstLineChars="200" w:firstLine="420"/>
        <w:rPr>
          <w:rFonts w:ascii="宋体" w:hAnsi="宋体"/>
          <w:color w:val="0000FF"/>
          <w:szCs w:val="21"/>
        </w:rPr>
      </w:pPr>
      <w:r w:rsidRPr="00C810B0">
        <w:rPr>
          <w:rFonts w:ascii="宋体" w:hAnsi="宋体"/>
          <w:color w:val="0000FF"/>
          <w:szCs w:val="21"/>
        </w:rPr>
        <w:t>本次测试在第一轮测试执行中使用了手工测试的测试方法，在SIT回归测试中使用自动化测试方法对主流程案例进行了回归；</w:t>
      </w:r>
    </w:p>
    <w:p w:rsidR="003F1986" w:rsidRPr="00C810B0" w:rsidRDefault="003F1986" w:rsidP="003F1986">
      <w:pPr>
        <w:spacing w:line="360" w:lineRule="auto"/>
        <w:ind w:firstLineChars="200" w:firstLine="420"/>
        <w:rPr>
          <w:rFonts w:ascii="宋体" w:hAnsi="宋体"/>
          <w:color w:val="0000FF"/>
          <w:szCs w:val="21"/>
        </w:rPr>
      </w:pPr>
      <w:r w:rsidRPr="00C810B0">
        <w:rPr>
          <w:rFonts w:ascii="宋体" w:hAnsi="宋体"/>
          <w:color w:val="0000FF"/>
          <w:szCs w:val="21"/>
        </w:rPr>
        <w:t>本次测试阶段采用的测试类型主要是端到端业务流测试。</w:t>
      </w:r>
      <w:r w:rsidR="008C366A" w:rsidRPr="00C810B0">
        <w:rPr>
          <w:rFonts w:ascii="宋体" w:hAnsi="宋体"/>
          <w:color w:val="0000FF"/>
          <w:szCs w:val="21"/>
        </w:rPr>
        <w:br w:type="page"/>
      </w:r>
    </w:p>
    <w:p w:rsidR="00A52BAE" w:rsidRPr="00C810B0" w:rsidRDefault="000734AE" w:rsidP="001427E2">
      <w:pPr>
        <w:pStyle w:val="1"/>
        <w:rPr>
          <w:rFonts w:ascii="宋体" w:hAnsi="宋体"/>
          <w:u w:val="none"/>
        </w:rPr>
      </w:pPr>
      <w:bookmarkStart w:id="12" w:name="_Toc511833342"/>
      <w:bookmarkEnd w:id="4"/>
      <w:r w:rsidRPr="00C810B0">
        <w:rPr>
          <w:rFonts w:ascii="宋体" w:hAnsi="宋体" w:hint="eastAsia"/>
          <w:u w:val="none"/>
        </w:rPr>
        <w:t>测试总结</w:t>
      </w:r>
      <w:bookmarkEnd w:id="12"/>
    </w:p>
    <w:p w:rsidR="008A6448" w:rsidRPr="00C810B0" w:rsidRDefault="000734AE" w:rsidP="001427E2">
      <w:pPr>
        <w:pStyle w:val="2"/>
        <w:rPr>
          <w:rFonts w:ascii="宋体" w:hAnsi="宋体"/>
        </w:rPr>
      </w:pPr>
      <w:bookmarkStart w:id="13" w:name="_Toc511833343"/>
      <w:r w:rsidRPr="00C810B0">
        <w:rPr>
          <w:rFonts w:ascii="宋体" w:hAnsi="宋体" w:hint="eastAsia"/>
        </w:rPr>
        <w:t>测试</w:t>
      </w:r>
      <w:r w:rsidR="00EB3EDF" w:rsidRPr="00C810B0">
        <w:rPr>
          <w:rFonts w:ascii="宋体" w:hAnsi="宋体" w:hint="eastAsia"/>
        </w:rPr>
        <w:t>用例覆盖总结</w:t>
      </w:r>
      <w:bookmarkEnd w:id="13"/>
    </w:p>
    <w:p w:rsidR="008A6448" w:rsidRPr="00C810B0" w:rsidRDefault="008A6448" w:rsidP="008A6448">
      <w:pPr>
        <w:rPr>
          <w:rFonts w:ascii="宋体" w:hAnsi="宋体"/>
          <w:i/>
          <w:iCs/>
        </w:rPr>
      </w:pPr>
      <w:r w:rsidRPr="00C810B0">
        <w:rPr>
          <w:rFonts w:ascii="宋体" w:hAnsi="宋体" w:hint="eastAsia"/>
          <w:i/>
          <w:iCs/>
        </w:rPr>
        <w:t>[</w:t>
      </w:r>
      <w:r w:rsidR="00EB3EDF" w:rsidRPr="00C810B0">
        <w:rPr>
          <w:rFonts w:ascii="宋体" w:hAnsi="宋体" w:cs="Arial"/>
          <w:bCs/>
          <w:i/>
        </w:rPr>
        <w:t>针对需求或者模块/功能，描述测试</w:t>
      </w:r>
      <w:r w:rsidR="00EB3EDF" w:rsidRPr="00C810B0">
        <w:rPr>
          <w:rFonts w:ascii="宋体" w:hAnsi="宋体" w:cs="Arial" w:hint="eastAsia"/>
          <w:bCs/>
          <w:i/>
        </w:rPr>
        <w:t>用例</w:t>
      </w:r>
      <w:r w:rsidR="00EB3EDF" w:rsidRPr="00C810B0">
        <w:rPr>
          <w:rFonts w:ascii="宋体" w:hAnsi="宋体" w:cs="Arial"/>
          <w:bCs/>
          <w:i/>
        </w:rPr>
        <w:t>的设计覆盖情况，比如，一共准备了多少个</w:t>
      </w:r>
      <w:r w:rsidR="00EB3EDF" w:rsidRPr="00C810B0">
        <w:rPr>
          <w:rFonts w:ascii="宋体" w:hAnsi="宋体" w:cs="Arial" w:hint="eastAsia"/>
          <w:bCs/>
          <w:i/>
        </w:rPr>
        <w:t>用例</w:t>
      </w:r>
      <w:r w:rsidR="00EB3EDF" w:rsidRPr="00C810B0">
        <w:rPr>
          <w:rFonts w:ascii="宋体" w:hAnsi="宋体" w:cs="Arial"/>
          <w:bCs/>
          <w:i/>
        </w:rPr>
        <w:t>，是否覆盖了所有的需求和模块/功能。</w:t>
      </w:r>
      <w:r w:rsidRPr="00C810B0">
        <w:rPr>
          <w:rFonts w:ascii="宋体" w:hAnsi="宋体" w:hint="eastAsia"/>
          <w:i/>
          <w:iCs/>
        </w:rPr>
        <w:t>]</w:t>
      </w:r>
    </w:p>
    <w:p w:rsidR="002C2CEA" w:rsidRPr="00C810B0" w:rsidRDefault="002C2CEA" w:rsidP="00EB3EDF">
      <w:pPr>
        <w:ind w:firstLine="420"/>
        <w:rPr>
          <w:rFonts w:ascii="宋体" w:hAnsi="宋体"/>
          <w:iCs/>
          <w:color w:val="0000FF"/>
        </w:rPr>
      </w:pPr>
      <w:r w:rsidRPr="00C810B0">
        <w:rPr>
          <w:rFonts w:ascii="宋体" w:hAnsi="宋体" w:hint="eastAsia"/>
          <w:iCs/>
          <w:color w:val="0000FF"/>
        </w:rPr>
        <w:t>示例：</w:t>
      </w:r>
      <w:r w:rsidR="00EB3EDF" w:rsidRPr="00C810B0">
        <w:rPr>
          <w:rFonts w:ascii="宋体" w:hAnsi="宋体"/>
          <w:iCs/>
          <w:color w:val="0000FF"/>
        </w:rPr>
        <w:t xml:space="preserve"> </w:t>
      </w:r>
    </w:p>
    <w:p w:rsidR="00EB3EDF" w:rsidRPr="00C810B0" w:rsidRDefault="00EB3EDF" w:rsidP="00EB3EDF">
      <w:pPr>
        <w:pStyle w:val="23"/>
        <w:spacing w:line="360" w:lineRule="auto"/>
        <w:ind w:leftChars="0" w:left="0" w:firstLine="420"/>
        <w:rPr>
          <w:rFonts w:ascii="宋体" w:hAnsi="宋体"/>
          <w:color w:val="0000FF"/>
          <w:szCs w:val="21"/>
        </w:rPr>
      </w:pPr>
      <w:r w:rsidRPr="00C810B0">
        <w:rPr>
          <w:rFonts w:ascii="宋体" w:hAnsi="宋体"/>
          <w:color w:val="0000FF"/>
          <w:szCs w:val="21"/>
        </w:rPr>
        <w:t>订单中心共有需求/功能点300个，覆盖需求的案例共420份，其中包括正向案例350份，负向案例70份，有4个功能点没有相应的测试案例覆盖，未被覆盖的需求清单详见4.3 风险分析；</w:t>
      </w:r>
    </w:p>
    <w:p w:rsidR="008A6448" w:rsidRPr="00C810B0" w:rsidRDefault="00EB3EDF" w:rsidP="00EB3EDF">
      <w:pPr>
        <w:pStyle w:val="23"/>
        <w:spacing w:line="360" w:lineRule="auto"/>
        <w:ind w:leftChars="0" w:left="0" w:firstLine="420"/>
        <w:rPr>
          <w:rFonts w:ascii="宋体" w:hAnsi="宋体"/>
          <w:color w:val="0000FF"/>
          <w:szCs w:val="21"/>
        </w:rPr>
      </w:pPr>
      <w:r w:rsidRPr="00C810B0">
        <w:rPr>
          <w:rFonts w:ascii="宋体" w:hAnsi="宋体"/>
          <w:color w:val="0000FF"/>
          <w:szCs w:val="21"/>
        </w:rPr>
        <w:t>经项目经理和业务顾问确认，未被覆盖的4个功能点优先级低，本次测试不需要设计案例进行覆盖</w:t>
      </w:r>
    </w:p>
    <w:p w:rsidR="00F477FF" w:rsidRPr="00C810B0" w:rsidRDefault="00FF1628" w:rsidP="00FF1628">
      <w:pPr>
        <w:pStyle w:val="2"/>
        <w:rPr>
          <w:rFonts w:ascii="宋体" w:hAnsi="宋体"/>
        </w:rPr>
      </w:pPr>
      <w:bookmarkStart w:id="14" w:name="_Toc511833344"/>
      <w:r w:rsidRPr="00C810B0">
        <w:rPr>
          <w:rFonts w:ascii="宋体" w:hAnsi="宋体" w:hint="eastAsia"/>
        </w:rPr>
        <w:t>测试用例执行总结</w:t>
      </w:r>
      <w:bookmarkEnd w:id="14"/>
    </w:p>
    <w:p w:rsidR="005C68A8" w:rsidRPr="00C810B0" w:rsidRDefault="00CD5594" w:rsidP="00C15F69">
      <w:pPr>
        <w:spacing w:line="360" w:lineRule="auto"/>
        <w:rPr>
          <w:rFonts w:ascii="宋体" w:hAnsi="宋体"/>
          <w:iCs/>
          <w:color w:val="0000FF"/>
        </w:rPr>
      </w:pPr>
      <w:r w:rsidRPr="00C810B0">
        <w:rPr>
          <w:rFonts w:ascii="宋体" w:hAnsi="宋体" w:hint="eastAsia"/>
          <w:iCs/>
          <w:color w:val="0000FF"/>
        </w:rPr>
        <w:t>示例：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888"/>
        <w:gridCol w:w="1577"/>
        <w:gridCol w:w="1577"/>
        <w:gridCol w:w="1235"/>
        <w:gridCol w:w="808"/>
        <w:gridCol w:w="998"/>
      </w:tblGrid>
      <w:tr w:rsidR="00FF1628" w:rsidRPr="00C810B0" w:rsidTr="00FF1628">
        <w:trPr>
          <w:trHeight w:val="284"/>
        </w:trPr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阶段/轮次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用例</w:t>
            </w:r>
            <w:r w:rsidRPr="00C810B0">
              <w:rPr>
                <w:rFonts w:ascii="宋体" w:hAnsi="宋体" w:cs="Arial"/>
                <w:b/>
                <w:color w:val="0000FA"/>
              </w:rPr>
              <w:t xml:space="preserve">总数 </w:t>
            </w:r>
          </w:p>
        </w:tc>
        <w:tc>
          <w:tcPr>
            <w:tcW w:w="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计划执行</w:t>
            </w:r>
            <w:r w:rsidRPr="00C810B0">
              <w:rPr>
                <w:rFonts w:ascii="宋体" w:hAnsi="宋体" w:cs="Arial" w:hint="eastAsia"/>
                <w:b/>
                <w:color w:val="0000FA"/>
              </w:rPr>
              <w:t>用例</w:t>
            </w:r>
            <w:r w:rsidRPr="00C810B0">
              <w:rPr>
                <w:rFonts w:ascii="宋体" w:hAnsi="宋体" w:cs="Arial"/>
                <w:b/>
                <w:color w:val="0000FA"/>
              </w:rPr>
              <w:t xml:space="preserve">数 </w:t>
            </w:r>
          </w:p>
        </w:tc>
        <w:tc>
          <w:tcPr>
            <w:tcW w:w="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实际执行</w:t>
            </w:r>
            <w:r w:rsidRPr="00C810B0">
              <w:rPr>
                <w:rFonts w:ascii="宋体" w:hAnsi="宋体" w:cs="Arial" w:hint="eastAsia"/>
                <w:b/>
                <w:color w:val="0000FA"/>
              </w:rPr>
              <w:t>用例</w:t>
            </w:r>
            <w:r w:rsidRPr="00C810B0">
              <w:rPr>
                <w:rFonts w:ascii="宋体" w:hAnsi="宋体" w:cs="Arial"/>
                <w:b/>
                <w:color w:val="0000FA"/>
              </w:rPr>
              <w:t xml:space="preserve">数 </w:t>
            </w:r>
          </w:p>
        </w:tc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用例</w:t>
            </w:r>
            <w:r w:rsidRPr="00C810B0">
              <w:rPr>
                <w:rFonts w:ascii="宋体" w:hAnsi="宋体" w:cs="Arial"/>
                <w:b/>
                <w:color w:val="0000FA"/>
              </w:rPr>
              <w:t xml:space="preserve">失败数 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执行率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通过率</w:t>
            </w:r>
          </w:p>
        </w:tc>
      </w:tr>
      <w:tr w:rsidR="00FF1628" w:rsidRPr="00C810B0" w:rsidTr="00FF1628">
        <w:trPr>
          <w:trHeight w:val="284"/>
        </w:trPr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第一轮测试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420</w:t>
            </w:r>
          </w:p>
        </w:tc>
        <w:tc>
          <w:tcPr>
            <w:tcW w:w="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420</w:t>
            </w:r>
          </w:p>
        </w:tc>
        <w:tc>
          <w:tcPr>
            <w:tcW w:w="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420</w:t>
            </w:r>
          </w:p>
        </w:tc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4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100%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99%</w:t>
            </w:r>
          </w:p>
        </w:tc>
      </w:tr>
      <w:tr w:rsidR="00FF1628" w:rsidRPr="00C810B0" w:rsidTr="00FF1628">
        <w:trPr>
          <w:trHeight w:val="284"/>
        </w:trPr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回归测试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200</w:t>
            </w:r>
          </w:p>
        </w:tc>
        <w:tc>
          <w:tcPr>
            <w:tcW w:w="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200</w:t>
            </w:r>
          </w:p>
        </w:tc>
        <w:tc>
          <w:tcPr>
            <w:tcW w:w="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200</w:t>
            </w:r>
          </w:p>
        </w:tc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0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100%</w:t>
            </w: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100%</w:t>
            </w:r>
          </w:p>
        </w:tc>
      </w:tr>
      <w:tr w:rsidR="00FF1628" w:rsidRPr="00C810B0" w:rsidTr="00FF1628">
        <w:trPr>
          <w:trHeight w:val="284"/>
        </w:trPr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总计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620</w:t>
            </w:r>
          </w:p>
        </w:tc>
        <w:tc>
          <w:tcPr>
            <w:tcW w:w="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620</w:t>
            </w:r>
          </w:p>
        </w:tc>
        <w:tc>
          <w:tcPr>
            <w:tcW w:w="9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620</w:t>
            </w:r>
          </w:p>
        </w:tc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 w:hint="eastAsia"/>
                <w:b/>
                <w:color w:val="0000FA"/>
              </w:rPr>
              <w:t>4</w:t>
            </w:r>
          </w:p>
        </w:tc>
        <w:tc>
          <w:tcPr>
            <w:tcW w:w="4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</w:p>
        </w:tc>
        <w:tc>
          <w:tcPr>
            <w:tcW w:w="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F1628" w:rsidRPr="00C810B0" w:rsidRDefault="00FF1628" w:rsidP="002C7191">
            <w:pPr>
              <w:rPr>
                <w:rFonts w:ascii="宋体" w:hAnsi="宋体" w:cs="Arial"/>
                <w:color w:val="0000FA"/>
              </w:rPr>
            </w:pPr>
          </w:p>
        </w:tc>
      </w:tr>
    </w:tbl>
    <w:p w:rsidR="005C68A8" w:rsidRPr="00C810B0" w:rsidRDefault="005C68A8" w:rsidP="005C68A8">
      <w:pPr>
        <w:pStyle w:val="af5"/>
        <w:rPr>
          <w:rFonts w:ascii="宋体" w:hAnsi="宋体"/>
        </w:rPr>
      </w:pPr>
    </w:p>
    <w:p w:rsidR="0056329D" w:rsidRPr="00C810B0" w:rsidRDefault="00B974EB" w:rsidP="001427E2">
      <w:pPr>
        <w:pStyle w:val="2"/>
        <w:rPr>
          <w:rFonts w:ascii="宋体" w:hAnsi="宋体"/>
        </w:rPr>
      </w:pPr>
      <w:bookmarkStart w:id="15" w:name="_Toc511833345"/>
      <w:r w:rsidRPr="00C810B0">
        <w:rPr>
          <w:rFonts w:ascii="宋体" w:hAnsi="宋体" w:hint="eastAsia"/>
        </w:rPr>
        <w:t>测试缺陷总结</w:t>
      </w:r>
      <w:bookmarkEnd w:id="15"/>
    </w:p>
    <w:p w:rsidR="00A348CE" w:rsidRDefault="00A348CE" w:rsidP="00A348CE">
      <w:pPr>
        <w:pStyle w:val="3"/>
        <w:rPr>
          <w:rFonts w:ascii="宋体" w:hAnsi="宋体"/>
        </w:rPr>
      </w:pPr>
      <w:r w:rsidRPr="00A348CE">
        <w:rPr>
          <w:rFonts w:ascii="宋体" w:hAnsi="宋体" w:hint="eastAsia"/>
        </w:rPr>
        <w:t>缺陷分布--按照严重等级划分 </w:t>
      </w:r>
    </w:p>
    <w:p w:rsidR="008431F3" w:rsidRPr="00C810B0" w:rsidRDefault="008431F3" w:rsidP="008431F3">
      <w:pPr>
        <w:rPr>
          <w:rFonts w:ascii="宋体" w:hAnsi="宋体"/>
          <w:i/>
          <w:iCs/>
        </w:rPr>
      </w:pPr>
      <w:r w:rsidRPr="00C810B0">
        <w:rPr>
          <w:rFonts w:ascii="宋体" w:hAnsi="宋体" w:hint="eastAsia"/>
          <w:i/>
          <w:iCs/>
        </w:rPr>
        <w:t>[</w:t>
      </w:r>
      <w:r w:rsidRPr="00C810B0">
        <w:rPr>
          <w:rFonts w:ascii="宋体" w:hAnsi="宋体"/>
          <w:i/>
          <w:iCs/>
        </w:rPr>
        <w:t>缺陷所属</w:t>
      </w:r>
      <w:r>
        <w:rPr>
          <w:rFonts w:ascii="宋体" w:hAnsi="宋体" w:hint="eastAsia"/>
          <w:i/>
          <w:iCs/>
        </w:rPr>
        <w:t>缺陷等级</w:t>
      </w:r>
      <w:r w:rsidRPr="00C810B0">
        <w:rPr>
          <w:rFonts w:ascii="宋体" w:hAnsi="宋体"/>
          <w:i/>
          <w:iCs/>
        </w:rPr>
        <w:t>的划分，图例如下</w:t>
      </w:r>
      <w:r w:rsidRPr="00C810B0">
        <w:rPr>
          <w:rFonts w:ascii="宋体" w:hAnsi="宋体" w:hint="eastAsia"/>
          <w:i/>
          <w:iCs/>
        </w:rPr>
        <w:t>]</w:t>
      </w:r>
    </w:p>
    <w:p w:rsidR="008431F3" w:rsidRPr="008431F3" w:rsidRDefault="008431F3" w:rsidP="008431F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1457"/>
        <w:gridCol w:w="1958"/>
        <w:gridCol w:w="1781"/>
        <w:gridCol w:w="1521"/>
      </w:tblGrid>
      <w:tr w:rsidR="00A348CE" w:rsidRPr="00A348CE" w:rsidTr="002C7191">
        <w:trPr>
          <w:trHeight w:val="284"/>
        </w:trPr>
        <w:tc>
          <w:tcPr>
            <w:tcW w:w="1062" w:type="pct"/>
            <w:tcBorders>
              <w:bottom w:val="single" w:sz="4" w:space="0" w:color="auto"/>
            </w:tcBorders>
            <w:shd w:val="clear" w:color="auto" w:fill="D9D9D9"/>
          </w:tcPr>
          <w:p w:rsidR="00A348CE" w:rsidRPr="00A348CE" w:rsidRDefault="00A348CE" w:rsidP="002C7191">
            <w:pPr>
              <w:jc w:val="center"/>
              <w:rPr>
                <w:rFonts w:cs="Arial"/>
                <w:b/>
                <w:color w:val="0000FA"/>
              </w:rPr>
            </w:pPr>
            <w:r w:rsidRPr="00A348CE">
              <w:rPr>
                <w:rFonts w:hAnsi="宋体" w:cs="Arial"/>
                <w:b/>
                <w:color w:val="0000FA"/>
              </w:rPr>
              <w:t>缺陷严重程度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shd w:val="clear" w:color="auto" w:fill="D9D9D9"/>
          </w:tcPr>
          <w:p w:rsidR="00A348CE" w:rsidRPr="00A348CE" w:rsidRDefault="00A348CE" w:rsidP="002C7191">
            <w:pPr>
              <w:jc w:val="center"/>
              <w:rPr>
                <w:rFonts w:cs="Arial"/>
                <w:b/>
                <w:color w:val="0000FA"/>
              </w:rPr>
            </w:pPr>
            <w:r w:rsidRPr="00A348CE">
              <w:rPr>
                <w:rFonts w:hAnsi="宋体" w:cs="Arial"/>
                <w:b/>
                <w:color w:val="0000FA"/>
              </w:rPr>
              <w:t>已发现缺陷</w:t>
            </w:r>
          </w:p>
        </w:tc>
        <w:tc>
          <w:tcPr>
            <w:tcW w:w="1148" w:type="pct"/>
            <w:tcBorders>
              <w:bottom w:val="single" w:sz="4" w:space="0" w:color="auto"/>
            </w:tcBorders>
            <w:shd w:val="clear" w:color="auto" w:fill="D9D9D9"/>
          </w:tcPr>
          <w:p w:rsidR="00A348CE" w:rsidRPr="00A348CE" w:rsidRDefault="00A348CE" w:rsidP="002C7191">
            <w:pPr>
              <w:jc w:val="center"/>
              <w:rPr>
                <w:rFonts w:cs="Arial"/>
                <w:b/>
                <w:color w:val="0000FA"/>
              </w:rPr>
            </w:pPr>
            <w:r w:rsidRPr="00A348CE">
              <w:rPr>
                <w:rFonts w:hAnsi="宋体" w:cs="Arial"/>
                <w:b/>
                <w:color w:val="0000FA"/>
              </w:rPr>
              <w:t>已解决缺陷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shd w:val="clear" w:color="auto" w:fill="D9D9D9"/>
          </w:tcPr>
          <w:p w:rsidR="00A348CE" w:rsidRPr="00A348CE" w:rsidRDefault="00A348CE" w:rsidP="002C7191">
            <w:pPr>
              <w:jc w:val="center"/>
              <w:rPr>
                <w:rFonts w:cs="Arial"/>
                <w:b/>
                <w:color w:val="0000FA"/>
              </w:rPr>
            </w:pPr>
            <w:r w:rsidRPr="00A348CE">
              <w:rPr>
                <w:rFonts w:hAnsi="宋体" w:cs="Arial"/>
                <w:b/>
                <w:color w:val="0000FA"/>
              </w:rPr>
              <w:t>未解决缺陷</w:t>
            </w:r>
          </w:p>
        </w:tc>
        <w:tc>
          <w:tcPr>
            <w:tcW w:w="892" w:type="pct"/>
            <w:tcBorders>
              <w:bottom w:val="single" w:sz="4" w:space="0" w:color="auto"/>
            </w:tcBorders>
            <w:shd w:val="clear" w:color="auto" w:fill="D9D9D9"/>
          </w:tcPr>
          <w:p w:rsidR="00A348CE" w:rsidRPr="00A348CE" w:rsidRDefault="00A348CE" w:rsidP="002C7191">
            <w:pPr>
              <w:jc w:val="center"/>
              <w:rPr>
                <w:rFonts w:cs="Arial"/>
                <w:b/>
                <w:color w:val="0000FA"/>
              </w:rPr>
            </w:pPr>
            <w:r w:rsidRPr="00A348CE">
              <w:rPr>
                <w:rFonts w:hAnsi="宋体" w:cs="Arial"/>
                <w:b/>
                <w:color w:val="0000FA"/>
              </w:rPr>
              <w:t>解决所占百分比</w:t>
            </w:r>
          </w:p>
        </w:tc>
      </w:tr>
      <w:tr w:rsidR="00A348CE" w:rsidRPr="00A348CE" w:rsidTr="002C7191">
        <w:trPr>
          <w:trHeight w:val="284"/>
        </w:trPr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:rsidR="00A348CE" w:rsidRPr="00A348CE" w:rsidRDefault="00606532" w:rsidP="002C7191">
            <w:pPr>
              <w:rPr>
                <w:rFonts w:cs="Arial"/>
                <w:color w:val="0000FA"/>
              </w:rPr>
            </w:pPr>
            <w:r>
              <w:rPr>
                <w:rFonts w:cs="Arial" w:hint="eastAsia"/>
                <w:color w:val="0000FA"/>
              </w:rPr>
              <w:t>建议</w:t>
            </w:r>
            <w:r w:rsidR="00A348CE" w:rsidRPr="00A348CE">
              <w:rPr>
                <w:rFonts w:cs="Arial"/>
                <w:color w:val="0000FA"/>
              </w:rPr>
              <w:t>-</w:t>
            </w:r>
            <w:r w:rsidR="00A15E36" w:rsidRPr="00A15E36">
              <w:rPr>
                <w:rFonts w:cs="Arial" w:hint="eastAsia"/>
                <w:color w:val="0000FA"/>
              </w:rPr>
              <w:t>Suggest</w:t>
            </w:r>
          </w:p>
        </w:tc>
        <w:tc>
          <w:tcPr>
            <w:tcW w:w="85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00</w:t>
            </w:r>
          </w:p>
        </w:tc>
        <w:tc>
          <w:tcPr>
            <w:tcW w:w="1148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0</w:t>
            </w:r>
          </w:p>
        </w:tc>
        <w:tc>
          <w:tcPr>
            <w:tcW w:w="104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0</w:t>
            </w:r>
          </w:p>
        </w:tc>
        <w:tc>
          <w:tcPr>
            <w:tcW w:w="892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0%</w:t>
            </w:r>
          </w:p>
        </w:tc>
      </w:tr>
      <w:tr w:rsidR="00A348CE" w:rsidRPr="00A348CE" w:rsidTr="002C7191">
        <w:trPr>
          <w:trHeight w:val="284"/>
        </w:trPr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hAnsi="宋体" w:cs="Arial"/>
                <w:color w:val="0000FA"/>
              </w:rPr>
              <w:t>一般</w:t>
            </w:r>
            <w:r w:rsidRPr="00A348CE">
              <w:rPr>
                <w:rFonts w:cs="Arial"/>
                <w:color w:val="0000FA"/>
              </w:rPr>
              <w:t>-Minor</w:t>
            </w:r>
          </w:p>
        </w:tc>
        <w:tc>
          <w:tcPr>
            <w:tcW w:w="85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204</w:t>
            </w:r>
          </w:p>
        </w:tc>
        <w:tc>
          <w:tcPr>
            <w:tcW w:w="1148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198</w:t>
            </w:r>
          </w:p>
        </w:tc>
        <w:tc>
          <w:tcPr>
            <w:tcW w:w="104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6</w:t>
            </w:r>
          </w:p>
        </w:tc>
        <w:tc>
          <w:tcPr>
            <w:tcW w:w="892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97%</w:t>
            </w:r>
          </w:p>
        </w:tc>
      </w:tr>
      <w:tr w:rsidR="00A348CE" w:rsidRPr="00A348CE" w:rsidTr="002C7191">
        <w:trPr>
          <w:trHeight w:val="284"/>
        </w:trPr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hAnsi="宋体" w:cs="Arial"/>
                <w:color w:val="0000FA"/>
              </w:rPr>
              <w:lastRenderedPageBreak/>
              <w:t>严重</w:t>
            </w:r>
            <w:r w:rsidRPr="00A348CE">
              <w:rPr>
                <w:rFonts w:cs="Arial"/>
                <w:color w:val="0000FA"/>
              </w:rPr>
              <w:t>-Major</w:t>
            </w:r>
          </w:p>
        </w:tc>
        <w:tc>
          <w:tcPr>
            <w:tcW w:w="85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33</w:t>
            </w:r>
          </w:p>
        </w:tc>
        <w:tc>
          <w:tcPr>
            <w:tcW w:w="1148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32</w:t>
            </w:r>
          </w:p>
        </w:tc>
        <w:tc>
          <w:tcPr>
            <w:tcW w:w="104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1</w:t>
            </w:r>
          </w:p>
        </w:tc>
        <w:tc>
          <w:tcPr>
            <w:tcW w:w="892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97%</w:t>
            </w:r>
          </w:p>
        </w:tc>
      </w:tr>
      <w:tr w:rsidR="00A348CE" w:rsidRPr="00A348CE" w:rsidTr="002C7191">
        <w:trPr>
          <w:trHeight w:val="284"/>
        </w:trPr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hAnsi="宋体" w:cs="Arial"/>
                <w:color w:val="0000FA"/>
              </w:rPr>
              <w:t>致命</w:t>
            </w:r>
            <w:r w:rsidRPr="00A348CE">
              <w:rPr>
                <w:rFonts w:cs="Arial"/>
                <w:color w:val="0000FA"/>
              </w:rPr>
              <w:t>-Critical</w:t>
            </w:r>
          </w:p>
        </w:tc>
        <w:tc>
          <w:tcPr>
            <w:tcW w:w="85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6</w:t>
            </w:r>
          </w:p>
        </w:tc>
        <w:tc>
          <w:tcPr>
            <w:tcW w:w="1148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5</w:t>
            </w:r>
          </w:p>
        </w:tc>
        <w:tc>
          <w:tcPr>
            <w:tcW w:w="104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1</w:t>
            </w:r>
          </w:p>
        </w:tc>
        <w:tc>
          <w:tcPr>
            <w:tcW w:w="892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83%</w:t>
            </w:r>
          </w:p>
        </w:tc>
      </w:tr>
      <w:tr w:rsidR="00A348CE" w:rsidRPr="00A348CE" w:rsidTr="002C7191">
        <w:trPr>
          <w:trHeight w:val="284"/>
        </w:trPr>
        <w:tc>
          <w:tcPr>
            <w:tcW w:w="1062" w:type="pct"/>
            <w:tcBorders>
              <w:bottom w:val="single" w:sz="4" w:space="0" w:color="auto"/>
            </w:tcBorders>
            <w:shd w:val="clear" w:color="auto" w:fill="auto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hAnsi="宋体" w:cs="Arial"/>
                <w:color w:val="0000FA"/>
              </w:rPr>
              <w:t>阻塞</w:t>
            </w:r>
            <w:r w:rsidRPr="00A348CE">
              <w:rPr>
                <w:rFonts w:cs="Arial"/>
                <w:color w:val="0000FA"/>
              </w:rPr>
              <w:t>-Blocker</w:t>
            </w:r>
          </w:p>
        </w:tc>
        <w:tc>
          <w:tcPr>
            <w:tcW w:w="85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1</w:t>
            </w:r>
          </w:p>
        </w:tc>
        <w:tc>
          <w:tcPr>
            <w:tcW w:w="1148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1</w:t>
            </w:r>
          </w:p>
        </w:tc>
        <w:tc>
          <w:tcPr>
            <w:tcW w:w="1044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0</w:t>
            </w:r>
          </w:p>
        </w:tc>
        <w:tc>
          <w:tcPr>
            <w:tcW w:w="892" w:type="pct"/>
          </w:tcPr>
          <w:p w:rsidR="00A348CE" w:rsidRPr="00A348CE" w:rsidRDefault="00A348CE" w:rsidP="002C7191">
            <w:pPr>
              <w:rPr>
                <w:rFonts w:cs="Arial"/>
                <w:color w:val="0000FA"/>
              </w:rPr>
            </w:pPr>
            <w:r w:rsidRPr="00A348CE">
              <w:rPr>
                <w:rFonts w:cs="Arial"/>
                <w:color w:val="0000FA"/>
              </w:rPr>
              <w:t>100%</w:t>
            </w:r>
          </w:p>
        </w:tc>
      </w:tr>
    </w:tbl>
    <w:p w:rsidR="00A348CE" w:rsidRPr="00A348CE" w:rsidRDefault="00A348CE" w:rsidP="00A348CE">
      <w:pPr>
        <w:rPr>
          <w:color w:val="0000FA"/>
        </w:rPr>
      </w:pPr>
    </w:p>
    <w:p w:rsidR="00A348CE" w:rsidRPr="00A348CE" w:rsidRDefault="00A348CE" w:rsidP="00A348CE">
      <w:pPr>
        <w:pStyle w:val="23"/>
        <w:spacing w:line="360" w:lineRule="auto"/>
        <w:ind w:leftChars="0" w:left="0" w:firstLine="420"/>
        <w:rPr>
          <w:rFonts w:ascii="宋体" w:hAnsi="宋体"/>
          <w:color w:val="0000FF"/>
          <w:szCs w:val="21"/>
        </w:rPr>
      </w:pPr>
      <w:r w:rsidRPr="00A348CE">
        <w:rPr>
          <w:rFonts w:ascii="宋体" w:hAnsi="宋体" w:hint="eastAsia"/>
          <w:color w:val="0000FF"/>
          <w:szCs w:val="21"/>
        </w:rPr>
        <w:t>1级</w:t>
      </w:r>
      <w:r>
        <w:rPr>
          <w:rFonts w:ascii="宋体" w:hAnsi="宋体" w:hint="eastAsia"/>
          <w:color w:val="0000FF"/>
          <w:szCs w:val="21"/>
        </w:rPr>
        <w:t>：</w:t>
      </w:r>
      <w:r w:rsidRPr="00A348CE">
        <w:rPr>
          <w:rFonts w:ascii="宋体" w:hAnsi="宋体" w:hint="eastAsia"/>
          <w:color w:val="0000FF"/>
          <w:szCs w:val="21"/>
        </w:rPr>
        <w:t>建议问题的软件缺陷（</w:t>
      </w:r>
      <w:r w:rsidR="00606532">
        <w:rPr>
          <w:rFonts w:ascii="宋体" w:hAnsi="宋体" w:hint="eastAsia"/>
          <w:color w:val="0000FF"/>
          <w:szCs w:val="21"/>
        </w:rPr>
        <w:t>suggest</w:t>
      </w:r>
      <w:r w:rsidRPr="00A348CE">
        <w:rPr>
          <w:rFonts w:ascii="宋体" w:hAnsi="宋体" w:hint="eastAsia"/>
          <w:color w:val="0000FF"/>
          <w:szCs w:val="21"/>
        </w:rPr>
        <w:t>）：由问题提出人对测试对象的改进意见或测试人员提出的建议、质疑。</w:t>
      </w:r>
    </w:p>
    <w:p w:rsidR="00A348CE" w:rsidRPr="00A348CE" w:rsidRDefault="00A348CE" w:rsidP="00A348CE">
      <w:pPr>
        <w:pStyle w:val="23"/>
        <w:spacing w:line="360" w:lineRule="auto"/>
        <w:ind w:leftChars="0" w:left="0" w:firstLine="420"/>
        <w:rPr>
          <w:rFonts w:ascii="宋体" w:hAnsi="宋体"/>
          <w:color w:val="0000FF"/>
          <w:szCs w:val="21"/>
        </w:rPr>
      </w:pPr>
      <w:r w:rsidRPr="00A348CE">
        <w:rPr>
          <w:rFonts w:ascii="宋体" w:hAnsi="宋体" w:hint="eastAsia"/>
          <w:color w:val="0000FF"/>
          <w:szCs w:val="21"/>
        </w:rPr>
        <w:t>2级</w:t>
      </w:r>
      <w:r>
        <w:rPr>
          <w:rFonts w:ascii="宋体" w:hAnsi="宋体" w:hint="eastAsia"/>
          <w:color w:val="0000FF"/>
          <w:szCs w:val="21"/>
        </w:rPr>
        <w:t>：</w:t>
      </w:r>
      <w:r w:rsidRPr="00A348CE">
        <w:rPr>
          <w:rFonts w:ascii="宋体" w:hAnsi="宋体" w:hint="eastAsia"/>
          <w:color w:val="0000FF"/>
          <w:szCs w:val="21"/>
        </w:rPr>
        <w:t>较小错误的软件缺陷（Minor），使操作者不方便或遇到麻烦，但它不影响功能过的操作和执行，如错别字、界面不规范（字体大小不统一，文字排列不整齐，可输入区域和只读区域没有明显的区分标志），辅助说明描述不清楚。</w:t>
      </w:r>
    </w:p>
    <w:p w:rsidR="00A348CE" w:rsidRPr="00A348CE" w:rsidRDefault="00A348CE" w:rsidP="00A348CE">
      <w:pPr>
        <w:pStyle w:val="23"/>
        <w:spacing w:line="360" w:lineRule="auto"/>
        <w:ind w:leftChars="0" w:left="0" w:firstLine="420"/>
        <w:rPr>
          <w:rFonts w:ascii="宋体" w:hAnsi="宋体"/>
          <w:color w:val="0000FF"/>
          <w:szCs w:val="21"/>
        </w:rPr>
      </w:pPr>
      <w:r w:rsidRPr="00A348CE">
        <w:rPr>
          <w:rFonts w:ascii="宋体" w:hAnsi="宋体" w:hint="eastAsia"/>
          <w:color w:val="0000FF"/>
          <w:szCs w:val="21"/>
        </w:rPr>
        <w:t>3级</w:t>
      </w:r>
      <w:r>
        <w:rPr>
          <w:rFonts w:ascii="宋体" w:hAnsi="宋体" w:hint="eastAsia"/>
          <w:color w:val="0000FF"/>
          <w:szCs w:val="21"/>
        </w:rPr>
        <w:t>：</w:t>
      </w:r>
      <w:r w:rsidRPr="00A348CE">
        <w:rPr>
          <w:rFonts w:ascii="宋体" w:hAnsi="宋体" w:hint="eastAsia"/>
          <w:color w:val="0000FF"/>
          <w:szCs w:val="21"/>
        </w:rPr>
        <w:t>一般错误的软件缺陷（major）：次要功能没有完全实现但不影响使用。如提示信息不太准确，或用户界面差，操作时间长，模块功能部分失效等，打印内容、格式错误，删除操作未给出提示，数据库表中有过多的空字段等。</w:t>
      </w:r>
    </w:p>
    <w:p w:rsidR="00A348CE" w:rsidRPr="00A348CE" w:rsidRDefault="00A348CE" w:rsidP="00A348CE">
      <w:pPr>
        <w:pStyle w:val="23"/>
        <w:spacing w:line="360" w:lineRule="auto"/>
        <w:ind w:leftChars="0" w:left="0" w:firstLine="420"/>
        <w:rPr>
          <w:rFonts w:ascii="宋体" w:hAnsi="宋体"/>
          <w:color w:val="0000FF"/>
          <w:szCs w:val="21"/>
        </w:rPr>
      </w:pPr>
      <w:r w:rsidRPr="00A348CE">
        <w:rPr>
          <w:rFonts w:ascii="宋体" w:hAnsi="宋体" w:hint="eastAsia"/>
          <w:color w:val="0000FF"/>
          <w:szCs w:val="21"/>
        </w:rPr>
        <w:t>4级</w:t>
      </w:r>
      <w:r>
        <w:rPr>
          <w:rFonts w:ascii="宋体" w:hAnsi="宋体" w:hint="eastAsia"/>
          <w:color w:val="0000FF"/>
          <w:szCs w:val="21"/>
        </w:rPr>
        <w:t>：</w:t>
      </w:r>
      <w:r w:rsidRPr="00A348CE">
        <w:rPr>
          <w:rFonts w:ascii="宋体" w:hAnsi="宋体" w:hint="eastAsia"/>
          <w:color w:val="0000FF"/>
          <w:szCs w:val="21"/>
        </w:rPr>
        <w:t>严重错误的软件缺陷（critical）：系统的主要功能部分丧失、数据不能保存，系统的次要功能完全丧失。问题局限在本模块，导致模块功能失效或异常退出。如致命的错误声明，程序接口错误，数据库的表、业务规则、缺省值未加完整性等约束条件</w:t>
      </w:r>
    </w:p>
    <w:p w:rsidR="00A348CE" w:rsidRPr="00A348CE" w:rsidRDefault="00A348CE" w:rsidP="008431F3">
      <w:pPr>
        <w:pStyle w:val="23"/>
        <w:spacing w:line="360" w:lineRule="auto"/>
        <w:ind w:leftChars="0" w:left="0" w:firstLine="420"/>
        <w:rPr>
          <w:rFonts w:ascii="宋体" w:hAnsi="宋体"/>
          <w:i/>
          <w:iCs/>
        </w:rPr>
      </w:pPr>
      <w:r w:rsidRPr="00A348CE">
        <w:rPr>
          <w:rFonts w:ascii="宋体" w:hAnsi="宋体" w:hint="eastAsia"/>
          <w:color w:val="0000FF"/>
          <w:szCs w:val="21"/>
        </w:rPr>
        <w:t>5级</w:t>
      </w:r>
      <w:r>
        <w:rPr>
          <w:rFonts w:ascii="宋体" w:hAnsi="宋体" w:hint="eastAsia"/>
          <w:color w:val="0000FF"/>
          <w:szCs w:val="21"/>
        </w:rPr>
        <w:t>：</w:t>
      </w:r>
      <w:r w:rsidRPr="00A348CE">
        <w:rPr>
          <w:rFonts w:ascii="宋体" w:hAnsi="宋体" w:hint="eastAsia"/>
          <w:color w:val="0000FF"/>
          <w:szCs w:val="21"/>
        </w:rPr>
        <w:t>致命的软件缺陷(Fatal):造成系统或应用程序崩溃、死机、系统挂起，或造成数据丢失，主要功能完全丧失，导致本模块以及相关模块异常等问题。如代码错误，死循环，数据库发生死锁、与数据库连接错误或数据通讯错误，未考虑异常操作，功能错误等。</w:t>
      </w:r>
    </w:p>
    <w:p w:rsidR="00A348CE" w:rsidRPr="00A348CE" w:rsidRDefault="00A348CE" w:rsidP="00A348CE">
      <w:pPr>
        <w:pStyle w:val="3"/>
        <w:rPr>
          <w:rFonts w:ascii="宋体" w:hAnsi="宋体"/>
        </w:rPr>
      </w:pPr>
      <w:r w:rsidRPr="00A348CE">
        <w:rPr>
          <w:rFonts w:ascii="宋体" w:hAnsi="宋体" w:hint="eastAsia"/>
        </w:rPr>
        <w:t>缺陷分布--按照功能模块划分 </w:t>
      </w:r>
    </w:p>
    <w:p w:rsidR="00C810B0" w:rsidRPr="00C810B0" w:rsidRDefault="00A52BAE" w:rsidP="00C810B0">
      <w:pPr>
        <w:rPr>
          <w:rFonts w:ascii="宋体" w:hAnsi="宋体"/>
          <w:i/>
          <w:iCs/>
        </w:rPr>
      </w:pPr>
      <w:r w:rsidRPr="00C810B0">
        <w:rPr>
          <w:rFonts w:ascii="宋体" w:hAnsi="宋体" w:hint="eastAsia"/>
          <w:i/>
          <w:iCs/>
        </w:rPr>
        <w:t>[</w:t>
      </w:r>
      <w:r w:rsidR="00C810B0" w:rsidRPr="00C810B0">
        <w:rPr>
          <w:rFonts w:ascii="宋体" w:hAnsi="宋体"/>
          <w:i/>
          <w:iCs/>
        </w:rPr>
        <w:t>缺陷所属功能模块的划分，图例如下</w:t>
      </w:r>
      <w:r w:rsidRPr="00C810B0">
        <w:rPr>
          <w:rFonts w:ascii="宋体" w:hAnsi="宋体" w:hint="eastAsia"/>
          <w:i/>
          <w:iCs/>
        </w:rPr>
        <w:t>]</w:t>
      </w:r>
    </w:p>
    <w:p w:rsidR="00C810B0" w:rsidRPr="00C810B0" w:rsidRDefault="00C810B0" w:rsidP="00C810B0">
      <w:pPr>
        <w:pStyle w:val="af"/>
        <w:spacing w:before="120"/>
        <w:ind w:firstLineChars="200"/>
        <w:rPr>
          <w:rFonts w:ascii="宋体" w:hAnsi="宋体" w:cs="Arial"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1571"/>
        <w:gridCol w:w="1726"/>
        <w:gridCol w:w="1677"/>
        <w:gridCol w:w="1615"/>
      </w:tblGrid>
      <w:tr w:rsidR="00C810B0" w:rsidRPr="00C810B0" w:rsidTr="002C7191">
        <w:trPr>
          <w:trHeight w:val="284"/>
        </w:trPr>
        <w:tc>
          <w:tcPr>
            <w:tcW w:w="1137" w:type="pct"/>
            <w:tcBorders>
              <w:bottom w:val="single" w:sz="4" w:space="0" w:color="auto"/>
            </w:tcBorders>
            <w:shd w:val="clear" w:color="auto" w:fill="D9D9D9"/>
          </w:tcPr>
          <w:p w:rsidR="00C810B0" w:rsidRPr="00C810B0" w:rsidRDefault="00C810B0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模块名称</w:t>
            </w:r>
          </w:p>
        </w:tc>
        <w:tc>
          <w:tcPr>
            <w:tcW w:w="921" w:type="pct"/>
            <w:tcBorders>
              <w:bottom w:val="single" w:sz="4" w:space="0" w:color="auto"/>
            </w:tcBorders>
            <w:shd w:val="clear" w:color="auto" w:fill="D9D9D9"/>
          </w:tcPr>
          <w:p w:rsidR="00C810B0" w:rsidRPr="00C810B0" w:rsidRDefault="00C810B0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已发现缺陷</w:t>
            </w:r>
          </w:p>
        </w:tc>
        <w:tc>
          <w:tcPr>
            <w:tcW w:w="1012" w:type="pct"/>
            <w:tcBorders>
              <w:bottom w:val="single" w:sz="4" w:space="0" w:color="auto"/>
            </w:tcBorders>
            <w:shd w:val="clear" w:color="auto" w:fill="D9D9D9"/>
          </w:tcPr>
          <w:p w:rsidR="00C810B0" w:rsidRPr="00C810B0" w:rsidRDefault="00C810B0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已解决缺陷</w:t>
            </w:r>
          </w:p>
        </w:tc>
        <w:tc>
          <w:tcPr>
            <w:tcW w:w="983" w:type="pct"/>
            <w:tcBorders>
              <w:bottom w:val="single" w:sz="4" w:space="0" w:color="auto"/>
            </w:tcBorders>
            <w:shd w:val="clear" w:color="auto" w:fill="D9D9D9"/>
          </w:tcPr>
          <w:p w:rsidR="00C810B0" w:rsidRPr="00C810B0" w:rsidRDefault="00C810B0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未解决缺陷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shd w:val="clear" w:color="auto" w:fill="D9D9D9"/>
          </w:tcPr>
          <w:p w:rsidR="00C810B0" w:rsidRPr="00C810B0" w:rsidRDefault="00C810B0" w:rsidP="002C7191">
            <w:pPr>
              <w:jc w:val="center"/>
              <w:rPr>
                <w:rFonts w:ascii="宋体" w:hAnsi="宋体" w:cs="Arial"/>
                <w:b/>
                <w:color w:val="0000FA"/>
              </w:rPr>
            </w:pPr>
            <w:r w:rsidRPr="00C810B0">
              <w:rPr>
                <w:rFonts w:ascii="宋体" w:hAnsi="宋体" w:cs="Arial"/>
                <w:b/>
                <w:color w:val="0000FA"/>
              </w:rPr>
              <w:t>解决所占百分比</w:t>
            </w:r>
          </w:p>
        </w:tc>
      </w:tr>
      <w:tr w:rsidR="00C810B0" w:rsidRPr="00C810B0" w:rsidTr="002C7191">
        <w:trPr>
          <w:trHeight w:val="284"/>
        </w:trPr>
        <w:tc>
          <w:tcPr>
            <w:tcW w:w="1137" w:type="pct"/>
            <w:tcBorders>
              <w:bottom w:val="single" w:sz="4" w:space="0" w:color="auto"/>
            </w:tcBorders>
            <w:shd w:val="clear" w:color="auto" w:fill="auto"/>
          </w:tcPr>
          <w:p w:rsidR="00C810B0" w:rsidRPr="00C810B0" w:rsidRDefault="00C810B0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正向订单管理</w:t>
            </w:r>
          </w:p>
        </w:tc>
        <w:tc>
          <w:tcPr>
            <w:tcW w:w="921" w:type="pct"/>
          </w:tcPr>
          <w:p w:rsidR="00C810B0" w:rsidRPr="00C810B0" w:rsidRDefault="00C810B0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100</w:t>
            </w:r>
          </w:p>
        </w:tc>
        <w:tc>
          <w:tcPr>
            <w:tcW w:w="1012" w:type="pct"/>
          </w:tcPr>
          <w:p w:rsidR="00C810B0" w:rsidRPr="00C810B0" w:rsidRDefault="00C810B0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96</w:t>
            </w:r>
          </w:p>
        </w:tc>
        <w:tc>
          <w:tcPr>
            <w:tcW w:w="983" w:type="pct"/>
          </w:tcPr>
          <w:p w:rsidR="00C810B0" w:rsidRPr="00C810B0" w:rsidRDefault="00C810B0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4</w:t>
            </w:r>
          </w:p>
        </w:tc>
        <w:tc>
          <w:tcPr>
            <w:tcW w:w="947" w:type="pct"/>
          </w:tcPr>
          <w:p w:rsidR="00C810B0" w:rsidRPr="00C810B0" w:rsidRDefault="00C810B0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96%</w:t>
            </w:r>
          </w:p>
        </w:tc>
      </w:tr>
      <w:tr w:rsidR="00C810B0" w:rsidRPr="00C810B0" w:rsidTr="002C7191">
        <w:trPr>
          <w:trHeight w:val="284"/>
        </w:trPr>
        <w:tc>
          <w:tcPr>
            <w:tcW w:w="1137" w:type="pct"/>
            <w:tcBorders>
              <w:bottom w:val="single" w:sz="4" w:space="0" w:color="auto"/>
            </w:tcBorders>
            <w:shd w:val="clear" w:color="auto" w:fill="auto"/>
          </w:tcPr>
          <w:p w:rsidR="00C810B0" w:rsidRPr="00C810B0" w:rsidRDefault="00116D8B" w:rsidP="002C7191">
            <w:pPr>
              <w:rPr>
                <w:rFonts w:ascii="宋体" w:hAnsi="宋体" w:cs="Arial"/>
                <w:color w:val="0000FA"/>
              </w:rPr>
            </w:pPr>
            <w:hyperlink r:id="rId11" w:tgtFrame="_parent" w:history="1">
              <w:r w:rsidR="00C810B0" w:rsidRPr="00C810B0">
                <w:rPr>
                  <w:rFonts w:ascii="宋体" w:hAnsi="宋体" w:cs="Arial"/>
                  <w:color w:val="0000FA"/>
                </w:rPr>
                <w:t>逆向订单管理</w:t>
              </w:r>
            </w:hyperlink>
          </w:p>
        </w:tc>
        <w:tc>
          <w:tcPr>
            <w:tcW w:w="921" w:type="pct"/>
          </w:tcPr>
          <w:p w:rsidR="00C810B0" w:rsidRPr="00C810B0" w:rsidRDefault="00C810B0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77</w:t>
            </w:r>
          </w:p>
        </w:tc>
        <w:tc>
          <w:tcPr>
            <w:tcW w:w="1012" w:type="pct"/>
          </w:tcPr>
          <w:p w:rsidR="00C810B0" w:rsidRPr="00C810B0" w:rsidRDefault="00C810B0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74</w:t>
            </w:r>
          </w:p>
        </w:tc>
        <w:tc>
          <w:tcPr>
            <w:tcW w:w="983" w:type="pct"/>
          </w:tcPr>
          <w:p w:rsidR="00C810B0" w:rsidRPr="00C810B0" w:rsidRDefault="00C810B0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3</w:t>
            </w:r>
          </w:p>
        </w:tc>
        <w:tc>
          <w:tcPr>
            <w:tcW w:w="947" w:type="pct"/>
          </w:tcPr>
          <w:p w:rsidR="00C810B0" w:rsidRPr="00C810B0" w:rsidRDefault="00C810B0" w:rsidP="002C7191">
            <w:pPr>
              <w:rPr>
                <w:rFonts w:ascii="宋体" w:hAnsi="宋体" w:cs="Arial"/>
                <w:color w:val="0000FA"/>
              </w:rPr>
            </w:pPr>
            <w:r w:rsidRPr="00C810B0">
              <w:rPr>
                <w:rFonts w:ascii="宋体" w:hAnsi="宋体" w:cs="Arial"/>
                <w:color w:val="0000FA"/>
              </w:rPr>
              <w:t>96%</w:t>
            </w:r>
          </w:p>
        </w:tc>
      </w:tr>
    </w:tbl>
    <w:p w:rsidR="00C810B0" w:rsidRPr="00C810B0" w:rsidRDefault="00C810B0" w:rsidP="00C810B0">
      <w:pPr>
        <w:rPr>
          <w:rFonts w:ascii="宋体" w:hAnsi="宋体"/>
          <w:i/>
          <w:iCs/>
          <w:color w:val="0000FA"/>
        </w:rPr>
      </w:pPr>
    </w:p>
    <w:p w:rsidR="00C810B0" w:rsidRPr="00C810B0" w:rsidRDefault="00C810B0" w:rsidP="00C810B0">
      <w:pPr>
        <w:rPr>
          <w:rFonts w:ascii="宋体" w:hAnsi="宋体"/>
          <w:i/>
          <w:iCs/>
        </w:rPr>
      </w:pPr>
    </w:p>
    <w:p w:rsidR="00BF512F" w:rsidRPr="00C810B0" w:rsidRDefault="001729AF" w:rsidP="001427E2">
      <w:pPr>
        <w:pStyle w:val="1"/>
        <w:rPr>
          <w:rFonts w:ascii="宋体" w:hAnsi="宋体"/>
          <w:color w:val="000000"/>
          <w:u w:val="none"/>
        </w:rPr>
      </w:pPr>
      <w:bookmarkStart w:id="16" w:name="_Toc511833346"/>
      <w:r>
        <w:rPr>
          <w:rFonts w:ascii="宋体" w:hAnsi="宋体" w:hint="eastAsia"/>
          <w:color w:val="000000"/>
          <w:u w:val="none"/>
        </w:rPr>
        <w:lastRenderedPageBreak/>
        <w:t>分析与结论</w:t>
      </w:r>
      <w:bookmarkEnd w:id="16"/>
    </w:p>
    <w:p w:rsidR="00637A4E" w:rsidRDefault="00637A4E" w:rsidP="001427E2">
      <w:pPr>
        <w:pStyle w:val="2"/>
        <w:rPr>
          <w:rFonts w:ascii="宋体" w:hAnsi="宋体"/>
        </w:rPr>
      </w:pPr>
      <w:bookmarkStart w:id="17" w:name="_Toc511833347"/>
      <w:r w:rsidRPr="00C810B0">
        <w:rPr>
          <w:rFonts w:ascii="宋体" w:hAnsi="宋体" w:hint="eastAsia"/>
        </w:rPr>
        <w:t>硬件需求</w:t>
      </w:r>
      <w:bookmarkEnd w:id="17"/>
    </w:p>
    <w:p w:rsidR="00D247E0" w:rsidRDefault="00D247E0" w:rsidP="00D247E0">
      <w:pPr>
        <w:pStyle w:val="af"/>
        <w:spacing w:before="120"/>
        <w:ind w:firstLineChars="200"/>
        <w:rPr>
          <w:rFonts w:ascii="宋体" w:hAnsi="宋体"/>
          <w:i/>
          <w:iCs/>
        </w:rPr>
      </w:pPr>
      <w:r w:rsidRPr="00E5122D">
        <w:rPr>
          <w:rFonts w:ascii="宋体" w:hAnsi="宋体" w:hint="eastAsia"/>
          <w:i/>
          <w:iCs/>
        </w:rPr>
        <w:t>[</w:t>
      </w:r>
      <w:r w:rsidRPr="001116FE">
        <w:rPr>
          <w:rFonts w:ascii="宋体" w:hAnsi="宋体"/>
          <w:i/>
          <w:iCs/>
        </w:rPr>
        <w:t>给出遗留的影响到系统上线或者进入下一个环节的问题，比如，状态为“致命”的测试缺陷，或者需要重点关注的状态为“严重”的测试缺陷。对于其他需要需求负责人、开发负责人、版本负责人等加以关注或者加以改进的问题，也需要在此处列出</w:t>
      </w:r>
      <w:r w:rsidRPr="00E5122D">
        <w:rPr>
          <w:rFonts w:ascii="宋体" w:hAnsi="宋体" w:hint="eastAsia"/>
          <w:i/>
          <w:iCs/>
        </w:rPr>
        <w:t>]</w:t>
      </w:r>
    </w:p>
    <w:p w:rsidR="00D247E0" w:rsidRPr="001116FE" w:rsidRDefault="00D247E0" w:rsidP="001116FE">
      <w:pPr>
        <w:pStyle w:val="af9"/>
        <w:ind w:firstLineChars="196" w:firstLine="412"/>
        <w:rPr>
          <w:rFonts w:ascii="宋体" w:hAnsi="宋体"/>
          <w:color w:val="0000FF"/>
          <w:sz w:val="21"/>
          <w:szCs w:val="21"/>
        </w:rPr>
      </w:pPr>
      <w:r w:rsidRPr="001116FE">
        <w:rPr>
          <w:rFonts w:ascii="宋体" w:hAnsi="宋体"/>
          <w:color w:val="0000FF"/>
          <w:sz w:val="21"/>
          <w:szCs w:val="21"/>
        </w:rPr>
        <w:t>本版本遗留暂不修复的致命缺陷1个，测试负责人和项目经理已确认其风险及影响，以下是未修复的缺陷信息：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1"/>
        <w:gridCol w:w="2695"/>
        <w:gridCol w:w="1134"/>
        <w:gridCol w:w="1416"/>
        <w:gridCol w:w="2042"/>
      </w:tblGrid>
      <w:tr w:rsidR="00D247E0" w:rsidRPr="001116FE" w:rsidTr="002C7191">
        <w:trPr>
          <w:trHeight w:val="284"/>
        </w:trPr>
        <w:tc>
          <w:tcPr>
            <w:tcW w:w="728" w:type="pct"/>
            <w:tcBorders>
              <w:bottom w:val="single" w:sz="4" w:space="0" w:color="auto"/>
            </w:tcBorders>
            <w:shd w:val="clear" w:color="auto" w:fill="D9D9D9"/>
          </w:tcPr>
          <w:p w:rsidR="00D247E0" w:rsidRPr="001116FE" w:rsidRDefault="00D247E0" w:rsidP="001116FE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/>
                <w:color w:val="0000FF"/>
                <w:sz w:val="21"/>
                <w:szCs w:val="21"/>
              </w:rPr>
              <w:t>缺陷编号</w:t>
            </w:r>
          </w:p>
        </w:tc>
        <w:tc>
          <w:tcPr>
            <w:tcW w:w="1580" w:type="pct"/>
            <w:tcBorders>
              <w:bottom w:val="single" w:sz="4" w:space="0" w:color="auto"/>
            </w:tcBorders>
            <w:shd w:val="clear" w:color="auto" w:fill="D9D9D9"/>
          </w:tcPr>
          <w:p w:rsidR="00D247E0" w:rsidRPr="001116FE" w:rsidRDefault="00D247E0" w:rsidP="001116FE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/>
                <w:color w:val="0000FF"/>
                <w:sz w:val="21"/>
                <w:szCs w:val="21"/>
              </w:rPr>
              <w:t>缺陷描述</w:t>
            </w:r>
          </w:p>
        </w:tc>
        <w:tc>
          <w:tcPr>
            <w:tcW w:w="665" w:type="pct"/>
            <w:tcBorders>
              <w:bottom w:val="single" w:sz="4" w:space="0" w:color="auto"/>
            </w:tcBorders>
            <w:shd w:val="clear" w:color="auto" w:fill="D9D9D9"/>
          </w:tcPr>
          <w:p w:rsidR="00D247E0" w:rsidRPr="001116FE" w:rsidRDefault="00D247E0" w:rsidP="001116FE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/>
                <w:color w:val="0000FF"/>
                <w:sz w:val="21"/>
                <w:szCs w:val="21"/>
              </w:rPr>
              <w:t>严重级别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shd w:val="clear" w:color="auto" w:fill="D9D9D9"/>
          </w:tcPr>
          <w:p w:rsidR="00D247E0" w:rsidRPr="001116FE" w:rsidRDefault="00D247E0" w:rsidP="001116FE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/>
                <w:color w:val="0000FF"/>
                <w:sz w:val="21"/>
                <w:szCs w:val="21"/>
              </w:rPr>
              <w:t>重现概率</w:t>
            </w:r>
          </w:p>
        </w:tc>
        <w:tc>
          <w:tcPr>
            <w:tcW w:w="1197" w:type="pct"/>
            <w:tcBorders>
              <w:bottom w:val="single" w:sz="4" w:space="0" w:color="auto"/>
            </w:tcBorders>
            <w:shd w:val="clear" w:color="auto" w:fill="D9D9D9"/>
          </w:tcPr>
          <w:p w:rsidR="00D247E0" w:rsidRPr="001116FE" w:rsidRDefault="00D247E0" w:rsidP="001116FE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/>
                <w:color w:val="0000FF"/>
                <w:sz w:val="21"/>
                <w:szCs w:val="21"/>
              </w:rPr>
              <w:t>缺陷影响说明</w:t>
            </w:r>
          </w:p>
        </w:tc>
      </w:tr>
      <w:tr w:rsidR="00D247E0" w:rsidRPr="001116FE" w:rsidTr="002C7191">
        <w:trPr>
          <w:trHeight w:val="284"/>
        </w:trPr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D247E0" w:rsidRPr="001116FE" w:rsidRDefault="00D247E0" w:rsidP="001116FE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/>
                <w:color w:val="0000FF"/>
                <w:sz w:val="21"/>
                <w:szCs w:val="21"/>
              </w:rPr>
              <w:t xml:space="preserve">OMS-19 </w:t>
            </w:r>
          </w:p>
        </w:tc>
        <w:tc>
          <w:tcPr>
            <w:tcW w:w="1580" w:type="pct"/>
          </w:tcPr>
          <w:p w:rsidR="00D247E0" w:rsidRPr="001116FE" w:rsidRDefault="00D247E0" w:rsidP="001116FE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 w:hint="eastAsia"/>
                <w:color w:val="0000FF"/>
                <w:sz w:val="21"/>
                <w:szCs w:val="21"/>
              </w:rPr>
              <w:t>登录异常</w:t>
            </w:r>
          </w:p>
        </w:tc>
        <w:tc>
          <w:tcPr>
            <w:tcW w:w="665" w:type="pct"/>
          </w:tcPr>
          <w:p w:rsidR="00D247E0" w:rsidRPr="001116FE" w:rsidRDefault="00D247E0" w:rsidP="001116FE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 w:hint="eastAsia"/>
                <w:color w:val="0000FF"/>
                <w:sz w:val="21"/>
                <w:szCs w:val="21"/>
              </w:rPr>
              <w:t>致命</w:t>
            </w:r>
          </w:p>
        </w:tc>
        <w:tc>
          <w:tcPr>
            <w:tcW w:w="830" w:type="pct"/>
          </w:tcPr>
          <w:p w:rsidR="00D247E0" w:rsidRPr="001116FE" w:rsidRDefault="00D247E0" w:rsidP="001116FE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/>
                <w:color w:val="0000FF"/>
                <w:sz w:val="21"/>
                <w:szCs w:val="21"/>
              </w:rPr>
              <w:t>100%重现</w:t>
            </w:r>
          </w:p>
        </w:tc>
        <w:tc>
          <w:tcPr>
            <w:tcW w:w="1197" w:type="pct"/>
          </w:tcPr>
          <w:p w:rsidR="00D247E0" w:rsidRPr="001116FE" w:rsidRDefault="00D247E0" w:rsidP="001116FE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1116FE">
              <w:rPr>
                <w:rFonts w:ascii="宋体" w:hAnsi="宋体"/>
                <w:color w:val="0000FF"/>
                <w:sz w:val="21"/>
                <w:szCs w:val="21"/>
              </w:rPr>
              <w:t>影响</w:t>
            </w:r>
            <w:r w:rsidRPr="001116FE">
              <w:rPr>
                <w:rFonts w:ascii="宋体" w:hAnsi="宋体" w:hint="eastAsia"/>
                <w:color w:val="0000FF"/>
                <w:sz w:val="21"/>
                <w:szCs w:val="21"/>
              </w:rPr>
              <w:t>无法登录就无法使用系统</w:t>
            </w:r>
          </w:p>
        </w:tc>
      </w:tr>
    </w:tbl>
    <w:p w:rsidR="00D247E0" w:rsidRPr="00D247E0" w:rsidRDefault="00D247E0" w:rsidP="00D247E0"/>
    <w:p w:rsidR="00D247E0" w:rsidRPr="00C810B0" w:rsidRDefault="000E1094" w:rsidP="001427E2">
      <w:pPr>
        <w:pStyle w:val="2"/>
        <w:rPr>
          <w:rFonts w:ascii="宋体" w:hAnsi="宋体"/>
        </w:rPr>
      </w:pPr>
      <w:bookmarkStart w:id="18" w:name="_Toc511833348"/>
      <w:r>
        <w:rPr>
          <w:rFonts w:ascii="宋体" w:hAnsi="宋体" w:hint="eastAsia"/>
        </w:rPr>
        <w:t>风险分析</w:t>
      </w:r>
      <w:bookmarkEnd w:id="18"/>
    </w:p>
    <w:p w:rsidR="000E1094" w:rsidRPr="00080FFA" w:rsidRDefault="000E1094" w:rsidP="000E1094">
      <w:pPr>
        <w:pStyle w:val="af"/>
        <w:spacing w:before="120"/>
        <w:ind w:firstLineChars="200"/>
        <w:rPr>
          <w:rFonts w:cs="Arial"/>
          <w:bCs/>
        </w:rPr>
      </w:pPr>
      <w:r w:rsidRPr="00080FFA">
        <w:rPr>
          <w:rFonts w:cs="Arial"/>
          <w:bCs/>
        </w:rPr>
        <w:t>&lt;</w:t>
      </w:r>
      <w:r w:rsidRPr="00080FFA">
        <w:rPr>
          <w:rFonts w:hAnsi="宋体" w:cs="Arial"/>
          <w:bCs/>
        </w:rPr>
        <w:t>对系统上线或者进入下一个环节有可能存在的风险进行分析，并提出规避的措施或者建议，以便相关人员对此进行关注或者解决问题</w:t>
      </w:r>
      <w:r w:rsidRPr="00080FFA">
        <w:rPr>
          <w:rFonts w:cs="Arial"/>
          <w:bCs/>
        </w:rPr>
        <w:t>&gt;</w:t>
      </w:r>
    </w:p>
    <w:p w:rsidR="000E1094" w:rsidRPr="00080FFA" w:rsidRDefault="000E1094" w:rsidP="000E1094">
      <w:pPr>
        <w:pStyle w:val="af"/>
        <w:spacing w:before="120"/>
        <w:ind w:firstLineChars="200"/>
        <w:rPr>
          <w:rFonts w:cs="Arial"/>
          <w:bCs/>
        </w:rPr>
      </w:pPr>
      <w:r w:rsidRPr="00080FFA">
        <w:rPr>
          <w:rFonts w:cs="Arial"/>
          <w:bCs/>
        </w:rPr>
        <w:t>&lt;</w:t>
      </w:r>
      <w:r w:rsidRPr="00080FFA">
        <w:rPr>
          <w:rFonts w:hAnsi="宋体" w:cs="Arial"/>
          <w:bCs/>
        </w:rPr>
        <w:t>风险分析一般包括，但不限于以下内容：</w:t>
      </w:r>
    </w:p>
    <w:p w:rsidR="000E1094" w:rsidRPr="00080FFA" w:rsidRDefault="000E1094" w:rsidP="005A1F25">
      <w:pPr>
        <w:pStyle w:val="af"/>
        <w:numPr>
          <w:ilvl w:val="0"/>
          <w:numId w:val="5"/>
        </w:numPr>
        <w:spacing w:beforeLines="50" w:before="156"/>
        <w:jc w:val="left"/>
        <w:rPr>
          <w:rFonts w:cs="Arial"/>
          <w:bCs/>
        </w:rPr>
      </w:pPr>
      <w:r w:rsidRPr="00080FFA">
        <w:rPr>
          <w:rFonts w:hAnsi="宋体" w:cs="Arial"/>
          <w:bCs/>
        </w:rPr>
        <w:t>没有测试案例覆盖的需求、模块</w:t>
      </w:r>
      <w:r w:rsidRPr="00080FFA">
        <w:rPr>
          <w:rFonts w:cs="Arial"/>
          <w:bCs/>
        </w:rPr>
        <w:t>/</w:t>
      </w:r>
      <w:r w:rsidRPr="00080FFA">
        <w:rPr>
          <w:rFonts w:hAnsi="宋体" w:cs="Arial"/>
          <w:bCs/>
        </w:rPr>
        <w:t>功能</w:t>
      </w:r>
    </w:p>
    <w:p w:rsidR="000E1094" w:rsidRPr="00080FFA" w:rsidRDefault="000E1094" w:rsidP="005A1F25">
      <w:pPr>
        <w:pStyle w:val="af"/>
        <w:numPr>
          <w:ilvl w:val="0"/>
          <w:numId w:val="5"/>
        </w:numPr>
        <w:spacing w:beforeLines="50" w:before="156"/>
        <w:jc w:val="left"/>
        <w:rPr>
          <w:rFonts w:cs="Arial"/>
          <w:bCs/>
        </w:rPr>
      </w:pPr>
      <w:r w:rsidRPr="00080FFA">
        <w:rPr>
          <w:rFonts w:hAnsi="宋体" w:cs="Arial"/>
          <w:bCs/>
        </w:rPr>
        <w:t>没有执行测试案例的需求、模块</w:t>
      </w:r>
      <w:r w:rsidRPr="00080FFA">
        <w:rPr>
          <w:rFonts w:cs="Arial"/>
          <w:bCs/>
        </w:rPr>
        <w:t>/</w:t>
      </w:r>
      <w:r w:rsidRPr="00080FFA">
        <w:rPr>
          <w:rFonts w:hAnsi="宋体" w:cs="Arial"/>
          <w:bCs/>
        </w:rPr>
        <w:t>功能</w:t>
      </w:r>
    </w:p>
    <w:p w:rsidR="000E1094" w:rsidRPr="00080FFA" w:rsidRDefault="000E1094" w:rsidP="005A1F25">
      <w:pPr>
        <w:pStyle w:val="af"/>
        <w:numPr>
          <w:ilvl w:val="0"/>
          <w:numId w:val="5"/>
        </w:numPr>
        <w:spacing w:beforeLines="50" w:before="156"/>
        <w:jc w:val="left"/>
        <w:rPr>
          <w:rFonts w:cs="Arial"/>
          <w:bCs/>
        </w:rPr>
      </w:pPr>
      <w:r w:rsidRPr="00080FFA">
        <w:rPr>
          <w:rFonts w:hAnsi="宋体" w:cs="Arial"/>
          <w:bCs/>
        </w:rPr>
        <w:t>执行未通过的需求、模块</w:t>
      </w:r>
      <w:r w:rsidRPr="00080FFA">
        <w:rPr>
          <w:rFonts w:cs="Arial"/>
          <w:bCs/>
        </w:rPr>
        <w:t>/</w:t>
      </w:r>
      <w:r w:rsidRPr="00080FFA">
        <w:rPr>
          <w:rFonts w:hAnsi="宋体" w:cs="Arial"/>
          <w:bCs/>
        </w:rPr>
        <w:t>功能</w:t>
      </w:r>
    </w:p>
    <w:p w:rsidR="000E1094" w:rsidRPr="00080FFA" w:rsidRDefault="000E1094" w:rsidP="005A1F25">
      <w:pPr>
        <w:pStyle w:val="af"/>
        <w:numPr>
          <w:ilvl w:val="0"/>
          <w:numId w:val="5"/>
        </w:numPr>
        <w:spacing w:beforeLines="50" w:before="156"/>
        <w:jc w:val="left"/>
        <w:rPr>
          <w:rFonts w:cs="Arial"/>
          <w:bCs/>
        </w:rPr>
      </w:pPr>
      <w:r w:rsidRPr="00080FFA">
        <w:rPr>
          <w:rFonts w:hAnsi="宋体" w:cs="Arial"/>
          <w:bCs/>
        </w:rPr>
        <w:t>有条件通过的需求、模块</w:t>
      </w:r>
      <w:r w:rsidRPr="00080FFA">
        <w:rPr>
          <w:rFonts w:cs="Arial"/>
          <w:bCs/>
        </w:rPr>
        <w:t>/</w:t>
      </w:r>
      <w:r w:rsidRPr="00080FFA">
        <w:rPr>
          <w:rFonts w:hAnsi="宋体" w:cs="Arial"/>
          <w:bCs/>
        </w:rPr>
        <w:t>功能</w:t>
      </w:r>
    </w:p>
    <w:p w:rsidR="000E1094" w:rsidRPr="00080FFA" w:rsidRDefault="000E1094" w:rsidP="005A1F25">
      <w:pPr>
        <w:pStyle w:val="af"/>
        <w:numPr>
          <w:ilvl w:val="0"/>
          <w:numId w:val="5"/>
        </w:numPr>
        <w:spacing w:beforeLines="50" w:before="156"/>
        <w:jc w:val="left"/>
        <w:rPr>
          <w:rFonts w:cs="Arial"/>
          <w:bCs/>
        </w:rPr>
      </w:pPr>
      <w:r w:rsidRPr="00080FFA">
        <w:rPr>
          <w:rFonts w:hAnsi="宋体" w:cs="Arial"/>
          <w:bCs/>
        </w:rPr>
        <w:t>测试环境不一致有可能导致结果有出入的情况</w:t>
      </w:r>
    </w:p>
    <w:p w:rsidR="000E1094" w:rsidRPr="00080FFA" w:rsidRDefault="000E1094" w:rsidP="005A1F25">
      <w:pPr>
        <w:pStyle w:val="af"/>
        <w:numPr>
          <w:ilvl w:val="0"/>
          <w:numId w:val="5"/>
        </w:numPr>
        <w:spacing w:beforeLines="50" w:before="156"/>
        <w:jc w:val="left"/>
        <w:rPr>
          <w:rFonts w:cs="Arial"/>
          <w:bCs/>
        </w:rPr>
      </w:pPr>
      <w:r w:rsidRPr="00080FFA">
        <w:rPr>
          <w:rFonts w:hAnsi="宋体" w:cs="Arial"/>
          <w:bCs/>
        </w:rPr>
        <w:t>测试数据不一致有可能导致结果有出入的情况</w:t>
      </w:r>
    </w:p>
    <w:p w:rsidR="000E1094" w:rsidRPr="00080FFA" w:rsidRDefault="000E1094" w:rsidP="000E1094">
      <w:pPr>
        <w:pStyle w:val="af5"/>
        <w:rPr>
          <w:rFonts w:cs="Arial"/>
        </w:rPr>
      </w:pPr>
    </w:p>
    <w:p w:rsidR="000E1094" w:rsidRPr="00704E4A" w:rsidRDefault="000E1094" w:rsidP="00704E4A">
      <w:pPr>
        <w:pStyle w:val="af9"/>
        <w:ind w:firstLineChars="196" w:firstLine="412"/>
        <w:rPr>
          <w:rFonts w:ascii="宋体" w:hAnsi="宋体"/>
          <w:color w:val="0000FF"/>
          <w:sz w:val="21"/>
          <w:szCs w:val="21"/>
        </w:rPr>
      </w:pPr>
      <w:r w:rsidRPr="00704E4A">
        <w:rPr>
          <w:rFonts w:ascii="宋体" w:hAnsi="宋体"/>
          <w:color w:val="0000FF"/>
          <w:sz w:val="21"/>
          <w:szCs w:val="21"/>
        </w:rPr>
        <w:t>以下</w:t>
      </w:r>
      <w:r w:rsidR="00826935">
        <w:rPr>
          <w:rFonts w:ascii="宋体" w:hAnsi="宋体"/>
          <w:color w:val="0000FF"/>
          <w:sz w:val="21"/>
          <w:szCs w:val="21"/>
        </w:rPr>
        <w:t>2</w:t>
      </w:r>
      <w:r w:rsidRPr="00704E4A">
        <w:rPr>
          <w:rFonts w:ascii="宋体" w:hAnsi="宋体"/>
          <w:color w:val="0000FF"/>
          <w:sz w:val="21"/>
          <w:szCs w:val="21"/>
        </w:rPr>
        <w:t>个验证点没有测试</w:t>
      </w:r>
      <w:r w:rsidR="00704E4A">
        <w:rPr>
          <w:rFonts w:ascii="宋体" w:hAnsi="宋体" w:hint="eastAsia"/>
          <w:color w:val="0000FF"/>
          <w:sz w:val="21"/>
          <w:szCs w:val="21"/>
        </w:rPr>
        <w:t>用例</w:t>
      </w:r>
      <w:r w:rsidRPr="00704E4A">
        <w:rPr>
          <w:rFonts w:ascii="宋体" w:hAnsi="宋体"/>
          <w:color w:val="0000FF"/>
          <w:sz w:val="21"/>
          <w:szCs w:val="21"/>
        </w:rPr>
        <w:t>覆盖，可能有风险，测试负责人和项目经理已做分析并确认：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66"/>
        <w:gridCol w:w="3599"/>
        <w:gridCol w:w="2263"/>
      </w:tblGrid>
      <w:tr w:rsidR="000E1094" w:rsidRPr="00704E4A" w:rsidTr="002C7191">
        <w:trPr>
          <w:trHeight w:val="284"/>
        </w:trPr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E1094" w:rsidRPr="00704E4A" w:rsidRDefault="000E1094" w:rsidP="00704E4A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需求流程/数据编号</w:t>
            </w:r>
          </w:p>
        </w:tc>
        <w:tc>
          <w:tcPr>
            <w:tcW w:w="2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E1094" w:rsidRPr="00704E4A" w:rsidRDefault="000E1094" w:rsidP="00704E4A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需求流程/数据描述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E1094" w:rsidRPr="00704E4A" w:rsidRDefault="000E1094" w:rsidP="00704E4A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测试</w:t>
            </w:r>
            <w:r w:rsidR="00704E4A">
              <w:rPr>
                <w:rFonts w:ascii="宋体" w:hAnsi="宋体" w:hint="eastAsia"/>
                <w:color w:val="0000FF"/>
                <w:sz w:val="21"/>
                <w:szCs w:val="21"/>
              </w:rPr>
              <w:t>用例</w:t>
            </w: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编号</w:t>
            </w:r>
          </w:p>
        </w:tc>
      </w:tr>
      <w:tr w:rsidR="000E1094" w:rsidRPr="00704E4A" w:rsidTr="00826935">
        <w:trPr>
          <w:trHeight w:val="284"/>
        </w:trPr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RM_OMS_正向订单创建_005</w:t>
            </w:r>
          </w:p>
        </w:tc>
        <w:tc>
          <w:tcPr>
            <w:tcW w:w="2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094" w:rsidRPr="00704E4A" w:rsidRDefault="000E1094" w:rsidP="00704E4A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(流程)库存扣减成功，有会员礼金券且扣减成功，有POS资源但扣减失败</w:t>
            </w: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lastRenderedPageBreak/>
              <w:t>的异常处理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704E4A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lastRenderedPageBreak/>
              <w:t>无</w:t>
            </w:r>
            <w:r w:rsidR="00826935">
              <w:rPr>
                <w:rFonts w:ascii="宋体" w:hAnsi="宋体" w:hint="eastAsia"/>
                <w:color w:val="0000FF"/>
                <w:sz w:val="21"/>
                <w:szCs w:val="21"/>
              </w:rPr>
              <w:t>用例</w:t>
            </w: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覆盖</w:t>
            </w:r>
          </w:p>
        </w:tc>
      </w:tr>
      <w:tr w:rsidR="000E1094" w:rsidRPr="00704E4A" w:rsidTr="00826935">
        <w:trPr>
          <w:trHeight w:val="284"/>
        </w:trPr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RM_OMS_正向订单创建_010</w:t>
            </w:r>
          </w:p>
        </w:tc>
        <w:tc>
          <w:tcPr>
            <w:tcW w:w="2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（数据）正向订单创建可以正确处理实体+赠品的订单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704E4A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无</w:t>
            </w:r>
            <w:r w:rsidR="00826935">
              <w:rPr>
                <w:rFonts w:ascii="宋体" w:hAnsi="宋体" w:hint="eastAsia"/>
                <w:color w:val="0000FF"/>
                <w:sz w:val="21"/>
                <w:szCs w:val="21"/>
              </w:rPr>
              <w:t>用例</w:t>
            </w: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覆盖</w:t>
            </w:r>
          </w:p>
        </w:tc>
      </w:tr>
    </w:tbl>
    <w:p w:rsidR="000E1094" w:rsidRPr="00704E4A" w:rsidRDefault="000E1094" w:rsidP="00704E4A">
      <w:pPr>
        <w:pStyle w:val="af9"/>
        <w:ind w:firstLineChars="196" w:firstLine="412"/>
        <w:rPr>
          <w:rFonts w:ascii="宋体" w:hAnsi="宋体"/>
          <w:color w:val="0000FF"/>
          <w:sz w:val="21"/>
          <w:szCs w:val="21"/>
        </w:rPr>
      </w:pPr>
      <w:r w:rsidRPr="00704E4A">
        <w:rPr>
          <w:rFonts w:ascii="宋体" w:hAnsi="宋体"/>
          <w:color w:val="0000FF"/>
          <w:sz w:val="21"/>
          <w:szCs w:val="21"/>
        </w:rPr>
        <w:t>以下</w:t>
      </w:r>
      <w:r w:rsidR="00826935">
        <w:rPr>
          <w:rFonts w:ascii="宋体" w:hAnsi="宋体"/>
          <w:color w:val="0000FF"/>
          <w:sz w:val="21"/>
          <w:szCs w:val="21"/>
        </w:rPr>
        <w:t>2</w:t>
      </w:r>
      <w:r w:rsidRPr="00704E4A">
        <w:rPr>
          <w:rFonts w:ascii="宋体" w:hAnsi="宋体"/>
          <w:color w:val="0000FF"/>
          <w:sz w:val="21"/>
          <w:szCs w:val="21"/>
        </w:rPr>
        <w:t>个测试案例执行未通过，覆盖两个需求，共包含</w:t>
      </w:r>
      <w:r w:rsidR="00826935">
        <w:rPr>
          <w:rFonts w:ascii="宋体" w:hAnsi="宋体"/>
          <w:color w:val="0000FF"/>
          <w:sz w:val="21"/>
          <w:szCs w:val="21"/>
        </w:rPr>
        <w:t>4</w:t>
      </w:r>
      <w:r w:rsidRPr="00704E4A">
        <w:rPr>
          <w:rFonts w:ascii="宋体" w:hAnsi="宋体"/>
          <w:color w:val="0000FF"/>
          <w:sz w:val="21"/>
          <w:szCs w:val="21"/>
        </w:rPr>
        <w:t>个未修复缺陷，可能有风险，测试负责人和项目经理已分析后确认：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17"/>
        <w:gridCol w:w="2453"/>
        <w:gridCol w:w="1874"/>
        <w:gridCol w:w="2384"/>
      </w:tblGrid>
      <w:tr w:rsidR="000E1094" w:rsidRPr="00704E4A" w:rsidTr="00826935">
        <w:trPr>
          <w:trHeight w:val="284"/>
        </w:trPr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测试案例编号</w:t>
            </w:r>
          </w:p>
        </w:tc>
        <w:tc>
          <w:tcPr>
            <w:tcW w:w="1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E1094" w:rsidRPr="00704E4A" w:rsidRDefault="000E1094" w:rsidP="00704E4A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测试案例描述</w:t>
            </w: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影响需求描述</w:t>
            </w:r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E1094" w:rsidRPr="00704E4A" w:rsidRDefault="000E1094" w:rsidP="00704E4A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对应的缺陷编号</w:t>
            </w:r>
          </w:p>
        </w:tc>
      </w:tr>
      <w:tr w:rsidR="000E1094" w:rsidRPr="00704E4A" w:rsidTr="00826935">
        <w:trPr>
          <w:trHeight w:val="284"/>
        </w:trPr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TC_OMS_01_10</w:t>
            </w:r>
          </w:p>
        </w:tc>
        <w:tc>
          <w:tcPr>
            <w:tcW w:w="1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单行实体订单缺货异常订单产生及货到付款现金支付</w:t>
            </w: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库存扣减失败后的异常处理影响该功能点中的XXX，</w:t>
            </w:r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OMS-135、OMS-198、OMS-202</w:t>
            </w:r>
          </w:p>
        </w:tc>
      </w:tr>
      <w:tr w:rsidR="000E1094" w:rsidRPr="00704E4A" w:rsidTr="00826935">
        <w:trPr>
          <w:trHeight w:val="284"/>
        </w:trPr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TC_OMS_02_01</w:t>
            </w:r>
          </w:p>
        </w:tc>
        <w:tc>
          <w:tcPr>
            <w:tcW w:w="1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未使用礼品卡的多行延保销售验证</w:t>
            </w: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826935">
            <w:pPr>
              <w:pStyle w:val="af9"/>
              <w:ind w:firstLine="0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POS订单创建成功，获取SAP</w:t>
            </w:r>
            <w:r w:rsidR="00826935">
              <w:rPr>
                <w:rFonts w:ascii="宋体" w:hAnsi="宋体" w:hint="eastAsia"/>
                <w:color w:val="0000FF"/>
                <w:sz w:val="21"/>
                <w:szCs w:val="21"/>
              </w:rPr>
              <w:t>……</w:t>
            </w:r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094" w:rsidRPr="00704E4A" w:rsidRDefault="000E1094" w:rsidP="00704E4A">
            <w:pPr>
              <w:pStyle w:val="af9"/>
              <w:ind w:firstLineChars="196" w:firstLine="412"/>
              <w:rPr>
                <w:rFonts w:ascii="宋体" w:hAnsi="宋体"/>
                <w:color w:val="0000FF"/>
                <w:sz w:val="21"/>
                <w:szCs w:val="21"/>
              </w:rPr>
            </w:pPr>
            <w:r w:rsidRPr="00704E4A">
              <w:rPr>
                <w:rFonts w:ascii="宋体" w:hAnsi="宋体"/>
                <w:color w:val="0000FF"/>
                <w:sz w:val="21"/>
                <w:szCs w:val="21"/>
              </w:rPr>
              <w:t>OMS-19</w:t>
            </w:r>
          </w:p>
        </w:tc>
      </w:tr>
    </w:tbl>
    <w:p w:rsidR="000E1094" w:rsidRPr="00704E4A" w:rsidRDefault="000E1094" w:rsidP="00704E4A">
      <w:pPr>
        <w:pStyle w:val="af9"/>
        <w:ind w:firstLineChars="196" w:firstLine="412"/>
        <w:rPr>
          <w:rFonts w:ascii="宋体" w:hAnsi="宋体"/>
          <w:color w:val="0000FF"/>
          <w:sz w:val="21"/>
          <w:szCs w:val="21"/>
        </w:rPr>
      </w:pPr>
    </w:p>
    <w:p w:rsidR="000E1094" w:rsidRPr="00704E4A" w:rsidRDefault="000E1094" w:rsidP="00704E4A">
      <w:pPr>
        <w:pStyle w:val="af9"/>
        <w:ind w:firstLineChars="196" w:firstLine="412"/>
        <w:rPr>
          <w:rFonts w:ascii="宋体" w:hAnsi="宋体"/>
          <w:color w:val="0000FF"/>
          <w:sz w:val="21"/>
          <w:szCs w:val="21"/>
        </w:rPr>
      </w:pPr>
      <w:r w:rsidRPr="00704E4A">
        <w:rPr>
          <w:rFonts w:ascii="宋体" w:hAnsi="宋体"/>
          <w:color w:val="0000FF"/>
          <w:sz w:val="21"/>
          <w:szCs w:val="21"/>
        </w:rPr>
        <w:t>测试环境没有进行分库，与实际生产环境的逻辑结构不一致，可能会导致xxxx(具体功能)测试结果与实际有出入；</w:t>
      </w:r>
    </w:p>
    <w:p w:rsidR="000E1094" w:rsidRPr="00080FFA" w:rsidRDefault="000E1094" w:rsidP="00607AD0">
      <w:pPr>
        <w:pStyle w:val="af9"/>
        <w:ind w:firstLineChars="196" w:firstLine="412"/>
        <w:rPr>
          <w:rFonts w:cs="Arial"/>
        </w:rPr>
      </w:pPr>
      <w:r w:rsidRPr="00704E4A">
        <w:rPr>
          <w:rFonts w:ascii="宋体" w:hAnsi="宋体"/>
          <w:color w:val="0000FF"/>
          <w:sz w:val="21"/>
          <w:szCs w:val="21"/>
        </w:rPr>
        <w:t>环境的测试数据都是手工造的，未使用生产上的历史真实数据进行测试，可能会导致xxxx(具体功能)测试结果与实际有出入。</w:t>
      </w:r>
    </w:p>
    <w:p w:rsidR="00BA325A" w:rsidRPr="00C810B0" w:rsidRDefault="00BA325A" w:rsidP="00BA325A">
      <w:pPr>
        <w:pStyle w:val="2"/>
        <w:rPr>
          <w:rFonts w:ascii="宋体" w:hAnsi="宋体"/>
        </w:rPr>
      </w:pPr>
      <w:bookmarkStart w:id="19" w:name="_Toc511833349"/>
      <w:r>
        <w:rPr>
          <w:rFonts w:ascii="宋体" w:hAnsi="宋体" w:hint="eastAsia"/>
        </w:rPr>
        <w:t>结论和建议</w:t>
      </w:r>
      <w:bookmarkEnd w:id="19"/>
    </w:p>
    <w:p w:rsidR="00BA325A" w:rsidRPr="00E5122D" w:rsidRDefault="00BA325A" w:rsidP="00BA325A">
      <w:pPr>
        <w:pStyle w:val="af"/>
        <w:spacing w:before="120"/>
        <w:ind w:firstLineChars="200"/>
        <w:rPr>
          <w:rFonts w:ascii="宋体" w:hAnsi="宋体" w:cs="Arial"/>
          <w:bCs/>
          <w:i/>
        </w:rPr>
      </w:pPr>
      <w:bookmarkStart w:id="20" w:name="_Toc120490089"/>
      <w:r w:rsidRPr="00E5122D">
        <w:rPr>
          <w:rFonts w:ascii="宋体" w:hAnsi="宋体" w:hint="eastAsia"/>
          <w:i/>
          <w:iCs/>
        </w:rPr>
        <w:t>[</w:t>
      </w:r>
      <w:r w:rsidRPr="00E5122D">
        <w:rPr>
          <w:rFonts w:ascii="宋体" w:hAnsi="宋体" w:cs="Arial"/>
          <w:bCs/>
          <w:i/>
        </w:rPr>
        <w:t>对测试的过程和结果进行简要分析，给出测试结论和建议</w:t>
      </w:r>
      <w:r w:rsidRPr="00E5122D">
        <w:rPr>
          <w:rFonts w:ascii="宋体" w:hAnsi="宋体" w:hint="eastAsia"/>
          <w:i/>
          <w:iCs/>
        </w:rPr>
        <w:t>]</w:t>
      </w:r>
    </w:p>
    <w:p w:rsidR="00BA325A" w:rsidRPr="00E5122D" w:rsidRDefault="00BA325A" w:rsidP="00BA325A">
      <w:pPr>
        <w:pStyle w:val="af"/>
        <w:spacing w:before="120"/>
        <w:ind w:firstLineChars="200"/>
        <w:rPr>
          <w:rFonts w:ascii="宋体" w:hAnsi="宋体" w:cs="Arial"/>
          <w:bCs/>
          <w:i/>
        </w:rPr>
      </w:pPr>
      <w:r w:rsidRPr="00E5122D">
        <w:rPr>
          <w:rFonts w:ascii="宋体" w:hAnsi="宋体" w:hint="eastAsia"/>
          <w:i/>
          <w:iCs/>
        </w:rPr>
        <w:t>[</w:t>
      </w:r>
      <w:r w:rsidRPr="00E5122D">
        <w:rPr>
          <w:rFonts w:ascii="宋体" w:hAnsi="宋体" w:cs="Arial"/>
          <w:bCs/>
          <w:i/>
        </w:rPr>
        <w:t>测试结论要明确，即通过或者不通过，不能附带任何条件。对于有条件通过的需求，需要在后续“风险分析”章节进行描述&gt;，有条件通过是根据准出条件有部分条件不通过，具体准则如下：</w:t>
      </w:r>
    </w:p>
    <w:p w:rsidR="00BA325A" w:rsidRPr="00E5122D" w:rsidRDefault="00BA325A" w:rsidP="00BA325A">
      <w:pPr>
        <w:pStyle w:val="af"/>
        <w:spacing w:before="120"/>
        <w:ind w:firstLineChars="200"/>
        <w:rPr>
          <w:rFonts w:ascii="宋体" w:hAnsi="宋体" w:cs="Arial"/>
          <w:i/>
          <w:szCs w:val="21"/>
        </w:rPr>
      </w:pPr>
      <w:r w:rsidRPr="00E5122D">
        <w:rPr>
          <w:rFonts w:ascii="宋体" w:hAnsi="宋体" w:cs="Arial"/>
          <w:bCs/>
          <w:i/>
        </w:rPr>
        <w:t>通过----达到准出条件，如：测试案例执行率达到95%、致命和</w:t>
      </w:r>
      <w:r>
        <w:rPr>
          <w:rFonts w:ascii="宋体" w:hAnsi="宋体" w:cs="Arial" w:hint="eastAsia"/>
          <w:bCs/>
          <w:i/>
        </w:rPr>
        <w:t>严重</w:t>
      </w:r>
      <w:r w:rsidRPr="00E5122D">
        <w:rPr>
          <w:rFonts w:ascii="宋体" w:hAnsi="宋体" w:cs="Arial"/>
          <w:bCs/>
          <w:i/>
        </w:rPr>
        <w:t>的缺陷全部修复且测试通过、严重缺陷修复率超过95%、一般缺陷修复率已超过 85%；</w:t>
      </w:r>
    </w:p>
    <w:p w:rsidR="00BA325A" w:rsidRPr="00E5122D" w:rsidRDefault="00BA325A" w:rsidP="00BA325A">
      <w:pPr>
        <w:pStyle w:val="af"/>
        <w:spacing w:before="120"/>
        <w:ind w:firstLineChars="200"/>
        <w:rPr>
          <w:rFonts w:ascii="宋体" w:hAnsi="宋体" w:cs="Arial"/>
          <w:bCs/>
          <w:i/>
        </w:rPr>
      </w:pPr>
      <w:r w:rsidRPr="00E5122D">
        <w:rPr>
          <w:rFonts w:ascii="宋体" w:hAnsi="宋体" w:cs="Arial"/>
          <w:bCs/>
          <w:i/>
        </w:rPr>
        <w:t>不通过----未达到准出条件，如：测试案例执行率低于95%、</w:t>
      </w:r>
      <w:r w:rsidR="0013287A" w:rsidRPr="00E5122D">
        <w:rPr>
          <w:rFonts w:ascii="宋体" w:hAnsi="宋体" w:cs="Arial"/>
          <w:bCs/>
          <w:i/>
        </w:rPr>
        <w:t>致命和</w:t>
      </w:r>
      <w:r w:rsidR="0013287A">
        <w:rPr>
          <w:rFonts w:ascii="宋体" w:hAnsi="宋体" w:cs="Arial" w:hint="eastAsia"/>
          <w:bCs/>
          <w:i/>
        </w:rPr>
        <w:t>严重</w:t>
      </w:r>
      <w:r w:rsidRPr="00E5122D">
        <w:rPr>
          <w:rFonts w:ascii="宋体" w:hAnsi="宋体" w:cs="Arial"/>
          <w:bCs/>
          <w:i/>
        </w:rPr>
        <w:t>缺陷未全部修复或复测未通过、严重缺陷修复率未达到95%、一般缺陷修复率未达到85%；</w:t>
      </w:r>
    </w:p>
    <w:p w:rsidR="00BA325A" w:rsidRPr="00E5122D" w:rsidRDefault="00BA325A" w:rsidP="00BA325A">
      <w:pPr>
        <w:pStyle w:val="af"/>
        <w:spacing w:before="120"/>
        <w:ind w:firstLineChars="200"/>
        <w:rPr>
          <w:rFonts w:ascii="宋体" w:hAnsi="宋体" w:cs="Arial"/>
          <w:bCs/>
          <w:i/>
        </w:rPr>
      </w:pPr>
      <w:r w:rsidRPr="00E5122D">
        <w:rPr>
          <w:rFonts w:ascii="宋体" w:hAnsi="宋体" w:cs="Arial"/>
          <w:bCs/>
          <w:i/>
        </w:rPr>
        <w:t>有条件通过----指未达到准出条件但项目责任人确认相关风险，或风险可以得到处理，在此条件下同意测试有条件通过。</w:t>
      </w:r>
      <w:r w:rsidRPr="00E5122D">
        <w:rPr>
          <w:rFonts w:ascii="宋体" w:hAnsi="宋体" w:hint="eastAsia"/>
          <w:i/>
          <w:iCs/>
        </w:rPr>
        <w:t>]</w:t>
      </w:r>
    </w:p>
    <w:p w:rsidR="00BA325A" w:rsidRPr="00AF30C9" w:rsidRDefault="00BA325A" w:rsidP="00BA325A">
      <w:pPr>
        <w:pStyle w:val="af9"/>
        <w:ind w:firstLineChars="196" w:firstLine="412"/>
        <w:rPr>
          <w:rFonts w:ascii="宋体" w:hAnsi="宋体"/>
          <w:color w:val="0000FF"/>
          <w:sz w:val="21"/>
          <w:szCs w:val="21"/>
        </w:rPr>
      </w:pPr>
      <w:r w:rsidRPr="00AF30C9">
        <w:rPr>
          <w:rFonts w:ascii="宋体" w:hAnsi="宋体"/>
          <w:color w:val="0000FF"/>
          <w:sz w:val="21"/>
          <w:szCs w:val="21"/>
        </w:rPr>
        <w:t>第一轮测试执行案例数420个，失败案例数为4，通过率99%，第二轮回归测试执行案例数200个，失败案例数为0，通过率100%；</w:t>
      </w:r>
    </w:p>
    <w:p w:rsidR="00BA325A" w:rsidRPr="00AF30C9" w:rsidRDefault="00BA325A" w:rsidP="00BA325A">
      <w:pPr>
        <w:pStyle w:val="af9"/>
        <w:ind w:firstLineChars="196" w:firstLine="412"/>
        <w:rPr>
          <w:rFonts w:ascii="宋体" w:hAnsi="宋体"/>
          <w:color w:val="0000FF"/>
          <w:sz w:val="21"/>
          <w:szCs w:val="21"/>
        </w:rPr>
      </w:pPr>
      <w:r w:rsidRPr="00AF30C9">
        <w:rPr>
          <w:rFonts w:ascii="宋体" w:hAnsi="宋体"/>
          <w:color w:val="0000FF"/>
          <w:sz w:val="21"/>
          <w:szCs w:val="21"/>
        </w:rPr>
        <w:lastRenderedPageBreak/>
        <w:t>两轮测试共发现缺陷241个，已修复缺陷233个，未修复缺陷8个，缺陷修复率为96.7%；</w:t>
      </w:r>
    </w:p>
    <w:p w:rsidR="00D945E0" w:rsidRDefault="00BA325A" w:rsidP="009153E5">
      <w:pPr>
        <w:pStyle w:val="af9"/>
        <w:ind w:firstLineChars="196" w:firstLine="412"/>
        <w:rPr>
          <w:rFonts w:ascii="宋体" w:hAnsi="宋体"/>
          <w:color w:val="0000FF"/>
          <w:sz w:val="21"/>
          <w:szCs w:val="21"/>
        </w:rPr>
      </w:pPr>
      <w:r w:rsidRPr="00AF30C9">
        <w:rPr>
          <w:rFonts w:ascii="宋体" w:hAnsi="宋体"/>
          <w:color w:val="0000FF"/>
          <w:sz w:val="21"/>
          <w:szCs w:val="21"/>
        </w:rPr>
        <w:t>存在一个致命缺陷未修复，未达到准出条件，但项目责任人已确认其风险，所以测试结论为：有条件通过</w:t>
      </w:r>
      <w:r>
        <w:rPr>
          <w:rFonts w:ascii="宋体" w:hAnsi="宋体" w:hint="eastAsia"/>
          <w:color w:val="0000FF"/>
          <w:sz w:val="21"/>
          <w:szCs w:val="21"/>
        </w:rPr>
        <w:t>。</w:t>
      </w:r>
      <w:bookmarkEnd w:id="20"/>
    </w:p>
    <w:p w:rsidR="00A77F89" w:rsidRPr="00A77F89" w:rsidRDefault="00A77F89" w:rsidP="00A77F89">
      <w:pPr>
        <w:pStyle w:val="2"/>
        <w:rPr>
          <w:rFonts w:ascii="宋体" w:hAnsi="宋体"/>
        </w:rPr>
      </w:pPr>
      <w:bookmarkStart w:id="21" w:name="_Toc511833350"/>
      <w:r w:rsidRPr="00A77F89">
        <w:rPr>
          <w:rFonts w:ascii="宋体" w:hAnsi="宋体" w:hint="eastAsia"/>
        </w:rPr>
        <w:t>确认签名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w:rsidR="00A77F89" w:rsidTr="002C7191">
        <w:trPr>
          <w:trHeight w:val="1469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89" w:rsidRDefault="00A77F89" w:rsidP="00A77F8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意见：</w:t>
            </w:r>
          </w:p>
          <w:p w:rsidR="00567E94" w:rsidRDefault="00567E94" w:rsidP="00A77F89">
            <w:pPr>
              <w:ind w:firstLineChars="200" w:firstLine="482"/>
              <w:rPr>
                <w:b/>
                <w:sz w:val="24"/>
              </w:rPr>
            </w:pPr>
          </w:p>
          <w:p w:rsidR="003638E2" w:rsidRDefault="00A77F89" w:rsidP="00A77F89">
            <w:pPr>
              <w:ind w:firstLineChars="200" w:firstLine="482"/>
              <w:rPr>
                <w:b/>
                <w:sz w:val="24"/>
              </w:rPr>
            </w:pPr>
            <w:r w:rsidRPr="00E02A8A">
              <w:rPr>
                <w:rFonts w:hint="eastAsia"/>
                <w:b/>
                <w:sz w:val="24"/>
              </w:rPr>
              <w:t>功能测试组</w:t>
            </w:r>
            <w:r>
              <w:rPr>
                <w:rFonts w:hint="eastAsia"/>
                <w:b/>
                <w:sz w:val="24"/>
              </w:rPr>
              <w:t>通过对系统进行后，一致认可章节</w:t>
            </w:r>
            <w:r>
              <w:rPr>
                <w:rFonts w:hint="eastAsia"/>
                <w:b/>
                <w:sz w:val="24"/>
              </w:rPr>
              <w:t>4.3</w:t>
            </w:r>
            <w:r w:rsidR="003638E2">
              <w:rPr>
                <w:rFonts w:hint="eastAsia"/>
                <w:b/>
                <w:sz w:val="24"/>
              </w:rPr>
              <w:t>所陈述的建议和结论，最终得出结论如下。</w:t>
            </w:r>
          </w:p>
          <w:p w:rsidR="003638E2" w:rsidRDefault="003638E2" w:rsidP="00A77F89">
            <w:pPr>
              <w:ind w:firstLineChars="200" w:firstLine="482"/>
              <w:rPr>
                <w:b/>
                <w:sz w:val="24"/>
              </w:rPr>
            </w:pPr>
          </w:p>
          <w:p w:rsidR="003638E2" w:rsidRPr="00E02A8A" w:rsidRDefault="003638E2" w:rsidP="003638E2">
            <w:pPr>
              <w:rPr>
                <w:rFonts w:ascii="宋体" w:hAnsi="宋体"/>
                <w:b/>
                <w:sz w:val="24"/>
              </w:rPr>
            </w:pPr>
            <w:r w:rsidRPr="00E02A8A">
              <w:rPr>
                <w:rFonts w:hint="eastAsia"/>
                <w:b/>
                <w:sz w:val="24"/>
              </w:rPr>
              <w:t>结论：</w:t>
            </w:r>
            <w:r w:rsidRPr="00E02A8A"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Pr="00E02A8A">
              <w:rPr>
                <w:rFonts w:ascii="宋体" w:hAnsi="宋体" w:hint="eastAsia"/>
                <w:b/>
                <w:sz w:val="24"/>
              </w:rPr>
              <w:t xml:space="preserve">□系统满足客户需求，接受                      </w:t>
            </w:r>
          </w:p>
          <w:p w:rsidR="003638E2" w:rsidRPr="00E02A8A" w:rsidRDefault="003638E2" w:rsidP="003638E2">
            <w:pPr>
              <w:ind w:firstLineChars="400" w:firstLine="964"/>
              <w:rPr>
                <w:b/>
                <w:sz w:val="24"/>
              </w:rPr>
            </w:pPr>
            <w:r w:rsidRPr="00E02A8A">
              <w:rPr>
                <w:rFonts w:ascii="宋体" w:hAnsi="宋体" w:hint="eastAsia"/>
                <w:b/>
                <w:sz w:val="24"/>
              </w:rPr>
              <w:t xml:space="preserve">□系统基本满足客户需求，可以接受              </w:t>
            </w:r>
          </w:p>
          <w:p w:rsidR="00A77F89" w:rsidRPr="00E02A8A" w:rsidRDefault="003638E2" w:rsidP="003638E2">
            <w:pPr>
              <w:ind w:firstLineChars="400" w:firstLine="964"/>
              <w:rPr>
                <w:b/>
                <w:sz w:val="24"/>
              </w:rPr>
            </w:pPr>
            <w:r w:rsidRPr="00E02A8A">
              <w:rPr>
                <w:rFonts w:ascii="宋体" w:hAnsi="宋体" w:hint="eastAsia"/>
                <w:b/>
                <w:sz w:val="24"/>
              </w:rPr>
              <w:t xml:space="preserve">□系统不满足客户需求  </w:t>
            </w:r>
            <w:r w:rsidR="00A77F89" w:rsidRPr="00E02A8A">
              <w:rPr>
                <w:rFonts w:ascii="宋体" w:hAnsi="宋体" w:hint="eastAsia"/>
                <w:iCs/>
                <w:sz w:val="24"/>
              </w:rPr>
              <w:t xml:space="preserve">   </w:t>
            </w:r>
            <w:r w:rsidR="00A77F89" w:rsidRPr="00E02A8A">
              <w:rPr>
                <w:rFonts w:ascii="宋体" w:hAnsi="宋体" w:hint="eastAsia"/>
                <w:b/>
                <w:sz w:val="24"/>
              </w:rPr>
              <w:t xml:space="preserve">                    </w:t>
            </w:r>
          </w:p>
        </w:tc>
      </w:tr>
      <w:tr w:rsidR="00A77F89" w:rsidTr="002C7191">
        <w:trPr>
          <w:trHeight w:val="1008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89" w:rsidRPr="00E02A8A" w:rsidRDefault="00A77F89" w:rsidP="002C7191">
            <w:pPr>
              <w:rPr>
                <w:b/>
                <w:sz w:val="24"/>
              </w:rPr>
            </w:pPr>
            <w:r w:rsidRPr="00E02A8A">
              <w:rPr>
                <w:rFonts w:hint="eastAsia"/>
                <w:b/>
                <w:sz w:val="24"/>
              </w:rPr>
              <w:t>参与人员签名：</w:t>
            </w: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rPr>
                <w:sz w:val="24"/>
              </w:rPr>
            </w:pPr>
          </w:p>
          <w:p w:rsidR="00A77F89" w:rsidRPr="00E02A8A" w:rsidRDefault="00A77F89" w:rsidP="002C7191">
            <w:pPr>
              <w:ind w:firstLineChars="2554" w:firstLine="6154"/>
              <w:jc w:val="right"/>
              <w:rPr>
                <w:b/>
                <w:color w:val="000000"/>
                <w:sz w:val="24"/>
              </w:rPr>
            </w:pPr>
            <w:r w:rsidRPr="00E02A8A">
              <w:rPr>
                <w:rFonts w:hint="eastAsia"/>
                <w:b/>
                <w:color w:val="000000"/>
                <w:sz w:val="24"/>
              </w:rPr>
              <w:t>时间：</w:t>
            </w:r>
            <w:r w:rsidRPr="00E02A8A">
              <w:rPr>
                <w:b/>
                <w:color w:val="000000"/>
                <w:sz w:val="24"/>
              </w:rPr>
              <w:t xml:space="preserve">    </w:t>
            </w:r>
            <w:r w:rsidRPr="00E02A8A">
              <w:rPr>
                <w:rFonts w:hint="eastAsia"/>
                <w:b/>
                <w:color w:val="000000"/>
                <w:sz w:val="24"/>
              </w:rPr>
              <w:t>年</w:t>
            </w:r>
            <w:r w:rsidRPr="00E02A8A">
              <w:rPr>
                <w:b/>
                <w:color w:val="000000"/>
                <w:sz w:val="24"/>
              </w:rPr>
              <w:t xml:space="preserve">  </w:t>
            </w:r>
            <w:r w:rsidRPr="00E02A8A">
              <w:rPr>
                <w:rFonts w:hint="eastAsia"/>
                <w:b/>
                <w:color w:val="000000"/>
                <w:sz w:val="24"/>
              </w:rPr>
              <w:t>月</w:t>
            </w:r>
            <w:r w:rsidRPr="00E02A8A">
              <w:rPr>
                <w:b/>
                <w:color w:val="000000"/>
                <w:sz w:val="24"/>
              </w:rPr>
              <w:t xml:space="preserve">  </w:t>
            </w:r>
            <w:r w:rsidRPr="00E02A8A"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8C1E5F" w:rsidRPr="00C810B0" w:rsidRDefault="000D5BA8" w:rsidP="000D5BA8">
      <w:pPr>
        <w:pStyle w:val="1"/>
        <w:rPr>
          <w:rFonts w:ascii="宋体" w:hAnsi="宋体"/>
          <w:u w:val="none"/>
        </w:rPr>
      </w:pPr>
      <w:r>
        <w:rPr>
          <w:rFonts w:ascii="宋体" w:hAnsi="宋体"/>
        </w:rPr>
        <w:br w:type="page"/>
      </w:r>
      <w:bookmarkStart w:id="22" w:name="_Toc511833351"/>
      <w:r w:rsidR="00082C09" w:rsidRPr="000D5BA8">
        <w:rPr>
          <w:rFonts w:ascii="宋体" w:hAnsi="宋体" w:hint="eastAsia"/>
          <w:color w:val="000000"/>
          <w:u w:val="none"/>
        </w:rPr>
        <w:lastRenderedPageBreak/>
        <w:t>附件</w:t>
      </w:r>
      <w:bookmarkEnd w:id="22"/>
    </w:p>
    <w:p w:rsidR="00082C09" w:rsidRPr="00C810B0" w:rsidRDefault="00082C09" w:rsidP="00082C09">
      <w:pPr>
        <w:rPr>
          <w:rFonts w:ascii="宋体" w:hAnsi="宋体"/>
          <w:i/>
          <w:iCs/>
        </w:rPr>
      </w:pPr>
      <w:r w:rsidRPr="00C810B0">
        <w:rPr>
          <w:rFonts w:ascii="宋体" w:hAnsi="宋体" w:hint="eastAsia"/>
          <w:i/>
          <w:iCs/>
        </w:rPr>
        <w:t>[此处主要是对在</w:t>
      </w:r>
      <w:r w:rsidR="005E1B28">
        <w:rPr>
          <w:rFonts w:ascii="宋体" w:hAnsi="宋体" w:hint="eastAsia"/>
          <w:i/>
          <w:iCs/>
        </w:rPr>
        <w:t>测试过程与测试报告为依据的文件</w:t>
      </w:r>
      <w:r w:rsidR="007E1754">
        <w:rPr>
          <w:rFonts w:ascii="宋体" w:hAnsi="宋体" w:hint="eastAsia"/>
          <w:i/>
          <w:iCs/>
        </w:rPr>
        <w:t>。</w:t>
      </w:r>
      <w:r w:rsidRPr="00C810B0">
        <w:rPr>
          <w:rFonts w:ascii="宋体" w:hAnsi="宋体" w:hint="eastAsia"/>
          <w:i/>
          <w:iCs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"/>
        <w:gridCol w:w="2340"/>
        <w:gridCol w:w="5292"/>
      </w:tblGrid>
      <w:tr w:rsidR="002E3FA1" w:rsidRPr="00C810B0" w:rsidTr="000845B0">
        <w:trPr>
          <w:trHeight w:val="465"/>
        </w:trPr>
        <w:tc>
          <w:tcPr>
            <w:tcW w:w="756" w:type="dxa"/>
            <w:shd w:val="clear" w:color="auto" w:fill="C0C0C0"/>
            <w:vAlign w:val="center"/>
          </w:tcPr>
          <w:p w:rsidR="002E3FA1" w:rsidRPr="00C810B0" w:rsidRDefault="002E3FA1" w:rsidP="00764837">
            <w:pPr>
              <w:jc w:val="center"/>
              <w:rPr>
                <w:rFonts w:ascii="宋体" w:hAnsi="宋体"/>
                <w:sz w:val="18"/>
              </w:rPr>
            </w:pPr>
            <w:r w:rsidRPr="00C810B0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2E3FA1" w:rsidRPr="00C810B0" w:rsidRDefault="002E3FA1" w:rsidP="00764837">
            <w:pPr>
              <w:jc w:val="center"/>
              <w:rPr>
                <w:rFonts w:ascii="宋体" w:hAnsi="宋体"/>
                <w:sz w:val="18"/>
              </w:rPr>
            </w:pPr>
            <w:r w:rsidRPr="00C810B0">
              <w:rPr>
                <w:rFonts w:ascii="宋体" w:hAnsi="宋体" w:hint="eastAsia"/>
                <w:sz w:val="18"/>
              </w:rPr>
              <w:t>附件名称</w:t>
            </w:r>
          </w:p>
        </w:tc>
        <w:tc>
          <w:tcPr>
            <w:tcW w:w="5292" w:type="dxa"/>
            <w:shd w:val="clear" w:color="auto" w:fill="C0C0C0"/>
            <w:vAlign w:val="center"/>
          </w:tcPr>
          <w:p w:rsidR="002E3FA1" w:rsidRPr="00C810B0" w:rsidRDefault="002E3FA1" w:rsidP="00764837">
            <w:pPr>
              <w:jc w:val="center"/>
              <w:rPr>
                <w:rFonts w:ascii="宋体" w:hAnsi="宋体"/>
                <w:sz w:val="18"/>
              </w:rPr>
            </w:pPr>
            <w:r w:rsidRPr="00C810B0">
              <w:rPr>
                <w:rFonts w:ascii="宋体" w:hAnsi="宋体" w:hint="eastAsia"/>
                <w:sz w:val="18"/>
              </w:rPr>
              <w:t>描述</w:t>
            </w:r>
          </w:p>
        </w:tc>
      </w:tr>
      <w:tr w:rsidR="002E3FA1" w:rsidRPr="00C810B0" w:rsidTr="000845B0">
        <w:trPr>
          <w:cantSplit/>
          <w:trHeight w:val="442"/>
        </w:trPr>
        <w:tc>
          <w:tcPr>
            <w:tcW w:w="756" w:type="dxa"/>
            <w:vAlign w:val="center"/>
          </w:tcPr>
          <w:p w:rsidR="002E3FA1" w:rsidRPr="00C810B0" w:rsidRDefault="002F2169" w:rsidP="00764837">
            <w:pPr>
              <w:rPr>
                <w:rFonts w:ascii="宋体" w:hAnsi="宋体"/>
                <w:color w:val="0000FF"/>
                <w:szCs w:val="21"/>
              </w:rPr>
            </w:pPr>
            <w:r w:rsidRPr="00C810B0">
              <w:rPr>
                <w:rFonts w:ascii="宋体" w:hAnsi="宋体" w:hint="eastAsia"/>
                <w:color w:val="0000FF"/>
                <w:szCs w:val="21"/>
              </w:rPr>
              <w:t>1</w:t>
            </w:r>
          </w:p>
        </w:tc>
        <w:tc>
          <w:tcPr>
            <w:tcW w:w="2340" w:type="dxa"/>
            <w:vAlign w:val="center"/>
          </w:tcPr>
          <w:p w:rsidR="002E3FA1" w:rsidRPr="00C810B0" w:rsidRDefault="00025847" w:rsidP="00764837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测试用例</w:t>
            </w:r>
          </w:p>
        </w:tc>
        <w:tc>
          <w:tcPr>
            <w:tcW w:w="5292" w:type="dxa"/>
          </w:tcPr>
          <w:p w:rsidR="002E3FA1" w:rsidRPr="00C810B0" w:rsidRDefault="00025847" w:rsidP="00764837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……</w:t>
            </w:r>
          </w:p>
        </w:tc>
      </w:tr>
      <w:tr w:rsidR="00171493" w:rsidRPr="00C810B0" w:rsidTr="000845B0">
        <w:trPr>
          <w:cantSplit/>
          <w:trHeight w:val="442"/>
        </w:trPr>
        <w:tc>
          <w:tcPr>
            <w:tcW w:w="756" w:type="dxa"/>
            <w:vAlign w:val="center"/>
          </w:tcPr>
          <w:p w:rsidR="00171493" w:rsidRPr="00C810B0" w:rsidRDefault="00171493" w:rsidP="00764837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2</w:t>
            </w:r>
          </w:p>
        </w:tc>
        <w:tc>
          <w:tcPr>
            <w:tcW w:w="2340" w:type="dxa"/>
            <w:vAlign w:val="center"/>
          </w:tcPr>
          <w:p w:rsidR="00171493" w:rsidRDefault="00171493" w:rsidP="00764837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测试记录</w:t>
            </w:r>
          </w:p>
        </w:tc>
        <w:tc>
          <w:tcPr>
            <w:tcW w:w="5292" w:type="dxa"/>
          </w:tcPr>
          <w:p w:rsidR="00171493" w:rsidRDefault="00171493" w:rsidP="00764837">
            <w:pPr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……</w:t>
            </w:r>
          </w:p>
        </w:tc>
      </w:tr>
    </w:tbl>
    <w:p w:rsidR="008C1E5F" w:rsidRPr="00C810B0" w:rsidRDefault="008C1E5F" w:rsidP="009D6643">
      <w:pPr>
        <w:rPr>
          <w:rFonts w:ascii="宋体" w:hAnsi="宋体"/>
        </w:rPr>
      </w:pPr>
    </w:p>
    <w:p w:rsidR="001427E2" w:rsidRPr="00C810B0" w:rsidRDefault="001427E2" w:rsidP="009D6643">
      <w:pPr>
        <w:rPr>
          <w:rFonts w:ascii="宋体" w:hAnsi="宋体"/>
        </w:rPr>
      </w:pPr>
    </w:p>
    <w:sectPr w:rsidR="001427E2" w:rsidRPr="00C810B0" w:rsidSect="00BF018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119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8B" w:rsidRDefault="00116D8B">
      <w:r>
        <w:separator/>
      </w:r>
    </w:p>
  </w:endnote>
  <w:endnote w:type="continuationSeparator" w:id="0">
    <w:p w:rsidR="00116D8B" w:rsidRDefault="0011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248" w:rsidRDefault="007B1248" w:rsidP="00BF0181">
    <w:pPr>
      <w:pStyle w:val="a9"/>
    </w:pPr>
  </w:p>
  <w:p w:rsidR="007B1248" w:rsidRDefault="007B124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248" w:rsidRDefault="007B1248">
    <w:pPr>
      <w:pStyle w:val="a9"/>
    </w:pPr>
  </w:p>
  <w:p w:rsidR="007B1248" w:rsidRDefault="00116D8B" w:rsidP="008F0357">
    <w:pPr>
      <w:pStyle w:val="a9"/>
      <w:jc w:val="center"/>
    </w:pPr>
    <w:r>
      <w:rPr>
        <w:noProof/>
      </w:rPr>
      <w:pict>
        <v:line id="Line 2" o:spid="_x0000_s2049" style="position:absolute;left:0;text-align:lef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s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"/>
      </w:pict>
    </w:r>
    <w:r w:rsidR="007B1248">
      <w:rPr>
        <w:rFonts w:hint="eastAsia"/>
      </w:rPr>
      <w:t>第</w:t>
    </w:r>
    <w:r w:rsidR="007B1248">
      <w:fldChar w:fldCharType="begin"/>
    </w:r>
    <w:r w:rsidR="007B1248">
      <w:instrText xml:space="preserve"> PAGE </w:instrText>
    </w:r>
    <w:r w:rsidR="007B1248">
      <w:fldChar w:fldCharType="separate"/>
    </w:r>
    <w:r w:rsidR="008577AC">
      <w:rPr>
        <w:noProof/>
      </w:rPr>
      <w:t>2</w:t>
    </w:r>
    <w:r w:rsidR="007B1248">
      <w:fldChar w:fldCharType="end"/>
    </w:r>
    <w:r w:rsidR="007B1248">
      <w:t xml:space="preserve"> </w:t>
    </w:r>
    <w:r w:rsidR="007B1248">
      <w:rPr>
        <w:rFonts w:hint="eastAsia"/>
      </w:rPr>
      <w:t>页总</w:t>
    </w:r>
    <w:r w:rsidR="007B1248"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8577AC">
      <w:rPr>
        <w:noProof/>
      </w:rPr>
      <w:t>12</w:t>
    </w:r>
    <w:r>
      <w:rPr>
        <w:noProof/>
      </w:rPr>
      <w:fldChar w:fldCharType="end"/>
    </w:r>
    <w:r w:rsidR="007B1248"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248" w:rsidRDefault="00116D8B" w:rsidP="00BF0181">
    <w:pPr>
      <w:pStyle w:val="a9"/>
      <w:jc w:val="center"/>
    </w:pPr>
    <w:r>
      <w:rPr>
        <w:noProof/>
      </w:rPr>
      <w:pict>
        <v:line id="_x0000_s2051" style="position:absolute;left:0;text-align:lef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s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"/>
      </w:pict>
    </w:r>
    <w:r w:rsidR="007B1248">
      <w:rPr>
        <w:rFonts w:hint="eastAsia"/>
      </w:rPr>
      <w:t>第</w:t>
    </w:r>
    <w:r w:rsidR="007B1248">
      <w:fldChar w:fldCharType="begin"/>
    </w:r>
    <w:r w:rsidR="007B1248">
      <w:instrText xml:space="preserve"> PAGE </w:instrText>
    </w:r>
    <w:r w:rsidR="007B1248">
      <w:fldChar w:fldCharType="separate"/>
    </w:r>
    <w:r w:rsidR="008577AC">
      <w:rPr>
        <w:noProof/>
      </w:rPr>
      <w:t>1</w:t>
    </w:r>
    <w:r w:rsidR="007B1248">
      <w:fldChar w:fldCharType="end"/>
    </w:r>
    <w:r w:rsidR="007B1248">
      <w:t xml:space="preserve"> </w:t>
    </w:r>
    <w:r w:rsidR="007B1248">
      <w:rPr>
        <w:rFonts w:hint="eastAsia"/>
      </w:rPr>
      <w:t>页总</w:t>
    </w:r>
    <w:r w:rsidR="007B1248"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8577AC">
      <w:rPr>
        <w:noProof/>
      </w:rPr>
      <w:t>12</w:t>
    </w:r>
    <w:r>
      <w:rPr>
        <w:noProof/>
      </w:rPr>
      <w:fldChar w:fldCharType="end"/>
    </w:r>
    <w:r w:rsidR="007B1248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8B" w:rsidRDefault="00116D8B">
      <w:r>
        <w:separator/>
      </w:r>
    </w:p>
  </w:footnote>
  <w:footnote w:type="continuationSeparator" w:id="0">
    <w:p w:rsidR="00116D8B" w:rsidRDefault="0011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248" w:rsidRDefault="007B1248" w:rsidP="007B1248">
    <w:pPr>
      <w:pStyle w:val="a7"/>
      <w:tabs>
        <w:tab w:val="clear" w:pos="4153"/>
        <w:tab w:val="clear" w:pos="8306"/>
        <w:tab w:val="left" w:pos="525"/>
        <w:tab w:val="center" w:pos="4320"/>
        <w:tab w:val="right" w:pos="8312"/>
        <w:tab w:val="right" w:pos="8641"/>
      </w:tabs>
      <w:jc w:val="right"/>
    </w:pPr>
    <w:r w:rsidRPr="00633C04">
      <w:rPr>
        <w:rFonts w:ascii="宋体" w:hAnsi="宋体" w:hint="eastAsia"/>
        <w:sz w:val="21"/>
      </w:rPr>
      <w:t xml:space="preserve"> </w:t>
    </w:r>
    <w:r>
      <w:rPr>
        <w:rFonts w:ascii="宋体" w:hAnsi="宋体"/>
        <w:sz w:val="21"/>
      </w:rPr>
      <w:t xml:space="preserve">                                   </w:t>
    </w:r>
    <w:r>
      <w:rPr>
        <w:rFonts w:ascii="宋体" w:hAnsi="宋体" w:hint="eastAsia"/>
        <w:sz w:val="21"/>
      </w:rP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248" w:rsidRDefault="007B1248" w:rsidP="002F49BA">
    <w:pPr>
      <w:pStyle w:val="a7"/>
      <w:ind w:right="32"/>
      <w:jc w:val="both"/>
    </w:pPr>
    <w:r>
      <w:rPr>
        <w:rFonts w:ascii="宋体" w:hAnsi="宋体" w:hint="eastAsia"/>
        <w:b/>
      </w:rPr>
      <w:tab/>
    </w:r>
    <w:r>
      <w:rPr>
        <w:rFonts w:ascii="宋体" w:hAnsi="宋体" w:hint="eastAsia"/>
        <w:b/>
      </w:rPr>
      <w:tab/>
    </w:r>
    <w:r w:rsidR="000E1094">
      <w:rPr>
        <w:rFonts w:ascii="宋体" w:hAnsi="宋体" w:hint="eastAsia"/>
        <w:b/>
      </w:rPr>
      <w:t>测试报告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248" w:rsidRDefault="007B1248" w:rsidP="00C115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3E6A"/>
    <w:multiLevelType w:val="hybridMultilevel"/>
    <w:tmpl w:val="6F4641DA"/>
    <w:lvl w:ilvl="0" w:tplc="04090009">
      <w:start w:val="1"/>
      <w:numFmt w:val="bullet"/>
      <w:lvlText w:val="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 w15:restartNumberingAfterBreak="0">
    <w:nsid w:val="2FAD4506"/>
    <w:multiLevelType w:val="hybridMultilevel"/>
    <w:tmpl w:val="90302550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090151"/>
    <w:multiLevelType w:val="multilevel"/>
    <w:tmpl w:val="EA1E1CF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D166834"/>
    <w:multiLevelType w:val="hybridMultilevel"/>
    <w:tmpl w:val="5EF42A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A75596"/>
    <w:multiLevelType w:val="hybridMultilevel"/>
    <w:tmpl w:val="50C894E6"/>
    <w:lvl w:ilvl="0" w:tplc="84DC8DE8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8FE271A8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A492EFE0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F57429CE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3EA6C2C4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787CAEB0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32BA7B70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FD404336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BF3E2C36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0DC4"/>
    <w:rsid w:val="000007A3"/>
    <w:rsid w:val="00000B79"/>
    <w:rsid w:val="0000423A"/>
    <w:rsid w:val="00012952"/>
    <w:rsid w:val="000206FA"/>
    <w:rsid w:val="00022DE2"/>
    <w:rsid w:val="0002516B"/>
    <w:rsid w:val="00025847"/>
    <w:rsid w:val="000326BA"/>
    <w:rsid w:val="00035217"/>
    <w:rsid w:val="000368EB"/>
    <w:rsid w:val="00041BE7"/>
    <w:rsid w:val="00044E3E"/>
    <w:rsid w:val="000456E3"/>
    <w:rsid w:val="00050551"/>
    <w:rsid w:val="00052E7C"/>
    <w:rsid w:val="0005398F"/>
    <w:rsid w:val="00053EDC"/>
    <w:rsid w:val="000621D8"/>
    <w:rsid w:val="00063112"/>
    <w:rsid w:val="00066607"/>
    <w:rsid w:val="00067000"/>
    <w:rsid w:val="00070932"/>
    <w:rsid w:val="000711A1"/>
    <w:rsid w:val="000734AE"/>
    <w:rsid w:val="00082C09"/>
    <w:rsid w:val="000845B0"/>
    <w:rsid w:val="00084694"/>
    <w:rsid w:val="000854E7"/>
    <w:rsid w:val="00085C83"/>
    <w:rsid w:val="000925CA"/>
    <w:rsid w:val="00092624"/>
    <w:rsid w:val="000929D0"/>
    <w:rsid w:val="000A0276"/>
    <w:rsid w:val="000A4681"/>
    <w:rsid w:val="000A4C80"/>
    <w:rsid w:val="000A65E2"/>
    <w:rsid w:val="000B78F7"/>
    <w:rsid w:val="000B7C3C"/>
    <w:rsid w:val="000C03B7"/>
    <w:rsid w:val="000C22A3"/>
    <w:rsid w:val="000C30B7"/>
    <w:rsid w:val="000C362C"/>
    <w:rsid w:val="000C5C76"/>
    <w:rsid w:val="000C68DB"/>
    <w:rsid w:val="000D077A"/>
    <w:rsid w:val="000D26A4"/>
    <w:rsid w:val="000D37E0"/>
    <w:rsid w:val="000D4E99"/>
    <w:rsid w:val="000D5BA8"/>
    <w:rsid w:val="000D5ECA"/>
    <w:rsid w:val="000E1094"/>
    <w:rsid w:val="000E2CC4"/>
    <w:rsid w:val="000E39AF"/>
    <w:rsid w:val="000E4158"/>
    <w:rsid w:val="000F4774"/>
    <w:rsid w:val="000F4F8E"/>
    <w:rsid w:val="00102065"/>
    <w:rsid w:val="00104382"/>
    <w:rsid w:val="00106FFA"/>
    <w:rsid w:val="001116FE"/>
    <w:rsid w:val="00116D8B"/>
    <w:rsid w:val="00120B3A"/>
    <w:rsid w:val="0012147A"/>
    <w:rsid w:val="00122646"/>
    <w:rsid w:val="00124107"/>
    <w:rsid w:val="001273F5"/>
    <w:rsid w:val="001325FB"/>
    <w:rsid w:val="0013287A"/>
    <w:rsid w:val="001335FB"/>
    <w:rsid w:val="001348DA"/>
    <w:rsid w:val="001408B3"/>
    <w:rsid w:val="00141A53"/>
    <w:rsid w:val="001427E2"/>
    <w:rsid w:val="00142F9E"/>
    <w:rsid w:val="001435FB"/>
    <w:rsid w:val="0014432B"/>
    <w:rsid w:val="00163D51"/>
    <w:rsid w:val="00163E6E"/>
    <w:rsid w:val="00163F88"/>
    <w:rsid w:val="00166520"/>
    <w:rsid w:val="00170A42"/>
    <w:rsid w:val="00171493"/>
    <w:rsid w:val="0017264E"/>
    <w:rsid w:val="001729AF"/>
    <w:rsid w:val="00173C74"/>
    <w:rsid w:val="00181768"/>
    <w:rsid w:val="0018633B"/>
    <w:rsid w:val="00191101"/>
    <w:rsid w:val="001A461B"/>
    <w:rsid w:val="001A5A36"/>
    <w:rsid w:val="001B0A5A"/>
    <w:rsid w:val="001B309C"/>
    <w:rsid w:val="001D5203"/>
    <w:rsid w:val="001F6CD6"/>
    <w:rsid w:val="00200C31"/>
    <w:rsid w:val="0020717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555"/>
    <w:rsid w:val="00234718"/>
    <w:rsid w:val="002401BE"/>
    <w:rsid w:val="00240EE5"/>
    <w:rsid w:val="00243542"/>
    <w:rsid w:val="002435F7"/>
    <w:rsid w:val="00243ED8"/>
    <w:rsid w:val="0024650E"/>
    <w:rsid w:val="002476F8"/>
    <w:rsid w:val="00250BC1"/>
    <w:rsid w:val="00254F1F"/>
    <w:rsid w:val="0026251F"/>
    <w:rsid w:val="002626D4"/>
    <w:rsid w:val="00267798"/>
    <w:rsid w:val="00270084"/>
    <w:rsid w:val="00270F50"/>
    <w:rsid w:val="0027163C"/>
    <w:rsid w:val="00277A4C"/>
    <w:rsid w:val="00280E18"/>
    <w:rsid w:val="0028289D"/>
    <w:rsid w:val="0028293A"/>
    <w:rsid w:val="0028374D"/>
    <w:rsid w:val="00283B17"/>
    <w:rsid w:val="002870CB"/>
    <w:rsid w:val="0028761A"/>
    <w:rsid w:val="00290FBE"/>
    <w:rsid w:val="00291397"/>
    <w:rsid w:val="0029497D"/>
    <w:rsid w:val="00294DA1"/>
    <w:rsid w:val="00296695"/>
    <w:rsid w:val="00297FE9"/>
    <w:rsid w:val="002A01A8"/>
    <w:rsid w:val="002A4BA7"/>
    <w:rsid w:val="002A4EB8"/>
    <w:rsid w:val="002A6407"/>
    <w:rsid w:val="002A6D98"/>
    <w:rsid w:val="002B158C"/>
    <w:rsid w:val="002C2CEA"/>
    <w:rsid w:val="002C31CB"/>
    <w:rsid w:val="002C664A"/>
    <w:rsid w:val="002C6F78"/>
    <w:rsid w:val="002D04C1"/>
    <w:rsid w:val="002D1E6D"/>
    <w:rsid w:val="002D4D6C"/>
    <w:rsid w:val="002D5F32"/>
    <w:rsid w:val="002E1B87"/>
    <w:rsid w:val="002E1F94"/>
    <w:rsid w:val="002E2067"/>
    <w:rsid w:val="002E3FA1"/>
    <w:rsid w:val="002F02C5"/>
    <w:rsid w:val="002F0786"/>
    <w:rsid w:val="002F1313"/>
    <w:rsid w:val="002F2169"/>
    <w:rsid w:val="002F49BA"/>
    <w:rsid w:val="002F5520"/>
    <w:rsid w:val="003035E7"/>
    <w:rsid w:val="003100A7"/>
    <w:rsid w:val="00327A8A"/>
    <w:rsid w:val="00330B72"/>
    <w:rsid w:val="003317EA"/>
    <w:rsid w:val="00333A79"/>
    <w:rsid w:val="00333C3C"/>
    <w:rsid w:val="00334E5E"/>
    <w:rsid w:val="003406DC"/>
    <w:rsid w:val="00340E46"/>
    <w:rsid w:val="003440B3"/>
    <w:rsid w:val="00344A97"/>
    <w:rsid w:val="00350275"/>
    <w:rsid w:val="0035092B"/>
    <w:rsid w:val="003512F1"/>
    <w:rsid w:val="00351F07"/>
    <w:rsid w:val="003600B3"/>
    <w:rsid w:val="003638E2"/>
    <w:rsid w:val="00364C60"/>
    <w:rsid w:val="0036579D"/>
    <w:rsid w:val="00366B9B"/>
    <w:rsid w:val="00367B75"/>
    <w:rsid w:val="00370051"/>
    <w:rsid w:val="0037197F"/>
    <w:rsid w:val="00375246"/>
    <w:rsid w:val="00375EA9"/>
    <w:rsid w:val="00376DFD"/>
    <w:rsid w:val="0038038F"/>
    <w:rsid w:val="00383399"/>
    <w:rsid w:val="003838EC"/>
    <w:rsid w:val="00387AFB"/>
    <w:rsid w:val="00390280"/>
    <w:rsid w:val="00391656"/>
    <w:rsid w:val="003937F1"/>
    <w:rsid w:val="00393DB7"/>
    <w:rsid w:val="0039401A"/>
    <w:rsid w:val="003A0558"/>
    <w:rsid w:val="003A5120"/>
    <w:rsid w:val="003A6E09"/>
    <w:rsid w:val="003B648F"/>
    <w:rsid w:val="003B6E1A"/>
    <w:rsid w:val="003C073D"/>
    <w:rsid w:val="003C310C"/>
    <w:rsid w:val="003C5EE9"/>
    <w:rsid w:val="003D0BB9"/>
    <w:rsid w:val="003D19A4"/>
    <w:rsid w:val="003D268B"/>
    <w:rsid w:val="003D358C"/>
    <w:rsid w:val="003D6427"/>
    <w:rsid w:val="003E3198"/>
    <w:rsid w:val="003E3B77"/>
    <w:rsid w:val="003E4AB7"/>
    <w:rsid w:val="003E6397"/>
    <w:rsid w:val="003E64DC"/>
    <w:rsid w:val="003F0315"/>
    <w:rsid w:val="003F1375"/>
    <w:rsid w:val="003F1986"/>
    <w:rsid w:val="003F4802"/>
    <w:rsid w:val="00405442"/>
    <w:rsid w:val="0041022F"/>
    <w:rsid w:val="00410EEA"/>
    <w:rsid w:val="004209F0"/>
    <w:rsid w:val="00430938"/>
    <w:rsid w:val="00431B61"/>
    <w:rsid w:val="0043434B"/>
    <w:rsid w:val="00435732"/>
    <w:rsid w:val="00435F60"/>
    <w:rsid w:val="00446EDF"/>
    <w:rsid w:val="00447EA4"/>
    <w:rsid w:val="00450697"/>
    <w:rsid w:val="004523A3"/>
    <w:rsid w:val="0045280E"/>
    <w:rsid w:val="00455929"/>
    <w:rsid w:val="004569CC"/>
    <w:rsid w:val="00456CD9"/>
    <w:rsid w:val="004625C2"/>
    <w:rsid w:val="00464C3E"/>
    <w:rsid w:val="0046586C"/>
    <w:rsid w:val="00471DAB"/>
    <w:rsid w:val="00476577"/>
    <w:rsid w:val="00476A6C"/>
    <w:rsid w:val="0047785D"/>
    <w:rsid w:val="00481035"/>
    <w:rsid w:val="0048778B"/>
    <w:rsid w:val="00493521"/>
    <w:rsid w:val="004A02F4"/>
    <w:rsid w:val="004A60D8"/>
    <w:rsid w:val="004A7217"/>
    <w:rsid w:val="004A7F8A"/>
    <w:rsid w:val="004B06BB"/>
    <w:rsid w:val="004C14D2"/>
    <w:rsid w:val="004C6ACD"/>
    <w:rsid w:val="004C6B13"/>
    <w:rsid w:val="004D11E9"/>
    <w:rsid w:val="004D1D38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93C"/>
    <w:rsid w:val="004E5AA4"/>
    <w:rsid w:val="004E66A4"/>
    <w:rsid w:val="004F2AA7"/>
    <w:rsid w:val="004F52C0"/>
    <w:rsid w:val="004F5BD2"/>
    <w:rsid w:val="00501449"/>
    <w:rsid w:val="005014C2"/>
    <w:rsid w:val="005042F1"/>
    <w:rsid w:val="00504402"/>
    <w:rsid w:val="00504F18"/>
    <w:rsid w:val="0051075C"/>
    <w:rsid w:val="00510C4E"/>
    <w:rsid w:val="00511BE9"/>
    <w:rsid w:val="00512036"/>
    <w:rsid w:val="00513451"/>
    <w:rsid w:val="0051420F"/>
    <w:rsid w:val="00515E7E"/>
    <w:rsid w:val="00524028"/>
    <w:rsid w:val="005259A4"/>
    <w:rsid w:val="005264A5"/>
    <w:rsid w:val="005270C2"/>
    <w:rsid w:val="00527135"/>
    <w:rsid w:val="005273E0"/>
    <w:rsid w:val="005274D8"/>
    <w:rsid w:val="0053034E"/>
    <w:rsid w:val="005320AE"/>
    <w:rsid w:val="00534133"/>
    <w:rsid w:val="00535FDB"/>
    <w:rsid w:val="00541D51"/>
    <w:rsid w:val="00545D19"/>
    <w:rsid w:val="0054765A"/>
    <w:rsid w:val="00553B77"/>
    <w:rsid w:val="005541D8"/>
    <w:rsid w:val="005561CE"/>
    <w:rsid w:val="00557E34"/>
    <w:rsid w:val="0056329D"/>
    <w:rsid w:val="00563340"/>
    <w:rsid w:val="0056441B"/>
    <w:rsid w:val="00564448"/>
    <w:rsid w:val="00566B65"/>
    <w:rsid w:val="00567898"/>
    <w:rsid w:val="00567E94"/>
    <w:rsid w:val="005709D4"/>
    <w:rsid w:val="00571F12"/>
    <w:rsid w:val="005757F9"/>
    <w:rsid w:val="00575DA4"/>
    <w:rsid w:val="00576E56"/>
    <w:rsid w:val="005828D7"/>
    <w:rsid w:val="00583C8B"/>
    <w:rsid w:val="0058454C"/>
    <w:rsid w:val="00584C0E"/>
    <w:rsid w:val="00585B24"/>
    <w:rsid w:val="00595612"/>
    <w:rsid w:val="00596BFE"/>
    <w:rsid w:val="005978EC"/>
    <w:rsid w:val="005A0CCD"/>
    <w:rsid w:val="005A1F25"/>
    <w:rsid w:val="005A457A"/>
    <w:rsid w:val="005A64FF"/>
    <w:rsid w:val="005A7D22"/>
    <w:rsid w:val="005B3041"/>
    <w:rsid w:val="005B5998"/>
    <w:rsid w:val="005B5B81"/>
    <w:rsid w:val="005B7163"/>
    <w:rsid w:val="005C0748"/>
    <w:rsid w:val="005C36F8"/>
    <w:rsid w:val="005C5552"/>
    <w:rsid w:val="005C61A3"/>
    <w:rsid w:val="005C652D"/>
    <w:rsid w:val="005C68A8"/>
    <w:rsid w:val="005D0425"/>
    <w:rsid w:val="005D04A2"/>
    <w:rsid w:val="005D4E6D"/>
    <w:rsid w:val="005D6C98"/>
    <w:rsid w:val="005D70F0"/>
    <w:rsid w:val="005E1B28"/>
    <w:rsid w:val="005E2FCC"/>
    <w:rsid w:val="005E3087"/>
    <w:rsid w:val="005E6F81"/>
    <w:rsid w:val="005F0B74"/>
    <w:rsid w:val="005F10C6"/>
    <w:rsid w:val="005F7609"/>
    <w:rsid w:val="005F7F3E"/>
    <w:rsid w:val="00606532"/>
    <w:rsid w:val="00607AD0"/>
    <w:rsid w:val="006125FC"/>
    <w:rsid w:val="006151BF"/>
    <w:rsid w:val="0061576E"/>
    <w:rsid w:val="00620227"/>
    <w:rsid w:val="00620AED"/>
    <w:rsid w:val="00622D62"/>
    <w:rsid w:val="00626A3C"/>
    <w:rsid w:val="00630140"/>
    <w:rsid w:val="00630A0E"/>
    <w:rsid w:val="00633B0C"/>
    <w:rsid w:val="00633EC7"/>
    <w:rsid w:val="00634F71"/>
    <w:rsid w:val="00636250"/>
    <w:rsid w:val="00637A4E"/>
    <w:rsid w:val="0064113F"/>
    <w:rsid w:val="00643667"/>
    <w:rsid w:val="00645220"/>
    <w:rsid w:val="00646E5E"/>
    <w:rsid w:val="00647BEC"/>
    <w:rsid w:val="00650A39"/>
    <w:rsid w:val="00657B10"/>
    <w:rsid w:val="006609E0"/>
    <w:rsid w:val="00660C3D"/>
    <w:rsid w:val="006659D6"/>
    <w:rsid w:val="006665A5"/>
    <w:rsid w:val="00666CBF"/>
    <w:rsid w:val="00670EA9"/>
    <w:rsid w:val="00671C22"/>
    <w:rsid w:val="0067232E"/>
    <w:rsid w:val="0067319A"/>
    <w:rsid w:val="0067478C"/>
    <w:rsid w:val="00675E6B"/>
    <w:rsid w:val="00680290"/>
    <w:rsid w:val="00680295"/>
    <w:rsid w:val="006820E9"/>
    <w:rsid w:val="00683D12"/>
    <w:rsid w:val="00685704"/>
    <w:rsid w:val="00691A00"/>
    <w:rsid w:val="00691EC4"/>
    <w:rsid w:val="006932E3"/>
    <w:rsid w:val="00693B80"/>
    <w:rsid w:val="006A19E1"/>
    <w:rsid w:val="006A2F34"/>
    <w:rsid w:val="006A3638"/>
    <w:rsid w:val="006A5B4F"/>
    <w:rsid w:val="006A5D89"/>
    <w:rsid w:val="006A62EE"/>
    <w:rsid w:val="006A71EC"/>
    <w:rsid w:val="006B2F7E"/>
    <w:rsid w:val="006B321B"/>
    <w:rsid w:val="006C2495"/>
    <w:rsid w:val="006C4352"/>
    <w:rsid w:val="006C63B1"/>
    <w:rsid w:val="006C66D2"/>
    <w:rsid w:val="006D016A"/>
    <w:rsid w:val="006D290D"/>
    <w:rsid w:val="006D2CAC"/>
    <w:rsid w:val="006E0250"/>
    <w:rsid w:val="006E6B35"/>
    <w:rsid w:val="006F2312"/>
    <w:rsid w:val="006F3D5D"/>
    <w:rsid w:val="006F4B87"/>
    <w:rsid w:val="006F678F"/>
    <w:rsid w:val="006F6793"/>
    <w:rsid w:val="007021DC"/>
    <w:rsid w:val="00703F99"/>
    <w:rsid w:val="00704E4A"/>
    <w:rsid w:val="007073A2"/>
    <w:rsid w:val="007124B8"/>
    <w:rsid w:val="0071329A"/>
    <w:rsid w:val="00713592"/>
    <w:rsid w:val="00715D77"/>
    <w:rsid w:val="00716A7A"/>
    <w:rsid w:val="00720A03"/>
    <w:rsid w:val="0072329D"/>
    <w:rsid w:val="00725001"/>
    <w:rsid w:val="00730C65"/>
    <w:rsid w:val="0073243D"/>
    <w:rsid w:val="0073727A"/>
    <w:rsid w:val="00740AD9"/>
    <w:rsid w:val="00741661"/>
    <w:rsid w:val="007419E2"/>
    <w:rsid w:val="00743458"/>
    <w:rsid w:val="007454D2"/>
    <w:rsid w:val="0074711D"/>
    <w:rsid w:val="00750AB7"/>
    <w:rsid w:val="007518EB"/>
    <w:rsid w:val="007541E6"/>
    <w:rsid w:val="007550D4"/>
    <w:rsid w:val="00755601"/>
    <w:rsid w:val="00756E34"/>
    <w:rsid w:val="00761FFC"/>
    <w:rsid w:val="00763B31"/>
    <w:rsid w:val="00764837"/>
    <w:rsid w:val="00766AA0"/>
    <w:rsid w:val="00770451"/>
    <w:rsid w:val="0077540D"/>
    <w:rsid w:val="00775782"/>
    <w:rsid w:val="007757E8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1546"/>
    <w:rsid w:val="007A30F5"/>
    <w:rsid w:val="007A54C3"/>
    <w:rsid w:val="007B1248"/>
    <w:rsid w:val="007B2478"/>
    <w:rsid w:val="007B686C"/>
    <w:rsid w:val="007B6A07"/>
    <w:rsid w:val="007C123F"/>
    <w:rsid w:val="007C1705"/>
    <w:rsid w:val="007C6A83"/>
    <w:rsid w:val="007C6F07"/>
    <w:rsid w:val="007D3F21"/>
    <w:rsid w:val="007D4F2D"/>
    <w:rsid w:val="007D5897"/>
    <w:rsid w:val="007D63CA"/>
    <w:rsid w:val="007D6AF4"/>
    <w:rsid w:val="007E1754"/>
    <w:rsid w:val="007E3FBE"/>
    <w:rsid w:val="007F1793"/>
    <w:rsid w:val="007F2679"/>
    <w:rsid w:val="007F5932"/>
    <w:rsid w:val="007F7BC8"/>
    <w:rsid w:val="00800CEA"/>
    <w:rsid w:val="00801A13"/>
    <w:rsid w:val="00802CFC"/>
    <w:rsid w:val="00805CCC"/>
    <w:rsid w:val="00807801"/>
    <w:rsid w:val="008100E5"/>
    <w:rsid w:val="00813A94"/>
    <w:rsid w:val="00814B39"/>
    <w:rsid w:val="0081545A"/>
    <w:rsid w:val="00815C93"/>
    <w:rsid w:val="008174DB"/>
    <w:rsid w:val="00817746"/>
    <w:rsid w:val="00820CE1"/>
    <w:rsid w:val="008237E6"/>
    <w:rsid w:val="00824259"/>
    <w:rsid w:val="00826935"/>
    <w:rsid w:val="00832E15"/>
    <w:rsid w:val="008339F0"/>
    <w:rsid w:val="00834BF1"/>
    <w:rsid w:val="008431F3"/>
    <w:rsid w:val="008438C3"/>
    <w:rsid w:val="00847ABC"/>
    <w:rsid w:val="0085033D"/>
    <w:rsid w:val="008515A9"/>
    <w:rsid w:val="00853BC4"/>
    <w:rsid w:val="008547A3"/>
    <w:rsid w:val="00856384"/>
    <w:rsid w:val="008565A1"/>
    <w:rsid w:val="008577AC"/>
    <w:rsid w:val="00860836"/>
    <w:rsid w:val="00866263"/>
    <w:rsid w:val="0086727B"/>
    <w:rsid w:val="00867BBA"/>
    <w:rsid w:val="0087145B"/>
    <w:rsid w:val="00872519"/>
    <w:rsid w:val="00880342"/>
    <w:rsid w:val="00884E42"/>
    <w:rsid w:val="00884FB8"/>
    <w:rsid w:val="008864AC"/>
    <w:rsid w:val="00890EDE"/>
    <w:rsid w:val="0089238B"/>
    <w:rsid w:val="00893E1A"/>
    <w:rsid w:val="008A0A73"/>
    <w:rsid w:val="008A0B6E"/>
    <w:rsid w:val="008A0DC4"/>
    <w:rsid w:val="008A1347"/>
    <w:rsid w:val="008A1610"/>
    <w:rsid w:val="008A5176"/>
    <w:rsid w:val="008A544B"/>
    <w:rsid w:val="008A5A81"/>
    <w:rsid w:val="008A6448"/>
    <w:rsid w:val="008B1564"/>
    <w:rsid w:val="008B45A9"/>
    <w:rsid w:val="008B72CB"/>
    <w:rsid w:val="008C1E5F"/>
    <w:rsid w:val="008C2586"/>
    <w:rsid w:val="008C28D6"/>
    <w:rsid w:val="008C366A"/>
    <w:rsid w:val="008C3A6C"/>
    <w:rsid w:val="008C5868"/>
    <w:rsid w:val="008D3D55"/>
    <w:rsid w:val="008D7EF2"/>
    <w:rsid w:val="008E012F"/>
    <w:rsid w:val="008E304A"/>
    <w:rsid w:val="008E32E9"/>
    <w:rsid w:val="008E47D5"/>
    <w:rsid w:val="008E5372"/>
    <w:rsid w:val="008E5E4C"/>
    <w:rsid w:val="008F0357"/>
    <w:rsid w:val="008F2A50"/>
    <w:rsid w:val="008F31EC"/>
    <w:rsid w:val="008F66B5"/>
    <w:rsid w:val="009011F0"/>
    <w:rsid w:val="009031F9"/>
    <w:rsid w:val="0090497D"/>
    <w:rsid w:val="0090513D"/>
    <w:rsid w:val="00906516"/>
    <w:rsid w:val="00907356"/>
    <w:rsid w:val="009103D5"/>
    <w:rsid w:val="009153E5"/>
    <w:rsid w:val="00916176"/>
    <w:rsid w:val="00920104"/>
    <w:rsid w:val="00920572"/>
    <w:rsid w:val="00920BFA"/>
    <w:rsid w:val="00922E82"/>
    <w:rsid w:val="00923178"/>
    <w:rsid w:val="00923620"/>
    <w:rsid w:val="00925EE9"/>
    <w:rsid w:val="00926698"/>
    <w:rsid w:val="00927412"/>
    <w:rsid w:val="009306EB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3324"/>
    <w:rsid w:val="00966FC1"/>
    <w:rsid w:val="009716DE"/>
    <w:rsid w:val="00971B35"/>
    <w:rsid w:val="009723C0"/>
    <w:rsid w:val="00972A8F"/>
    <w:rsid w:val="00975C4E"/>
    <w:rsid w:val="009778AB"/>
    <w:rsid w:val="00977D68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43"/>
    <w:rsid w:val="00995251"/>
    <w:rsid w:val="009961DB"/>
    <w:rsid w:val="00996CD9"/>
    <w:rsid w:val="00997363"/>
    <w:rsid w:val="009A01ED"/>
    <w:rsid w:val="009A0A7F"/>
    <w:rsid w:val="009A123A"/>
    <w:rsid w:val="009A1F12"/>
    <w:rsid w:val="009A45EB"/>
    <w:rsid w:val="009A496B"/>
    <w:rsid w:val="009A5D3B"/>
    <w:rsid w:val="009B2AE7"/>
    <w:rsid w:val="009B3B2D"/>
    <w:rsid w:val="009B464F"/>
    <w:rsid w:val="009C0AE3"/>
    <w:rsid w:val="009C1BB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A26"/>
    <w:rsid w:val="009E7FAA"/>
    <w:rsid w:val="009F16A6"/>
    <w:rsid w:val="009F294B"/>
    <w:rsid w:val="009F315F"/>
    <w:rsid w:val="009F4026"/>
    <w:rsid w:val="009F50A3"/>
    <w:rsid w:val="00A00D2D"/>
    <w:rsid w:val="00A02C06"/>
    <w:rsid w:val="00A03B36"/>
    <w:rsid w:val="00A10C6B"/>
    <w:rsid w:val="00A128FB"/>
    <w:rsid w:val="00A147C0"/>
    <w:rsid w:val="00A149D5"/>
    <w:rsid w:val="00A15B93"/>
    <w:rsid w:val="00A15E36"/>
    <w:rsid w:val="00A16033"/>
    <w:rsid w:val="00A177D6"/>
    <w:rsid w:val="00A22630"/>
    <w:rsid w:val="00A26838"/>
    <w:rsid w:val="00A26F5D"/>
    <w:rsid w:val="00A348CE"/>
    <w:rsid w:val="00A354CE"/>
    <w:rsid w:val="00A358E3"/>
    <w:rsid w:val="00A40ED6"/>
    <w:rsid w:val="00A43BBC"/>
    <w:rsid w:val="00A52BAE"/>
    <w:rsid w:val="00A5388F"/>
    <w:rsid w:val="00A55F8E"/>
    <w:rsid w:val="00A618C4"/>
    <w:rsid w:val="00A6314E"/>
    <w:rsid w:val="00A6353F"/>
    <w:rsid w:val="00A728BB"/>
    <w:rsid w:val="00A72E3C"/>
    <w:rsid w:val="00A74251"/>
    <w:rsid w:val="00A76063"/>
    <w:rsid w:val="00A77C4E"/>
    <w:rsid w:val="00A77F89"/>
    <w:rsid w:val="00A81C40"/>
    <w:rsid w:val="00A833F8"/>
    <w:rsid w:val="00A83574"/>
    <w:rsid w:val="00A9258A"/>
    <w:rsid w:val="00A934C3"/>
    <w:rsid w:val="00A93BD0"/>
    <w:rsid w:val="00A945BA"/>
    <w:rsid w:val="00A971DE"/>
    <w:rsid w:val="00AA088F"/>
    <w:rsid w:val="00AA1F12"/>
    <w:rsid w:val="00AA23E7"/>
    <w:rsid w:val="00AA365E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75F0"/>
    <w:rsid w:val="00AD080F"/>
    <w:rsid w:val="00AD0882"/>
    <w:rsid w:val="00AD1010"/>
    <w:rsid w:val="00AD2141"/>
    <w:rsid w:val="00AD354E"/>
    <w:rsid w:val="00AD35E8"/>
    <w:rsid w:val="00AD4B54"/>
    <w:rsid w:val="00AE1B4A"/>
    <w:rsid w:val="00AE3500"/>
    <w:rsid w:val="00AE39A3"/>
    <w:rsid w:val="00AE3DAB"/>
    <w:rsid w:val="00AE5696"/>
    <w:rsid w:val="00AF0C0F"/>
    <w:rsid w:val="00AF13F9"/>
    <w:rsid w:val="00AF30C9"/>
    <w:rsid w:val="00AF333D"/>
    <w:rsid w:val="00AF336F"/>
    <w:rsid w:val="00AF33A1"/>
    <w:rsid w:val="00AF49F8"/>
    <w:rsid w:val="00B0019B"/>
    <w:rsid w:val="00B0164A"/>
    <w:rsid w:val="00B02F8A"/>
    <w:rsid w:val="00B03DE4"/>
    <w:rsid w:val="00B03EEF"/>
    <w:rsid w:val="00B049B7"/>
    <w:rsid w:val="00B059AA"/>
    <w:rsid w:val="00B07C2F"/>
    <w:rsid w:val="00B07EE7"/>
    <w:rsid w:val="00B112AC"/>
    <w:rsid w:val="00B12020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311E7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5456"/>
    <w:rsid w:val="00B71492"/>
    <w:rsid w:val="00B71A60"/>
    <w:rsid w:val="00B74C86"/>
    <w:rsid w:val="00B768D2"/>
    <w:rsid w:val="00B77E83"/>
    <w:rsid w:val="00B8027E"/>
    <w:rsid w:val="00B80CDE"/>
    <w:rsid w:val="00B83B88"/>
    <w:rsid w:val="00B83CB2"/>
    <w:rsid w:val="00B846A5"/>
    <w:rsid w:val="00B84CF0"/>
    <w:rsid w:val="00B8552A"/>
    <w:rsid w:val="00B8749B"/>
    <w:rsid w:val="00B90953"/>
    <w:rsid w:val="00B91313"/>
    <w:rsid w:val="00B913C5"/>
    <w:rsid w:val="00B9249F"/>
    <w:rsid w:val="00B92733"/>
    <w:rsid w:val="00B94848"/>
    <w:rsid w:val="00B959F4"/>
    <w:rsid w:val="00B974EB"/>
    <w:rsid w:val="00BA1592"/>
    <w:rsid w:val="00BA1791"/>
    <w:rsid w:val="00BA325A"/>
    <w:rsid w:val="00BA50B9"/>
    <w:rsid w:val="00BA5C3F"/>
    <w:rsid w:val="00BB5ABD"/>
    <w:rsid w:val="00BC0875"/>
    <w:rsid w:val="00BC128B"/>
    <w:rsid w:val="00BC4785"/>
    <w:rsid w:val="00BD0EDD"/>
    <w:rsid w:val="00BD47C1"/>
    <w:rsid w:val="00BD59A1"/>
    <w:rsid w:val="00BD5A5C"/>
    <w:rsid w:val="00BE410F"/>
    <w:rsid w:val="00BE731F"/>
    <w:rsid w:val="00BF0181"/>
    <w:rsid w:val="00BF1D17"/>
    <w:rsid w:val="00BF4145"/>
    <w:rsid w:val="00BF4919"/>
    <w:rsid w:val="00BF4AEF"/>
    <w:rsid w:val="00BF512F"/>
    <w:rsid w:val="00BF7F61"/>
    <w:rsid w:val="00C019A8"/>
    <w:rsid w:val="00C042C7"/>
    <w:rsid w:val="00C042DD"/>
    <w:rsid w:val="00C050A4"/>
    <w:rsid w:val="00C07523"/>
    <w:rsid w:val="00C079F1"/>
    <w:rsid w:val="00C1021B"/>
    <w:rsid w:val="00C11575"/>
    <w:rsid w:val="00C13229"/>
    <w:rsid w:val="00C15A2F"/>
    <w:rsid w:val="00C15F69"/>
    <w:rsid w:val="00C17A3D"/>
    <w:rsid w:val="00C225DA"/>
    <w:rsid w:val="00C238BA"/>
    <w:rsid w:val="00C2543B"/>
    <w:rsid w:val="00C27091"/>
    <w:rsid w:val="00C270A1"/>
    <w:rsid w:val="00C30DF6"/>
    <w:rsid w:val="00C34FDA"/>
    <w:rsid w:val="00C357EC"/>
    <w:rsid w:val="00C42DE4"/>
    <w:rsid w:val="00C53A5C"/>
    <w:rsid w:val="00C53E48"/>
    <w:rsid w:val="00C559AD"/>
    <w:rsid w:val="00C55AAC"/>
    <w:rsid w:val="00C5766F"/>
    <w:rsid w:val="00C601C3"/>
    <w:rsid w:val="00C6600A"/>
    <w:rsid w:val="00C71FF2"/>
    <w:rsid w:val="00C73274"/>
    <w:rsid w:val="00C75421"/>
    <w:rsid w:val="00C76228"/>
    <w:rsid w:val="00C810B0"/>
    <w:rsid w:val="00C85676"/>
    <w:rsid w:val="00C87B58"/>
    <w:rsid w:val="00C90AFF"/>
    <w:rsid w:val="00C952ED"/>
    <w:rsid w:val="00C95319"/>
    <w:rsid w:val="00CA147A"/>
    <w:rsid w:val="00CA1F23"/>
    <w:rsid w:val="00CA3C85"/>
    <w:rsid w:val="00CB13A6"/>
    <w:rsid w:val="00CB1FFB"/>
    <w:rsid w:val="00CC270B"/>
    <w:rsid w:val="00CC2C36"/>
    <w:rsid w:val="00CD2266"/>
    <w:rsid w:val="00CD4B05"/>
    <w:rsid w:val="00CD5594"/>
    <w:rsid w:val="00CD774B"/>
    <w:rsid w:val="00CE1021"/>
    <w:rsid w:val="00CE6BE2"/>
    <w:rsid w:val="00CF1188"/>
    <w:rsid w:val="00CF3199"/>
    <w:rsid w:val="00CF4188"/>
    <w:rsid w:val="00CF48E0"/>
    <w:rsid w:val="00CF765F"/>
    <w:rsid w:val="00D028A8"/>
    <w:rsid w:val="00D058E0"/>
    <w:rsid w:val="00D064A9"/>
    <w:rsid w:val="00D12EAD"/>
    <w:rsid w:val="00D147E1"/>
    <w:rsid w:val="00D16A29"/>
    <w:rsid w:val="00D20F6A"/>
    <w:rsid w:val="00D21599"/>
    <w:rsid w:val="00D247E0"/>
    <w:rsid w:val="00D3192F"/>
    <w:rsid w:val="00D32C1E"/>
    <w:rsid w:val="00D33936"/>
    <w:rsid w:val="00D34082"/>
    <w:rsid w:val="00D37269"/>
    <w:rsid w:val="00D378F4"/>
    <w:rsid w:val="00D4091F"/>
    <w:rsid w:val="00D429F6"/>
    <w:rsid w:val="00D4337B"/>
    <w:rsid w:val="00D46BBA"/>
    <w:rsid w:val="00D51B20"/>
    <w:rsid w:val="00D520F9"/>
    <w:rsid w:val="00D52183"/>
    <w:rsid w:val="00D535D7"/>
    <w:rsid w:val="00D55364"/>
    <w:rsid w:val="00D56716"/>
    <w:rsid w:val="00D56D64"/>
    <w:rsid w:val="00D57A27"/>
    <w:rsid w:val="00D6326C"/>
    <w:rsid w:val="00D660D6"/>
    <w:rsid w:val="00D72F2C"/>
    <w:rsid w:val="00D75691"/>
    <w:rsid w:val="00D761FC"/>
    <w:rsid w:val="00D7758A"/>
    <w:rsid w:val="00D80224"/>
    <w:rsid w:val="00D812DD"/>
    <w:rsid w:val="00D83A47"/>
    <w:rsid w:val="00D85D5F"/>
    <w:rsid w:val="00D927D0"/>
    <w:rsid w:val="00D93E8E"/>
    <w:rsid w:val="00D944EA"/>
    <w:rsid w:val="00D945E0"/>
    <w:rsid w:val="00D947D6"/>
    <w:rsid w:val="00D95C59"/>
    <w:rsid w:val="00D9755C"/>
    <w:rsid w:val="00DA3C15"/>
    <w:rsid w:val="00DA464F"/>
    <w:rsid w:val="00DA5EB8"/>
    <w:rsid w:val="00DA71ED"/>
    <w:rsid w:val="00DB37E8"/>
    <w:rsid w:val="00DB4177"/>
    <w:rsid w:val="00DB7531"/>
    <w:rsid w:val="00DB784B"/>
    <w:rsid w:val="00DC3191"/>
    <w:rsid w:val="00DC483E"/>
    <w:rsid w:val="00DC52B6"/>
    <w:rsid w:val="00DD1226"/>
    <w:rsid w:val="00DD17B2"/>
    <w:rsid w:val="00DD22E2"/>
    <w:rsid w:val="00DD5A40"/>
    <w:rsid w:val="00DE05D0"/>
    <w:rsid w:val="00DE58D0"/>
    <w:rsid w:val="00DF6C6E"/>
    <w:rsid w:val="00E0580D"/>
    <w:rsid w:val="00E06A9D"/>
    <w:rsid w:val="00E06F74"/>
    <w:rsid w:val="00E07DB9"/>
    <w:rsid w:val="00E11BE6"/>
    <w:rsid w:val="00E133BA"/>
    <w:rsid w:val="00E157E9"/>
    <w:rsid w:val="00E23868"/>
    <w:rsid w:val="00E24FDF"/>
    <w:rsid w:val="00E31B35"/>
    <w:rsid w:val="00E32D75"/>
    <w:rsid w:val="00E41B83"/>
    <w:rsid w:val="00E41C03"/>
    <w:rsid w:val="00E427F6"/>
    <w:rsid w:val="00E43D06"/>
    <w:rsid w:val="00E43DFF"/>
    <w:rsid w:val="00E44A74"/>
    <w:rsid w:val="00E47ED3"/>
    <w:rsid w:val="00E5122D"/>
    <w:rsid w:val="00E549E2"/>
    <w:rsid w:val="00E6069F"/>
    <w:rsid w:val="00E67F8F"/>
    <w:rsid w:val="00E715AA"/>
    <w:rsid w:val="00E7359C"/>
    <w:rsid w:val="00E81B68"/>
    <w:rsid w:val="00E81FC8"/>
    <w:rsid w:val="00E81FF2"/>
    <w:rsid w:val="00E82F4B"/>
    <w:rsid w:val="00E836EE"/>
    <w:rsid w:val="00E85A2F"/>
    <w:rsid w:val="00E87F10"/>
    <w:rsid w:val="00E94340"/>
    <w:rsid w:val="00E94424"/>
    <w:rsid w:val="00E94BE4"/>
    <w:rsid w:val="00E971F1"/>
    <w:rsid w:val="00EA286D"/>
    <w:rsid w:val="00EA4EAF"/>
    <w:rsid w:val="00EA5458"/>
    <w:rsid w:val="00EA5CA1"/>
    <w:rsid w:val="00EA638C"/>
    <w:rsid w:val="00EA7BD8"/>
    <w:rsid w:val="00EB079C"/>
    <w:rsid w:val="00EB1D54"/>
    <w:rsid w:val="00EB1E08"/>
    <w:rsid w:val="00EB2245"/>
    <w:rsid w:val="00EB2447"/>
    <w:rsid w:val="00EB3EDF"/>
    <w:rsid w:val="00EB460B"/>
    <w:rsid w:val="00EB48AD"/>
    <w:rsid w:val="00EB6B62"/>
    <w:rsid w:val="00EB73BA"/>
    <w:rsid w:val="00EC033D"/>
    <w:rsid w:val="00EC5AB6"/>
    <w:rsid w:val="00ED1937"/>
    <w:rsid w:val="00ED469E"/>
    <w:rsid w:val="00ED75B3"/>
    <w:rsid w:val="00ED768C"/>
    <w:rsid w:val="00EE092E"/>
    <w:rsid w:val="00EE5932"/>
    <w:rsid w:val="00EE5FC1"/>
    <w:rsid w:val="00EF12AD"/>
    <w:rsid w:val="00EF3065"/>
    <w:rsid w:val="00EF4B38"/>
    <w:rsid w:val="00EF5376"/>
    <w:rsid w:val="00EF54AD"/>
    <w:rsid w:val="00F00593"/>
    <w:rsid w:val="00F03709"/>
    <w:rsid w:val="00F12A65"/>
    <w:rsid w:val="00F13F06"/>
    <w:rsid w:val="00F15DC8"/>
    <w:rsid w:val="00F20FA0"/>
    <w:rsid w:val="00F24A3F"/>
    <w:rsid w:val="00F30BC7"/>
    <w:rsid w:val="00F42291"/>
    <w:rsid w:val="00F4275A"/>
    <w:rsid w:val="00F43953"/>
    <w:rsid w:val="00F45C0C"/>
    <w:rsid w:val="00F477FF"/>
    <w:rsid w:val="00F507D2"/>
    <w:rsid w:val="00F51E23"/>
    <w:rsid w:val="00F53229"/>
    <w:rsid w:val="00F53243"/>
    <w:rsid w:val="00F568A3"/>
    <w:rsid w:val="00F62AB7"/>
    <w:rsid w:val="00F643FC"/>
    <w:rsid w:val="00F6674D"/>
    <w:rsid w:val="00F67AC0"/>
    <w:rsid w:val="00F70224"/>
    <w:rsid w:val="00F71964"/>
    <w:rsid w:val="00F82668"/>
    <w:rsid w:val="00F84B67"/>
    <w:rsid w:val="00F854A0"/>
    <w:rsid w:val="00F86122"/>
    <w:rsid w:val="00F909C5"/>
    <w:rsid w:val="00F92AB2"/>
    <w:rsid w:val="00F93242"/>
    <w:rsid w:val="00FB22AE"/>
    <w:rsid w:val="00FB6240"/>
    <w:rsid w:val="00FB7437"/>
    <w:rsid w:val="00FC069D"/>
    <w:rsid w:val="00FC7F6A"/>
    <w:rsid w:val="00FD0C86"/>
    <w:rsid w:val="00FD27AC"/>
    <w:rsid w:val="00FD32FB"/>
    <w:rsid w:val="00FD460F"/>
    <w:rsid w:val="00FD5D8A"/>
    <w:rsid w:val="00FE2160"/>
    <w:rsid w:val="00FE2FA8"/>
    <w:rsid w:val="00FE658C"/>
    <w:rsid w:val="00FF12F1"/>
    <w:rsid w:val="00FF1628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7E7B0EB-B355-4853-A2C5-F56FA903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,113"/>
    <w:basedOn w:val="a2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,标题词,A"/>
    <w:basedOn w:val="1"/>
    <w:qFormat/>
    <w:pPr>
      <w:numPr>
        <w:ilvl w:val="1"/>
      </w:numPr>
      <w:outlineLvl w:val="1"/>
    </w:pPr>
    <w:rPr>
      <w:sz w:val="30"/>
      <w:u w:val="none"/>
    </w:rPr>
  </w:style>
  <w:style w:type="paragraph" w:styleId="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,(Alt+3)4,hhh"/>
    <w:basedOn w:val="2"/>
    <w:qFormat/>
    <w:pPr>
      <w:numPr>
        <w:ilvl w:val="2"/>
      </w:numPr>
      <w:outlineLvl w:val="2"/>
    </w:pPr>
    <w:rPr>
      <w:color w:val="000000"/>
      <w:sz w:val="28"/>
    </w:rPr>
  </w:style>
  <w:style w:type="paragraph" w:styleId="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,Map Title"/>
    <w:basedOn w:val="3"/>
    <w:qFormat/>
    <w:pPr>
      <w:numPr>
        <w:ilvl w:val="3"/>
      </w:numPr>
      <w:outlineLvl w:val="3"/>
    </w:pPr>
    <w:rPr>
      <w:sz w:val="24"/>
    </w:rPr>
  </w:style>
  <w:style w:type="paragraph" w:styleId="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 5"/>
    <w:basedOn w:val="4"/>
    <w:qFormat/>
    <w:pPr>
      <w:numPr>
        <w:ilvl w:val="4"/>
      </w:numPr>
      <w:outlineLvl w:val="4"/>
    </w:pPr>
    <w:rPr>
      <w:b w:val="0"/>
    </w:rPr>
  </w:style>
  <w:style w:type="paragraph" w:styleId="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5"/>
    <w:next w:val="a2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7">
    <w:name w:val="heading 7"/>
    <w:basedOn w:val="6"/>
    <w:next w:val="a2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8">
    <w:name w:val="heading 8"/>
    <w:basedOn w:val="7"/>
    <w:next w:val="a2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9">
    <w:name w:val="heading 9"/>
    <w:basedOn w:val="8"/>
    <w:next w:val="a2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bstract">
    <w:name w:val="abstract"/>
    <w:basedOn w:val="a2"/>
    <w:next w:val="a2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a6"/>
    <w:pPr>
      <w:widowControl/>
      <w:spacing w:after="120"/>
    </w:pPr>
    <w:rPr>
      <w:rFonts w:ascii="Arial" w:hAnsi="Arial"/>
      <w:iCs/>
      <w:kern w:val="0"/>
    </w:rPr>
  </w:style>
  <w:style w:type="paragraph" w:styleId="a6">
    <w:name w:val="List Bullet"/>
    <w:basedOn w:val="a2"/>
    <w:autoRedefine/>
    <w:rPr>
      <w:color w:val="000000"/>
      <w:sz w:val="20"/>
      <w:szCs w:val="20"/>
    </w:rPr>
  </w:style>
  <w:style w:type="paragraph" w:styleId="a7">
    <w:name w:val="header"/>
    <w:aliases w:val="Ò³Ã¼"/>
    <w:basedOn w:val="a2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9">
    <w:name w:val="footer"/>
    <w:aliases w:val="f,Footer1"/>
    <w:basedOn w:val="a2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ab">
    <w:name w:val="page number"/>
    <w:basedOn w:val="a3"/>
  </w:style>
  <w:style w:type="paragraph" w:styleId="ac">
    <w:name w:val="List"/>
    <w:basedOn w:val="a2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20">
    <w:name w:val="List Bullet 2"/>
    <w:basedOn w:val="a2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10">
    <w:name w:val="toc 1"/>
    <w:basedOn w:val="a2"/>
    <w:next w:val="a2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2"/>
    <w:next w:val="a2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30">
    <w:name w:val="toc 3"/>
    <w:basedOn w:val="a2"/>
    <w:next w:val="a2"/>
    <w:autoRedefine/>
    <w:semiHidden/>
    <w:pPr>
      <w:ind w:left="420"/>
      <w:jc w:val="left"/>
    </w:pPr>
    <w:rPr>
      <w:i/>
      <w:iCs/>
      <w:sz w:val="20"/>
      <w:szCs w:val="20"/>
    </w:rPr>
  </w:style>
  <w:style w:type="paragraph" w:styleId="22">
    <w:name w:val="Body Text Indent 2"/>
    <w:basedOn w:val="a2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40">
    <w:name w:val="toc 4"/>
    <w:basedOn w:val="a2"/>
    <w:next w:val="a2"/>
    <w:autoRedefine/>
    <w:semiHidden/>
    <w:pPr>
      <w:ind w:left="630"/>
      <w:jc w:val="left"/>
    </w:pPr>
    <w:rPr>
      <w:sz w:val="18"/>
      <w:szCs w:val="18"/>
    </w:rPr>
  </w:style>
  <w:style w:type="paragraph" w:styleId="50">
    <w:name w:val="toc 5"/>
    <w:basedOn w:val="a2"/>
    <w:next w:val="a2"/>
    <w:autoRedefine/>
    <w:semiHidden/>
    <w:pPr>
      <w:ind w:left="840"/>
      <w:jc w:val="left"/>
    </w:pPr>
    <w:rPr>
      <w:sz w:val="18"/>
      <w:szCs w:val="18"/>
    </w:rPr>
  </w:style>
  <w:style w:type="paragraph" w:styleId="60">
    <w:name w:val="toc 6"/>
    <w:basedOn w:val="a2"/>
    <w:next w:val="a2"/>
    <w:autoRedefine/>
    <w:semiHidden/>
    <w:pPr>
      <w:ind w:left="1050"/>
      <w:jc w:val="left"/>
    </w:pPr>
    <w:rPr>
      <w:sz w:val="18"/>
      <w:szCs w:val="18"/>
    </w:rPr>
  </w:style>
  <w:style w:type="paragraph" w:styleId="70">
    <w:name w:val="toc 7"/>
    <w:basedOn w:val="a2"/>
    <w:next w:val="a2"/>
    <w:autoRedefine/>
    <w:semiHidden/>
    <w:pPr>
      <w:ind w:left="1260"/>
      <w:jc w:val="left"/>
    </w:pPr>
    <w:rPr>
      <w:sz w:val="18"/>
      <w:szCs w:val="18"/>
    </w:rPr>
  </w:style>
  <w:style w:type="paragraph" w:styleId="80">
    <w:name w:val="toc 8"/>
    <w:basedOn w:val="a2"/>
    <w:next w:val="a2"/>
    <w:autoRedefine/>
    <w:semiHidden/>
    <w:pPr>
      <w:ind w:left="1470"/>
      <w:jc w:val="left"/>
    </w:pPr>
    <w:rPr>
      <w:sz w:val="18"/>
      <w:szCs w:val="18"/>
    </w:rPr>
  </w:style>
  <w:style w:type="paragraph" w:styleId="90">
    <w:name w:val="toc 9"/>
    <w:basedOn w:val="a2"/>
    <w:next w:val="a2"/>
    <w:autoRedefine/>
    <w:semiHidden/>
    <w:pPr>
      <w:ind w:left="1680"/>
      <w:jc w:val="left"/>
    </w:pPr>
    <w:rPr>
      <w:sz w:val="18"/>
      <w:szCs w:val="18"/>
    </w:rPr>
  </w:style>
  <w:style w:type="paragraph" w:styleId="af">
    <w:name w:val="Body Text Indent"/>
    <w:basedOn w:val="a2"/>
    <w:pPr>
      <w:ind w:firstLine="420"/>
    </w:pPr>
    <w:rPr>
      <w:rFonts w:ascii="Arial" w:hAnsi="Arial"/>
      <w:szCs w:val="20"/>
    </w:rPr>
  </w:style>
  <w:style w:type="paragraph" w:styleId="af0">
    <w:name w:val="Normal (Web)"/>
    <w:basedOn w:val="a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af1">
    <w:name w:val="Balloon Text"/>
    <w:basedOn w:val="a2"/>
    <w:semiHidden/>
    <w:rPr>
      <w:rFonts w:ascii="Arial" w:hAnsi="Arial"/>
      <w:sz w:val="18"/>
      <w:szCs w:val="18"/>
    </w:rPr>
  </w:style>
  <w:style w:type="paragraph" w:styleId="41">
    <w:name w:val="List Number 4"/>
    <w:basedOn w:val="a2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af2">
    <w:name w:val="Document Map"/>
    <w:basedOn w:val="a2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31">
    <w:name w:val="Body Text Indent 3"/>
    <w:basedOn w:val="a2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af3">
    <w:name w:val="Table Grid"/>
    <w:basedOn w:val="a4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2"/>
    <w:next w:val="a2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黑体" w:hAnsi="Verdana"/>
      <w:b w:val="0"/>
      <w:bCs w:val="0"/>
      <w:sz w:val="20"/>
      <w:lang w:eastAsia="en-US"/>
    </w:rPr>
  </w:style>
  <w:style w:type="paragraph" w:customStyle="1" w:styleId="11">
    <w:name w:val="样式 标题 1 + 倾斜"/>
    <w:basedOn w:val="1"/>
    <w:next w:val="af4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af5">
    <w:name w:val="Body Text"/>
    <w:basedOn w:val="a2"/>
    <w:rsid w:val="00340E46"/>
    <w:pPr>
      <w:spacing w:after="120"/>
    </w:pPr>
  </w:style>
  <w:style w:type="paragraph" w:styleId="af4">
    <w:name w:val="Body Text First Indent"/>
    <w:basedOn w:val="af5"/>
    <w:rsid w:val="00340E46"/>
    <w:pPr>
      <w:ind w:firstLine="210"/>
    </w:pPr>
  </w:style>
  <w:style w:type="paragraph" w:styleId="af6">
    <w:name w:val="Date"/>
    <w:basedOn w:val="a2"/>
    <w:next w:val="a2"/>
    <w:link w:val="af7"/>
    <w:rsid w:val="00A177D6"/>
    <w:rPr>
      <w:sz w:val="24"/>
      <w:szCs w:val="20"/>
    </w:rPr>
  </w:style>
  <w:style w:type="character" w:customStyle="1" w:styleId="af7">
    <w:name w:val="日期 字符"/>
    <w:link w:val="af6"/>
    <w:rsid w:val="00A177D6"/>
    <w:rPr>
      <w:rFonts w:eastAsia="宋体"/>
      <w:kern w:val="2"/>
      <w:sz w:val="24"/>
      <w:lang w:val="en-US" w:eastAsia="zh-CN" w:bidi="ar-SA"/>
    </w:rPr>
  </w:style>
  <w:style w:type="paragraph" w:customStyle="1" w:styleId="af8">
    <w:name w:val="封面"/>
    <w:basedOn w:val="a2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af9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a2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a2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a2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宋体" w:hAnsi="宋体"/>
    </w:rPr>
  </w:style>
  <w:style w:type="paragraph" w:customStyle="1" w:styleId="12">
    <w:name w:val="正文1"/>
    <w:basedOn w:val="a2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2">
    <w:name w:val="正文3"/>
    <w:basedOn w:val="a2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a2"/>
    <w:next w:val="af5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afa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a2"/>
    <w:rsid w:val="00801A13"/>
    <w:rPr>
      <w:rFonts w:ascii="Tahoma" w:hAnsi="Tahoma"/>
      <w:sz w:val="24"/>
      <w:szCs w:val="20"/>
    </w:rPr>
  </w:style>
  <w:style w:type="paragraph" w:styleId="afb">
    <w:name w:val="annotation text"/>
    <w:basedOn w:val="a2"/>
    <w:semiHidden/>
    <w:rsid w:val="00EA7BD8"/>
    <w:pPr>
      <w:jc w:val="left"/>
    </w:pPr>
  </w:style>
  <w:style w:type="paragraph" w:styleId="afc">
    <w:name w:val="annotation subject"/>
    <w:basedOn w:val="afb"/>
    <w:next w:val="afb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a2"/>
    <w:next w:val="a2"/>
    <w:autoRedefine/>
    <w:rsid w:val="00C71FF2"/>
    <w:pPr>
      <w:spacing w:line="360" w:lineRule="auto"/>
    </w:pPr>
    <w:rPr>
      <w:rFonts w:ascii="宋体" w:hAnsi="宋体"/>
    </w:rPr>
  </w:style>
  <w:style w:type="character" w:styleId="afd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af2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fe">
    <w:name w:val="文档正文"/>
    <w:basedOn w:val="a2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宋体"/>
      <w:color w:val="000000"/>
      <w:kern w:val="0"/>
      <w:sz w:val="28"/>
      <w:szCs w:val="20"/>
    </w:rPr>
  </w:style>
  <w:style w:type="character" w:customStyle="1" w:styleId="Char">
    <w:name w:val="文档正文 Char"/>
    <w:link w:val="afe"/>
    <w:rsid w:val="00C85676"/>
    <w:rPr>
      <w:rFonts w:ascii="宋体" w:eastAsia="宋体"/>
      <w:color w:val="000000"/>
      <w:sz w:val="28"/>
      <w:lang w:val="en-US" w:eastAsia="zh-CN" w:bidi="ar-SA"/>
    </w:rPr>
  </w:style>
  <w:style w:type="paragraph" w:customStyle="1" w:styleId="Char0">
    <w:name w:val="Char"/>
    <w:next w:val="a2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styleId="23">
    <w:name w:val="Body Text First Indent 2"/>
    <w:basedOn w:val="af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33">
    <w:name w:val="List Bullet 3"/>
    <w:basedOn w:val="a2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24">
    <w:name w:val="List 2"/>
    <w:basedOn w:val="a2"/>
    <w:rsid w:val="007D3F21"/>
    <w:pPr>
      <w:ind w:leftChars="200" w:left="100" w:hangingChars="200" w:hanging="200"/>
    </w:pPr>
  </w:style>
  <w:style w:type="character" w:customStyle="1" w:styleId="a8">
    <w:name w:val="页眉 字符"/>
    <w:aliases w:val="Ò³Ã¼ 字符"/>
    <w:link w:val="a7"/>
    <w:uiPriority w:val="99"/>
    <w:rsid w:val="006A3638"/>
    <w:rPr>
      <w:rFonts w:ascii="Arial" w:hAnsi="Arial"/>
      <w:kern w:val="2"/>
      <w:sz w:val="18"/>
      <w:szCs w:val="18"/>
    </w:rPr>
  </w:style>
  <w:style w:type="character" w:customStyle="1" w:styleId="aa">
    <w:name w:val="页脚 字符"/>
    <w:aliases w:val="f 字符,Footer1 字符"/>
    <w:link w:val="a9"/>
    <w:uiPriority w:val="99"/>
    <w:rsid w:val="006A3638"/>
    <w:rPr>
      <w:rFonts w:ascii="Arial" w:hAnsi="Arial"/>
      <w:kern w:val="2"/>
      <w:sz w:val="18"/>
      <w:szCs w:val="18"/>
    </w:rPr>
  </w:style>
  <w:style w:type="paragraph" w:customStyle="1" w:styleId="aff">
    <w:name w:val="表格标题"/>
    <w:rsid w:val="006A3638"/>
    <w:pPr>
      <w:widowControl w:val="0"/>
      <w:jc w:val="center"/>
    </w:pPr>
    <w:rPr>
      <w:rFonts w:ascii="Arial" w:hAnsi="Arial"/>
      <w:b/>
      <w:sz w:val="21"/>
      <w:szCs w:val="24"/>
    </w:rPr>
  </w:style>
  <w:style w:type="character" w:customStyle="1" w:styleId="Char1">
    <w:name w:val="封面副标题 Char"/>
    <w:link w:val="aff0"/>
    <w:rsid w:val="006A3638"/>
    <w:rPr>
      <w:rFonts w:ascii="Arial" w:eastAsia="黑体" w:hAnsi="Arial"/>
      <w:sz w:val="32"/>
      <w:szCs w:val="24"/>
    </w:rPr>
  </w:style>
  <w:style w:type="paragraph" w:customStyle="1" w:styleId="aff0">
    <w:name w:val="封面副标题"/>
    <w:link w:val="Char1"/>
    <w:rsid w:val="006A3638"/>
    <w:pPr>
      <w:spacing w:line="360" w:lineRule="auto"/>
      <w:jc w:val="center"/>
    </w:pPr>
    <w:rPr>
      <w:rFonts w:ascii="Arial" w:eastAsia="黑体" w:hAnsi="Arial"/>
      <w:sz w:val="32"/>
      <w:szCs w:val="24"/>
    </w:rPr>
  </w:style>
  <w:style w:type="paragraph" w:customStyle="1" w:styleId="Editorscomments">
    <w:name w:val="Editor's comments"/>
    <w:basedOn w:val="a2"/>
    <w:rsid w:val="008F66B5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b/>
      <w:bCs/>
      <w:color w:val="FF0000"/>
      <w:kern w:val="0"/>
      <w:sz w:val="20"/>
      <w:szCs w:val="20"/>
      <w:lang w:eastAsia="en-US"/>
    </w:rPr>
  </w:style>
  <w:style w:type="character" w:customStyle="1" w:styleId="apple-converted-space">
    <w:name w:val="apple-converted-space"/>
    <w:rsid w:val="00A348CE"/>
  </w:style>
  <w:style w:type="character" w:styleId="aff1">
    <w:name w:val="Strong"/>
    <w:uiPriority w:val="22"/>
    <w:qFormat/>
    <w:rsid w:val="00A34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cnsuning.com/secure/IssueNavigator.jspa?reset=true&amp;mode=hide&amp;jqlQuery=project+%3D+OMS+AND+component+%3D+%E9%80%86%E5%90%91%E8%AE%A2%E5%8D%95%E7%AE%A1%E7%90%8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4CAB6-FC56-4EFE-821B-5556A270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946</Words>
  <Characters>5393</Characters>
  <Application>Microsoft Office Word</Application>
  <DocSecurity>0</DocSecurity>
  <Lines>44</Lines>
  <Paragraphs>12</Paragraphs>
  <ScaleCrop>false</ScaleCrop>
  <Company>NEWSKY</Company>
  <LinksUpToDate>false</LinksUpToDate>
  <CharactersWithSpaces>6327</CharactersWithSpaces>
  <SharedDoc>false</SharedDoc>
  <HLinks>
    <vt:vector size="168" baseType="variant">
      <vt:variant>
        <vt:i4>1703985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_Toc306865206</vt:lpwstr>
      </vt:variant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_Toc306865205</vt:lpwstr>
      </vt:variant>
      <vt:variant>
        <vt:i4>1703985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_Toc306865204</vt:lpwstr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_Toc306865203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_Toc306865202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_Toc306865201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_Toc306865200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_Toc306865199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_Toc306865198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_Toc306865197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_Toc306865196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_Toc306865195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_Toc306865194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_Toc306865193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_Toc306865192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_Toc306865191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_Toc306865190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_Toc306865189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_Toc306865188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_Toc306865187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_Toc306865186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_Toc306865185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_Toc306865184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_Toc306865183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_Toc306865182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_Toc306865181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_Toc306865180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_Toc306865179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蒋赛华</dc:creator>
  <cp:keywords/>
  <dc:description>2009-4-14</dc:description>
  <cp:lastModifiedBy>hl</cp:lastModifiedBy>
  <cp:revision>121</cp:revision>
  <dcterms:created xsi:type="dcterms:W3CDTF">2018-04-16T08:39:00Z</dcterms:created>
  <dcterms:modified xsi:type="dcterms:W3CDTF">2018-04-18T08:46:00Z</dcterms:modified>
</cp:coreProperties>
</file>