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LobbyView: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scene: Scene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lobby view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-playerList: List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users that are going to be players once the game starts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-observerList: List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all users that are going to be observers once the game starts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-computerSpinner: Spinner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spinner that tracks how many computer players there will be once hte game 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-startGame()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start the game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-switchPlayer()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swap the user from player to observer and vice-versa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-kickPlayer()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is only available to the host, will remove the selected player from the lobby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-back()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indicates to the controller to return you to the starting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-joinGame()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opens an entry to type the address of the game you want to join. C</w:t>
      </w:r>
      <w:r w:rsidDel="00000000" w:rsidR="00000000" w:rsidRPr="00000000">
        <w:rPr>
          <w:rtl w:val="0"/>
        </w:rPr>
        <w:t xml:space="preserve">alls connectToGame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-connectToGame(host: String)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takes in a String which is the address of the game to be connected to. Passes along to controller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-hostGame()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moves you to the lobby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-exit()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closes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+playerList: List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players still in the game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+observerList: List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the observers watching the game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+robotList: List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the robots still alive in the game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+tileArray: Array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 array containing every tile on the board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-moving: boolean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that determines if the player moves when they click on a tile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-attacking: boolean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variable that determines if the player attacks when they click on a tile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-inspecting: boolean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variable that determines if the player inspects tiles they click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+init(playerList: List, observerList: List)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see. playerList and observerList are used to populate GameView’s Lists and determine map size.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+updateView()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updates the map after every action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+move()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sets the moving variable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+inspect()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sets the inspecting variable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+attack()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sets the attacking variable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+selectTile()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informs the controller what tile was clicked, and which of the three actions (moving, attack or inspecting), was currently true.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+endTurn()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informs the controller that the “End Turn” button was clicked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+forfeit()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informs the controller that the “Forfeit” button was clicked.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-exit()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informs the controller that the player has closed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+init(robotList: List)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see. robotList is a list of the robots on the tile being inspected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-close()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closes the InspectView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PostGameView: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+init(winner: String, robotStats: List)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create all visual elements for users to see.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inner is displayed as a label, while robotStats is used to populate a 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-finish()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returns you to the starting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