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9" w:name="content"/>
    <w:bookmarkStart w:id="38" w:name="supplier-price-data-for-materials"/>
    <w:p>
      <w:pPr>
        <w:pStyle w:val="Heading1"/>
      </w:pPr>
      <w:r>
        <w:t xml:space="preserve">Supplier Price Data for Materials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Dimethylformamide (DMF)</w:t>
      </w:r>
      <w:r>
        <w:t xml:space="preserve"> </w:t>
      </w:r>
      <w:r>
        <w:t xml:space="preserve">– TCI Chemical (Tokyo Chemical Ind.) lists DMF (99.8%) 25 mL at \$17.00</w:t>
      </w:r>
      <w:hyperlink r:id="rId21">
        <w:r>
          <w:rPr>
            <w:rStyle w:val="Hyperlink"/>
          </w:rPr>
          <w:t xml:space="preserve">[1]</w:t>
        </w:r>
      </w:hyperlink>
      <w:r>
        <w:t xml:space="preserve">. ChemicalBook data show AK Scientific DMF (500 mL) at \$67.00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and Chem-Impex DMF (250 mL) at \$11.20</w:t>
      </w:r>
      <w:hyperlink r:id="rId23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Toluene</w:t>
      </w:r>
      <w:r>
        <w:t xml:space="preserve"> </w:t>
      </w:r>
      <w:r>
        <w:t xml:space="preserve">– Sigma-Aldrich offers ACS-grade toluene: 500 mL for \$41.37 and 1 L for \$88.50</w:t>
      </w:r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Acetic Anhydride</w:t>
      </w:r>
      <w:r>
        <w:t xml:space="preserve"> </w:t>
      </w:r>
      <w:r>
        <w:t xml:space="preserve">– The Science Company sells acetic anhydride (purified, 97%) 500 mL for \$29.95</w:t>
      </w:r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Citric Acid</w:t>
      </w:r>
      <w:r>
        <w:t xml:space="preserve"> </w:t>
      </w:r>
      <w:r>
        <w:t xml:space="preserve">– Sigma-Aldrich lists citric acid (ACS reagent, ≥99.5%) 500 g for \$89.80</w:t>
      </w:r>
      <w:hyperlink r:id="rId26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Piperidine</w:t>
      </w:r>
      <w:r>
        <w:t xml:space="preserve"> </w:t>
      </w:r>
      <w:r>
        <w:t xml:space="preserve">– Sigma-Aldrich (via CP Lab Safety) offers piperidine 99% (ReagentPlus) 100 mL (case of 4 × 100 mL) at \$246.41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(≈\$61.60 each).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Magnesium Stearate</w:t>
      </w:r>
      <w:r>
        <w:t xml:space="preserve"> </w:t>
      </w:r>
      <w:r>
        <w:t xml:space="preserve">– ChemicalBook shows Chem-Impex sells magnesium stearate (USP, 90% basis) 250 g for \$16.80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(Ambeed offers 1 kg for \$25</w:t>
      </w:r>
      <w:hyperlink r:id="rId29">
        <w:r>
          <w:rPr>
            <w:rStyle w:val="Hyperlink"/>
          </w:rPr>
          <w:t xml:space="preserve">[9]</w:t>
        </w:r>
      </w:hyperlink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Sodium Hydroxide (NaOH)</w:t>
      </w:r>
      <w:r>
        <w:t xml:space="preserve"> </w:t>
      </w:r>
      <w:r>
        <w:t xml:space="preserve">– Sigma-Aldrich lists NaOH pellets (ACS reagent, ≥97%) 500 g for \$85.20</w:t>
      </w:r>
      <w:hyperlink r:id="rId30">
        <w:r>
          <w:rPr>
            <w:rStyle w:val="Hyperlink"/>
          </w:rPr>
          <w:t xml:space="preserve">[10]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Hydrochloric Acid (HCl)</w:t>
      </w:r>
      <w:r>
        <w:t xml:space="preserve"> </w:t>
      </w:r>
      <w:r>
        <w:t xml:space="preserve">– Lab Alley offers HCl 37% (ACS grade) 500 mL for \$72.60</w:t>
      </w:r>
      <w:hyperlink r:id="rId31">
        <w:r>
          <w:rPr>
            <w:rStyle w:val="Hyperlink"/>
          </w:rPr>
          <w:t xml:space="preserve">[11]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Methanol</w:t>
      </w:r>
      <w:r>
        <w:t xml:space="preserve"> </w:t>
      </w:r>
      <w:r>
        <w:t xml:space="preserve">– ChemPure brand lists methanol 100% (HPLC grade) 4 L for \$55.00</w:t>
      </w:r>
      <w:hyperlink r:id="rId32">
        <w:r>
          <w:rPr>
            <w:rStyle w:val="Hyperlink"/>
          </w:rPr>
          <w:t xml:space="preserve">[12]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Ethanol</w:t>
      </w:r>
      <w:r>
        <w:t xml:space="preserve"> </w:t>
      </w:r>
      <w:r>
        <w:t xml:space="preserve">– Sigma-Aldrich sells ethanol (≥95%) 1 gal (~3.8 L) for \$133.00</w:t>
      </w:r>
      <w:hyperlink r:id="rId33">
        <w:r>
          <w:rPr>
            <w:rStyle w:val="Hyperlink"/>
          </w:rPr>
          <w:t xml:space="preserve">[13]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Triethylchlorosilane (TES–Cl)</w:t>
      </w:r>
      <w:r>
        <w:t xml:space="preserve"> </w:t>
      </w:r>
      <w:r>
        <w:t xml:space="preserve">– Spectrum Chemical lists 100 mL of TES (99%) at \$1,114.28</w:t>
      </w:r>
      <w:hyperlink r:id="rId34">
        <w:r>
          <w:rPr>
            <w:rStyle w:val="Hyperlink"/>
          </w:rPr>
          <w:t xml:space="preserve">[14]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Trimethylsilyl Cyanide (TMS–CN)</w:t>
      </w:r>
      <w:r>
        <w:t xml:space="preserve"> </w:t>
      </w:r>
      <w:r>
        <w:t xml:space="preserve">– Sigma-Aldrich sells 5 g of TMS–CN (98%) for \$57.80</w:t>
      </w:r>
      <w:hyperlink r:id="rId35">
        <w:r>
          <w:rPr>
            <w:rStyle w:val="Hyperlink"/>
          </w:rPr>
          <w:t xml:space="preserve">[15]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Tapentadol HCl (IP)</w:t>
      </w:r>
      <w:r>
        <w:t xml:space="preserve"> </w:t>
      </w:r>
      <w:r>
        <w:t xml:space="preserve">– PharmaCompass import data report Tapentadol HCl IP around \$650–\$925 per kg (e.g. Feb–Mar 2022)</w:t>
      </w:r>
      <w:hyperlink r:id="rId36">
        <w:r>
          <w:rPr>
            <w:rStyle w:val="Hyperlink"/>
          </w:rPr>
          <w:t xml:space="preserve">[16]</w:t>
        </w:r>
      </w:hyperlink>
      <w:hyperlink r:id="rId37">
        <w:r>
          <w:rPr>
            <w:rStyle w:val="Hyperlink"/>
          </w:rPr>
          <w:t xml:space="preserve">[17]</w:t>
        </w:r>
      </w:hyperlink>
      <w:r>
        <w:t xml:space="preserve">.</w:t>
      </w:r>
    </w:p>
    <w:p>
      <w:pPr>
        <w:pStyle w:val="FirstParagraph"/>
      </w:pPr>
      <w:r>
        <w:t xml:space="preserve">Each price above is from a real supplier quote or database (see references). Currency is USD unless indicated. (Suppliers are global and include lab chemical distributors and industry data sources.)</w:t>
      </w:r>
    </w:p>
    <w:p>
      <w:pPr>
        <w:pStyle w:val="BodyText"/>
      </w:pPr>
      <w:r>
        <w:rPr>
          <w:b/>
          <w:bCs/>
        </w:rPr>
        <w:t xml:space="preserve">Sources:</w:t>
      </w:r>
      <w:r>
        <w:t xml:space="preserve"> </w:t>
      </w:r>
      <w:r>
        <w:t xml:space="preserve">Cited vendor and chemical database pages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hyperlink r:id="rId25">
        <w:r>
          <w:rPr>
            <w:rStyle w:val="Hyperlink"/>
          </w:rPr>
          <w:t xml:space="preserve">[5]</w:t>
        </w:r>
      </w:hyperlink>
      <w:hyperlink r:id="rId26">
        <w:r>
          <w:rPr>
            <w:rStyle w:val="Hyperlink"/>
          </w:rPr>
          <w:t xml:space="preserve">[6]</w:t>
        </w:r>
      </w:hyperlink>
      <w:hyperlink r:id="rId27">
        <w:r>
          <w:rPr>
            <w:rStyle w:val="Hyperlink"/>
          </w:rPr>
          <w:t xml:space="preserve">[7]</w:t>
        </w:r>
      </w:hyperlink>
      <w:hyperlink r:id="rId28">
        <w:r>
          <w:rPr>
            <w:rStyle w:val="Hyperlink"/>
          </w:rPr>
          <w:t xml:space="preserve">[8]</w:t>
        </w:r>
      </w:hyperlink>
      <w:hyperlink r:id="rId30">
        <w:r>
          <w:rPr>
            <w:rStyle w:val="Hyperlink"/>
          </w:rPr>
          <w:t xml:space="preserve">[10]</w:t>
        </w:r>
      </w:hyperlink>
      <w:hyperlink r:id="rId31">
        <w:r>
          <w:rPr>
            <w:rStyle w:val="Hyperlink"/>
          </w:rPr>
          <w:t xml:space="preserve">[11]</w:t>
        </w:r>
      </w:hyperlink>
      <w:hyperlink r:id="rId32">
        <w:r>
          <w:rPr>
            <w:rStyle w:val="Hyperlink"/>
          </w:rPr>
          <w:t xml:space="preserve">[12]</w:t>
        </w:r>
      </w:hyperlink>
      <w:hyperlink r:id="rId33">
        <w:r>
          <w:rPr>
            <w:rStyle w:val="Hyperlink"/>
          </w:rPr>
          <w:t xml:space="preserve">[13]</w:t>
        </w:r>
      </w:hyperlink>
      <w:hyperlink r:id="rId34">
        <w:r>
          <w:rPr>
            <w:rStyle w:val="Hyperlink"/>
          </w:rPr>
          <w:t xml:space="preserve">[14]</w:t>
        </w:r>
      </w:hyperlink>
      <w:hyperlink r:id="rId35">
        <w:r>
          <w:rPr>
            <w:rStyle w:val="Hyperlink"/>
          </w:rPr>
          <w:t xml:space="preserve">[15]</w:t>
        </w:r>
      </w:hyperlink>
      <w:hyperlink r:id="rId36">
        <w:r>
          <w:rPr>
            <w:rStyle w:val="Hyperlink"/>
          </w:rPr>
          <w:t xml:space="preserve">[16]</w:t>
        </w:r>
      </w:hyperlink>
      <w:hyperlink r:id="rId37">
        <w:r>
          <w:rPr>
            <w:rStyle w:val="Hyperlink"/>
          </w:rPr>
          <w:t xml:space="preserve">[17]</w:t>
        </w:r>
      </w:hyperlink>
      <w:r>
        <w:t xml:space="preserve">.</w:t>
      </w:r>
    </w:p>
    <w:bookmarkEnd w:id="38"/>
    <w:bookmarkEnd w:id="39"/>
    <w:p>
      <w:r>
        <w:pict>
          <v:rect style="width:0;height:1.5pt" o:hralign="center" o:hrstd="t" o:hr="t"/>
        </w:pict>
      </w:r>
    </w:p>
    <w:bookmarkStart w:id="54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 </w:t>
      </w:r>
      <w:r>
        <w:t xml:space="preserve">N,N-Dimethylformamide 68-12-2 | TCI AMERICA</w:t>
      </w:r>
    </w:p>
    <w:p>
      <w:pPr>
        <w:pStyle w:val="BodyText"/>
      </w:pPr>
      <w:hyperlink r:id="rId40">
        <w:r>
          <w:rPr>
            <w:rStyle w:val="Hyperlink"/>
          </w:rPr>
          <w:t xml:space="preserve">https://www.tcichemicals.com/US/en/p/D0722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N,N-Dimethylformamide price,buy N,N-Dimethylformamide - chemicalbook</w:t>
      </w:r>
    </w:p>
    <w:p>
      <w:pPr>
        <w:pStyle w:val="BodyText"/>
      </w:pPr>
      <w:hyperlink r:id="rId41">
        <w:r>
          <w:rPr>
            <w:rStyle w:val="Hyperlink"/>
          </w:rPr>
          <w:t xml:space="preserve">https://www.chemicalbook.com/Price/N-N-Dimethylformamide.htm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Toluene ACS reagent, = 99.5 108-88-3</w:t>
      </w:r>
    </w:p>
    <w:p>
      <w:pPr>
        <w:pStyle w:val="BodyText"/>
      </w:pPr>
      <w:hyperlink r:id="rId42">
        <w:r>
          <w:rPr>
            <w:rStyle w:val="Hyperlink"/>
          </w:rPr>
          <w:t xml:space="preserve">https://www.sigmaaldrich.com/US/en/product/sigald/179418?srsltid=AfmBOoqDF_EmU-v2J2YLoxpXrvmvXNagjaWCTf0kkyAr2Kq1JPqmb9y2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Acetic Anhydride, 500mL for sale. Buy from The Science Company.</w:t>
      </w:r>
    </w:p>
    <w:p>
      <w:pPr>
        <w:pStyle w:val="BodyText"/>
      </w:pPr>
      <w:hyperlink r:id="rId43">
        <w:r>
          <w:rPr>
            <w:rStyle w:val="Hyperlink"/>
          </w:rPr>
          <w:t xml:space="preserve">https://www.sciencecompany.com/Acetic-Anhydride-500mL-P17552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Citric acid ACS reagent, = 99.5 77-92-9</w:t>
      </w:r>
    </w:p>
    <w:p>
      <w:pPr>
        <w:pStyle w:val="BodyText"/>
      </w:pPr>
      <w:hyperlink r:id="rId44">
        <w:r>
          <w:rPr>
            <w:rStyle w:val="Hyperlink"/>
          </w:rPr>
          <w:t xml:space="preserve">https://www.sigmaaldrich.com/US/en/product/sial/251275?srsltid=AfmBOoofcgUy-fW2G98DnjAxmSAGWdre4s1bMVB4rK5BHVg_33-kB6XF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Piperidine, Reagent Plus 99%, 100mL, case/4</w:t>
      </w:r>
    </w:p>
    <w:p>
      <w:pPr>
        <w:pStyle w:val="BodyText"/>
      </w:pPr>
      <w:hyperlink r:id="rId45">
        <w:r>
          <w:rPr>
            <w:rStyle w:val="Hyperlink"/>
          </w:rPr>
          <w:t xml:space="preserve">https://www.calpaclab.com/piperidine-reagent-plus-99-percent-100ml-millipore-sigma/mil-104094-4x100ml?srsltid=AfmBOoreeR9wj-wsQBzq0Fv0XcShauUcdCULuNJ_6_b5hXN8l2jJOFKd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Magnesium stearate price,buy Magnesium stearate - chemicalbook</w:t>
      </w:r>
    </w:p>
    <w:p>
      <w:pPr>
        <w:pStyle w:val="BodyText"/>
      </w:pPr>
      <w:hyperlink r:id="rId46">
        <w:r>
          <w:rPr>
            <w:rStyle w:val="Hyperlink"/>
          </w:rPr>
          <w:t xml:space="preserve">https://www.chemicalbook.com/Price/Magnesium-stearate.htm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Sodium hydroxide ACS reagent, = 97.0 , pellets 1310-73-2</w:t>
      </w:r>
    </w:p>
    <w:p>
      <w:pPr>
        <w:pStyle w:val="BodyText"/>
      </w:pPr>
      <w:hyperlink r:id="rId47">
        <w:r>
          <w:rPr>
            <w:rStyle w:val="Hyperlink"/>
          </w:rPr>
          <w:t xml:space="preserve">https://www.sigmaaldrich.com/US/en/product/sigald/221465?srsltid=AfmBOooquqompZveoyDgbtJ0dmJRgzbFAnKzmRLJ8IO5qlXK0SzZuYa1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Hydrochloric Acid 37% Solution, ACS Reagent Grade | Lab Alley</w:t>
      </w:r>
      <w:r>
        <w:t xml:space="preserve"> </w:t>
      </w:r>
    </w:p>
    <w:p>
      <w:pPr>
        <w:pStyle w:val="BodyText"/>
      </w:pPr>
      <w:hyperlink r:id="rId48">
        <w:r>
          <w:rPr>
            <w:rStyle w:val="Hyperlink"/>
          </w:rPr>
          <w:t xml:space="preserve">https://www.laballey.com/products/hydrochloric-acid-37-percent-solution-acs-grade?srsltid=AfmBOoqPlfViRI0bSuc-hzgUp6CbqYcaNjiwPQBorMcTkwCxbrzla7Uc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Methanol price,buy Methanol - chemicalbook</w:t>
      </w:r>
    </w:p>
    <w:p>
      <w:pPr>
        <w:pStyle w:val="BodyText"/>
      </w:pPr>
      <w:hyperlink r:id="rId49">
        <w:r>
          <w:rPr>
            <w:rStyle w:val="Hyperlink"/>
          </w:rPr>
          <w:t xml:space="preserve">https://www.chemicalbook.com/Price/Methanol-2.htm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Ethanol | 64-17-5</w:t>
      </w:r>
    </w:p>
    <w:p>
      <w:pPr>
        <w:pStyle w:val="BodyText"/>
      </w:pPr>
      <w:hyperlink r:id="rId50">
        <w:r>
          <w:rPr>
            <w:rStyle w:val="Hyperlink"/>
          </w:rPr>
          <w:t xml:space="preserve">https://www.chemicalbook.com/ChemicalProductProperty_EN_CB2362508.htm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r>
        <w:t xml:space="preserve">HAZMAT (Dangerous Goods) - Triethylchlorosilane, 100mL</w:t>
      </w:r>
    </w:p>
    <w:p>
      <w:pPr>
        <w:pStyle w:val="BodyText"/>
      </w:pPr>
      <w:hyperlink r:id="rId51">
        <w:r>
          <w:rPr>
            <w:rStyle w:val="Hyperlink"/>
          </w:rPr>
          <w:t xml:space="preserve">https://www.calpaclab.com/triethylchlorosilane-100ml-each/spc-t2087-100ml?srsltid=AfmBOopqikhfWTSWbLM_yuYav7lhp-a4wc0iqbeUbOLjOdpqjAe9oeNI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r>
        <w:t xml:space="preserve">Trimethylsilyl cyanide 98 7677-24-9</w:t>
      </w:r>
    </w:p>
    <w:p>
      <w:pPr>
        <w:pStyle w:val="BodyText"/>
      </w:pPr>
      <w:hyperlink r:id="rId52">
        <w:r>
          <w:rPr>
            <w:rStyle w:val="Hyperlink"/>
          </w:rPr>
          <w:t xml:space="preserve">https://www.sigmaaldrich.com/US/en/product/aldrich/212849?srsltid=AfmBOorsUxZOuOC4HOk9vOIkttsqGgTBbQ3T_alBt3gZKIh4ToqQ17CP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r>
        <w:t xml:space="preserve">Tapentadol | Price | per kg | USD | PharmaCompass.com</w:t>
      </w:r>
    </w:p>
    <w:p>
      <w:pPr>
        <w:pStyle w:val="BodyText"/>
      </w:pPr>
      <w:hyperlink r:id="rId53">
        <w:r>
          <w:rPr>
            <w:rStyle w:val="Hyperlink"/>
          </w:rPr>
          <w:t xml:space="preserve">https://www.pharmacompass.com/price/tapentadol</w:t>
        </w:r>
      </w:hyperlink>
    </w:p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www.calpaclab.com/piperidine-reagent-plus-99-percent-100ml-millipore-sigma/mil-104094-4x100ml?srsltid=AfmBOoreeR9wj-wsQBzq0Fv0XcShauUcdCULuNJ_6_b5hXN8l2jJOFKd" TargetMode="External" /><Relationship Type="http://schemas.openxmlformats.org/officeDocument/2006/relationships/hyperlink" Id="rId27" Target="https://www.calpaclab.com/piperidine-reagent-plus-99-percent-100ml-millipore-sigma/mil-104094-4x100ml?srsltid=AfmBOoreeR9wj-wsQBzq0Fv0XcShauUcdCULuNJ_6_b5hXN8l2jJOFKd#:~:text=MSRP%3A" TargetMode="External" /><Relationship Type="http://schemas.openxmlformats.org/officeDocument/2006/relationships/hyperlink" Id="rId51" Target="https://www.calpaclab.com/triethylchlorosilane-100ml-each/spc-t2087-100ml?srsltid=AfmBOopqikhfWTSWbLM_yuYav7lhp-a4wc0iqbeUbOLjOdpqjAe9oeNI" TargetMode="External" /><Relationship Type="http://schemas.openxmlformats.org/officeDocument/2006/relationships/hyperlink" Id="rId34" Target="https://www.calpaclab.com/triethylchlorosilane-100ml-each/spc-t2087-100ml?srsltid=AfmBOopqikhfWTSWbLM_yuYav7lhp-a4wc0iqbeUbOLjOdpqjAe9oeNI#:~:text=MSRP%3A" TargetMode="External" /><Relationship Type="http://schemas.openxmlformats.org/officeDocument/2006/relationships/hyperlink" Id="rId50" Target="https://www.chemicalbook.com/ChemicalProductProperty_EN_CB2362508.htm" TargetMode="External" /><Relationship Type="http://schemas.openxmlformats.org/officeDocument/2006/relationships/hyperlink" Id="rId33" Target="https://www.chemicalbook.com/ChemicalProductProperty_EN_CB2362508.htm#:~:text=Product%20number%20Packaging%20Price%20Buy,R8382%201gal%20%24133%20Buy" TargetMode="External" /><Relationship Type="http://schemas.openxmlformats.org/officeDocument/2006/relationships/hyperlink" Id="rId46" Target="https://www.chemicalbook.com/Price/Magnesium-stearate.htm" TargetMode="External" /><Relationship Type="http://schemas.openxmlformats.org/officeDocument/2006/relationships/hyperlink" Id="rId28" Target="https://www.chemicalbook.com/Price/Magnesium-stearate.htm#:~:text=%2A%20Manufacturer%20Chem,16%20%2A%20Buy" TargetMode="External" /><Relationship Type="http://schemas.openxmlformats.org/officeDocument/2006/relationships/hyperlink" Id="rId29" Target="https://www.chemicalbook.com/Price/Magnesium-stearate.htm#:~:text=,16%20%2A%20Buy" TargetMode="External" /><Relationship Type="http://schemas.openxmlformats.org/officeDocument/2006/relationships/hyperlink" Id="rId49" Target="https://www.chemicalbook.com/Price/Methanol-2.htm" TargetMode="External" /><Relationship Type="http://schemas.openxmlformats.org/officeDocument/2006/relationships/hyperlink" Id="rId32" Target="https://www.chemicalbook.com/Price/Methanol-2.htm#:~:text=,16%20%2A%20Buy" TargetMode="External" /><Relationship Type="http://schemas.openxmlformats.org/officeDocument/2006/relationships/hyperlink" Id="rId41" Target="https://www.chemicalbook.com/Price/N-N-Dimethylformamide.htm" TargetMode="External" /><Relationship Type="http://schemas.openxmlformats.org/officeDocument/2006/relationships/hyperlink" Id="rId22" Target="https://www.chemicalbook.com/Price/N-N-Dimethylformamide.htm#:~:text=,16%20%2A%20Buy" TargetMode="External" /><Relationship Type="http://schemas.openxmlformats.org/officeDocument/2006/relationships/hyperlink" Id="rId23" Target="https://www.chemicalbook.com/Price/N-N-Dimethylformamide.htm#:~:text=Chem,Dimethylformamide%2C%E2%89%A599.8%25%28GC%29%2CACSreagentHazmat%20%E2%89%A599.8%25%28GC%29%201L" TargetMode="External" /><Relationship Type="http://schemas.openxmlformats.org/officeDocument/2006/relationships/hyperlink" Id="rId48" Target="https://www.laballey.com/products/hydrochloric-acid-37-percent-solution-acs-grade?srsltid=AfmBOoqPlfViRI0bSuc-hzgUp6CbqYcaNjiwPQBorMcTkwCxbrzla7Uc" TargetMode="External" /><Relationship Type="http://schemas.openxmlformats.org/officeDocument/2006/relationships/hyperlink" Id="rId31" Target="https://www.laballey.com/products/hydrochloric-acid-37-percent-solution-acs-grade?srsltid=AfmBOoqPlfViRI0bSuc-hzgUp6CbqYcaNjiwPQBorMcTkwCxbrzla7Uc#:~:text=match%20at%20L657%20Select%20size%3A,%24334.06%2055" TargetMode="External" /><Relationship Type="http://schemas.openxmlformats.org/officeDocument/2006/relationships/hyperlink" Id="rId53" Target="https://www.pharmacompass.com/price/tapentadol" TargetMode="External" /><Relationship Type="http://schemas.openxmlformats.org/officeDocument/2006/relationships/hyperlink" Id="rId36" Target="https://www.pharmacompass.com/price/tapentadol#:~:text=%3A%222%22%2C%22unit%22%3A%22KGS%22%2C%22unitRateFc%22%3A%22650%22%2C%22totalValueFC%22%3A%221200.7%22%2C%22currency%22%3A%22USD%22%2C%22u%20nitRateINR%22%3A45000%2C%22date%22%3A%2228" TargetMode="External" /><Relationship Type="http://schemas.openxmlformats.org/officeDocument/2006/relationships/hyperlink" Id="rId37" Target="https://www.pharmacompass.com/price/tapentadol#:~:text=1%22%2C%22unit%22%3A%22KGS%22%2C%22unitRateFc%22%3A%22925%22%2C%22totalValueFC%22%3A%22747.8%22%2C%22currency%22%3A%22USD%22%2C%22unit%20RateINR%22%3A57000%2C%22date%22%3A%2203" TargetMode="External" /><Relationship Type="http://schemas.openxmlformats.org/officeDocument/2006/relationships/hyperlink" Id="rId43" Target="https://www.sciencecompany.com/Acetic-Anhydride-500mL-P17552" TargetMode="External" /><Relationship Type="http://schemas.openxmlformats.org/officeDocument/2006/relationships/hyperlink" Id="rId25" Target="https://www.sciencecompany.com/Acetic-Anhydride-500mL-P17552#:~:text=%2A%20Cat%20No.%20" TargetMode="External" /><Relationship Type="http://schemas.openxmlformats.org/officeDocument/2006/relationships/hyperlink" Id="rId52" Target="https://www.sigmaaldrich.com/US/en/product/aldrich/212849?srsltid=AfmBOorsUxZOuOC4HOk9vOIkttsqGgTBbQ3T_alBt3gZKIh4ToqQ17CP" TargetMode="External" /><Relationship Type="http://schemas.openxmlformats.org/officeDocument/2006/relationships/hyperlink" Id="rId35" Target="https://www.sigmaaldrich.com/US/en/product/aldrich/212849?srsltid=AfmBOorsUxZOuOC4HOk9vOIkttsqGgTBbQ3T_alBt3gZKIh4ToqQ17CP#:~:text=5%20G" TargetMode="External" /><Relationship Type="http://schemas.openxmlformats.org/officeDocument/2006/relationships/hyperlink" Id="rId44" Target="https://www.sigmaaldrich.com/US/en/product/sial/251275?srsltid=AfmBOoofcgUy-fW2G98DnjAxmSAGWdre4s1bMVB4rK5BHVg_33-kB6XF" TargetMode="External" /><Relationship Type="http://schemas.openxmlformats.org/officeDocument/2006/relationships/hyperlink" Id="rId26" Target="https://www.sigmaaldrich.com/US/en/product/sial/251275?srsltid=AfmBOoofcgUy-fW2G98DnjAxmSAGWdre4s1bMVB4rK5BHVg_33-kB6XF#:~:text=%2450" TargetMode="External" /><Relationship Type="http://schemas.openxmlformats.org/officeDocument/2006/relationships/hyperlink" Id="rId42" Target="https://www.sigmaaldrich.com/US/en/product/sigald/179418?srsltid=AfmBOoqDF_EmU-v2J2YLoxpXrvmvXNagjaWCTf0kkyAr2Kq1JPqmb9y2" TargetMode="External" /><Relationship Type="http://schemas.openxmlformats.org/officeDocument/2006/relationships/hyperlink" Id="rId24" Target="https://www.sigmaaldrich.com/US/en/product/sigald/179418?srsltid=AfmBOoqDF_EmU-v2J2YLoxpXrvmvXNagjaWCTf0kkyAr2Kq1JPqmb9y2#:~:text=500%20ML" TargetMode="External" /><Relationship Type="http://schemas.openxmlformats.org/officeDocument/2006/relationships/hyperlink" Id="rId47" Target="https://www.sigmaaldrich.com/US/en/product/sigald/221465?srsltid=AfmBOooquqompZveoyDgbtJ0dmJRgzbFAnKzmRLJ8IO5qlXK0SzZuYa1" TargetMode="External" /><Relationship Type="http://schemas.openxmlformats.org/officeDocument/2006/relationships/hyperlink" Id="rId30" Target="https://www.sigmaaldrich.com/US/en/product/sigald/221465?srsltid=AfmBOooquqompZveoyDgbtJ0dmJRgzbFAnKzmRLJ8IO5qlXK0SzZuYa1#:~:text=500%20G" TargetMode="External" /><Relationship Type="http://schemas.openxmlformats.org/officeDocument/2006/relationships/hyperlink" Id="rId40" Target="https://www.tcichemicals.com/US/en/p/D0722" TargetMode="External" /><Relationship Type="http://schemas.openxmlformats.org/officeDocument/2006/relationships/hyperlink" Id="rId21" Target="https://www.tcichemicals.com/US/en/p/D0722#:~:text=Size%20Unit%20Price%20Philadelphia%2C%20PA,Quantity%2025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www.calpaclab.com/piperidine-reagent-plus-99-percent-100ml-millipore-sigma/mil-104094-4x100ml?srsltid=AfmBOoreeR9wj-wsQBzq0Fv0XcShauUcdCULuNJ_6_b5hXN8l2jJOFKd" TargetMode="External" /><Relationship Type="http://schemas.openxmlformats.org/officeDocument/2006/relationships/hyperlink" Id="rId27" Target="https://www.calpaclab.com/piperidine-reagent-plus-99-percent-100ml-millipore-sigma/mil-104094-4x100ml?srsltid=AfmBOoreeR9wj-wsQBzq0Fv0XcShauUcdCULuNJ_6_b5hXN8l2jJOFKd#:~:text=MSRP%3A" TargetMode="External" /><Relationship Type="http://schemas.openxmlformats.org/officeDocument/2006/relationships/hyperlink" Id="rId51" Target="https://www.calpaclab.com/triethylchlorosilane-100ml-each/spc-t2087-100ml?srsltid=AfmBOopqikhfWTSWbLM_yuYav7lhp-a4wc0iqbeUbOLjOdpqjAe9oeNI" TargetMode="External" /><Relationship Type="http://schemas.openxmlformats.org/officeDocument/2006/relationships/hyperlink" Id="rId34" Target="https://www.calpaclab.com/triethylchlorosilane-100ml-each/spc-t2087-100ml?srsltid=AfmBOopqikhfWTSWbLM_yuYav7lhp-a4wc0iqbeUbOLjOdpqjAe9oeNI#:~:text=MSRP%3A" TargetMode="External" /><Relationship Type="http://schemas.openxmlformats.org/officeDocument/2006/relationships/hyperlink" Id="rId50" Target="https://www.chemicalbook.com/ChemicalProductProperty_EN_CB2362508.htm" TargetMode="External" /><Relationship Type="http://schemas.openxmlformats.org/officeDocument/2006/relationships/hyperlink" Id="rId33" Target="https://www.chemicalbook.com/ChemicalProductProperty_EN_CB2362508.htm#:~:text=Product%20number%20Packaging%20Price%20Buy,R8382%201gal%20%24133%20Buy" TargetMode="External" /><Relationship Type="http://schemas.openxmlformats.org/officeDocument/2006/relationships/hyperlink" Id="rId46" Target="https://www.chemicalbook.com/Price/Magnesium-stearate.htm" TargetMode="External" /><Relationship Type="http://schemas.openxmlformats.org/officeDocument/2006/relationships/hyperlink" Id="rId28" Target="https://www.chemicalbook.com/Price/Magnesium-stearate.htm#:~:text=%2A%20Manufacturer%20Chem,16%20%2A%20Buy" TargetMode="External" /><Relationship Type="http://schemas.openxmlformats.org/officeDocument/2006/relationships/hyperlink" Id="rId29" Target="https://www.chemicalbook.com/Price/Magnesium-stearate.htm#:~:text=,16%20%2A%20Buy" TargetMode="External" /><Relationship Type="http://schemas.openxmlformats.org/officeDocument/2006/relationships/hyperlink" Id="rId49" Target="https://www.chemicalbook.com/Price/Methanol-2.htm" TargetMode="External" /><Relationship Type="http://schemas.openxmlformats.org/officeDocument/2006/relationships/hyperlink" Id="rId32" Target="https://www.chemicalbook.com/Price/Methanol-2.htm#:~:text=,16%20%2A%20Buy" TargetMode="External" /><Relationship Type="http://schemas.openxmlformats.org/officeDocument/2006/relationships/hyperlink" Id="rId41" Target="https://www.chemicalbook.com/Price/N-N-Dimethylformamide.htm" TargetMode="External" /><Relationship Type="http://schemas.openxmlformats.org/officeDocument/2006/relationships/hyperlink" Id="rId22" Target="https://www.chemicalbook.com/Price/N-N-Dimethylformamide.htm#:~:text=,16%20%2A%20Buy" TargetMode="External" /><Relationship Type="http://schemas.openxmlformats.org/officeDocument/2006/relationships/hyperlink" Id="rId23" Target="https://www.chemicalbook.com/Price/N-N-Dimethylformamide.htm#:~:text=Chem,Dimethylformamide%2C%E2%89%A599.8%25%28GC%29%2CACSreagentHazmat%20%E2%89%A599.8%25%28GC%29%201L" TargetMode="External" /><Relationship Type="http://schemas.openxmlformats.org/officeDocument/2006/relationships/hyperlink" Id="rId48" Target="https://www.laballey.com/products/hydrochloric-acid-37-percent-solution-acs-grade?srsltid=AfmBOoqPlfViRI0bSuc-hzgUp6CbqYcaNjiwPQBorMcTkwCxbrzla7Uc" TargetMode="External" /><Relationship Type="http://schemas.openxmlformats.org/officeDocument/2006/relationships/hyperlink" Id="rId31" Target="https://www.laballey.com/products/hydrochloric-acid-37-percent-solution-acs-grade?srsltid=AfmBOoqPlfViRI0bSuc-hzgUp6CbqYcaNjiwPQBorMcTkwCxbrzla7Uc#:~:text=match%20at%20L657%20Select%20size%3A,%24334.06%2055" TargetMode="External" /><Relationship Type="http://schemas.openxmlformats.org/officeDocument/2006/relationships/hyperlink" Id="rId53" Target="https://www.pharmacompass.com/price/tapentadol" TargetMode="External" /><Relationship Type="http://schemas.openxmlformats.org/officeDocument/2006/relationships/hyperlink" Id="rId36" Target="https://www.pharmacompass.com/price/tapentadol#:~:text=%3A%222%22%2C%22unit%22%3A%22KGS%22%2C%22unitRateFc%22%3A%22650%22%2C%22totalValueFC%22%3A%221200.7%22%2C%22currency%22%3A%22USD%22%2C%22u%20nitRateINR%22%3A45000%2C%22date%22%3A%2228" TargetMode="External" /><Relationship Type="http://schemas.openxmlformats.org/officeDocument/2006/relationships/hyperlink" Id="rId37" Target="https://www.pharmacompass.com/price/tapentadol#:~:text=1%22%2C%22unit%22%3A%22KGS%22%2C%22unitRateFc%22%3A%22925%22%2C%22totalValueFC%22%3A%22747.8%22%2C%22currency%22%3A%22USD%22%2C%22unit%20RateINR%22%3A57000%2C%22date%22%3A%2203" TargetMode="External" /><Relationship Type="http://schemas.openxmlformats.org/officeDocument/2006/relationships/hyperlink" Id="rId43" Target="https://www.sciencecompany.com/Acetic-Anhydride-500mL-P17552" TargetMode="External" /><Relationship Type="http://schemas.openxmlformats.org/officeDocument/2006/relationships/hyperlink" Id="rId25" Target="https://www.sciencecompany.com/Acetic-Anhydride-500mL-P17552#:~:text=%2A%20Cat%20No.%20" TargetMode="External" /><Relationship Type="http://schemas.openxmlformats.org/officeDocument/2006/relationships/hyperlink" Id="rId52" Target="https://www.sigmaaldrich.com/US/en/product/aldrich/212849?srsltid=AfmBOorsUxZOuOC4HOk9vOIkttsqGgTBbQ3T_alBt3gZKIh4ToqQ17CP" TargetMode="External" /><Relationship Type="http://schemas.openxmlformats.org/officeDocument/2006/relationships/hyperlink" Id="rId35" Target="https://www.sigmaaldrich.com/US/en/product/aldrich/212849?srsltid=AfmBOorsUxZOuOC4HOk9vOIkttsqGgTBbQ3T_alBt3gZKIh4ToqQ17CP#:~:text=5%20G" TargetMode="External" /><Relationship Type="http://schemas.openxmlformats.org/officeDocument/2006/relationships/hyperlink" Id="rId44" Target="https://www.sigmaaldrich.com/US/en/product/sial/251275?srsltid=AfmBOoofcgUy-fW2G98DnjAxmSAGWdre4s1bMVB4rK5BHVg_33-kB6XF" TargetMode="External" /><Relationship Type="http://schemas.openxmlformats.org/officeDocument/2006/relationships/hyperlink" Id="rId26" Target="https://www.sigmaaldrich.com/US/en/product/sial/251275?srsltid=AfmBOoofcgUy-fW2G98DnjAxmSAGWdre4s1bMVB4rK5BHVg_33-kB6XF#:~:text=%2450" TargetMode="External" /><Relationship Type="http://schemas.openxmlformats.org/officeDocument/2006/relationships/hyperlink" Id="rId42" Target="https://www.sigmaaldrich.com/US/en/product/sigald/179418?srsltid=AfmBOoqDF_EmU-v2J2YLoxpXrvmvXNagjaWCTf0kkyAr2Kq1JPqmb9y2" TargetMode="External" /><Relationship Type="http://schemas.openxmlformats.org/officeDocument/2006/relationships/hyperlink" Id="rId24" Target="https://www.sigmaaldrich.com/US/en/product/sigald/179418?srsltid=AfmBOoqDF_EmU-v2J2YLoxpXrvmvXNagjaWCTf0kkyAr2Kq1JPqmb9y2#:~:text=500%20ML" TargetMode="External" /><Relationship Type="http://schemas.openxmlformats.org/officeDocument/2006/relationships/hyperlink" Id="rId47" Target="https://www.sigmaaldrich.com/US/en/product/sigald/221465?srsltid=AfmBOooquqompZveoyDgbtJ0dmJRgzbFAnKzmRLJ8IO5qlXK0SzZuYa1" TargetMode="External" /><Relationship Type="http://schemas.openxmlformats.org/officeDocument/2006/relationships/hyperlink" Id="rId30" Target="https://www.sigmaaldrich.com/US/en/product/sigald/221465?srsltid=AfmBOooquqompZveoyDgbtJ0dmJRgzbFAnKzmRLJ8IO5qlXK0SzZuYa1#:~:text=500%20G" TargetMode="External" /><Relationship Type="http://schemas.openxmlformats.org/officeDocument/2006/relationships/hyperlink" Id="rId40" Target="https://www.tcichemicals.com/US/en/p/D0722" TargetMode="External" /><Relationship Type="http://schemas.openxmlformats.org/officeDocument/2006/relationships/hyperlink" Id="rId21" Target="https://www.tcichemicals.com/US/en/p/D0722#:~:text=Size%20Unit%20Price%20Philadelphia%2C%20PA,Quantity%2025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2025-08-25T04:38:37Z</dcterms:created>
  <dcterms:modified xsi:type="dcterms:W3CDTF">2025-08-25T04:38:37Z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