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D5" w:rsidRPr="006F6D7F" w:rsidRDefault="009A79D5" w:rsidP="009A79D5">
      <w:pPr>
        <w:spacing w:line="360" w:lineRule="auto"/>
        <w:ind w:left="420" w:firstLine="420"/>
        <w:jc w:val="center"/>
        <w:rPr>
          <w:rFonts w:ascii="黑体" w:eastAsia="黑体"/>
          <w:sz w:val="36"/>
          <w:szCs w:val="36"/>
        </w:rPr>
      </w:pPr>
      <w:r w:rsidRPr="006F6D7F">
        <w:rPr>
          <w:rFonts w:ascii="黑体" w:eastAsia="黑体" w:hint="eastAsia"/>
          <w:sz w:val="36"/>
          <w:szCs w:val="36"/>
        </w:rPr>
        <w:t>操作题</w:t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 w:rsidRPr="00AD0F87">
        <w:rPr>
          <w:rFonts w:hint="eastAsia"/>
        </w:rPr>
        <w:t>单击此处下载文件“课程重修</w:t>
      </w:r>
      <w:r w:rsidRPr="00AD0F87">
        <w:rPr>
          <w:rFonts w:hint="eastAsia"/>
        </w:rPr>
        <w:t>.</w:t>
      </w:r>
      <w:proofErr w:type="spellStart"/>
      <w:r w:rsidRPr="00AD0F87">
        <w:rPr>
          <w:rFonts w:hint="eastAsia"/>
        </w:rPr>
        <w:t>accdb</w:t>
      </w:r>
      <w:proofErr w:type="spellEnd"/>
      <w:r w:rsidRPr="00AD0F87">
        <w:rPr>
          <w:rFonts w:hint="eastAsia"/>
        </w:rPr>
        <w:t>”并保存到</w:t>
      </w:r>
      <w:r w:rsidRPr="00AD0F87">
        <w:rPr>
          <w:rFonts w:hint="eastAsia"/>
        </w:rPr>
        <w:t>D:\</w:t>
      </w:r>
      <w:r w:rsidRPr="00AD0F87">
        <w:rPr>
          <w:rFonts w:hint="eastAsia"/>
        </w:rPr>
        <w:t>下，注意：①以下各</w:t>
      </w:r>
      <w:proofErr w:type="gramStart"/>
      <w:r w:rsidRPr="00AD0F87">
        <w:rPr>
          <w:rFonts w:hint="eastAsia"/>
        </w:rPr>
        <w:t>步必须</w:t>
      </w:r>
      <w:proofErr w:type="gramEnd"/>
      <w:r w:rsidRPr="00AD0F87">
        <w:rPr>
          <w:rFonts w:hint="eastAsia"/>
        </w:rPr>
        <w:t>使用该下载文件，不要创建新数据库文件，否则，视为</w:t>
      </w:r>
      <w:r w:rsidRPr="00AD0F87">
        <w:rPr>
          <w:rFonts w:hint="eastAsia"/>
        </w:rPr>
        <w:t>0</w:t>
      </w:r>
      <w:r w:rsidRPr="00AD0F87">
        <w:rPr>
          <w:rFonts w:hint="eastAsia"/>
        </w:rPr>
        <w:t>分；②数据库对象、字段、控件必须按照题目要求来命名。</w:t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Pr="00AD0F87">
        <w:rPr>
          <w:rFonts w:hint="eastAsia"/>
        </w:rPr>
        <w:t>5</w:t>
      </w:r>
      <w:r w:rsidRPr="00AD0F87">
        <w:rPr>
          <w:rFonts w:hint="eastAsia"/>
        </w:rPr>
        <w:t>分）打开下载文件“课程重修</w:t>
      </w:r>
      <w:r w:rsidRPr="00AD0F87">
        <w:rPr>
          <w:rFonts w:hint="eastAsia"/>
        </w:rPr>
        <w:t>.</w:t>
      </w:r>
      <w:proofErr w:type="spellStart"/>
      <w:r w:rsidRPr="00AD0F87">
        <w:rPr>
          <w:rFonts w:hint="eastAsia"/>
        </w:rPr>
        <w:t>accdb</w:t>
      </w:r>
      <w:proofErr w:type="spellEnd"/>
      <w:r w:rsidRPr="00AD0F87">
        <w:rPr>
          <w:rFonts w:hint="eastAsia"/>
        </w:rPr>
        <w:t>”，创建“课程”表，并按要求设置字段属性。</w:t>
      </w:r>
    </w:p>
    <w:p w:rsidR="00D2082C" w:rsidRDefault="00D2082C" w:rsidP="00D2082C">
      <w:pPr>
        <w:ind w:firstLine="420"/>
      </w:pPr>
      <w:r w:rsidRPr="00AD0F87">
        <w:rPr>
          <w:rFonts w:hint="eastAsia"/>
        </w:rPr>
        <w:t>(1)</w:t>
      </w:r>
      <w:r w:rsidRPr="00AD0F87">
        <w:rPr>
          <w:rFonts w:hint="eastAsia"/>
        </w:rPr>
        <w:t>“课程”表结构如下图。</w:t>
      </w:r>
    </w:p>
    <w:p w:rsidR="00D2082C" w:rsidRDefault="00D2082C" w:rsidP="00D2082C">
      <w:pPr>
        <w:ind w:firstLine="420"/>
        <w:jc w:val="center"/>
      </w:pPr>
      <w:r>
        <w:rPr>
          <w:noProof/>
        </w:rPr>
        <w:drawing>
          <wp:inline distT="0" distB="0" distL="0" distR="0" wp14:anchorId="05C216E7" wp14:editId="01F54595">
            <wp:extent cx="3286125" cy="177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C" w:rsidRDefault="00D2082C" w:rsidP="00D2082C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设置“课程代码”字段为表的主关键字。</w:t>
      </w:r>
    </w:p>
    <w:p w:rsidR="00D2082C" w:rsidRDefault="00D2082C" w:rsidP="00D2082C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通过有效性规则限制“课程性质”字段内容为公共课、学科必修课或专业必修课中的一种，并设置有效性文本“请输入正确的课程性质！”以提示用户。</w:t>
      </w:r>
    </w:p>
    <w:p w:rsidR="00D2082C" w:rsidRDefault="00D2082C" w:rsidP="00D2082C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将文件“重修学生数据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单击此处下载文件重修学生数据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)</w:t>
      </w:r>
      <w:r>
        <w:rPr>
          <w:rFonts w:hint="eastAsia"/>
        </w:rPr>
        <w:t>中的工作表“课程”数据追加到“课程重修</w:t>
      </w:r>
      <w:r>
        <w:rPr>
          <w:rFonts w:hint="eastAsia"/>
        </w:rPr>
        <w:t>.</w:t>
      </w:r>
      <w:proofErr w:type="spellStart"/>
      <w:r>
        <w:rPr>
          <w:rFonts w:hint="eastAsia"/>
        </w:rPr>
        <w:t>accdb</w:t>
      </w:r>
      <w:proofErr w:type="spellEnd"/>
      <w:r>
        <w:rPr>
          <w:rFonts w:hint="eastAsia"/>
        </w:rPr>
        <w:t>”的“课程”表中。</w:t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分）按要求修改“重修费”表。</w:t>
      </w:r>
    </w:p>
    <w:p w:rsidR="00D2082C" w:rsidRDefault="00D2082C" w:rsidP="00D2082C">
      <w:pPr>
        <w:ind w:leftChars="200" w:left="420"/>
      </w:pPr>
      <w:r>
        <w:rPr>
          <w:rFonts w:hint="eastAsia"/>
        </w:rPr>
        <w:t>(1).</w:t>
      </w:r>
      <w:r>
        <w:rPr>
          <w:rFonts w:hint="eastAsia"/>
        </w:rPr>
        <w:t>设置该表主键为“学号”和“课程代码”字段组合。</w:t>
      </w:r>
    </w:p>
    <w:p w:rsidR="00D2082C" w:rsidRDefault="00D2082C" w:rsidP="00D2082C">
      <w:pPr>
        <w:ind w:leftChars="200" w:left="420"/>
      </w:pPr>
      <w:r>
        <w:rPr>
          <w:rFonts w:hint="eastAsia"/>
        </w:rPr>
        <w:t>(2).</w:t>
      </w:r>
      <w:r>
        <w:rPr>
          <w:rFonts w:hint="eastAsia"/>
        </w:rPr>
        <w:t>设置“应收重修费”字段显示格式为“货币”，小数位数为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2082C" w:rsidRDefault="00D2082C" w:rsidP="00D2082C">
      <w:pPr>
        <w:ind w:leftChars="200" w:left="420"/>
      </w:pPr>
      <w:r>
        <w:rPr>
          <w:rFonts w:hint="eastAsia"/>
        </w:rPr>
        <w:t>(3).</w:t>
      </w:r>
      <w:r>
        <w:rPr>
          <w:rFonts w:hint="eastAsia"/>
        </w:rPr>
        <w:t>为“应收重修费”字段创建普通索引。</w:t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 w:rsidRPr="00574F1D">
        <w:rPr>
          <w:rFonts w:hint="eastAsia"/>
        </w:rPr>
        <w:t>（</w:t>
      </w:r>
      <w:r w:rsidRPr="00574F1D">
        <w:rPr>
          <w:rFonts w:hint="eastAsia"/>
        </w:rPr>
        <w:t>1</w:t>
      </w:r>
      <w:r w:rsidRPr="00574F1D">
        <w:rPr>
          <w:rFonts w:hint="eastAsia"/>
        </w:rPr>
        <w:t>分）创建“学生”表与“重修费”表间的联系（</w:t>
      </w:r>
      <w:r w:rsidRPr="00574F1D">
        <w:rPr>
          <w:rFonts w:hint="eastAsia"/>
        </w:rPr>
        <w:t>1</w:t>
      </w:r>
      <w:r w:rsidRPr="00574F1D">
        <w:rPr>
          <w:rFonts w:hint="eastAsia"/>
        </w:rPr>
        <w:t>：</w:t>
      </w:r>
      <w:r w:rsidRPr="00574F1D">
        <w:rPr>
          <w:rFonts w:hint="eastAsia"/>
        </w:rPr>
        <w:t>n</w:t>
      </w:r>
      <w:r w:rsidRPr="00574F1D">
        <w:rPr>
          <w:rFonts w:hint="eastAsia"/>
        </w:rPr>
        <w:t>），并实施参照完整性。</w:t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分）数据操纵。</w:t>
      </w:r>
    </w:p>
    <w:p w:rsidR="00D2082C" w:rsidRDefault="00D2082C" w:rsidP="00D2082C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删除所有“环境工程”专业的“重修费”表数据。</w:t>
      </w:r>
    </w:p>
    <w:p w:rsidR="00D2082C" w:rsidRDefault="00D2082C" w:rsidP="00D2082C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将“课程性质”为“专业必修课”的所有课程的应收重修费用提高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 w:rsidRPr="00574F1D">
        <w:rPr>
          <w:rFonts w:hint="eastAsia"/>
        </w:rPr>
        <w:t>（</w:t>
      </w:r>
      <w:r w:rsidRPr="00574F1D">
        <w:rPr>
          <w:rFonts w:hint="eastAsia"/>
        </w:rPr>
        <w:t>2</w:t>
      </w:r>
      <w:r w:rsidRPr="00574F1D">
        <w:rPr>
          <w:rFonts w:hint="eastAsia"/>
        </w:rPr>
        <w:t>分）创建交叉表查询“分专业重修人数”，按课程性质分类统计出每个专业的重修学生人数，结果如下图所示：</w:t>
      </w:r>
    </w:p>
    <w:p w:rsidR="00D2082C" w:rsidRDefault="00D2082C" w:rsidP="00D2082C">
      <w:pPr>
        <w:jc w:val="center"/>
      </w:pPr>
      <w:r>
        <w:rPr>
          <w:noProof/>
        </w:rPr>
        <w:drawing>
          <wp:inline distT="0" distB="0" distL="0" distR="0" wp14:anchorId="7C6AC0B6" wp14:editId="266FFB3B">
            <wp:extent cx="3009900" cy="262323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1" cy="26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 w:rsidRPr="00574F1D">
        <w:rPr>
          <w:rFonts w:hint="eastAsia"/>
        </w:rPr>
        <w:lastRenderedPageBreak/>
        <w:t>（</w:t>
      </w:r>
      <w:r w:rsidRPr="00574F1D">
        <w:rPr>
          <w:rFonts w:hint="eastAsia"/>
        </w:rPr>
        <w:t>5</w:t>
      </w:r>
      <w:r w:rsidRPr="00574F1D">
        <w:rPr>
          <w:rFonts w:hint="eastAsia"/>
        </w:rPr>
        <w:t>分）创建“计算圆周长”窗体，如图</w:t>
      </w:r>
      <w:r>
        <w:rPr>
          <w:rFonts w:hint="eastAsia"/>
        </w:rPr>
        <w:t>3</w:t>
      </w:r>
      <w:r w:rsidRPr="00574F1D">
        <w:rPr>
          <w:rFonts w:hint="eastAsia"/>
        </w:rPr>
        <w:t>所示，在“半径”文本框输入半径值，单击【计算】按钮，进行计算并将结果显示在“圆周长”文本框中，公式：周长值</w:t>
      </w:r>
      <w:r w:rsidRPr="00574F1D">
        <w:rPr>
          <w:rFonts w:hint="eastAsia"/>
        </w:rPr>
        <w:t>=2*3.14*</w:t>
      </w:r>
      <w:r w:rsidRPr="00574F1D">
        <w:rPr>
          <w:rFonts w:hint="eastAsia"/>
        </w:rPr>
        <w:t>半径。</w:t>
      </w:r>
    </w:p>
    <w:p w:rsidR="00D2082C" w:rsidRDefault="00D2082C" w:rsidP="00D2082C">
      <w:pPr>
        <w:ind w:left="420"/>
      </w:pPr>
      <w:r w:rsidRPr="005A69C7">
        <w:rPr>
          <w:rFonts w:hint="eastAsia"/>
        </w:rPr>
        <w:t>要求：窗体为弹出式</w:t>
      </w:r>
      <w:r w:rsidRPr="005A69C7">
        <w:rPr>
          <w:rFonts w:hint="eastAsia"/>
        </w:rPr>
        <w:t>,</w:t>
      </w:r>
      <w:r w:rsidRPr="005A69C7">
        <w:rPr>
          <w:rFonts w:hint="eastAsia"/>
        </w:rPr>
        <w:t>取消记录选择器和导航按钮。其中，半径文本框</w:t>
      </w:r>
      <w:proofErr w:type="gramStart"/>
      <w:r w:rsidRPr="005A69C7">
        <w:rPr>
          <w:rFonts w:hint="eastAsia"/>
        </w:rPr>
        <w:t>控件名</w:t>
      </w:r>
      <w:proofErr w:type="gramEnd"/>
      <w:r w:rsidRPr="005A69C7">
        <w:rPr>
          <w:rFonts w:hint="eastAsia"/>
        </w:rPr>
        <w:t>为“</w:t>
      </w:r>
      <w:proofErr w:type="spellStart"/>
      <w:r w:rsidRPr="005A69C7">
        <w:rPr>
          <w:rFonts w:hint="eastAsia"/>
        </w:rPr>
        <w:t>txtR</w:t>
      </w:r>
      <w:proofErr w:type="spellEnd"/>
      <w:r w:rsidRPr="005A69C7">
        <w:rPr>
          <w:rFonts w:hint="eastAsia"/>
        </w:rPr>
        <w:t>”；圆周长文本框</w:t>
      </w:r>
      <w:proofErr w:type="gramStart"/>
      <w:r w:rsidRPr="005A69C7">
        <w:rPr>
          <w:rFonts w:hint="eastAsia"/>
        </w:rPr>
        <w:t>控件名</w:t>
      </w:r>
      <w:proofErr w:type="gramEnd"/>
      <w:r w:rsidRPr="005A69C7">
        <w:rPr>
          <w:rFonts w:hint="eastAsia"/>
        </w:rPr>
        <w:t>为“</w:t>
      </w:r>
      <w:proofErr w:type="spellStart"/>
      <w:r w:rsidRPr="005A69C7">
        <w:rPr>
          <w:rFonts w:hint="eastAsia"/>
        </w:rPr>
        <w:t>txtL</w:t>
      </w:r>
      <w:proofErr w:type="spellEnd"/>
      <w:r w:rsidRPr="005A69C7">
        <w:rPr>
          <w:rFonts w:hint="eastAsia"/>
        </w:rPr>
        <w:t>”，锁定</w:t>
      </w:r>
      <w:proofErr w:type="spellStart"/>
      <w:r w:rsidRPr="005A69C7">
        <w:rPr>
          <w:rFonts w:hint="eastAsia"/>
        </w:rPr>
        <w:t>txtL</w:t>
      </w:r>
      <w:proofErr w:type="spellEnd"/>
      <w:r w:rsidRPr="005A69C7">
        <w:rPr>
          <w:rFonts w:hint="eastAsia"/>
        </w:rPr>
        <w:t>文本框，并设为</w:t>
      </w:r>
      <w:proofErr w:type="gramStart"/>
      <w:r w:rsidRPr="005A69C7">
        <w:rPr>
          <w:rFonts w:hint="eastAsia"/>
        </w:rPr>
        <w:t>不</w:t>
      </w:r>
      <w:proofErr w:type="gramEnd"/>
      <w:r w:rsidRPr="005A69C7">
        <w:rPr>
          <w:rFonts w:hint="eastAsia"/>
        </w:rPr>
        <w:t>可用；计算按钮</w:t>
      </w:r>
      <w:proofErr w:type="gramStart"/>
      <w:r w:rsidRPr="005A69C7">
        <w:rPr>
          <w:rFonts w:hint="eastAsia"/>
        </w:rPr>
        <w:t>控件名</w:t>
      </w:r>
      <w:proofErr w:type="gramEnd"/>
      <w:r w:rsidRPr="005A69C7">
        <w:rPr>
          <w:rFonts w:hint="eastAsia"/>
        </w:rPr>
        <w:t>为“</w:t>
      </w:r>
      <w:proofErr w:type="spellStart"/>
      <w:r w:rsidRPr="005A69C7">
        <w:rPr>
          <w:rFonts w:hint="eastAsia"/>
        </w:rPr>
        <w:t>cmdZC</w:t>
      </w:r>
      <w:proofErr w:type="spellEnd"/>
      <w:r w:rsidRPr="005A69C7">
        <w:rPr>
          <w:rFonts w:hint="eastAsia"/>
        </w:rPr>
        <w:t>”。</w:t>
      </w:r>
    </w:p>
    <w:p w:rsidR="00D2082C" w:rsidRDefault="00D2082C" w:rsidP="00D2082C">
      <w:pPr>
        <w:jc w:val="center"/>
      </w:pPr>
      <w:bookmarkStart w:id="0" w:name="_GoBack"/>
      <w:r>
        <w:rPr>
          <w:noProof/>
        </w:rPr>
        <w:drawing>
          <wp:inline distT="0" distB="0" distL="0" distR="0" wp14:anchorId="65E4433C" wp14:editId="00F43023">
            <wp:extent cx="2981326" cy="2444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6" cy="24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 w:rsidRPr="005A69C7">
        <w:rPr>
          <w:rFonts w:hint="eastAsia"/>
        </w:rPr>
        <w:t>（</w:t>
      </w:r>
      <w:r w:rsidRPr="005A69C7">
        <w:rPr>
          <w:rFonts w:hint="eastAsia"/>
        </w:rPr>
        <w:t>2</w:t>
      </w:r>
      <w:r w:rsidRPr="005A69C7">
        <w:rPr>
          <w:rFonts w:hint="eastAsia"/>
        </w:rPr>
        <w:t>分）编写宏。打开“登录”窗体，给“登录”按钮定义一个条件宏，当输入的用户名和密码均为“</w:t>
      </w:r>
      <w:r w:rsidRPr="005A69C7">
        <w:rPr>
          <w:rFonts w:hint="eastAsia"/>
        </w:rPr>
        <w:t>admin</w:t>
      </w:r>
      <w:r w:rsidRPr="005A69C7">
        <w:rPr>
          <w:rFonts w:hint="eastAsia"/>
        </w:rPr>
        <w:t>”时，打开“计算圆周长”窗体；否则弹出如下所示的提示信息：</w:t>
      </w:r>
    </w:p>
    <w:p w:rsidR="00D2082C" w:rsidRDefault="00D2082C" w:rsidP="00D2082C">
      <w:pPr>
        <w:jc w:val="center"/>
      </w:pPr>
      <w:r>
        <w:rPr>
          <w:noProof/>
        </w:rPr>
        <w:drawing>
          <wp:inline distT="0" distB="0" distL="0" distR="0" wp14:anchorId="75B0CC56" wp14:editId="1A9C0657">
            <wp:extent cx="2895600" cy="1362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 w:rsidRPr="005A69C7">
        <w:rPr>
          <w:rFonts w:hint="eastAsia"/>
        </w:rPr>
        <w:t>（</w:t>
      </w:r>
      <w:r w:rsidRPr="005A69C7">
        <w:rPr>
          <w:rFonts w:hint="eastAsia"/>
        </w:rPr>
        <w:t>2</w:t>
      </w:r>
      <w:r w:rsidRPr="005A69C7">
        <w:rPr>
          <w:rFonts w:hint="eastAsia"/>
        </w:rPr>
        <w:t>分）制作报表“重修学生报表”，效果如图，数据来自查询“报表源数据”，布局</w:t>
      </w:r>
      <w:proofErr w:type="gramStart"/>
      <w:r w:rsidRPr="005A69C7">
        <w:rPr>
          <w:rFonts w:hint="eastAsia"/>
        </w:rPr>
        <w:t>为递阶</w:t>
      </w:r>
      <w:proofErr w:type="gramEnd"/>
      <w:r w:rsidRPr="005A69C7">
        <w:rPr>
          <w:rFonts w:hint="eastAsia"/>
        </w:rPr>
        <w:t>，按专业分组，以学号升序来显示数据。</w:t>
      </w:r>
    </w:p>
    <w:p w:rsidR="00D2082C" w:rsidRDefault="00D2082C" w:rsidP="00D2082C">
      <w:pPr>
        <w:jc w:val="center"/>
      </w:pPr>
      <w:r>
        <w:rPr>
          <w:noProof/>
        </w:rPr>
        <w:lastRenderedPageBreak/>
        <w:drawing>
          <wp:inline distT="0" distB="0" distL="0" distR="0" wp14:anchorId="3B73855F" wp14:editId="59D06EEB">
            <wp:extent cx="5274310" cy="4643276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C" w:rsidRDefault="00D2082C" w:rsidP="00D2082C">
      <w:pPr>
        <w:pStyle w:val="a3"/>
        <w:numPr>
          <w:ilvl w:val="0"/>
          <w:numId w:val="1"/>
        </w:numPr>
        <w:ind w:firstLineChars="0"/>
      </w:pPr>
      <w:r w:rsidRPr="0080428E">
        <w:rPr>
          <w:rFonts w:hint="eastAsia"/>
        </w:rPr>
        <w:t>单击【数据库工具】</w:t>
      </w:r>
      <w:r w:rsidRPr="0080428E">
        <w:rPr>
          <w:rFonts w:hint="eastAsia"/>
        </w:rPr>
        <w:t>|</w:t>
      </w:r>
      <w:r w:rsidRPr="0080428E">
        <w:rPr>
          <w:rFonts w:hint="eastAsia"/>
        </w:rPr>
        <w:t>【压缩和修复数据库】，压缩数据库文件“课程重修</w:t>
      </w:r>
      <w:r w:rsidRPr="0080428E">
        <w:rPr>
          <w:rFonts w:hint="eastAsia"/>
        </w:rPr>
        <w:t>.</w:t>
      </w:r>
      <w:proofErr w:type="spellStart"/>
      <w:r w:rsidRPr="0080428E">
        <w:rPr>
          <w:rFonts w:hint="eastAsia"/>
        </w:rPr>
        <w:t>accdb</w:t>
      </w:r>
      <w:proofErr w:type="spellEnd"/>
      <w:r w:rsidRPr="0080428E">
        <w:rPr>
          <w:rFonts w:hint="eastAsia"/>
        </w:rPr>
        <w:t>”后上传至指定的服务器。单击此处上传“课程重修</w:t>
      </w:r>
      <w:r w:rsidRPr="0080428E">
        <w:rPr>
          <w:rFonts w:hint="eastAsia"/>
        </w:rPr>
        <w:t>.</w:t>
      </w:r>
      <w:proofErr w:type="spellStart"/>
      <w:r w:rsidRPr="0080428E">
        <w:rPr>
          <w:rFonts w:hint="eastAsia"/>
        </w:rPr>
        <w:t>accdb</w:t>
      </w:r>
      <w:proofErr w:type="spellEnd"/>
      <w:r w:rsidRPr="0080428E">
        <w:rPr>
          <w:rFonts w:hint="eastAsia"/>
        </w:rPr>
        <w:t>”</w:t>
      </w:r>
    </w:p>
    <w:p w:rsidR="001D40EE" w:rsidRPr="00D2082C" w:rsidRDefault="001D40EE"/>
    <w:sectPr w:rsidR="001D40EE" w:rsidRPr="00D2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B3B54"/>
    <w:multiLevelType w:val="hybridMultilevel"/>
    <w:tmpl w:val="20DC1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2C"/>
    <w:rsid w:val="00007A62"/>
    <w:rsid w:val="00011DEA"/>
    <w:rsid w:val="00062217"/>
    <w:rsid w:val="00072A3F"/>
    <w:rsid w:val="0009046F"/>
    <w:rsid w:val="000B1DE3"/>
    <w:rsid w:val="001114EF"/>
    <w:rsid w:val="001255E2"/>
    <w:rsid w:val="00134175"/>
    <w:rsid w:val="001352A9"/>
    <w:rsid w:val="00155E43"/>
    <w:rsid w:val="001563B1"/>
    <w:rsid w:val="0016164A"/>
    <w:rsid w:val="0017319E"/>
    <w:rsid w:val="00176B56"/>
    <w:rsid w:val="001C2D86"/>
    <w:rsid w:val="001D40EE"/>
    <w:rsid w:val="001F4F64"/>
    <w:rsid w:val="002402C4"/>
    <w:rsid w:val="00264324"/>
    <w:rsid w:val="00265C87"/>
    <w:rsid w:val="002D533C"/>
    <w:rsid w:val="00342229"/>
    <w:rsid w:val="00382F14"/>
    <w:rsid w:val="00392E50"/>
    <w:rsid w:val="00395F04"/>
    <w:rsid w:val="003A2781"/>
    <w:rsid w:val="003D011D"/>
    <w:rsid w:val="003E2ADC"/>
    <w:rsid w:val="003F1CD4"/>
    <w:rsid w:val="003F3DFC"/>
    <w:rsid w:val="00427704"/>
    <w:rsid w:val="00434BB1"/>
    <w:rsid w:val="004519F3"/>
    <w:rsid w:val="00492307"/>
    <w:rsid w:val="004C1DBA"/>
    <w:rsid w:val="004E26C1"/>
    <w:rsid w:val="004E6B85"/>
    <w:rsid w:val="004E7FDF"/>
    <w:rsid w:val="00543592"/>
    <w:rsid w:val="00560285"/>
    <w:rsid w:val="00591C98"/>
    <w:rsid w:val="00592949"/>
    <w:rsid w:val="005D1742"/>
    <w:rsid w:val="005D69D7"/>
    <w:rsid w:val="005F3EE7"/>
    <w:rsid w:val="00605167"/>
    <w:rsid w:val="00607DF2"/>
    <w:rsid w:val="0061689D"/>
    <w:rsid w:val="00635275"/>
    <w:rsid w:val="00640554"/>
    <w:rsid w:val="006E351D"/>
    <w:rsid w:val="007159CA"/>
    <w:rsid w:val="00742219"/>
    <w:rsid w:val="0074250F"/>
    <w:rsid w:val="00745C50"/>
    <w:rsid w:val="00792507"/>
    <w:rsid w:val="007971AB"/>
    <w:rsid w:val="007C7742"/>
    <w:rsid w:val="007D1A03"/>
    <w:rsid w:val="007D6C0D"/>
    <w:rsid w:val="007F3AFE"/>
    <w:rsid w:val="00863A78"/>
    <w:rsid w:val="00876439"/>
    <w:rsid w:val="008D08D6"/>
    <w:rsid w:val="008D10BE"/>
    <w:rsid w:val="008D42F9"/>
    <w:rsid w:val="008E636F"/>
    <w:rsid w:val="00917976"/>
    <w:rsid w:val="00992726"/>
    <w:rsid w:val="009A79D5"/>
    <w:rsid w:val="009B69DF"/>
    <w:rsid w:val="009B6A6B"/>
    <w:rsid w:val="009F25B9"/>
    <w:rsid w:val="00A0022A"/>
    <w:rsid w:val="00A14036"/>
    <w:rsid w:val="00A17488"/>
    <w:rsid w:val="00A56464"/>
    <w:rsid w:val="00AD3C78"/>
    <w:rsid w:val="00AF2E8F"/>
    <w:rsid w:val="00B12F7A"/>
    <w:rsid w:val="00B3196E"/>
    <w:rsid w:val="00B60B9D"/>
    <w:rsid w:val="00B97D97"/>
    <w:rsid w:val="00BA0E44"/>
    <w:rsid w:val="00BB073E"/>
    <w:rsid w:val="00BC4BE2"/>
    <w:rsid w:val="00C13791"/>
    <w:rsid w:val="00C500C7"/>
    <w:rsid w:val="00C57CEA"/>
    <w:rsid w:val="00CE1A1A"/>
    <w:rsid w:val="00D1108F"/>
    <w:rsid w:val="00D2082C"/>
    <w:rsid w:val="00D20A0B"/>
    <w:rsid w:val="00D25DAA"/>
    <w:rsid w:val="00D25F66"/>
    <w:rsid w:val="00D30016"/>
    <w:rsid w:val="00D55A6A"/>
    <w:rsid w:val="00D95548"/>
    <w:rsid w:val="00DA29D1"/>
    <w:rsid w:val="00DB1C85"/>
    <w:rsid w:val="00DF41F2"/>
    <w:rsid w:val="00E14AD3"/>
    <w:rsid w:val="00E1502F"/>
    <w:rsid w:val="00E34D40"/>
    <w:rsid w:val="00E36E00"/>
    <w:rsid w:val="00E427F2"/>
    <w:rsid w:val="00E52147"/>
    <w:rsid w:val="00E54276"/>
    <w:rsid w:val="00E642AA"/>
    <w:rsid w:val="00E66FF2"/>
    <w:rsid w:val="00E96695"/>
    <w:rsid w:val="00EB3C7A"/>
    <w:rsid w:val="00ED60ED"/>
    <w:rsid w:val="00EE3DE6"/>
    <w:rsid w:val="00F3428B"/>
    <w:rsid w:val="00F35BF7"/>
    <w:rsid w:val="00F47AA6"/>
    <w:rsid w:val="00F56A36"/>
    <w:rsid w:val="00F82570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8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08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08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8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08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0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xmqiao</dc:creator>
  <cp:lastModifiedBy>xmqiao</cp:lastModifiedBy>
  <cp:revision>3</cp:revision>
  <dcterms:created xsi:type="dcterms:W3CDTF">2015-04-17T02:28:00Z</dcterms:created>
  <dcterms:modified xsi:type="dcterms:W3CDTF">2019-08-31T03:54:00Z</dcterms:modified>
</cp:coreProperties>
</file>