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EMPREGADO(idEmp integer,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       pNome VARCHAR (20) NOT NULL,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       sNome VARCHAR(20) NOT NULL,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       idade integer,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       salario real NOT NULL,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       cargo VARCHAR(30)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      CONSTRAINT pk_empregado PRIMARY KEY (idEmp));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--drop table empregado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empregado VALUES (1,'Carlos','Alberto',24,2500,'Técnico em Segurança');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empregado VALUES (2,'Pedro','Augusto',32,3500,'Analista de Sistemas');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empregado VALUES (3,'Mara','Antonia',27,1200,'Secretária');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empregado VALUES (4,'Derci','Gonçalves',56,6500,'Gerente');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empregado VALUES (5,'Pedro','Bueno',28,1500,'Estagiário');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empregado VALUES (6,'Edson','Arantes',60,7500,'Gerente');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empregado VALUES (7,'Odete','Roitman',54,2000,'Técnico em Segurança');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empregado VALUES (8,'Antonio','Da Lua',38,2500,'Analista de Sistemas');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empregado VALUES (9,'Sassa','Mutema',55,3000,'Vendedor');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empregado VALUES (10,'José','Silvério',42,2800,'Vendedor');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empregado VALUES (11,'Gabriel','Oliveira',24,2500,'Técnico em Segurança');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empregado VALUES (12,'Flávia','Camargo',29,4200,'Analista de Sistemas');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empregado VALUES (13,'Marina','Delbonis',20,1000,'Secretária');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empregado VALUES (14,'Paulo','Roberto',33,1500,'Vendedor');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empregado VALUES (15,'José','Carlos da Silva',27,2900,'Analista de Sistemas');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empregado VALUES (16,'Rúbia','Miranda',29,3500,'Administrador');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empregado VALUES (17,'Roberto','Andrade Silva',35,3300,'Vendedor');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empregado VALUES (18,'Ana','Julia',31,2900,'Secretária');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empregado VALUES (19,'Pedro','Antonio',41,3500,'Administrador');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empregado VALUES (20,'Ana','Mara',22,2200,'Psicóloga');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empregado VALUES (21,'João','Augusto',44,5500,'Gerente');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empregado ORDER BY pnome;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UPDATE EMPREGADO SET salario = 1500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WHERE idEmp = 3;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UPDATE EMPREGADO SET salario = salario *1.1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WHERE cargo = 'Vendedor';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DELETE FROM EMPREGADO WHERE idade &gt; 50;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DELETE FROM EMPREGADO WHERE cargo = 'Técnico em Segurança';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