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22"/>
        <w:gridCol w:w="3014"/>
        <w:gridCol w:w="3409"/>
      </w:tblGrid>
      <w:tr w:rsidR="00BB1BFE" w:rsidRPr="00BB1BFE" w:rsidTr="00BB1BFE">
        <w:tc>
          <w:tcPr>
            <w:tcW w:w="3115" w:type="dxa"/>
          </w:tcPr>
          <w:p w:rsidR="00BB1BFE" w:rsidRDefault="00BB1BFE" w:rsidP="00BB1BFE">
            <w:pPr>
              <w:shd w:val="clear" w:color="auto" w:fill="FFFFFF"/>
              <w:textAlignment w:val="center"/>
              <w:rPr>
                <w:lang w:val="en-US"/>
              </w:rPr>
            </w:pPr>
            <w:proofErr w:type="spellStart"/>
            <w:r w:rsidRPr="00BB1BFE">
              <w:rPr>
                <w:lang w:val="en-US"/>
              </w:rPr>
              <w:t>std</w:t>
            </w:r>
            <w:proofErr w:type="spellEnd"/>
            <w:r w:rsidRPr="00BB1BFE">
              <w:rPr>
                <w:lang w:val="en-US"/>
              </w:rPr>
              <w:t>::</w:t>
            </w:r>
            <w:proofErr w:type="spellStart"/>
            <w:r w:rsidRPr="00BB1BFE">
              <w:rPr>
                <w:lang w:val="en-US"/>
              </w:rPr>
              <w:t>all_of</w:t>
            </w:r>
            <w:proofErr w:type="spellEnd"/>
            <w:r w:rsidRPr="00BB1BFE">
              <w:rPr>
                <w:lang w:val="en-US"/>
              </w:rPr>
              <w:t xml:space="preserve">, </w:t>
            </w:r>
          </w:p>
          <w:p w:rsidR="00BB1BFE" w:rsidRDefault="00BB1BFE" w:rsidP="00BB1BFE">
            <w:pPr>
              <w:shd w:val="clear" w:color="auto" w:fill="FFFFFF"/>
              <w:textAlignment w:val="center"/>
              <w:rPr>
                <w:lang w:val="en-US"/>
              </w:rPr>
            </w:pPr>
            <w:proofErr w:type="spellStart"/>
            <w:r w:rsidRPr="00BB1BFE">
              <w:rPr>
                <w:lang w:val="en-US"/>
              </w:rPr>
              <w:t>std</w:t>
            </w:r>
            <w:proofErr w:type="spellEnd"/>
            <w:r w:rsidRPr="00BB1BFE">
              <w:rPr>
                <w:lang w:val="en-US"/>
              </w:rPr>
              <w:t>::</w:t>
            </w:r>
            <w:proofErr w:type="spellStart"/>
            <w:r w:rsidRPr="00BB1BFE">
              <w:rPr>
                <w:lang w:val="en-US"/>
              </w:rPr>
              <w:t>any_of</w:t>
            </w:r>
            <w:proofErr w:type="spellEnd"/>
            <w:r w:rsidRPr="00BB1BFE">
              <w:rPr>
                <w:lang w:val="en-US"/>
              </w:rPr>
              <w:t xml:space="preserve">, </w:t>
            </w:r>
          </w:p>
          <w:p w:rsidR="00BB1BFE" w:rsidRPr="00BB1BFE" w:rsidRDefault="00BB1BFE" w:rsidP="00BB1BFE">
            <w:pPr>
              <w:shd w:val="clear" w:color="auto" w:fill="FFFFFF"/>
              <w:textAlignment w:val="center"/>
              <w:rPr>
                <w:lang w:val="en-US"/>
              </w:rPr>
            </w:pPr>
            <w:proofErr w:type="spellStart"/>
            <w:r w:rsidRPr="00BB1BFE">
              <w:rPr>
                <w:lang w:val="en-US"/>
              </w:rPr>
              <w:t>std</w:t>
            </w:r>
            <w:proofErr w:type="spellEnd"/>
            <w:r w:rsidRPr="00BB1BFE">
              <w:rPr>
                <w:lang w:val="en-US"/>
              </w:rPr>
              <w:t>::</w:t>
            </w:r>
            <w:proofErr w:type="spellStart"/>
            <w:r w:rsidRPr="00BB1BFE">
              <w:rPr>
                <w:lang w:val="en-US"/>
              </w:rPr>
              <w:t>none_of</w:t>
            </w:r>
            <w:proofErr w:type="spellEnd"/>
          </w:p>
        </w:tc>
        <w:tc>
          <w:tcPr>
            <w:tcW w:w="3115" w:type="dxa"/>
          </w:tcPr>
          <w:p w:rsidR="00BB1BFE" w:rsidRDefault="00BB1BFE">
            <w:r w:rsidRPr="00BB1BF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проверяет, является ли </w:t>
            </w:r>
            <w:proofErr w:type="spellStart"/>
            <w:r w:rsidRPr="00BB1BF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предикатистинныйдля</w:t>
            </w:r>
            <w:proofErr w:type="spellEnd"/>
            <w:r w:rsidRPr="00BB1BFE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всех, любых или ни одного элемента в диапазоне</w:t>
            </w:r>
          </w:p>
        </w:tc>
        <w:tc>
          <w:tcPr>
            <w:tcW w:w="3115" w:type="dxa"/>
          </w:tcPr>
          <w:p w:rsidR="00BB1BFE" w:rsidRPr="00BB1BFE" w:rsidRDefault="00BB1BFE" w:rsidP="00BB1BFE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US" w:eastAsia="ru-RU"/>
              </w:rPr>
            </w:pPr>
            <w:proofErr w:type="spellStart"/>
            <w:r w:rsidRPr="00BB1BF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US" w:eastAsia="ru-RU"/>
              </w:rPr>
              <w:t>std</w:t>
            </w:r>
            <w:proofErr w:type="spellEnd"/>
            <w:r w:rsidRPr="00BB1BFE">
              <w:rPr>
                <w:rFonts w:ascii="Courier New" w:eastAsia="Times New Roman" w:hAnsi="Courier New" w:cs="Courier New"/>
                <w:color w:val="008080"/>
                <w:sz w:val="19"/>
                <w:szCs w:val="19"/>
                <w:lang w:val="en-US" w:eastAsia="ru-RU"/>
              </w:rPr>
              <w:t>::</w:t>
            </w:r>
            <w:proofErr w:type="spellStart"/>
            <w:r w:rsidRPr="00BB1BF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US" w:eastAsia="ru-RU"/>
              </w:rPr>
              <w:t>all_of</w:t>
            </w:r>
            <w:proofErr w:type="spellEnd"/>
            <w:r w:rsidRPr="00BB1BFE">
              <w:rPr>
                <w:rFonts w:ascii="Courier New" w:eastAsia="Times New Roman" w:hAnsi="Courier New" w:cs="Courier New"/>
                <w:color w:val="008000"/>
                <w:sz w:val="19"/>
                <w:szCs w:val="19"/>
                <w:lang w:val="en-US" w:eastAsia="ru-RU"/>
              </w:rPr>
              <w:t>(</w:t>
            </w:r>
            <w:proofErr w:type="spellStart"/>
            <w:r w:rsidRPr="00BB1BF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US" w:eastAsia="ru-RU"/>
              </w:rPr>
              <w:t>v.cbegin</w:t>
            </w:r>
            <w:proofErr w:type="spellEnd"/>
            <w:r w:rsidRPr="00BB1BFE">
              <w:rPr>
                <w:rFonts w:ascii="Courier New" w:eastAsia="Times New Roman" w:hAnsi="Courier New" w:cs="Courier New"/>
                <w:color w:val="008000"/>
                <w:sz w:val="19"/>
                <w:szCs w:val="19"/>
                <w:lang w:val="en-US" w:eastAsia="ru-RU"/>
              </w:rPr>
              <w:t>()</w:t>
            </w:r>
            <w:r w:rsidRPr="00BB1BF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proofErr w:type="spellStart"/>
            <w:r w:rsidRPr="00BB1BF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US" w:eastAsia="ru-RU"/>
              </w:rPr>
              <w:t>v.cend</w:t>
            </w:r>
            <w:proofErr w:type="spellEnd"/>
            <w:r w:rsidRPr="00BB1BFE">
              <w:rPr>
                <w:rFonts w:ascii="Courier New" w:eastAsia="Times New Roman" w:hAnsi="Courier New" w:cs="Courier New"/>
                <w:color w:val="008000"/>
                <w:sz w:val="19"/>
                <w:szCs w:val="19"/>
                <w:lang w:val="en-US" w:eastAsia="ru-RU"/>
              </w:rPr>
              <w:t>()</w:t>
            </w:r>
            <w:r w:rsidRPr="00BB1BF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US" w:eastAsia="ru-RU"/>
              </w:rPr>
              <w:t xml:space="preserve">, </w:t>
            </w:r>
            <w:r w:rsidRPr="00BB1BFE">
              <w:rPr>
                <w:rFonts w:ascii="Courier New" w:eastAsia="Times New Roman" w:hAnsi="Courier New" w:cs="Courier New"/>
                <w:color w:val="008000"/>
                <w:sz w:val="19"/>
                <w:szCs w:val="19"/>
                <w:lang w:val="en-US" w:eastAsia="ru-RU"/>
              </w:rPr>
              <w:t>[](</w:t>
            </w:r>
            <w:proofErr w:type="spellStart"/>
            <w:r w:rsidRPr="00BB1BFE">
              <w:rPr>
                <w:rFonts w:ascii="Courier New" w:eastAsia="Times New Roman" w:hAnsi="Courier New" w:cs="Courier New"/>
                <w:color w:val="0000FF"/>
                <w:sz w:val="19"/>
                <w:szCs w:val="19"/>
                <w:lang w:val="en-US" w:eastAsia="ru-RU"/>
              </w:rPr>
              <w:t>int</w:t>
            </w:r>
            <w:proofErr w:type="spellEnd"/>
            <w:r w:rsidRPr="00BB1BF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BB1BF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BB1BFE">
              <w:rPr>
                <w:rFonts w:ascii="Courier New" w:eastAsia="Times New Roman" w:hAnsi="Courier New" w:cs="Courier New"/>
                <w:color w:val="008000"/>
                <w:sz w:val="19"/>
                <w:szCs w:val="19"/>
                <w:lang w:val="en-US" w:eastAsia="ru-RU"/>
              </w:rPr>
              <w:t>){</w:t>
            </w:r>
            <w:r w:rsidRPr="00BB1BF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BB1BFE">
              <w:rPr>
                <w:rFonts w:ascii="Courier New" w:eastAsia="Times New Roman" w:hAnsi="Courier New" w:cs="Courier New"/>
                <w:color w:val="0000DD"/>
                <w:sz w:val="19"/>
                <w:szCs w:val="19"/>
                <w:lang w:val="en-US" w:eastAsia="ru-RU"/>
              </w:rPr>
              <w:t>return</w:t>
            </w:r>
            <w:r w:rsidRPr="00BB1BF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proofErr w:type="spellStart"/>
            <w:r w:rsidRPr="00BB1BF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US" w:eastAsia="ru-RU"/>
              </w:rPr>
              <w:t>i</w:t>
            </w:r>
            <w:proofErr w:type="spellEnd"/>
            <w:r w:rsidRPr="00BB1BF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BB1BFE">
              <w:rPr>
                <w:rFonts w:ascii="Courier New" w:eastAsia="Times New Roman" w:hAnsi="Courier New" w:cs="Courier New"/>
                <w:color w:val="000040"/>
                <w:sz w:val="19"/>
                <w:szCs w:val="19"/>
                <w:lang w:val="en-US" w:eastAsia="ru-RU"/>
              </w:rPr>
              <w:t>%</w:t>
            </w:r>
            <w:r w:rsidRPr="00BB1BF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BB1BFE">
              <w:rPr>
                <w:rFonts w:ascii="Courier New" w:eastAsia="Times New Roman" w:hAnsi="Courier New" w:cs="Courier New"/>
                <w:color w:val="000080"/>
                <w:sz w:val="19"/>
                <w:szCs w:val="19"/>
                <w:lang w:val="en-US" w:eastAsia="ru-RU"/>
              </w:rPr>
              <w:t>2</w:t>
            </w:r>
            <w:r w:rsidRPr="00BB1BF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BB1BFE">
              <w:rPr>
                <w:rFonts w:ascii="Courier New" w:eastAsia="Times New Roman" w:hAnsi="Courier New" w:cs="Courier New"/>
                <w:color w:val="000080"/>
                <w:sz w:val="19"/>
                <w:szCs w:val="19"/>
                <w:lang w:val="en-US" w:eastAsia="ru-RU"/>
              </w:rPr>
              <w:t>==</w:t>
            </w:r>
            <w:r w:rsidRPr="00BB1BF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BB1BFE">
              <w:rPr>
                <w:rFonts w:ascii="Courier New" w:eastAsia="Times New Roman" w:hAnsi="Courier New" w:cs="Courier New"/>
                <w:color w:val="000080"/>
                <w:sz w:val="19"/>
                <w:szCs w:val="19"/>
                <w:lang w:val="en-US" w:eastAsia="ru-RU"/>
              </w:rPr>
              <w:t>0</w:t>
            </w:r>
            <w:r w:rsidRPr="00BB1BFE">
              <w:rPr>
                <w:rFonts w:ascii="Courier New" w:eastAsia="Times New Roman" w:hAnsi="Courier New" w:cs="Courier New"/>
                <w:color w:val="008080"/>
                <w:sz w:val="19"/>
                <w:szCs w:val="19"/>
                <w:lang w:val="en-US" w:eastAsia="ru-RU"/>
              </w:rPr>
              <w:t>;</w:t>
            </w:r>
            <w:r w:rsidRPr="00BB1BFE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en-US" w:eastAsia="ru-RU"/>
              </w:rPr>
              <w:t xml:space="preserve"> </w:t>
            </w:r>
            <w:r w:rsidRPr="00BB1BFE">
              <w:rPr>
                <w:rFonts w:ascii="Courier New" w:eastAsia="Times New Roman" w:hAnsi="Courier New" w:cs="Courier New"/>
                <w:color w:val="008000"/>
                <w:sz w:val="19"/>
                <w:szCs w:val="19"/>
                <w:lang w:val="en-US" w:eastAsia="ru-RU"/>
              </w:rPr>
              <w:t>})</w:t>
            </w:r>
          </w:p>
          <w:p w:rsidR="00BB1BFE" w:rsidRPr="00BB1BFE" w:rsidRDefault="00BB1BFE">
            <w:pPr>
              <w:rPr>
                <w:lang w:val="en-US"/>
              </w:rPr>
            </w:pPr>
          </w:p>
        </w:tc>
      </w:tr>
      <w:tr w:rsidR="00BB1BFE" w:rsidRPr="00BB1BFE" w:rsidTr="00BB1BFE">
        <w:tc>
          <w:tcPr>
            <w:tcW w:w="3115" w:type="dxa"/>
          </w:tcPr>
          <w:p w:rsidR="00BB1BFE" w:rsidRPr="00BB1BFE" w:rsidRDefault="00BB1BFE">
            <w:pPr>
              <w:rPr>
                <w:lang w:val="en-US"/>
              </w:rPr>
            </w:pPr>
            <w:proofErr w:type="spellStart"/>
            <w:r w:rsidRPr="00BB1BFE">
              <w:rPr>
                <w:lang w:val="en-US"/>
              </w:rPr>
              <w:t>for_each</w:t>
            </w:r>
            <w:proofErr w:type="spellEnd"/>
          </w:p>
        </w:tc>
        <w:tc>
          <w:tcPr>
            <w:tcW w:w="3115" w:type="dxa"/>
          </w:tcPr>
          <w:p w:rsidR="00BB1BFE" w:rsidRDefault="00BB1BFE">
            <w:r w:rsidRPr="00BB1BFE">
              <w:t>применяет функцию к диапазону элементов</w:t>
            </w:r>
          </w:p>
        </w:tc>
        <w:tc>
          <w:tcPr>
            <w:tcW w:w="3115" w:type="dxa"/>
          </w:tcPr>
          <w:p w:rsidR="00BB1BFE" w:rsidRDefault="00BB1BFE" w:rsidP="00BB1BFE">
            <w:pPr>
              <w:pStyle w:val="HTML"/>
              <w:shd w:val="clear" w:color="auto" w:fill="F9F9F9"/>
              <w:spacing w:line="288" w:lineRule="atLeast"/>
              <w:textAlignment w:val="top"/>
              <w:rPr>
                <w:color w:val="000000"/>
                <w:sz w:val="19"/>
                <w:szCs w:val="19"/>
                <w:lang w:val="en-US"/>
              </w:rPr>
            </w:pPr>
            <w:r w:rsidRPr="00BB1BFE">
              <w:rPr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B1BFE">
              <w:rPr>
                <w:rStyle w:val="kw4"/>
                <w:color w:val="0000FF"/>
                <w:sz w:val="19"/>
                <w:szCs w:val="19"/>
                <w:lang w:val="en-US"/>
              </w:rPr>
              <w:t>auto</w:t>
            </w:r>
            <w:r w:rsidRPr="00BB1BFE">
              <w:rPr>
                <w:color w:val="000000"/>
                <w:sz w:val="19"/>
                <w:szCs w:val="19"/>
                <w:lang w:val="en-US"/>
              </w:rPr>
              <w:t xml:space="preserve"> print </w:t>
            </w:r>
            <w:r w:rsidRPr="00BB1BFE">
              <w:rPr>
                <w:rStyle w:val="sy1"/>
                <w:color w:val="000080"/>
                <w:sz w:val="19"/>
                <w:szCs w:val="19"/>
                <w:lang w:val="en-US"/>
              </w:rPr>
              <w:t>=</w:t>
            </w:r>
            <w:r w:rsidRPr="00BB1BFE">
              <w:rPr>
                <w:color w:val="000000"/>
                <w:sz w:val="19"/>
                <w:szCs w:val="19"/>
                <w:lang w:val="en-US"/>
              </w:rPr>
              <w:t xml:space="preserve"> </w:t>
            </w:r>
            <w:r w:rsidRPr="00BB1BFE">
              <w:rPr>
                <w:rStyle w:val="br0"/>
                <w:color w:val="008000"/>
                <w:sz w:val="19"/>
                <w:szCs w:val="19"/>
                <w:lang w:val="en-US"/>
              </w:rPr>
              <w:t>[](</w:t>
            </w:r>
            <w:proofErr w:type="spellStart"/>
            <w:r w:rsidRPr="00BB1BFE">
              <w:rPr>
                <w:rStyle w:val="kw4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BB1BFE">
              <w:rPr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B1BFE">
              <w:rPr>
                <w:rStyle w:val="kw4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B1BFE">
              <w:rPr>
                <w:rStyle w:val="sy3"/>
                <w:color w:val="000040"/>
                <w:sz w:val="19"/>
                <w:szCs w:val="19"/>
                <w:lang w:val="en-US"/>
              </w:rPr>
              <w:t>&amp;</w:t>
            </w:r>
            <w:r w:rsidRPr="00BB1BFE">
              <w:rPr>
                <w:color w:val="000000"/>
                <w:sz w:val="19"/>
                <w:szCs w:val="19"/>
                <w:lang w:val="en-US"/>
              </w:rPr>
              <w:t xml:space="preserve"> n</w:t>
            </w:r>
            <w:r w:rsidRPr="00BB1BFE">
              <w:rPr>
                <w:rStyle w:val="br0"/>
                <w:color w:val="008000"/>
                <w:sz w:val="19"/>
                <w:szCs w:val="19"/>
                <w:lang w:val="en-US"/>
              </w:rPr>
              <w:t>)</w:t>
            </w:r>
            <w:r w:rsidRPr="00BB1BFE">
              <w:rPr>
                <w:color w:val="000000"/>
                <w:sz w:val="19"/>
                <w:szCs w:val="19"/>
                <w:lang w:val="en-US"/>
              </w:rPr>
              <w:t xml:space="preserve"> </w:t>
            </w:r>
            <w:r w:rsidRPr="00BB1BFE">
              <w:rPr>
                <w:rStyle w:val="br0"/>
                <w:color w:val="008000"/>
                <w:sz w:val="19"/>
                <w:szCs w:val="19"/>
                <w:lang w:val="en-US"/>
              </w:rPr>
              <w:t>{</w:t>
            </w:r>
            <w:r w:rsidRPr="00BB1BFE">
              <w:rPr>
                <w:color w:val="000000"/>
                <w:sz w:val="19"/>
                <w:szCs w:val="19"/>
                <w:lang w:val="en-US"/>
              </w:rPr>
              <w:t xml:space="preserve"> </w:t>
            </w:r>
            <w:hyperlink r:id="rId4" w:history="1">
              <w:proofErr w:type="spellStart"/>
              <w:r w:rsidRPr="00BB1BFE">
                <w:rPr>
                  <w:rStyle w:val="kw1761"/>
                  <w:color w:val="003080"/>
                  <w:sz w:val="19"/>
                  <w:szCs w:val="19"/>
                  <w:lang w:val="en-US"/>
                </w:rPr>
                <w:t>std</w:t>
              </w:r>
              <w:proofErr w:type="spellEnd"/>
              <w:r w:rsidRPr="00BB1BFE">
                <w:rPr>
                  <w:rStyle w:val="kw1761"/>
                  <w:color w:val="003080"/>
                  <w:sz w:val="19"/>
                  <w:szCs w:val="19"/>
                  <w:lang w:val="en-US"/>
                </w:rPr>
                <w:t>::</w:t>
              </w:r>
              <w:proofErr w:type="spellStart"/>
              <w:r w:rsidRPr="00BB1BFE">
                <w:rPr>
                  <w:rStyle w:val="me2"/>
                  <w:color w:val="003080"/>
                  <w:sz w:val="19"/>
                  <w:szCs w:val="19"/>
                  <w:lang w:val="en-US"/>
                </w:rPr>
                <w:t>cout</w:t>
              </w:r>
              <w:proofErr w:type="spellEnd"/>
            </w:hyperlink>
            <w:r w:rsidRPr="00BB1BFE">
              <w:rPr>
                <w:color w:val="000000"/>
                <w:sz w:val="19"/>
                <w:szCs w:val="19"/>
                <w:lang w:val="en-US"/>
              </w:rPr>
              <w:t xml:space="preserve"> </w:t>
            </w:r>
            <w:r w:rsidRPr="00BB1BFE">
              <w:rPr>
                <w:rStyle w:val="sy1"/>
                <w:color w:val="000080"/>
                <w:sz w:val="19"/>
                <w:szCs w:val="19"/>
                <w:lang w:val="en-US"/>
              </w:rPr>
              <w:t>&lt;&lt;</w:t>
            </w:r>
            <w:r w:rsidRPr="00BB1BFE">
              <w:rPr>
                <w:color w:val="000000"/>
                <w:sz w:val="19"/>
                <w:szCs w:val="19"/>
                <w:lang w:val="en-US"/>
              </w:rPr>
              <w:t xml:space="preserve"> </w:t>
            </w:r>
            <w:r w:rsidRPr="00BB1BFE">
              <w:rPr>
                <w:rStyle w:val="st0"/>
                <w:color w:val="008000"/>
                <w:sz w:val="19"/>
                <w:szCs w:val="19"/>
                <w:lang w:val="en-US"/>
              </w:rPr>
              <w:t>" "</w:t>
            </w:r>
            <w:r w:rsidRPr="00BB1BFE">
              <w:rPr>
                <w:color w:val="000000"/>
                <w:sz w:val="19"/>
                <w:szCs w:val="19"/>
                <w:lang w:val="en-US"/>
              </w:rPr>
              <w:t xml:space="preserve"> </w:t>
            </w:r>
            <w:r w:rsidRPr="00BB1BFE">
              <w:rPr>
                <w:rStyle w:val="sy1"/>
                <w:color w:val="000080"/>
                <w:sz w:val="19"/>
                <w:szCs w:val="19"/>
                <w:lang w:val="en-US"/>
              </w:rPr>
              <w:t>&lt;&lt;</w:t>
            </w:r>
            <w:r w:rsidRPr="00BB1BFE">
              <w:rPr>
                <w:color w:val="000000"/>
                <w:sz w:val="19"/>
                <w:szCs w:val="19"/>
                <w:lang w:val="en-US"/>
              </w:rPr>
              <w:t xml:space="preserve"> n</w:t>
            </w:r>
            <w:r w:rsidRPr="00BB1BFE">
              <w:rPr>
                <w:rStyle w:val="sy4"/>
                <w:color w:val="008080"/>
                <w:sz w:val="19"/>
                <w:szCs w:val="19"/>
                <w:lang w:val="en-US"/>
              </w:rPr>
              <w:t>;</w:t>
            </w:r>
            <w:r w:rsidRPr="00BB1BFE">
              <w:rPr>
                <w:color w:val="000000"/>
                <w:sz w:val="19"/>
                <w:szCs w:val="19"/>
                <w:lang w:val="en-US"/>
              </w:rPr>
              <w:t xml:space="preserve"> </w:t>
            </w:r>
            <w:r w:rsidRPr="00BB1BFE">
              <w:rPr>
                <w:rStyle w:val="br0"/>
                <w:color w:val="008000"/>
                <w:sz w:val="19"/>
                <w:szCs w:val="19"/>
                <w:lang w:val="en-US"/>
              </w:rPr>
              <w:t>}</w:t>
            </w:r>
            <w:r w:rsidRPr="00BB1BFE">
              <w:rPr>
                <w:rStyle w:val="sy4"/>
                <w:color w:val="008080"/>
                <w:sz w:val="19"/>
                <w:szCs w:val="19"/>
                <w:lang w:val="en-US"/>
              </w:rPr>
              <w:t>;</w:t>
            </w:r>
          </w:p>
          <w:p w:rsidR="00BB1BFE" w:rsidRPr="00BB1BFE" w:rsidRDefault="00BB1BFE" w:rsidP="00BB1BFE">
            <w:pPr>
              <w:pStyle w:val="HTML"/>
              <w:shd w:val="clear" w:color="auto" w:fill="F9F9F9"/>
              <w:spacing w:line="288" w:lineRule="atLeast"/>
              <w:textAlignment w:val="top"/>
              <w:rPr>
                <w:color w:val="000000"/>
                <w:sz w:val="19"/>
                <w:szCs w:val="19"/>
                <w:lang w:val="en-US"/>
              </w:rPr>
            </w:pPr>
            <w:proofErr w:type="spellStart"/>
            <w:r w:rsidRPr="00BB1BFE">
              <w:rPr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B1BFE">
              <w:rPr>
                <w:rStyle w:val="sy4"/>
                <w:color w:val="008080"/>
                <w:sz w:val="19"/>
                <w:szCs w:val="19"/>
                <w:lang w:val="en-US"/>
              </w:rPr>
              <w:t>::</w:t>
            </w:r>
            <w:proofErr w:type="spellStart"/>
            <w:r w:rsidRPr="00BB1BFE">
              <w:rPr>
                <w:rStyle w:val="me2"/>
                <w:color w:val="000000"/>
                <w:sz w:val="19"/>
                <w:szCs w:val="19"/>
                <w:lang w:val="en-US"/>
              </w:rPr>
              <w:t>for_each</w:t>
            </w:r>
            <w:proofErr w:type="spellEnd"/>
            <w:r w:rsidRPr="00BB1BFE">
              <w:rPr>
                <w:rStyle w:val="br0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BB1BFE">
              <w:rPr>
                <w:color w:val="000000"/>
                <w:sz w:val="19"/>
                <w:szCs w:val="19"/>
                <w:lang w:val="en-US"/>
              </w:rPr>
              <w:t>nums.</w:t>
            </w:r>
            <w:r w:rsidRPr="00BB1BFE">
              <w:rPr>
                <w:rStyle w:val="me1"/>
                <w:color w:val="000000"/>
                <w:sz w:val="19"/>
                <w:szCs w:val="19"/>
                <w:lang w:val="en-US"/>
              </w:rPr>
              <w:t>cbegin</w:t>
            </w:r>
            <w:proofErr w:type="spellEnd"/>
            <w:r w:rsidRPr="00BB1BFE">
              <w:rPr>
                <w:rStyle w:val="br0"/>
                <w:color w:val="008000"/>
                <w:sz w:val="19"/>
                <w:szCs w:val="19"/>
                <w:lang w:val="en-US"/>
              </w:rPr>
              <w:t>()</w:t>
            </w:r>
            <w:r w:rsidRPr="00BB1BFE">
              <w:rPr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B1BFE">
              <w:rPr>
                <w:color w:val="000000"/>
                <w:sz w:val="19"/>
                <w:szCs w:val="19"/>
                <w:lang w:val="en-US"/>
              </w:rPr>
              <w:t>nums.</w:t>
            </w:r>
            <w:r w:rsidRPr="00BB1BFE">
              <w:rPr>
                <w:rStyle w:val="me1"/>
                <w:color w:val="000000"/>
                <w:sz w:val="19"/>
                <w:szCs w:val="19"/>
                <w:lang w:val="en-US"/>
              </w:rPr>
              <w:t>cend</w:t>
            </w:r>
            <w:proofErr w:type="spellEnd"/>
            <w:r w:rsidRPr="00BB1BFE">
              <w:rPr>
                <w:rStyle w:val="br0"/>
                <w:color w:val="008000"/>
                <w:sz w:val="19"/>
                <w:szCs w:val="19"/>
                <w:lang w:val="en-US"/>
              </w:rPr>
              <w:t>()</w:t>
            </w:r>
            <w:r w:rsidRPr="00BB1BFE">
              <w:rPr>
                <w:color w:val="000000"/>
                <w:sz w:val="19"/>
                <w:szCs w:val="19"/>
                <w:lang w:val="en-US"/>
              </w:rPr>
              <w:t>, print</w:t>
            </w:r>
            <w:r w:rsidRPr="00BB1BFE">
              <w:rPr>
                <w:rStyle w:val="br0"/>
                <w:color w:val="008000"/>
                <w:sz w:val="19"/>
                <w:szCs w:val="19"/>
                <w:lang w:val="en-US"/>
              </w:rPr>
              <w:t>)</w:t>
            </w:r>
            <w:r w:rsidRPr="00BB1BFE">
              <w:rPr>
                <w:rStyle w:val="sy4"/>
                <w:color w:val="008080"/>
                <w:sz w:val="19"/>
                <w:szCs w:val="19"/>
                <w:lang w:val="en-US"/>
              </w:rPr>
              <w:t>;</w:t>
            </w:r>
          </w:p>
          <w:p w:rsidR="00BB1BFE" w:rsidRPr="00BB1BFE" w:rsidRDefault="00BB1BFE">
            <w:pPr>
              <w:rPr>
                <w:lang w:val="en-US"/>
              </w:rPr>
            </w:pPr>
          </w:p>
        </w:tc>
      </w:tr>
      <w:tr w:rsidR="00BB1BFE" w:rsidRPr="00BB1BFE" w:rsidTr="00BB1BFE">
        <w:tc>
          <w:tcPr>
            <w:tcW w:w="3115" w:type="dxa"/>
          </w:tcPr>
          <w:p w:rsidR="00BB1BFE" w:rsidRPr="00BB1BFE" w:rsidRDefault="00BB1BFE" w:rsidP="00BB1BFE">
            <w:pPr>
              <w:rPr>
                <w:lang w:val="en-US"/>
              </w:rPr>
            </w:pPr>
            <w:proofErr w:type="spellStart"/>
            <w:r w:rsidRPr="00BB1BFE">
              <w:rPr>
                <w:lang w:val="en-US"/>
              </w:rPr>
              <w:t>for_each_n</w:t>
            </w:r>
            <w:proofErr w:type="spellEnd"/>
          </w:p>
          <w:p w:rsidR="00BB1BFE" w:rsidRPr="00BB1BFE" w:rsidRDefault="00BB1BFE" w:rsidP="00BB1BFE">
            <w:pPr>
              <w:rPr>
                <w:lang w:val="en-US"/>
              </w:rPr>
            </w:pPr>
            <w:r w:rsidRPr="00BB1BFE">
              <w:rPr>
                <w:lang w:val="en-US"/>
              </w:rPr>
              <w:t xml:space="preserve">  </w:t>
            </w:r>
          </w:p>
          <w:p w:rsidR="00BB1BFE" w:rsidRPr="00BB1BFE" w:rsidRDefault="00BB1BFE" w:rsidP="00BB1BFE">
            <w:pPr>
              <w:rPr>
                <w:lang w:val="en-US"/>
              </w:rPr>
            </w:pPr>
            <w:r w:rsidRPr="00BB1BFE">
              <w:rPr>
                <w:lang w:val="en-US"/>
              </w:rPr>
              <w:t>(C++17)</w:t>
            </w:r>
          </w:p>
        </w:tc>
        <w:tc>
          <w:tcPr>
            <w:tcW w:w="3115" w:type="dxa"/>
          </w:tcPr>
          <w:p w:rsidR="00BB1BFE" w:rsidRPr="00BB1BFE" w:rsidRDefault="00BB1BFE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применяет функциональный объект к первым n элементам последовательности</w:t>
            </w:r>
          </w:p>
        </w:tc>
        <w:tc>
          <w:tcPr>
            <w:tcW w:w="3115" w:type="dxa"/>
          </w:tcPr>
          <w:p w:rsidR="00BB1BFE" w:rsidRPr="00BB1BFE" w:rsidRDefault="00BB1BFE">
            <w:pPr>
              <w:rPr>
                <w:lang w:val="en-US"/>
              </w:rPr>
            </w:pPr>
            <w:r>
              <w:rPr>
                <w:lang w:val="en-US"/>
              </w:rPr>
              <w:t>C C++17</w:t>
            </w:r>
          </w:p>
        </w:tc>
      </w:tr>
      <w:tr w:rsidR="00BB1BFE" w:rsidRPr="002B3182" w:rsidTr="00BB1BFE">
        <w:tc>
          <w:tcPr>
            <w:tcW w:w="3115" w:type="dxa"/>
          </w:tcPr>
          <w:p w:rsidR="00BB1BFE" w:rsidRDefault="00BB1BFE" w:rsidP="00BB1BFE">
            <w:proofErr w:type="spellStart"/>
            <w:r>
              <w:t>count</w:t>
            </w:r>
            <w:proofErr w:type="spellEnd"/>
          </w:p>
          <w:p w:rsidR="00BB1BFE" w:rsidRPr="00BB1BFE" w:rsidRDefault="00BB1BFE" w:rsidP="00BB1BFE">
            <w:proofErr w:type="spellStart"/>
            <w:r>
              <w:t>count_if</w:t>
            </w:r>
            <w:proofErr w:type="spellEnd"/>
          </w:p>
        </w:tc>
        <w:tc>
          <w:tcPr>
            <w:tcW w:w="3115" w:type="dxa"/>
          </w:tcPr>
          <w:p w:rsidR="00BB1BFE" w:rsidRPr="00BB1BFE" w:rsidRDefault="002B3182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возвращает количество элементов, удовлетворяющих определенным критериям</w:t>
            </w:r>
          </w:p>
        </w:tc>
        <w:tc>
          <w:tcPr>
            <w:tcW w:w="3115" w:type="dxa"/>
          </w:tcPr>
          <w:p w:rsidR="00BB1BFE" w:rsidRDefault="002B318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B31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2B31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::count(</w:t>
            </w:r>
            <w:proofErr w:type="spellStart"/>
            <w:r w:rsidRPr="002B31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vec.begin</w:t>
            </w:r>
            <w:proofErr w:type="spellEnd"/>
            <w:r w:rsidRPr="002B31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2B31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vec.end</w:t>
            </w:r>
            <w:proofErr w:type="spellEnd"/>
            <w:r w:rsidRPr="002B31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5) </w:t>
            </w:r>
          </w:p>
          <w:p w:rsidR="002B3182" w:rsidRDefault="002B318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B3182" w:rsidRPr="00ED011B" w:rsidRDefault="00ED011B">
            <w:pPr>
              <w:rPr>
                <w:lang w:val="en-US"/>
              </w:rPr>
            </w:pPr>
            <w:proofErr w:type="spellStart"/>
            <w:r w:rsidRPr="00ED01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ED01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ED01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count_if</w:t>
            </w:r>
            <w:proofErr w:type="spellEnd"/>
            <w:r w:rsidRPr="00ED01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D01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vec.begin</w:t>
            </w:r>
            <w:proofErr w:type="spellEnd"/>
            <w:r w:rsidRPr="00ED01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ED01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vec.end</w:t>
            </w:r>
            <w:proofErr w:type="spellEnd"/>
            <w:r w:rsidRPr="00ED01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 [](</w:t>
            </w:r>
            <w:proofErr w:type="spellStart"/>
            <w:r w:rsidRPr="00ED011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D01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D011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D01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  <w:r w:rsidRPr="00ED011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D01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D011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</w:t>
            </w:r>
            <w:proofErr w:type="spellEnd"/>
            <w:r w:rsidRPr="00ED011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% 2 == 0; })</w:t>
            </w:r>
          </w:p>
        </w:tc>
      </w:tr>
      <w:tr w:rsidR="00BB1BFE" w:rsidRPr="00DD090C" w:rsidTr="00BB1BFE">
        <w:tc>
          <w:tcPr>
            <w:tcW w:w="3115" w:type="dxa"/>
          </w:tcPr>
          <w:p w:rsidR="00BB1BFE" w:rsidRPr="002B3182" w:rsidRDefault="00ED011B" w:rsidP="00ED011B">
            <w:pPr>
              <w:rPr>
                <w:lang w:val="en-US"/>
              </w:rPr>
            </w:pPr>
            <w:r w:rsidRPr="00ED011B">
              <w:rPr>
                <w:lang w:val="en-US"/>
              </w:rPr>
              <w:t>mismatch</w:t>
            </w:r>
          </w:p>
        </w:tc>
        <w:tc>
          <w:tcPr>
            <w:tcW w:w="3115" w:type="dxa"/>
          </w:tcPr>
          <w:p w:rsidR="00BB1BFE" w:rsidRPr="00ED011B" w:rsidRDefault="00ED011B"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находит первую позицию, в которой различаются два диапазона</w:t>
            </w:r>
          </w:p>
        </w:tc>
        <w:tc>
          <w:tcPr>
            <w:tcW w:w="3115" w:type="dxa"/>
          </w:tcPr>
          <w:p w:rsidR="00BB1BFE" w:rsidRPr="00DD090C" w:rsidRDefault="00DD090C">
            <w:pPr>
              <w:rPr>
                <w:lang w:val="en-US"/>
              </w:rPr>
            </w:pPr>
            <w:r w:rsidRPr="00DD090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 w:rsidRPr="00DD0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pair1 = </w:t>
            </w:r>
            <w:proofErr w:type="spellStart"/>
            <w:r w:rsidRPr="00DD0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DD0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::mismatch(vec1.begin(), vec1.end(), vec2.be</w:t>
            </w:r>
            <w:bookmarkStart w:id="0" w:name="_GoBack"/>
            <w:bookmarkEnd w:id="0"/>
            <w:r w:rsidRPr="00DD090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gin(), vec2.end());</w:t>
            </w:r>
          </w:p>
        </w:tc>
      </w:tr>
      <w:tr w:rsidR="00BB1BFE" w:rsidRPr="00DD090C" w:rsidTr="00BB1BFE">
        <w:tc>
          <w:tcPr>
            <w:tcW w:w="3115" w:type="dxa"/>
          </w:tcPr>
          <w:p w:rsidR="00BB1BFE" w:rsidRPr="00DD090C" w:rsidRDefault="00BB1BFE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B1BFE" w:rsidRPr="00DD090C" w:rsidRDefault="00BB1BFE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B1BFE" w:rsidRPr="00DD090C" w:rsidRDefault="00BB1BFE">
            <w:pPr>
              <w:rPr>
                <w:lang w:val="en-US"/>
              </w:rPr>
            </w:pPr>
          </w:p>
        </w:tc>
      </w:tr>
      <w:tr w:rsidR="00BB1BFE" w:rsidRPr="00DD090C" w:rsidTr="00BB1BFE">
        <w:tc>
          <w:tcPr>
            <w:tcW w:w="3115" w:type="dxa"/>
          </w:tcPr>
          <w:p w:rsidR="00BB1BFE" w:rsidRPr="00DD090C" w:rsidRDefault="00BB1BFE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B1BFE" w:rsidRPr="00DD090C" w:rsidRDefault="00BB1BFE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B1BFE" w:rsidRPr="00DD090C" w:rsidRDefault="00BB1BFE">
            <w:pPr>
              <w:rPr>
                <w:lang w:val="en-US"/>
              </w:rPr>
            </w:pPr>
          </w:p>
        </w:tc>
      </w:tr>
      <w:tr w:rsidR="00BB1BFE" w:rsidRPr="00DD090C" w:rsidTr="00BB1BFE">
        <w:tc>
          <w:tcPr>
            <w:tcW w:w="3115" w:type="dxa"/>
          </w:tcPr>
          <w:p w:rsidR="00BB1BFE" w:rsidRPr="00DD090C" w:rsidRDefault="00BB1BFE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B1BFE" w:rsidRPr="00DD090C" w:rsidRDefault="00BB1BFE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B1BFE" w:rsidRPr="00DD090C" w:rsidRDefault="00BB1BFE">
            <w:pPr>
              <w:rPr>
                <w:lang w:val="en-US"/>
              </w:rPr>
            </w:pPr>
          </w:p>
        </w:tc>
      </w:tr>
    </w:tbl>
    <w:p w:rsidR="00A437F9" w:rsidRPr="00DD090C" w:rsidRDefault="00A437F9">
      <w:pPr>
        <w:rPr>
          <w:lang w:val="en-US"/>
        </w:rPr>
      </w:pPr>
    </w:p>
    <w:sectPr w:rsidR="00A437F9" w:rsidRPr="00DD0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A0"/>
    <w:rsid w:val="00025BA0"/>
    <w:rsid w:val="002B3182"/>
    <w:rsid w:val="002E709B"/>
    <w:rsid w:val="00A437F9"/>
    <w:rsid w:val="00BB1BFE"/>
    <w:rsid w:val="00DD090C"/>
    <w:rsid w:val="00ED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908D25-BFCF-4BC1-8F32-B855C6E7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1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2">
    <w:name w:val="kw2"/>
    <w:basedOn w:val="a0"/>
    <w:rsid w:val="00BB1BFE"/>
  </w:style>
  <w:style w:type="character" w:customStyle="1" w:styleId="t-lines">
    <w:name w:val="t-lines"/>
    <w:basedOn w:val="a0"/>
    <w:rsid w:val="00BB1BFE"/>
  </w:style>
  <w:style w:type="character" w:customStyle="1" w:styleId="t-mark-rev">
    <w:name w:val="t-mark-rev"/>
    <w:basedOn w:val="a0"/>
    <w:rsid w:val="00BB1BFE"/>
  </w:style>
  <w:style w:type="paragraph" w:styleId="HTML">
    <w:name w:val="HTML Preformatted"/>
    <w:basedOn w:val="a"/>
    <w:link w:val="HTML0"/>
    <w:uiPriority w:val="99"/>
    <w:semiHidden/>
    <w:unhideWhenUsed/>
    <w:rsid w:val="00BB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1B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4">
    <w:name w:val="sy4"/>
    <w:basedOn w:val="a0"/>
    <w:rsid w:val="00BB1BFE"/>
  </w:style>
  <w:style w:type="character" w:customStyle="1" w:styleId="me2">
    <w:name w:val="me2"/>
    <w:basedOn w:val="a0"/>
    <w:rsid w:val="00BB1BFE"/>
  </w:style>
  <w:style w:type="character" w:customStyle="1" w:styleId="br0">
    <w:name w:val="br0"/>
    <w:basedOn w:val="a0"/>
    <w:rsid w:val="00BB1BFE"/>
  </w:style>
  <w:style w:type="character" w:customStyle="1" w:styleId="me1">
    <w:name w:val="me1"/>
    <w:basedOn w:val="a0"/>
    <w:rsid w:val="00BB1BFE"/>
  </w:style>
  <w:style w:type="character" w:customStyle="1" w:styleId="kw4">
    <w:name w:val="kw4"/>
    <w:basedOn w:val="a0"/>
    <w:rsid w:val="00BB1BFE"/>
  </w:style>
  <w:style w:type="character" w:customStyle="1" w:styleId="kw1">
    <w:name w:val="kw1"/>
    <w:basedOn w:val="a0"/>
    <w:rsid w:val="00BB1BFE"/>
  </w:style>
  <w:style w:type="character" w:customStyle="1" w:styleId="sy2">
    <w:name w:val="sy2"/>
    <w:basedOn w:val="a0"/>
    <w:rsid w:val="00BB1BFE"/>
  </w:style>
  <w:style w:type="character" w:customStyle="1" w:styleId="nu0">
    <w:name w:val="nu0"/>
    <w:basedOn w:val="a0"/>
    <w:rsid w:val="00BB1BFE"/>
  </w:style>
  <w:style w:type="character" w:customStyle="1" w:styleId="sy1">
    <w:name w:val="sy1"/>
    <w:basedOn w:val="a0"/>
    <w:rsid w:val="00BB1BFE"/>
  </w:style>
  <w:style w:type="character" w:customStyle="1" w:styleId="kw1272">
    <w:name w:val="kw1272"/>
    <w:basedOn w:val="a0"/>
    <w:rsid w:val="00BB1BFE"/>
  </w:style>
  <w:style w:type="character" w:customStyle="1" w:styleId="sy3">
    <w:name w:val="sy3"/>
    <w:basedOn w:val="a0"/>
    <w:rsid w:val="00BB1BFE"/>
  </w:style>
  <w:style w:type="character" w:customStyle="1" w:styleId="kw1761">
    <w:name w:val="kw1761"/>
    <w:basedOn w:val="a0"/>
    <w:rsid w:val="00BB1BFE"/>
  </w:style>
  <w:style w:type="character" w:customStyle="1" w:styleId="st0">
    <w:name w:val="st0"/>
    <w:basedOn w:val="a0"/>
    <w:rsid w:val="00BB1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cppreference.com/w/cpp/io/cou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2022-05-05T18:36:00Z</dcterms:created>
  <dcterms:modified xsi:type="dcterms:W3CDTF">2022-05-05T19:37:00Z</dcterms:modified>
</cp:coreProperties>
</file>