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t xml:space="preserve">This time select OS as Windows and click on Launch instance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8483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84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t>Click on Download remote desktop file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8483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84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t>Upload the private key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8483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84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t>Once uploaded the private key and clicked on decrypt password you will get a password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Download a suitable client to deal with RDP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-25400</wp:posOffset>
            </wp:positionH>
            <wp:positionV relativeFrom="paragraph">
              <wp:posOffset>238125</wp:posOffset>
            </wp:positionV>
            <wp:extent cx="6332220" cy="346837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68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6837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68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3756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37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Now all my instances are stopped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37560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37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t>As you can see the same IP address has been allocated for CC-sample-1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3756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37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t>Launch a instance for putty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37560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37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t>Use a new key pair putty (download a .ppk file) and launch instances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37560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37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53490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53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Now convert the .ppm to .ppk and connect to the instance-1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23265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23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52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LibreOffice/24.8.4.2$Linux_X86_64 LibreOffice_project/480$Build-2</Application>
  <AppVersion>15.0000</AppVersion>
  <Pages>6</Pages>
  <Words>92</Words>
  <Characters>418</Characters>
  <CharactersWithSpaces>516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2025-02-10T10:34:19Z</dcterms:created>
  <dc:creator/>
  <dc:description/>
  <dc:language>en-US</dc:language>
  <cp:lastModifiedBy/>
  <dcterms:modified xsi:type="dcterms:W3CDTF">2025-02-10T12:17:56Z</dcterms:modified>
  <cp:revision>1</cp:revision>
  <dc:subject/>
  <dc:title/>
</cp:coreProperties>
</file>