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Hybrid Retrieval — Storage &amp; Server Architecture Reference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1 Doc = 12.5 MB avg  |  10 pages  |  ~25 chunks/doc  |  1 chunk ≈ 500 words ≈ 3.5 KB  |  float = 4 bytes  |  Milvus index overhead = 40%</w:t>
      </w:r>
    </w:p>
    <w:p>
      <w:pPr>
        <w:spacing w:before="0" w:after="150"/>
        <w:jc w:val="center"/>
      </w:pPr>
      <w:r>
        <w:rPr>
          <w:rFonts w:ascii="Arial" w:cs="Arial" w:eastAsia="Arial" w:hAnsi="Arial"/>
          <w:b/>
          <w:bCs/>
          <w:color w:val="C65911"/>
          <w:sz w:val="17"/>
          <w:szCs w:val="17"/>
        </w:rPr>
        <w:t xml:space="preserve">🟠 Server 1 — Elasticsearch: 2TB / 32GB     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🟢 Server 4 — Milvus: 2TB / 32GB    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🔵 Server 5 — PostgreSQL: 2TB / 32GB</w:t>
      </w:r>
    </w:p>
    <w:p>
      <w:pPr>
        <w:pBdr>
          <w:bottom w:val="single" w:color="1F3864" w:sz="3" w:space="2"/>
        </w:pBdr>
        <w:spacing w:before="160" w:after="7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① SERVER CONFIGURATION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1800"/>
        <w:gridCol w:w="1800"/>
        <w:gridCol w:w="2400"/>
        <w:gridCol w:w="22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RAM Allocation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Stores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Server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Elasticsearch 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Keyword Search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2 TB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32 GB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16 GB JVM Heap
16 GB OS Cache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 text + BM25 inverted index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Server 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Milvus 🟢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Vector Search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2 TB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32 GB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24 GB HNSW index
8 GB OS/system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Vectors only (dedicated)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Server 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PostgreSQL 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 Text + Metadata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2 TB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32 GB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8 GB shared_buffers
16 GB effective_cache
8 GB OS/system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Chunks text + metadata (dedicated)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3864" w:sz="3" w:space="2"/>
        </w:pBdr>
        <w:spacing w:before="160" w:after="7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② PER DOCUMENT STORAGE — By Server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2400"/>
        <w:gridCol w:w="22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is Stored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Size / Doc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2TB Capacity (this server)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Server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Elasticsearch 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Chunks text (BM25 index only)
No vectors, no full doc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25 chunks × 3.5KB × 3× ES overhead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~260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~7.7 Million docs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Server 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Milvus 🟢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Vectors only (1024 dim)
No text, no metadata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25 chunks × 4KB × 1.4 overhead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~14.2 Million docs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Server 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PostgreSQL 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Chunks text + metadata
chunk_id, doc_id, page, 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25 chunks × 3.5KB + 50KB metadata overhead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~14.2 Million docs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TOTAL
(all 3 servers)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All 3 DBs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Chunks in ES + Vectors in Milvus
+ Chunks+Meta in PSQL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260 + 140 + 140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~540 KB / doc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~7.7M limit (Server 1 ES bottleneck)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444444"/>
          <w:sz w:val="15"/>
          <w:szCs w:val="15"/>
        </w:rPr>
        <w:t xml:space="preserve">★  Each server is now dedicated. No RAM or disk sharing between Milvus and PSQL.</w:t>
      </w:r>
    </w:p>
    <w:p>
      <w:pPr>
        <w:spacing w:before="0" w:after="80"/>
      </w:pPr>
      <w:r>
        <w:t xml:space="preserve"/>
      </w:r>
    </w:p>
    <w:p>
      <w:pPr>
        <w:pBdr>
          <w:bottom w:val="single" w:color="1F3864" w:sz="3" w:space="2"/>
        </w:pBdr>
        <w:spacing w:before="160" w:after="7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③ 2TB CAPACITY &amp; BOTTLENECK ANALYSIS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2600"/>
        <w:gridCol w:w="26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 Doc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Docs (2TB disk)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Docs (32GB RAM)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Server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Elasticsearch 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~260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~7.7 Million docs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16GB heap → ~500K active chunks in memory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⚠️ BOTTLENECK (smallest disk capacity)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Server 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Milvus 🟢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~14.2 Million docs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24GB → holds HNSW index for ~2–3M active vectors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Not the limit — 2× ES capacity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Server 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PostgreSQL 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~14.2 Million docs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8GB shared_buffers → hot rows cached, rest spills to disk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✅ Not the limit — 2× ES capacity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SYSTEM CAP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Server 1 limits first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~7.7 Million docs total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 scale: add ES node or use ES ILM tiering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444444"/>
          <w:sz w:val="15"/>
          <w:szCs w:val="15"/>
        </w:rPr>
        <w:t xml:space="preserve">★  ES (Server 1) is now the bottleneck — stores 260 KB/doc vs 140 KB for Milvus and PSQL. To scale beyond 7.7M docs, add an ES node or enable index lifecycle tiering.</w:t>
      </w:r>
    </w:p>
    <w:p>
      <w:pPr>
        <w:spacing w:before="0" w:after="80"/>
      </w:pPr>
      <w:r>
        <w:t xml:space="preserve"/>
      </w:r>
    </w:p>
    <w:p>
      <w:pPr>
        <w:pBdr>
          <w:bottom w:val="single" w:color="1F3864" w:sz="3" w:space="2"/>
        </w:pBdr>
        <w:spacing w:before="160" w:after="7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④ RAM ALLOCATION — Per Server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600"/>
        <w:gridCol w:w="3060"/>
        <w:gridCol w:w="28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RAM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Allocation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Config Tip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Server 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Elasticsearch 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32 GB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16 GB JVM Heap
16 GB OS file cache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Heap = query cache, segment merging, indexing buffer. OS cache = Lucene segment files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6"/>
                <w:szCs w:val="16"/>
              </w:rPr>
              <w:t xml:space="preserve">Set -Xms16g -Xmx16g. Never exceed 32GB heap (JVM compressed OOPs limit)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Server 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Milvus 🟢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32 GB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24 GB HNSW index
8 GB OS/system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Loads hot vector index segments into RAM for fast ANN search. Dedicated server = full RAM available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Dedicated server — no RAM sharing. Monitor queryNodeMemoryHighWaterLevel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Server 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PostgreSQL 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32 GB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8 GB shared_buffers
16 GB effective_cache
8 GB OS/system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shared_buffers = hot chunk rows in RAM. effective_cache tells planner how much OS cache is available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Set shared_buffers=8GB, effective_cache_size=24GB, work_mem=64MB in postgresql.conf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3864" w:sz="3" w:space="2"/>
        </w:pBdr>
        <w:spacing w:before="160" w:after="7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⑤ HYBRID RETRIEVAL FLOW — chunk_id Connects All 3 Servers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900"/>
        <w:gridCol w:w="2500"/>
        <w:gridCol w:w="2760"/>
        <w:gridCol w:w="1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Server / DB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chunk_id Role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Latency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User query arrives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App layer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Raw query 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BM25 keyword search on chunks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5911"/>
                <w:sz w:val="16"/>
                <w:szCs w:val="16"/>
              </w:rPr>
              <w:t xml:space="preserve">Server 1 → Elasticsearch 🟠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Outputs chunk_ids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Top N chunk_ids ranked by BM25 score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~5–20 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Embed query → ANN vector search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Server 4 → Milvus 🟢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Outputs chunk_ids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Top N chunk_ids ranked by cosine similarity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~5–15 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Merge both lists — RRF reranking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App layer (in memory)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chunk_id = common key
merges ES + Milvus lists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Final ranked unique chunk_id list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 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Fetch chunk text by chunk_ids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Server 5 → PostgreSQL 🔵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chunk_id = PK lookup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Chunk text → LLM context window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~2–5 ms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End-to-end hybrid retrieval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 servers in parallel (steps 2+3)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chunk_id shared across all 3 DBs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LLM-ready context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~15–45 ms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444444"/>
          <w:sz w:val="15"/>
          <w:szCs w:val="15"/>
        </w:rPr>
        <w:t xml:space="preserve">★  Steps 2 and 3 (ES keyword + Milvus vector) can run in parallel — merge happens in app layer using chunk_id as the common key.</w:t>
      </w:r>
    </w:p>
    <w:p>
      <w:pPr>
        <w:spacing w:before="0" w:after="80"/>
      </w:pPr>
      <w:r>
        <w:t xml:space="preserve"/>
      </w:r>
    </w:p>
    <w:p>
      <w:pPr>
        <w:pBdr>
          <w:bottom w:val="single" w:color="1F3864" w:sz="3" w:space="2"/>
        </w:pBdr>
        <w:spacing w:before="160" w:after="7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⑥ DIMENSION IMPACT ON SYSTEM CAPACITY</w:t>
      </w:r>
    </w:p>
    <w:tbl>
      <w:tblPr>
        <w:tblW w:type="dxa" w:w="13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000"/>
        <w:gridCol w:w="2000"/>
        <w:gridCol w:w="2060"/>
        <w:gridCol w:w="2200"/>
        <w:gridCol w:w="22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Vector/chunk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Milvus/doc
(Server 4)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PSQL/doc
(Server 5)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ES/doc
(Server 1)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Total/doc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cap
(ES bottleneck)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384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1.5 KB × 1.4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~53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~260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~453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~8.8 M docs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512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2.0 KB × 1.4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~70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~260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~470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~8.5 M docs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768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3.0 KB × 1.4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~105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~260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~505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~7.9 M docs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1024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4.0 KB × 1.4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~140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~260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~540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~7.7 M docs ← use this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i/>
          <w:iCs/>
          <w:color w:val="444444"/>
          <w:sz w:val="15"/>
          <w:szCs w:val="15"/>
        </w:rPr>
        <w:t xml:space="preserve">★  ES storage (260 KB/doc) stays constant regardless of dimension — ES stores only text. Only Milvus changes with dimension.</w:t>
      </w:r>
    </w:p>
    <w:p>
      <w:pPr>
        <w:pBdr>
          <w:top w:val="single" w:color="2E75B6" w:sz="4" w:space="4"/>
        </w:pBdr>
        <w:spacing w:before="120" w:after="0"/>
        <w:jc w:val="center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SYSTEM LIMIT: Server 1 (ES, 2TB) hits capacity first at ~7.7M docs  |  Server 4 (Milvus) &amp; Server 5 (PSQL) each support ~14.2M docs independently  |  chunk_id = shared PK across all 3 systems</w:t>
      </w:r>
    </w:p>
    <w:sectPr>
      <w:pgSz w:w="15840" w:h="122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2026-03-03T12:07:33.315Z</dcterms:created>
  <dcterms:modified xsi:type="dcterms:W3CDTF">2026-03-03T12:07:33.315Z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