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0A5489D9" w:rsidR="00A41C26" w:rsidRDefault="00A41C26" w:rsidP="00397110"/>
    <w:p w14:paraId="6838FFDA" w14:textId="33C252A6" w:rsidR="00586F4A" w:rsidRDefault="00586F4A" w:rsidP="00397110"/>
    <w:p w14:paraId="00469C39" w14:textId="14598256" w:rsidR="00586F4A" w:rsidRDefault="00586F4A" w:rsidP="00586F4A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586F4A" w14:paraId="07546069" w14:textId="77777777" w:rsidTr="00586F4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3DCFF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1F582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java how many types of comments are there?</w:t>
            </w:r>
          </w:p>
        </w:tc>
      </w:tr>
      <w:tr w:rsidR="00586F4A" w14:paraId="51DA3D16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86F4A" w14:paraId="0501D53A" w14:textId="77777777">
              <w:tc>
                <w:tcPr>
                  <w:tcW w:w="0" w:type="auto"/>
                  <w:vAlign w:val="center"/>
                  <w:hideMark/>
                </w:tcPr>
                <w:p w14:paraId="4B034A00" w14:textId="13CB0ACE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9D89A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4" type="#_x0000_t75" style="width:20.25pt;height:17.25pt" o:ole="">
                        <v:imagedata r:id="rId7" o:title=""/>
                      </v:shape>
                      <w:control r:id="rId8" w:name="DefaultOcxName" w:shapeid="_x0000_i1104"/>
                    </w:object>
                  </w:r>
                </w:p>
                <w:p w14:paraId="583AC222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61366DEA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238281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522FD4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5DC1A7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86F4A" w14:paraId="79020AE2" w14:textId="77777777">
              <w:tc>
                <w:tcPr>
                  <w:tcW w:w="0" w:type="auto"/>
                  <w:vAlign w:val="center"/>
                  <w:hideMark/>
                </w:tcPr>
                <w:p w14:paraId="51DAE441" w14:textId="26A80639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60B9C">
                      <v:shape id="_x0000_i1103" type="#_x0000_t75" style="width:20.25pt;height:17.25pt" o:ole="">
                        <v:imagedata r:id="rId7" o:title=""/>
                      </v:shape>
                      <w:control r:id="rId9" w:name="DefaultOcxName1" w:shapeid="_x0000_i1103"/>
                    </w:object>
                  </w:r>
                </w:p>
                <w:p w14:paraId="5573817B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B3B2CCA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22AC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A1107A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875F6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86F4A" w14:paraId="7A4A0757" w14:textId="77777777">
              <w:tc>
                <w:tcPr>
                  <w:tcW w:w="0" w:type="auto"/>
                  <w:vAlign w:val="center"/>
                  <w:hideMark/>
                </w:tcPr>
                <w:p w14:paraId="688253ED" w14:textId="693801DA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E80789">
                      <v:shape id="_x0000_i1102" type="#_x0000_t75" style="width:20.25pt;height:17.25pt" o:ole="">
                        <v:imagedata r:id="rId7" o:title=""/>
                      </v:shape>
                      <w:control r:id="rId10" w:name="DefaultOcxName2" w:shapeid="_x0000_i1102"/>
                    </w:object>
                  </w:r>
                </w:p>
                <w:p w14:paraId="6ADAAB13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61E1DB08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9CA7BC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DBAB5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089EC7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586F4A" w14:paraId="462AFEE5" w14:textId="77777777">
              <w:tc>
                <w:tcPr>
                  <w:tcW w:w="0" w:type="auto"/>
                  <w:vAlign w:val="center"/>
                  <w:hideMark/>
                </w:tcPr>
                <w:p w14:paraId="36BFE9AC" w14:textId="7314323C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75DE87">
                      <v:shape id="_x0000_i1101" type="#_x0000_t75" style="width:20.25pt;height:17.25pt" o:ole="">
                        <v:imagedata r:id="rId7" o:title=""/>
                      </v:shape>
                      <w:control r:id="rId11" w:name="DefaultOcxName3" w:shapeid="_x0000_i1101"/>
                    </w:object>
                  </w:r>
                </w:p>
                <w:p w14:paraId="7B7439DB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34DC869D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4F8D9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6B5F12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816A5C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3F15AE95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6663F6" w14:textId="31EDD83B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  <w:tr w:rsidR="00586F4A" w14:paraId="23DF9BA7" w14:textId="77777777" w:rsidTr="00586F4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75848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286F2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keep single line comment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any where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program</w:t>
            </w:r>
          </w:p>
        </w:tc>
      </w:tr>
      <w:tr w:rsidR="00586F4A" w14:paraId="263497F9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5C02AEB6" w14:textId="77777777">
              <w:tc>
                <w:tcPr>
                  <w:tcW w:w="0" w:type="auto"/>
                  <w:vAlign w:val="center"/>
                  <w:hideMark/>
                </w:tcPr>
                <w:p w14:paraId="54630FD0" w14:textId="34507F86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E69DAA">
                      <v:shape id="_x0000_i1100" type="#_x0000_t75" style="width:20.25pt;height:17.25pt" o:ole="">
                        <v:imagedata r:id="rId7" o:title=""/>
                      </v:shape>
                      <w:control r:id="rId12" w:name="DefaultOcxName4" w:shapeid="_x0000_i1100"/>
                    </w:object>
                  </w:r>
                </w:p>
                <w:p w14:paraId="7762769A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76CDC32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483385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ED487C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F56B02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469C9026" w14:textId="77777777">
              <w:tc>
                <w:tcPr>
                  <w:tcW w:w="0" w:type="auto"/>
                  <w:vAlign w:val="center"/>
                  <w:hideMark/>
                </w:tcPr>
                <w:p w14:paraId="7B172555" w14:textId="0013DAEE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3B3436">
                      <v:shape id="_x0000_i1099" type="#_x0000_t75" style="width:20.25pt;height:17.25pt" o:ole="">
                        <v:imagedata r:id="rId7" o:title=""/>
                      </v:shape>
                      <w:control r:id="rId13" w:name="DefaultOcxName5" w:shapeid="_x0000_i1099"/>
                    </w:object>
                  </w:r>
                </w:p>
                <w:p w14:paraId="42002697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AD53A50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ABF2C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F49F9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52CAA2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66BB2FAA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B6ED52" w14:textId="2326AF7C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207489" w14:textId="77777777" w:rsidR="00586F4A" w:rsidRDefault="00586F4A" w:rsidP="00586F4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160"/>
        <w:gridCol w:w="348"/>
      </w:tblGrid>
      <w:tr w:rsidR="00586F4A" w14:paraId="56840A4D" w14:textId="77777777" w:rsidTr="00586F4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237534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3FFAA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keep multi line comment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any where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program</w:t>
            </w:r>
          </w:p>
        </w:tc>
      </w:tr>
      <w:tr w:rsidR="00586F4A" w14:paraId="0D9BCB71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412A1F92" w14:textId="77777777">
              <w:tc>
                <w:tcPr>
                  <w:tcW w:w="0" w:type="auto"/>
                  <w:vAlign w:val="center"/>
                  <w:hideMark/>
                </w:tcPr>
                <w:p w14:paraId="228C1B3E" w14:textId="0E0C1B01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4ED0F6">
                      <v:shape id="_x0000_i1098" type="#_x0000_t75" style="width:20.25pt;height:17.25pt" o:ole="">
                        <v:imagedata r:id="rId7" o:title=""/>
                      </v:shape>
                      <w:control r:id="rId14" w:name="DefaultOcxName6" w:shapeid="_x0000_i1098"/>
                    </w:object>
                  </w:r>
                </w:p>
                <w:p w14:paraId="73FDE93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EE9F9EA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2572BB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F38FD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09FFD4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75C10238" w14:textId="77777777">
              <w:tc>
                <w:tcPr>
                  <w:tcW w:w="0" w:type="auto"/>
                  <w:vAlign w:val="center"/>
                  <w:hideMark/>
                </w:tcPr>
                <w:p w14:paraId="02A82F0D" w14:textId="6EEFEB84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B342EF">
                      <v:shape id="_x0000_i1097" type="#_x0000_t75" style="width:20.25pt;height:17.25pt" o:ole="">
                        <v:imagedata r:id="rId7" o:title=""/>
                      </v:shape>
                      <w:control r:id="rId15" w:name="DefaultOcxName7" w:shapeid="_x0000_i1097"/>
                    </w:object>
                  </w:r>
                </w:p>
                <w:p w14:paraId="0921C0B2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EEA1E44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9810FB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D0224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7F102A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02F4774C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D859A9" w14:textId="1E26DE26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  <w:tr w:rsidR="00586F4A" w14:paraId="30A1002C" w14:textId="77777777" w:rsidTr="00586F4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15C59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0B5F3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keep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javadoc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any where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program</w:t>
            </w:r>
          </w:p>
        </w:tc>
      </w:tr>
      <w:tr w:rsidR="00586F4A" w14:paraId="51D57764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14F15DFC" w14:textId="77777777">
              <w:tc>
                <w:tcPr>
                  <w:tcW w:w="0" w:type="auto"/>
                  <w:vAlign w:val="center"/>
                  <w:hideMark/>
                </w:tcPr>
                <w:p w14:paraId="2B906A1B" w14:textId="0A301B00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1BB54C">
                      <v:shape id="_x0000_i1096" type="#_x0000_t75" style="width:20.25pt;height:17.25pt" o:ole="">
                        <v:imagedata r:id="rId7" o:title=""/>
                      </v:shape>
                      <w:control r:id="rId16" w:name="DefaultOcxName8" w:shapeid="_x0000_i1096"/>
                    </w:object>
                  </w:r>
                </w:p>
                <w:p w14:paraId="5E436AA5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B5F17CD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2107D6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3679F5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AF45F2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39CEBAA5" w14:textId="77777777">
              <w:tc>
                <w:tcPr>
                  <w:tcW w:w="0" w:type="auto"/>
                  <w:vAlign w:val="center"/>
                  <w:hideMark/>
                </w:tcPr>
                <w:p w14:paraId="011B0DA4" w14:textId="36F3C7D0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0702B8">
                      <v:shape id="_x0000_i1095" type="#_x0000_t75" style="width:20.25pt;height:17.25pt" o:ole="">
                        <v:imagedata r:id="rId7" o:title=""/>
                      </v:shape>
                      <w:control r:id="rId17" w:name="DefaultOcxName9" w:shapeid="_x0000_i1095"/>
                    </w:object>
                  </w:r>
                </w:p>
                <w:p w14:paraId="05E6ECF3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71CEBBE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C7F3E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FA5654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DB1585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3A213C82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521CA3" w14:textId="299001A4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81B0FE9" w14:textId="77777777" w:rsidR="00586F4A" w:rsidRDefault="00586F4A" w:rsidP="00586F4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586F4A" w14:paraId="6A496A7F" w14:textId="77777777" w:rsidTr="00586F4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3E1877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D5743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Scanner class available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package</w:t>
            </w:r>
          </w:p>
        </w:tc>
      </w:tr>
      <w:tr w:rsidR="00586F4A" w14:paraId="11C62C91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4CDCA91B" w14:textId="77777777">
              <w:tc>
                <w:tcPr>
                  <w:tcW w:w="0" w:type="auto"/>
                  <w:vAlign w:val="center"/>
                  <w:hideMark/>
                </w:tcPr>
                <w:p w14:paraId="1D877D14" w14:textId="7185A764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002C15">
                      <v:shape id="_x0000_i1094" type="#_x0000_t75" style="width:20.25pt;height:17.25pt" o:ole="">
                        <v:imagedata r:id="rId7" o:title=""/>
                      </v:shape>
                      <w:control r:id="rId18" w:name="DefaultOcxName10" w:shapeid="_x0000_i1094"/>
                    </w:object>
                  </w:r>
                </w:p>
                <w:p w14:paraId="71D6342A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19C2F89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D87369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D0586A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505F67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36031D3E" w14:textId="77777777">
              <w:tc>
                <w:tcPr>
                  <w:tcW w:w="0" w:type="auto"/>
                  <w:vAlign w:val="center"/>
                  <w:hideMark/>
                </w:tcPr>
                <w:p w14:paraId="4E68D027" w14:textId="138F2E9C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A7CFF0">
                      <v:shape id="_x0000_i1093" type="#_x0000_t75" style="width:20.25pt;height:17.25pt" o:ole="">
                        <v:imagedata r:id="rId7" o:title=""/>
                      </v:shape>
                      <w:control r:id="rId19" w:name="DefaultOcxName11" w:shapeid="_x0000_i1093"/>
                    </w:object>
                  </w:r>
                </w:p>
                <w:p w14:paraId="26064AED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A752902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B3136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D5DC4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85A2E0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2A256A08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A86B32" w14:textId="542510D3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  <w:tr w:rsidR="00586F4A" w14:paraId="63B470DA" w14:textId="77777777" w:rsidTr="00586F4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17AF6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72933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Scanner class is used read input while program is under execution</w:t>
            </w:r>
          </w:p>
        </w:tc>
      </w:tr>
      <w:tr w:rsidR="00586F4A" w14:paraId="47160B5B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0B9A383B" w14:textId="77777777">
              <w:tc>
                <w:tcPr>
                  <w:tcW w:w="0" w:type="auto"/>
                  <w:vAlign w:val="center"/>
                  <w:hideMark/>
                </w:tcPr>
                <w:p w14:paraId="1C5A478B" w14:textId="1594DCB5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E0E768">
                      <v:shape id="_x0000_i1092" type="#_x0000_t75" style="width:20.25pt;height:17.25pt" o:ole="">
                        <v:imagedata r:id="rId7" o:title=""/>
                      </v:shape>
                      <w:control r:id="rId20" w:name="DefaultOcxName12" w:shapeid="_x0000_i1092"/>
                    </w:object>
                  </w:r>
                </w:p>
                <w:p w14:paraId="4E776BF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67700E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6BAEDC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20062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6BEC5A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47FD1476" w14:textId="77777777">
              <w:tc>
                <w:tcPr>
                  <w:tcW w:w="0" w:type="auto"/>
                  <w:vAlign w:val="center"/>
                  <w:hideMark/>
                </w:tcPr>
                <w:p w14:paraId="65570605" w14:textId="0D07C564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1A439F">
                      <v:shape id="_x0000_i1091" type="#_x0000_t75" style="width:20.25pt;height:17.25pt" o:ole="">
                        <v:imagedata r:id="rId7" o:title=""/>
                      </v:shape>
                      <w:control r:id="rId21" w:name="DefaultOcxName13" w:shapeid="_x0000_i1091"/>
                    </w:object>
                  </w:r>
                </w:p>
                <w:p w14:paraId="568ED90A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1292BB3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7E4E69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9310EB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06CDE7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2F30A662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BE863D" w14:textId="2D035142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86BB75E" w14:textId="77777777" w:rsidR="00586F4A" w:rsidRDefault="00586F4A" w:rsidP="00586F4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586F4A" w14:paraId="4B2B61C4" w14:textId="77777777" w:rsidTr="00586F4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69313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5188C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nextLine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() method is used to read multiple strings with space as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seperator</w:t>
            </w:r>
            <w:proofErr w:type="spellEnd"/>
          </w:p>
        </w:tc>
      </w:tr>
      <w:tr w:rsidR="00586F4A" w14:paraId="455C6EB1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24F21D39" w14:textId="77777777">
              <w:tc>
                <w:tcPr>
                  <w:tcW w:w="0" w:type="auto"/>
                  <w:vAlign w:val="center"/>
                  <w:hideMark/>
                </w:tcPr>
                <w:p w14:paraId="5A526ACD" w14:textId="7D3088C3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A0DF23">
                      <v:shape id="_x0000_i1090" type="#_x0000_t75" style="width:20.25pt;height:17.25pt" o:ole="">
                        <v:imagedata r:id="rId7" o:title=""/>
                      </v:shape>
                      <w:control r:id="rId22" w:name="DefaultOcxName14" w:shapeid="_x0000_i1090"/>
                    </w:object>
                  </w:r>
                </w:p>
                <w:p w14:paraId="26D82912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DAC4EE9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5C2366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C6E953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57E826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6C039AF7" w14:textId="77777777">
              <w:tc>
                <w:tcPr>
                  <w:tcW w:w="0" w:type="auto"/>
                  <w:vAlign w:val="center"/>
                  <w:hideMark/>
                </w:tcPr>
                <w:p w14:paraId="0271EED9" w14:textId="6366B154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9D1A47">
                      <v:shape id="_x0000_i1089" type="#_x0000_t75" style="width:20.25pt;height:17.25pt" o:ole="">
                        <v:imagedata r:id="rId7" o:title=""/>
                      </v:shape>
                      <w:control r:id="rId23" w:name="DefaultOcxName15" w:shapeid="_x0000_i1089"/>
                    </w:object>
                  </w:r>
                </w:p>
                <w:p w14:paraId="67E4A3D1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96D707B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80EA37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A5F70E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5CEF7D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17C139B9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0F65CE" w14:textId="73512C50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  <w:tr w:rsidR="00586F4A" w14:paraId="5E51F248" w14:textId="77777777" w:rsidTr="00586F4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D03649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F84AE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next() method read only one string</w:t>
            </w:r>
          </w:p>
        </w:tc>
      </w:tr>
      <w:tr w:rsidR="00586F4A" w14:paraId="1100E25E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4512360A" w14:textId="77777777">
              <w:tc>
                <w:tcPr>
                  <w:tcW w:w="0" w:type="auto"/>
                  <w:vAlign w:val="center"/>
                  <w:hideMark/>
                </w:tcPr>
                <w:p w14:paraId="08C8A3A7" w14:textId="44D98310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060A75">
                      <v:shape id="_x0000_i1088" type="#_x0000_t75" style="width:20.25pt;height:17.25pt" o:ole="">
                        <v:imagedata r:id="rId7" o:title=""/>
                      </v:shape>
                      <w:control r:id="rId24" w:name="DefaultOcxName16" w:shapeid="_x0000_i1088"/>
                    </w:object>
                  </w:r>
                </w:p>
                <w:p w14:paraId="143AFBF0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5DFD77E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5AC42E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24F686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B002C9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31754447" w14:textId="77777777">
              <w:tc>
                <w:tcPr>
                  <w:tcW w:w="0" w:type="auto"/>
                  <w:vAlign w:val="center"/>
                  <w:hideMark/>
                </w:tcPr>
                <w:p w14:paraId="0967BB1B" w14:textId="79FDAC27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CBFD4E">
                      <v:shape id="_x0000_i1087" type="#_x0000_t75" style="width:20.25pt;height:17.25pt" o:ole="">
                        <v:imagedata r:id="rId7" o:title=""/>
                      </v:shape>
                      <w:control r:id="rId25" w:name="DefaultOcxName17" w:shapeid="_x0000_i1087"/>
                    </w:object>
                  </w:r>
                </w:p>
                <w:p w14:paraId="6B81A55E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7B1E794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0E1047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9342C4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AC920EB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0BF0C66C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F8E186" w14:textId="0C1DE304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F8D090" w14:textId="77777777" w:rsidR="00586F4A" w:rsidRDefault="00586F4A" w:rsidP="00586F4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0"/>
        <w:gridCol w:w="8043"/>
        <w:gridCol w:w="338"/>
      </w:tblGrid>
      <w:tr w:rsidR="00586F4A" w14:paraId="2B80DEC0" w14:textId="77777777" w:rsidTr="00586F4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5E80D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3F5FD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method is used to read String</w:t>
            </w:r>
          </w:p>
        </w:tc>
      </w:tr>
      <w:tr w:rsidR="00586F4A" w14:paraId="014C96ED" w14:textId="77777777" w:rsidTr="00586F4A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18287456" w14:textId="77777777">
              <w:tc>
                <w:tcPr>
                  <w:tcW w:w="0" w:type="auto"/>
                  <w:vAlign w:val="center"/>
                  <w:hideMark/>
                </w:tcPr>
                <w:p w14:paraId="09EE3E8D" w14:textId="1840D000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C141CD">
                      <v:shape id="_x0000_i1086" type="#_x0000_t75" style="width:20.25pt;height:17.25pt" o:ole="">
                        <v:imagedata r:id="rId7" o:title=""/>
                      </v:shape>
                      <w:control r:id="rId26" w:name="DefaultOcxName18" w:shapeid="_x0000_i1086"/>
                    </w:object>
                  </w:r>
                </w:p>
                <w:p w14:paraId="13E24FB0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C17C9B5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A21C7D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2BCB70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03C941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4637622E" w14:textId="77777777">
              <w:tc>
                <w:tcPr>
                  <w:tcW w:w="0" w:type="auto"/>
                  <w:vAlign w:val="center"/>
                  <w:hideMark/>
                </w:tcPr>
                <w:p w14:paraId="234C9D6E" w14:textId="07464617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060C3F">
                      <v:shape id="_x0000_i1085" type="#_x0000_t75" style="width:20.25pt;height:17.25pt" o:ole="">
                        <v:imagedata r:id="rId7" o:title=""/>
                      </v:shape>
                      <w:control r:id="rId27" w:name="DefaultOcxName19" w:shapeid="_x0000_i1085"/>
                    </w:object>
                  </w:r>
                </w:p>
                <w:p w14:paraId="4D403E21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49C6888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62FC80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DA533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BE5195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1D90FB80" w14:textId="77777777" w:rsidTr="00586F4A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46B4BF" w14:textId="149BAEC6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  <w:tr w:rsidR="00586F4A" w14:paraId="1EB58CB5" w14:textId="77777777" w:rsidTr="00586F4A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0D231B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8B932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nextDouble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method is used to read double values</w:t>
            </w:r>
          </w:p>
        </w:tc>
      </w:tr>
      <w:tr w:rsidR="00586F4A" w14:paraId="4ACB088A" w14:textId="77777777" w:rsidTr="00586F4A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4F537C98" w14:textId="77777777">
              <w:tc>
                <w:tcPr>
                  <w:tcW w:w="0" w:type="auto"/>
                  <w:vAlign w:val="center"/>
                  <w:hideMark/>
                </w:tcPr>
                <w:p w14:paraId="35E3B18E" w14:textId="1DA3F702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109E42">
                      <v:shape id="_x0000_i1084" type="#_x0000_t75" style="width:20.25pt;height:17.25pt" o:ole="">
                        <v:imagedata r:id="rId7" o:title=""/>
                      </v:shape>
                      <w:control r:id="rId28" w:name="DefaultOcxName20" w:shapeid="_x0000_i1084"/>
                    </w:object>
                  </w:r>
                </w:p>
                <w:p w14:paraId="7B1F5818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C8383CE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647609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112F62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DFC3AF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3A19A123" w14:textId="77777777">
              <w:tc>
                <w:tcPr>
                  <w:tcW w:w="0" w:type="auto"/>
                  <w:vAlign w:val="center"/>
                  <w:hideMark/>
                </w:tcPr>
                <w:p w14:paraId="33630311" w14:textId="7C063142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942DDB">
                      <v:shape id="_x0000_i1083" type="#_x0000_t75" style="width:20.25pt;height:17.25pt" o:ole="">
                        <v:imagedata r:id="rId7" o:title=""/>
                      </v:shape>
                      <w:control r:id="rId29" w:name="DefaultOcxName21" w:shapeid="_x0000_i1083"/>
                    </w:object>
                  </w:r>
                </w:p>
                <w:p w14:paraId="78796BA1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522F220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AFB289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60DD60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479FD3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084B0328" w14:textId="77777777" w:rsidTr="00586F4A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137A62" w14:textId="719ABDEF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C4CB2E" w14:textId="77777777" w:rsidR="00586F4A" w:rsidRDefault="00586F4A" w:rsidP="00586F4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586F4A" w14:paraId="7B59CE84" w14:textId="77777777" w:rsidTr="00586F4A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37FA6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4D845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() method is used to read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values</w:t>
            </w:r>
          </w:p>
        </w:tc>
      </w:tr>
      <w:tr w:rsidR="00586F4A" w14:paraId="54862D34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5B10EEB7" w14:textId="77777777">
              <w:tc>
                <w:tcPr>
                  <w:tcW w:w="0" w:type="auto"/>
                  <w:vAlign w:val="center"/>
                  <w:hideMark/>
                </w:tcPr>
                <w:p w14:paraId="3F549D1B" w14:textId="307D23FE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B00945">
                      <v:shape id="_x0000_i1082" type="#_x0000_t75" style="width:20.25pt;height:17.25pt" o:ole="">
                        <v:imagedata r:id="rId7" o:title=""/>
                      </v:shape>
                      <w:control r:id="rId30" w:name="DefaultOcxName22" w:shapeid="_x0000_i1082"/>
                    </w:object>
                  </w:r>
                </w:p>
                <w:p w14:paraId="2C1BF817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80957AE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75996F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C0E65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2BAE6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6A103335" w14:textId="77777777">
              <w:tc>
                <w:tcPr>
                  <w:tcW w:w="0" w:type="auto"/>
                  <w:vAlign w:val="center"/>
                  <w:hideMark/>
                </w:tcPr>
                <w:p w14:paraId="04E8C9EC" w14:textId="6908C227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606651">
                      <v:shape id="_x0000_i1081" type="#_x0000_t75" style="width:20.25pt;height:17.25pt" o:ole="">
                        <v:imagedata r:id="rId7" o:title=""/>
                      </v:shape>
                      <w:control r:id="rId31" w:name="DefaultOcxName23" w:shapeid="_x0000_i1081"/>
                    </w:object>
                  </w:r>
                </w:p>
                <w:p w14:paraId="71971755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C670559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7450FB5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786D92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8968CD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04198383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810E97" w14:textId="58755D7A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  <w:tr w:rsidR="00586F4A" w14:paraId="39F6FB64" w14:textId="77777777" w:rsidTr="00586F4A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6E518" w14:textId="77777777" w:rsidR="00586F4A" w:rsidRDefault="00586F4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FC5E1" w14:textId="77777777" w:rsidR="00586F4A" w:rsidRDefault="00586F4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nextChar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method is used to read char values</w:t>
            </w:r>
          </w:p>
        </w:tc>
      </w:tr>
      <w:tr w:rsidR="00586F4A" w14:paraId="49B867F6" w14:textId="77777777" w:rsidTr="00586F4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586F4A" w14:paraId="148D17EC" w14:textId="77777777">
              <w:tc>
                <w:tcPr>
                  <w:tcW w:w="0" w:type="auto"/>
                  <w:vAlign w:val="center"/>
                  <w:hideMark/>
                </w:tcPr>
                <w:p w14:paraId="5316FD13" w14:textId="5CF231E6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4231DA">
                      <v:shape id="_x0000_i1080" type="#_x0000_t75" style="width:20.25pt;height:17.25pt" o:ole="">
                        <v:imagedata r:id="rId7" o:title=""/>
                      </v:shape>
                      <w:control r:id="rId32" w:name="DefaultOcxName24" w:shapeid="_x0000_i1080"/>
                    </w:object>
                  </w:r>
                </w:p>
                <w:p w14:paraId="33F7A243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E18AE72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E9178A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38F7F4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DB68C4" w14:textId="77777777" w:rsidR="00586F4A" w:rsidRDefault="00586F4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586F4A" w14:paraId="7682D248" w14:textId="77777777">
              <w:tc>
                <w:tcPr>
                  <w:tcW w:w="0" w:type="auto"/>
                  <w:vAlign w:val="center"/>
                  <w:hideMark/>
                </w:tcPr>
                <w:p w14:paraId="134EEB3E" w14:textId="3AB1DDAF" w:rsidR="00586F4A" w:rsidRDefault="00586F4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7F5EEC">
                      <v:shape id="_x0000_i1079" type="#_x0000_t75" style="width:20.25pt;height:17.25pt" o:ole="">
                        <v:imagedata r:id="rId7" o:title=""/>
                      </v:shape>
                      <w:control r:id="rId33" w:name="DefaultOcxName25" w:shapeid="_x0000_i1079"/>
                    </w:object>
                  </w:r>
                </w:p>
                <w:p w14:paraId="55A35A4D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6CC1F53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DAADD0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4AC560" w14:textId="77777777" w:rsidR="00586F4A" w:rsidRDefault="00586F4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CA0F44" w14:textId="77777777" w:rsidR="00586F4A" w:rsidRDefault="00586F4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86F4A" w14:paraId="3EDC9D80" w14:textId="77777777" w:rsidTr="00586F4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79346A" w14:textId="338C8C44" w:rsidR="00586F4A" w:rsidRDefault="00586F4A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0930CEB" w14:textId="77777777" w:rsidR="00586F4A" w:rsidRDefault="00586F4A" w:rsidP="00586F4A">
      <w:pPr>
        <w:pStyle w:val="z-BottomofForm"/>
      </w:pPr>
      <w:bookmarkStart w:id="0" w:name="_GoBack"/>
      <w:bookmarkEnd w:id="0"/>
      <w:r>
        <w:t>Bottom of Form</w:t>
      </w:r>
    </w:p>
    <w:p w14:paraId="40E9771B" w14:textId="77777777" w:rsidR="00586F4A" w:rsidRPr="00397110" w:rsidRDefault="00586F4A" w:rsidP="00397110"/>
    <w:sectPr w:rsidR="00586F4A" w:rsidRPr="00397110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E5A3D03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586F4A">
      <w:rPr>
        <w:rFonts w:ascii="Segoe UI" w:hAnsi="Segoe UI" w:cs="Segoe UI"/>
        <w:b/>
        <w:i/>
        <w:lang w:val="en-US"/>
      </w:rPr>
      <w:t xml:space="preserve">estions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586F4A" w:rsidRPr="00586F4A">
      <w:rPr>
        <w:rFonts w:ascii="Segoe UI" w:hAnsi="Segoe UI" w:cs="Segoe UI"/>
        <w:b/>
        <w:i/>
        <w:lang w:val="en-US"/>
      </w:rPr>
      <w:t>import_commands_and_scanner_class_Questions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A342C"/>
    <w:multiLevelType w:val="multilevel"/>
    <w:tmpl w:val="62A0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586F4A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586F4A"/>
  </w:style>
  <w:style w:type="character" w:customStyle="1" w:styleId="ng-star-inserted">
    <w:name w:val="ng-star-inserted"/>
    <w:basedOn w:val="DefaultParagraphFont"/>
    <w:rsid w:val="00586F4A"/>
  </w:style>
  <w:style w:type="character" w:customStyle="1" w:styleId="cans">
    <w:name w:val="cans"/>
    <w:basedOn w:val="DefaultParagraphFont"/>
    <w:rsid w:val="00586F4A"/>
  </w:style>
  <w:style w:type="character" w:customStyle="1" w:styleId="wans">
    <w:name w:val="wans"/>
    <w:basedOn w:val="DefaultParagraphFont"/>
    <w:rsid w:val="0058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65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0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73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905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0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69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6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8637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606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3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7064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67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9925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55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077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9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207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9774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0008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768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8523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348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2136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201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734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8662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2579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0308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525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87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700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9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82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90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9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9228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2022-12-09T16:52:00Z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