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00B" w:rsidRDefault="0032100B" w:rsidP="008E61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Nicole Putnam, Ph.D., of Vanderbilt University</w:t>
      </w:r>
      <w:r>
        <w:rPr>
          <w:rStyle w:val="bcx0"/>
          <w:rFonts w:ascii="Calibri" w:hAnsi="Calibri" w:cs="Segoe UI"/>
          <w:sz w:val="22"/>
          <w:szCs w:val="22"/>
        </w:rPr>
        <w:t> </w:t>
      </w:r>
      <w:r>
        <w:rPr>
          <w:rFonts w:ascii="Calibri" w:hAnsi="Calibri" w:cs="Segoe UI"/>
          <w:sz w:val="22"/>
          <w:szCs w:val="22"/>
        </w:rPr>
        <w:br/>
      </w:r>
      <w:hyperlink r:id="rId5" w:tgtFrame="_blank" w:history="1">
        <w:r>
          <w:rPr>
            <w:rStyle w:val="normaltextrun"/>
            <w:rFonts w:ascii="Calibri" w:hAnsi="Calibri" w:cs="Segoe UI"/>
            <w:b/>
            <w:bCs/>
            <w:color w:val="0563C1"/>
            <w:sz w:val="22"/>
            <w:szCs w:val="22"/>
            <w:u w:val="single"/>
          </w:rPr>
          <w:t>“The impact of innate immune recognition of Staphylococcus aureus on bone homeostasis and skeletal immunity”</w:t>
        </w:r>
      </w:hyperlink>
      <w:r>
        <w:rPr>
          <w:rStyle w:val="eop"/>
          <w:rFonts w:ascii="Calibri" w:hAnsi="Calibri" w:cs="Segoe UI"/>
          <w:sz w:val="22"/>
          <w:szCs w:val="22"/>
        </w:rPr>
        <w:t> </w:t>
      </w:r>
    </w:p>
    <w:p w:rsidR="0032100B" w:rsidRDefault="0032100B" w:rsidP="008E61D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AA56AE" w:rsidRDefault="00AA56AE" w:rsidP="008E61D6">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Sponsor and Co-Sponsor Statements:</w:t>
      </w:r>
    </w:p>
    <w:p w:rsidR="007D5EFD" w:rsidRDefault="007D5EFD" w:rsidP="007D5EFD">
      <w:pPr>
        <w:spacing w:before="94"/>
        <w:ind w:left="554"/>
        <w:rPr>
          <w:b/>
          <w:sz w:val="21"/>
        </w:rPr>
      </w:pPr>
      <w:r>
        <w:rPr>
          <w:b/>
          <w:color w:val="050307"/>
          <w:w w:val="105"/>
          <w:sz w:val="21"/>
        </w:rPr>
        <w:t>SPONSOR AND CO-SPONSOR STATEMENTS</w:t>
      </w:r>
    </w:p>
    <w:p w:rsidR="007D5EFD" w:rsidRDefault="007D5EFD" w:rsidP="007D5EFD">
      <w:pPr>
        <w:pStyle w:val="Heading2"/>
        <w:spacing w:before="215"/>
      </w:pPr>
      <w:bookmarkStart w:id="0" w:name="1._"/>
      <w:bookmarkStart w:id="1" w:name="sponsor_statement_A._Research_Support_Av"/>
      <w:bookmarkEnd w:id="0"/>
      <w:bookmarkEnd w:id="1"/>
      <w:r>
        <w:rPr>
          <w:rFonts w:ascii="Times New Roman"/>
          <w:color w:val="050307"/>
          <w:w w:val="85"/>
          <w:sz w:val="23"/>
        </w:rPr>
        <w:t xml:space="preserve">1. </w:t>
      </w:r>
      <w:r>
        <w:rPr>
          <w:color w:val="050307"/>
          <w:w w:val="85"/>
          <w:u w:val="thick" w:color="050307"/>
        </w:rPr>
        <w:t>sponsor statement</w:t>
      </w:r>
    </w:p>
    <w:p w:rsidR="007D5EFD" w:rsidRDefault="007D5EFD" w:rsidP="007D5EFD">
      <w:pPr>
        <w:pStyle w:val="ListParagraph"/>
        <w:numPr>
          <w:ilvl w:val="0"/>
          <w:numId w:val="8"/>
        </w:numPr>
        <w:tabs>
          <w:tab w:val="left" w:pos="838"/>
        </w:tabs>
        <w:spacing w:before="63"/>
        <w:ind w:hanging="275"/>
        <w:rPr>
          <w:b/>
          <w:color w:val="050307"/>
        </w:rPr>
      </w:pPr>
      <w:r>
        <w:rPr>
          <w:b/>
          <w:color w:val="050307"/>
          <w:spacing w:val="-6"/>
          <w:w w:val="110"/>
          <w:sz w:val="21"/>
        </w:rPr>
        <w:t>R</w:t>
      </w:r>
      <w:r>
        <w:rPr>
          <w:b/>
          <w:color w:val="1C1821"/>
          <w:spacing w:val="-6"/>
          <w:w w:val="110"/>
          <w:sz w:val="21"/>
        </w:rPr>
        <w:t>esea</w:t>
      </w:r>
      <w:r>
        <w:rPr>
          <w:b/>
          <w:color w:val="050307"/>
          <w:spacing w:val="-6"/>
          <w:w w:val="110"/>
          <w:sz w:val="21"/>
        </w:rPr>
        <w:t>r</w:t>
      </w:r>
      <w:r>
        <w:rPr>
          <w:b/>
          <w:color w:val="1C1821"/>
          <w:spacing w:val="-6"/>
          <w:w w:val="110"/>
          <w:sz w:val="21"/>
        </w:rPr>
        <w:t>c</w:t>
      </w:r>
      <w:r>
        <w:rPr>
          <w:b/>
          <w:color w:val="050307"/>
          <w:spacing w:val="-6"/>
          <w:w w:val="110"/>
          <w:sz w:val="21"/>
        </w:rPr>
        <w:t xml:space="preserve">h </w:t>
      </w:r>
      <w:r>
        <w:rPr>
          <w:b/>
          <w:color w:val="050307"/>
          <w:spacing w:val="-4"/>
          <w:w w:val="110"/>
          <w:sz w:val="21"/>
        </w:rPr>
        <w:t>S</w:t>
      </w:r>
      <w:r>
        <w:rPr>
          <w:b/>
          <w:color w:val="080C28"/>
          <w:spacing w:val="-4"/>
          <w:w w:val="110"/>
          <w:sz w:val="21"/>
        </w:rPr>
        <w:t>up</w:t>
      </w:r>
      <w:r>
        <w:rPr>
          <w:b/>
          <w:color w:val="050307"/>
          <w:spacing w:val="-4"/>
          <w:w w:val="110"/>
          <w:sz w:val="21"/>
        </w:rPr>
        <w:t>p</w:t>
      </w:r>
      <w:r>
        <w:rPr>
          <w:b/>
          <w:color w:val="1C1821"/>
          <w:spacing w:val="-4"/>
          <w:w w:val="110"/>
          <w:sz w:val="21"/>
        </w:rPr>
        <w:t>ort</w:t>
      </w:r>
      <w:r>
        <w:rPr>
          <w:b/>
          <w:color w:val="1C1821"/>
          <w:spacing w:val="-12"/>
          <w:w w:val="110"/>
          <w:sz w:val="21"/>
        </w:rPr>
        <w:t xml:space="preserve"> </w:t>
      </w:r>
      <w:r>
        <w:rPr>
          <w:b/>
          <w:color w:val="050307"/>
          <w:spacing w:val="-4"/>
          <w:w w:val="110"/>
          <w:sz w:val="21"/>
        </w:rPr>
        <w:t>A</w:t>
      </w:r>
      <w:r>
        <w:rPr>
          <w:b/>
          <w:color w:val="1C1821"/>
          <w:spacing w:val="-4"/>
          <w:w w:val="110"/>
          <w:sz w:val="21"/>
        </w:rPr>
        <w:t>va</w:t>
      </w:r>
      <w:r>
        <w:rPr>
          <w:b/>
          <w:color w:val="050307"/>
          <w:spacing w:val="-4"/>
          <w:w w:val="110"/>
          <w:sz w:val="21"/>
        </w:rPr>
        <w:t>il</w:t>
      </w:r>
      <w:r>
        <w:rPr>
          <w:b/>
          <w:color w:val="1C1821"/>
          <w:spacing w:val="-4"/>
          <w:w w:val="110"/>
          <w:sz w:val="21"/>
        </w:rPr>
        <w:t>a</w:t>
      </w:r>
      <w:r>
        <w:rPr>
          <w:b/>
          <w:color w:val="050307"/>
          <w:spacing w:val="-4"/>
          <w:w w:val="110"/>
          <w:sz w:val="21"/>
        </w:rPr>
        <w:t>b</w:t>
      </w:r>
      <w:r>
        <w:rPr>
          <w:b/>
          <w:color w:val="080C28"/>
          <w:spacing w:val="-4"/>
          <w:w w:val="110"/>
          <w:sz w:val="21"/>
        </w:rPr>
        <w:t>le</w:t>
      </w:r>
    </w:p>
    <w:p w:rsidR="007D5EFD" w:rsidRDefault="007D5EFD" w:rsidP="007D5EFD">
      <w:pPr>
        <w:pStyle w:val="BodyText"/>
        <w:ind w:left="512"/>
        <w:rPr>
          <w:sz w:val="20"/>
        </w:rPr>
      </w:pPr>
      <w:r>
        <w:rPr>
          <w:sz w:val="20"/>
        </w:rPr>
      </w:r>
      <w:r>
        <w:rPr>
          <w:sz w:val="20"/>
        </w:rPr>
        <w:pict>
          <v:group id="_x0000_s1117" style="width:550.8pt;height:258.7pt;mso-position-horizontal-relative:char;mso-position-vertical-relative:line" coordsize="11016,51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8" type="#_x0000_t75" style="position:absolute;top:4431;width:944;height:241">
              <v:imagedata r:id="rId6" o:title=""/>
            </v:shape>
            <v:line id="_x0000_s1119" style="position:absolute" from="30,5153" to="30,0" strokeweight=".35394mm"/>
            <v:shape id="_x0000_s1120" type="#_x0000_t75" style="position:absolute;left:1083;top:1523;width:7003;height:3650">
              <v:imagedata r:id="rId7" o:title=""/>
            </v:shape>
            <v:line id="_x0000_s1121" style="position:absolute" from="1114,1524" to="1114,0" strokeweight=".35394mm"/>
            <v:line id="_x0000_s1122" style="position:absolute" from="2378,1524" to="2378,0" strokeweight=".35394mm"/>
            <v:line id="_x0000_s1123" style="position:absolute" from="4585,1524" to="4585,0" strokeweight=".35394mm"/>
            <v:line id="_x0000_s1124" style="position:absolute" from="7053,1524" to="7053,0" strokeweight=".35394mm"/>
            <v:shape id="_x0000_s1125" type="#_x0000_t75" style="position:absolute;left:8407;top:1904;width:2268;height:2928">
              <v:imagedata r:id="rId8" o:title=""/>
            </v:shape>
            <v:line id="_x0000_s1126" style="position:absolute" from="9651,1905" to="9651,0" strokeweight=".35394mm"/>
            <v:line id="_x0000_s1127" style="position:absolute" from="8448,742" to="8448,0" strokeweight=".35394mm"/>
            <v:line id="_x0000_s1128" style="position:absolute" from="10986,5153" to="10986,0" strokeweight=".35394mm"/>
            <v:line id="_x0000_s1129" style="position:absolute" from="20,10" to="11016,10" strokeweight=".17683mm"/>
            <v:line id="_x0000_s1130" style="position:absolute" from="20,782" to="7886,782" strokeweight=".35367mm"/>
            <v:line id="_x0000_s1131" style="position:absolute" from="20,2637" to="1084,2637" strokeweight=".35367mm"/>
            <v:line id="_x0000_s1132" style="position:absolute" from="20,3880" to="1084,3880" strokeweight=".35367mm"/>
            <v:line id="_x0000_s1133" style="position:absolute" from="20,5123" to="1084,5123" strokeweight=".35367mm"/>
            <v:shapetype id="_x0000_t202" coordsize="21600,21600" o:spt="202" path="m,l,21600r21600,l21600,xe">
              <v:stroke joinstyle="miter"/>
              <v:path gradientshapeok="t" o:connecttype="rect"/>
            </v:shapetype>
            <v:shape id="_x0000_s1134" type="#_x0000_t202" style="position:absolute;left:8560;top:20;width:608;height:247" filled="f" stroked="f">
              <v:textbox inset="0,0,0,0">
                <w:txbxContent>
                  <w:p w:rsidR="007D5EFD" w:rsidRDefault="007D5EFD" w:rsidP="007D5EFD">
                    <w:pPr>
                      <w:spacing w:line="246" w:lineRule="exact"/>
                    </w:pPr>
                    <w:r>
                      <w:rPr>
                        <w:color w:val="1C1821"/>
                        <w:sz w:val="22"/>
                      </w:rPr>
                      <w:t>Dates</w:t>
                    </w:r>
                  </w:p>
                </w:txbxContent>
              </v:textbox>
            </v:shape>
            <v:shape id="_x0000_s1135" type="#_x0000_t202" style="position:absolute;left:9762;top:20;width:780;height:768" filled="f" stroked="f">
              <v:textbox inset="0,0,0,0">
                <w:txbxContent>
                  <w:p w:rsidR="007D5EFD" w:rsidRDefault="007D5EFD" w:rsidP="007D5EFD">
                    <w:pPr>
                      <w:spacing w:line="247" w:lineRule="auto"/>
                      <w:ind w:right="18" w:hanging="123"/>
                      <w:jc w:val="center"/>
                    </w:pPr>
                    <w:r>
                      <w:rPr>
                        <w:color w:val="1C1821"/>
                        <w:sz w:val="22"/>
                      </w:rPr>
                      <w:t>Award Amount annual</w:t>
                    </w:r>
                  </w:p>
                </w:txbxContent>
              </v:textbox>
            </v:shape>
            <v:shape id="_x0000_s1136" type="#_x0000_t202" style="position:absolute;left:75;top:1249;width:497;height:2786" filled="f" stroked="f">
              <v:textbox inset="0,0,0,0">
                <w:txbxContent>
                  <w:p w:rsidR="007D5EFD" w:rsidRDefault="007D5EFD" w:rsidP="007D5EFD">
                    <w:pPr>
                      <w:spacing w:line="1371" w:lineRule="exact"/>
                      <w:rPr>
                        <w:sz w:val="144"/>
                      </w:rPr>
                    </w:pPr>
                    <w:r>
                      <w:rPr>
                        <w:color w:val="050307"/>
                        <w:w w:val="99"/>
                        <w:sz w:val="144"/>
                      </w:rPr>
                      <w:t>-</w:t>
                    </w:r>
                  </w:p>
                  <w:p w:rsidR="007D5EFD" w:rsidRDefault="007D5EFD" w:rsidP="007D5EFD">
                    <w:pPr>
                      <w:spacing w:line="1414" w:lineRule="exact"/>
                      <w:rPr>
                        <w:sz w:val="144"/>
                      </w:rPr>
                    </w:pPr>
                    <w:r>
                      <w:rPr>
                        <w:color w:val="050307"/>
                        <w:w w:val="99"/>
                        <w:sz w:val="144"/>
                      </w:rPr>
                      <w:t>-</w:t>
                    </w:r>
                  </w:p>
                </w:txbxContent>
              </v:textbox>
            </v:shape>
            <v:shape id="_x0000_s1137" type="#_x0000_t202" style="position:absolute;left:1227;top:1043;width:1050;height:247" filled="f" stroked="f">
              <v:textbox inset="0,0,0,0">
                <w:txbxContent>
                  <w:p w:rsidR="007D5EFD" w:rsidRDefault="007D5EFD" w:rsidP="007D5EFD">
                    <w:pPr>
                      <w:spacing w:line="246" w:lineRule="exact"/>
                    </w:pPr>
                    <w:r>
                      <w:rPr>
                        <w:color w:val="1C1821"/>
                        <w:sz w:val="22"/>
                      </w:rPr>
                      <w:t>NIH/NIAID</w:t>
                    </w:r>
                  </w:p>
                </w:txbxContent>
              </v:textbox>
            </v:shape>
            <v:shape id="_x0000_s1138" type="#_x0000_t202" style="position:absolute;left:2499;top:782;width:4034;height:758" filled="f" stroked="f">
              <v:textbox inset="0,0,0,0">
                <w:txbxContent>
                  <w:p w:rsidR="007D5EFD" w:rsidRDefault="007D5EFD" w:rsidP="007D5EFD">
                    <w:pPr>
                      <w:spacing w:line="246" w:lineRule="exact"/>
                      <w:ind w:left="2207"/>
                    </w:pPr>
                    <w:r>
                      <w:rPr>
                        <w:color w:val="1C1821"/>
                        <w:sz w:val="22"/>
                      </w:rPr>
                      <w:t>Host-pathogen</w:t>
                    </w:r>
                  </w:p>
                  <w:p w:rsidR="007D5EFD" w:rsidRDefault="007D5EFD" w:rsidP="007D5EFD">
                    <w:pPr>
                      <w:tabs>
                        <w:tab w:val="left" w:pos="2200"/>
                      </w:tabs>
                      <w:spacing w:before="7" w:line="252" w:lineRule="exact"/>
                    </w:pPr>
                    <w:r>
                      <w:rPr>
                        <w:color w:val="1C1821"/>
                        <w:w w:val="105"/>
                        <w:sz w:val="22"/>
                      </w:rPr>
                      <w:t>6 K08</w:t>
                    </w:r>
                    <w:r>
                      <w:rPr>
                        <w:color w:val="1C1821"/>
                        <w:spacing w:val="-23"/>
                        <w:w w:val="105"/>
                        <w:sz w:val="22"/>
                      </w:rPr>
                      <w:t xml:space="preserve"> </w:t>
                    </w:r>
                    <w:r>
                      <w:rPr>
                        <w:color w:val="1C1821"/>
                        <w:w w:val="105"/>
                        <w:sz w:val="22"/>
                      </w:rPr>
                      <w:t>Al</w:t>
                    </w:r>
                    <w:r>
                      <w:rPr>
                        <w:color w:val="050307"/>
                        <w:w w:val="105"/>
                        <w:sz w:val="22"/>
                      </w:rPr>
                      <w:t>1</w:t>
                    </w:r>
                    <w:r>
                      <w:rPr>
                        <w:color w:val="1C1821"/>
                        <w:w w:val="105"/>
                        <w:sz w:val="22"/>
                      </w:rPr>
                      <w:t>13107-</w:t>
                    </w:r>
                    <w:r>
                      <w:rPr>
                        <w:color w:val="1C1821"/>
                        <w:spacing w:val="-38"/>
                        <w:w w:val="105"/>
                        <w:sz w:val="22"/>
                      </w:rPr>
                      <w:t xml:space="preserve"> </w:t>
                    </w:r>
                    <w:r>
                      <w:rPr>
                        <w:color w:val="2D2A2F"/>
                        <w:w w:val="105"/>
                        <w:sz w:val="22"/>
                      </w:rPr>
                      <w:t>03</w:t>
                    </w:r>
                    <w:r>
                      <w:rPr>
                        <w:color w:val="2D2A2F"/>
                        <w:w w:val="105"/>
                        <w:sz w:val="22"/>
                      </w:rPr>
                      <w:tab/>
                    </w:r>
                    <w:r>
                      <w:rPr>
                        <w:color w:val="1C1821"/>
                        <w:sz w:val="22"/>
                      </w:rPr>
                      <w:t>interactions</w:t>
                    </w:r>
                    <w:r>
                      <w:rPr>
                        <w:color w:val="1C1821"/>
                        <w:spacing w:val="-5"/>
                        <w:sz w:val="22"/>
                      </w:rPr>
                      <w:t xml:space="preserve"> </w:t>
                    </w:r>
                    <w:r>
                      <w:rPr>
                        <w:color w:val="1C1821"/>
                        <w:sz w:val="22"/>
                      </w:rPr>
                      <w:t>dur</w:t>
                    </w:r>
                    <w:r>
                      <w:rPr>
                        <w:color w:val="132144"/>
                        <w:sz w:val="22"/>
                      </w:rPr>
                      <w:t>i</w:t>
                    </w:r>
                    <w:r>
                      <w:rPr>
                        <w:color w:val="1C1821"/>
                        <w:sz w:val="22"/>
                      </w:rPr>
                      <w:t>ng</w:t>
                    </w:r>
                  </w:p>
                  <w:p w:rsidR="007D5EFD" w:rsidRDefault="007D5EFD" w:rsidP="007D5EFD">
                    <w:pPr>
                      <w:spacing w:line="252" w:lineRule="exact"/>
                      <w:ind w:left="2208"/>
                    </w:pPr>
                    <w:r>
                      <w:rPr>
                        <w:color w:val="1C1821"/>
                        <w:spacing w:val="-1"/>
                        <w:w w:val="110"/>
                        <w:sz w:val="22"/>
                      </w:rPr>
                      <w:t>osteomy</w:t>
                    </w:r>
                    <w:r>
                      <w:rPr>
                        <w:color w:val="1C1821"/>
                        <w:spacing w:val="-97"/>
                        <w:w w:val="110"/>
                        <w:sz w:val="22"/>
                      </w:rPr>
                      <w:t>e</w:t>
                    </w:r>
                    <w:r>
                      <w:rPr>
                        <w:color w:val="4D362F"/>
                        <w:spacing w:val="-1"/>
                        <w:w w:val="103"/>
                        <w:sz w:val="22"/>
                      </w:rPr>
                      <w:t>l</w:t>
                    </w:r>
                    <w:r>
                      <w:rPr>
                        <w:color w:val="2D2A2F"/>
                        <w:spacing w:val="-1"/>
                        <w:w w:val="103"/>
                        <w:sz w:val="22"/>
                      </w:rPr>
                      <w:t>i</w:t>
                    </w:r>
                    <w:r>
                      <w:rPr>
                        <w:color w:val="2D2A2F"/>
                        <w:spacing w:val="-4"/>
                        <w:w w:val="103"/>
                        <w:sz w:val="22"/>
                      </w:rPr>
                      <w:t>t</w:t>
                    </w:r>
                    <w:r>
                      <w:rPr>
                        <w:color w:val="484246"/>
                        <w:spacing w:val="-3"/>
                        <w:w w:val="103"/>
                        <w:sz w:val="22"/>
                      </w:rPr>
                      <w:t>i</w:t>
                    </w:r>
                    <w:r>
                      <w:rPr>
                        <w:color w:val="1C1821"/>
                        <w:w w:val="103"/>
                        <w:sz w:val="22"/>
                      </w:rPr>
                      <w:t>s</w:t>
                    </w:r>
                  </w:p>
                </w:txbxContent>
              </v:textbox>
            </v:shape>
            <v:shape id="_x0000_s1139" type="#_x0000_t202" style="position:absolute;left:7167;top:923;width:934;height:508" filled="f" stroked="f">
              <v:textbox inset="0,0,0,0">
                <w:txbxContent>
                  <w:p w:rsidR="007D5EFD" w:rsidRDefault="007D5EFD" w:rsidP="007D5EFD">
                    <w:pPr>
                      <w:spacing w:line="246" w:lineRule="exact"/>
                      <w:rPr>
                        <w:b/>
                        <w:sz w:val="21"/>
                      </w:rPr>
                    </w:pPr>
                    <w:r>
                      <w:rPr>
                        <w:color w:val="1C1821"/>
                        <w:sz w:val="22"/>
                      </w:rPr>
                      <w:t xml:space="preserve">James </w:t>
                    </w:r>
                    <w:r>
                      <w:rPr>
                        <w:b/>
                        <w:color w:val="050307"/>
                        <w:sz w:val="21"/>
                      </w:rPr>
                      <w:t>E.</w:t>
                    </w:r>
                  </w:p>
                  <w:p w:rsidR="007D5EFD" w:rsidRDefault="007D5EFD" w:rsidP="007D5EFD">
                    <w:pPr>
                      <w:spacing w:before="7"/>
                      <w:ind w:left="5"/>
                    </w:pPr>
                    <w:r>
                      <w:rPr>
                        <w:color w:val="1C1821"/>
                        <w:sz w:val="22"/>
                      </w:rPr>
                      <w:t>Cassat</w:t>
                    </w:r>
                  </w:p>
                </w:txbxContent>
              </v:textbox>
            </v:shape>
            <v:shape id="_x0000_s1140" type="#_x0000_t202" style="position:absolute;left:8559;top:913;width:2145;height:508" filled="f" stroked="f">
              <v:textbox inset="0,0,0,0">
                <w:txbxContent>
                  <w:p w:rsidR="007D5EFD" w:rsidRDefault="007D5EFD" w:rsidP="007D5EFD">
                    <w:pPr>
                      <w:tabs>
                        <w:tab w:val="left" w:pos="1204"/>
                      </w:tabs>
                      <w:spacing w:before="20" w:line="156" w:lineRule="auto"/>
                    </w:pPr>
                    <w:r>
                      <w:rPr>
                        <w:color w:val="1C1821"/>
                        <w:sz w:val="22"/>
                      </w:rPr>
                      <w:t>6/1/2014</w:t>
                    </w:r>
                    <w:r>
                      <w:rPr>
                        <w:color w:val="050307"/>
                        <w:sz w:val="22"/>
                      </w:rPr>
                      <w:t>-</w:t>
                    </w:r>
                    <w:r>
                      <w:rPr>
                        <w:color w:val="050307"/>
                        <w:sz w:val="22"/>
                      </w:rPr>
                      <w:tab/>
                    </w:r>
                    <w:r>
                      <w:rPr>
                        <w:color w:val="1C1821"/>
                        <w:position w:val="-12"/>
                        <w:sz w:val="22"/>
                      </w:rPr>
                      <w:t>$172,098</w:t>
                    </w:r>
                  </w:p>
                  <w:p w:rsidR="007D5EFD" w:rsidRDefault="007D5EFD" w:rsidP="007D5EFD">
                    <w:pPr>
                      <w:spacing w:line="192" w:lineRule="exact"/>
                      <w:ind w:left="9"/>
                    </w:pPr>
                    <w:r>
                      <w:rPr>
                        <w:color w:val="1C1821"/>
                        <w:sz w:val="22"/>
                      </w:rPr>
                      <w:t>5/31/2019</w:t>
                    </w:r>
                  </w:p>
                </w:txbxContent>
              </v:textbox>
            </v:shape>
            <v:shape id="_x0000_s1141" type="#_x0000_t202" style="position:absolute;left:30;top:781;width:1084;height:772" filled="f" strokeweight=".35394mm">
              <v:textbox inset="0,0,0,0">
                <w:txbxContent>
                  <w:p w:rsidR="007D5EFD" w:rsidRDefault="007D5EFD" w:rsidP="007D5EFD">
                    <w:pPr>
                      <w:spacing w:before="1"/>
                      <w:rPr>
                        <w:b/>
                      </w:rPr>
                    </w:pPr>
                  </w:p>
                  <w:p w:rsidR="007D5EFD" w:rsidRDefault="007D5EFD" w:rsidP="007D5EFD">
                    <w:pPr>
                      <w:spacing w:before="1"/>
                      <w:ind w:left="110"/>
                    </w:pPr>
                    <w:r>
                      <w:rPr>
                        <w:color w:val="1C1821"/>
                        <w:sz w:val="22"/>
                      </w:rPr>
                      <w:t>Active</w:t>
                    </w:r>
                  </w:p>
                </w:txbxContent>
              </v:textbox>
            </v:shape>
            <v:shape id="_x0000_s1142" type="#_x0000_t202" style="position:absolute;left:7063;top:15;width:1375;height:757" filled="f" stroked="f">
              <v:textbox inset="0,0,0,0">
                <w:txbxContent>
                  <w:p w:rsidR="007D5EFD" w:rsidRDefault="007D5EFD" w:rsidP="007D5EFD">
                    <w:pPr>
                      <w:spacing w:before="1" w:line="237" w:lineRule="auto"/>
                      <w:ind w:left="99" w:firstLine="3"/>
                    </w:pPr>
                    <w:r>
                      <w:rPr>
                        <w:color w:val="1C1821"/>
                        <w:w w:val="105"/>
                        <w:sz w:val="22"/>
                      </w:rPr>
                      <w:t>Pr</w:t>
                    </w:r>
                    <w:r>
                      <w:rPr>
                        <w:color w:val="4D362F"/>
                        <w:w w:val="105"/>
                        <w:sz w:val="22"/>
                      </w:rPr>
                      <w:t>i</w:t>
                    </w:r>
                    <w:r>
                      <w:rPr>
                        <w:color w:val="1C1821"/>
                        <w:w w:val="105"/>
                        <w:sz w:val="22"/>
                      </w:rPr>
                      <w:t>ncipa</w:t>
                    </w:r>
                    <w:r>
                      <w:rPr>
                        <w:color w:val="132144"/>
                        <w:w w:val="105"/>
                        <w:sz w:val="22"/>
                      </w:rPr>
                      <w:t xml:space="preserve">l </w:t>
                    </w:r>
                    <w:r>
                      <w:rPr>
                        <w:color w:val="1C1821"/>
                        <w:sz w:val="22"/>
                      </w:rPr>
                      <w:t>Invest</w:t>
                    </w:r>
                    <w:r>
                      <w:rPr>
                        <w:color w:val="484246"/>
                        <w:sz w:val="22"/>
                      </w:rPr>
                      <w:t>i</w:t>
                    </w:r>
                    <w:r>
                      <w:rPr>
                        <w:color w:val="1C1821"/>
                        <w:sz w:val="22"/>
                      </w:rPr>
                      <w:t>gator</w:t>
                    </w:r>
                  </w:p>
                </w:txbxContent>
              </v:textbox>
            </v:shape>
            <v:shape id="_x0000_s1143" type="#_x0000_t202" style="position:absolute;left:4594;top:15;width:2448;height:757" filled="f" stroked="f">
              <v:textbox inset="0,0,0,0">
                <w:txbxContent>
                  <w:p w:rsidR="007D5EFD" w:rsidRDefault="007D5EFD" w:rsidP="007D5EFD">
                    <w:pPr>
                      <w:spacing w:line="242" w:lineRule="exact"/>
                      <w:ind w:left="115"/>
                    </w:pPr>
                    <w:r>
                      <w:rPr>
                        <w:color w:val="1C1821"/>
                        <w:sz w:val="22"/>
                      </w:rPr>
                      <w:t>Title of Research</w:t>
                    </w:r>
                  </w:p>
                </w:txbxContent>
              </v:textbox>
            </v:shape>
            <v:shape id="_x0000_s1144" type="#_x0000_t202" style="position:absolute;left:2387;top:15;width:2188;height:757" filled="f" stroked="f">
              <v:textbox inset="0,0,0,0">
                <w:txbxContent>
                  <w:p w:rsidR="007D5EFD" w:rsidRDefault="007D5EFD" w:rsidP="007D5EFD">
                    <w:pPr>
                      <w:spacing w:line="247" w:lineRule="auto"/>
                      <w:ind w:left="113" w:right="1056" w:hanging="4"/>
                    </w:pPr>
                    <w:r>
                      <w:rPr>
                        <w:color w:val="080C28"/>
                        <w:sz w:val="22"/>
                      </w:rPr>
                      <w:t>Iden</w:t>
                    </w:r>
                    <w:r>
                      <w:rPr>
                        <w:color w:val="2D2A2F"/>
                        <w:sz w:val="22"/>
                      </w:rPr>
                      <w:t>t</w:t>
                    </w:r>
                    <w:r>
                      <w:rPr>
                        <w:color w:val="4D362F"/>
                        <w:sz w:val="22"/>
                      </w:rPr>
                      <w:t>i</w:t>
                    </w:r>
                    <w:r>
                      <w:rPr>
                        <w:color w:val="1C1821"/>
                        <w:sz w:val="22"/>
                      </w:rPr>
                      <w:t xml:space="preserve">fying </w:t>
                    </w:r>
                    <w:r>
                      <w:rPr>
                        <w:color w:val="080C28"/>
                        <w:sz w:val="22"/>
                      </w:rPr>
                      <w:t>Numbe</w:t>
                    </w:r>
                    <w:r>
                      <w:rPr>
                        <w:color w:val="050307"/>
                        <w:sz w:val="22"/>
                      </w:rPr>
                      <w:t>r</w:t>
                    </w:r>
                  </w:p>
                </w:txbxContent>
              </v:textbox>
            </v:shape>
            <v:shape id="_x0000_s1145" type="#_x0000_t202" style="position:absolute;left:1123;top:15;width:1245;height:757" filled="f" stroked="f">
              <v:textbox inset="0,0,0,0">
                <w:txbxContent>
                  <w:p w:rsidR="007D5EFD" w:rsidRDefault="007D5EFD" w:rsidP="007D5EFD">
                    <w:pPr>
                      <w:spacing w:line="252" w:lineRule="exact"/>
                      <w:ind w:left="100"/>
                    </w:pPr>
                    <w:r>
                      <w:rPr>
                        <w:color w:val="1C1821"/>
                        <w:sz w:val="22"/>
                      </w:rPr>
                      <w:t>Source</w:t>
                    </w:r>
                  </w:p>
                </w:txbxContent>
              </v:textbox>
            </v:shape>
            <w10:wrap type="none"/>
            <w10:anchorlock/>
          </v:group>
        </w:pict>
      </w:r>
    </w:p>
    <w:p w:rsidR="007D5EFD" w:rsidRDefault="007D5EFD" w:rsidP="007D5EFD">
      <w:pPr>
        <w:pStyle w:val="ListParagraph"/>
        <w:numPr>
          <w:ilvl w:val="0"/>
          <w:numId w:val="8"/>
        </w:numPr>
        <w:tabs>
          <w:tab w:val="left" w:pos="836"/>
        </w:tabs>
        <w:spacing w:before="60" w:line="236" w:lineRule="exact"/>
        <w:ind w:left="835" w:hanging="278"/>
        <w:rPr>
          <w:b/>
          <w:color w:val="050307"/>
          <w:sz w:val="21"/>
        </w:rPr>
      </w:pPr>
      <w:r>
        <w:rPr>
          <w:b/>
          <w:color w:val="050307"/>
          <w:spacing w:val="-4"/>
          <w:w w:val="110"/>
          <w:sz w:val="21"/>
        </w:rPr>
        <w:t>Sp</w:t>
      </w:r>
      <w:r>
        <w:rPr>
          <w:b/>
          <w:color w:val="1C1821"/>
          <w:spacing w:val="-4"/>
          <w:w w:val="110"/>
          <w:sz w:val="21"/>
        </w:rPr>
        <w:t>o</w:t>
      </w:r>
      <w:r>
        <w:rPr>
          <w:b/>
          <w:color w:val="050307"/>
          <w:spacing w:val="-4"/>
          <w:w w:val="110"/>
          <w:sz w:val="21"/>
        </w:rPr>
        <w:t>n</w:t>
      </w:r>
      <w:r>
        <w:rPr>
          <w:b/>
          <w:color w:val="1C1821"/>
          <w:spacing w:val="-4"/>
          <w:w w:val="110"/>
          <w:sz w:val="21"/>
        </w:rPr>
        <w:t>so</w:t>
      </w:r>
      <w:r>
        <w:rPr>
          <w:b/>
          <w:color w:val="050307"/>
          <w:spacing w:val="-4"/>
          <w:w w:val="110"/>
          <w:sz w:val="21"/>
        </w:rPr>
        <w:t>r</w:t>
      </w:r>
      <w:r>
        <w:rPr>
          <w:b/>
          <w:color w:val="1C1821"/>
          <w:spacing w:val="-4"/>
          <w:w w:val="110"/>
          <w:sz w:val="21"/>
        </w:rPr>
        <w:t xml:space="preserve">'s </w:t>
      </w:r>
      <w:r>
        <w:rPr>
          <w:b/>
          <w:color w:val="050307"/>
          <w:spacing w:val="-5"/>
          <w:w w:val="110"/>
          <w:sz w:val="21"/>
        </w:rPr>
        <w:t>P</w:t>
      </w:r>
      <w:r>
        <w:rPr>
          <w:b/>
          <w:color w:val="1F080C"/>
          <w:spacing w:val="-5"/>
          <w:w w:val="110"/>
          <w:sz w:val="21"/>
        </w:rPr>
        <w:t>re</w:t>
      </w:r>
      <w:r>
        <w:rPr>
          <w:b/>
          <w:color w:val="050307"/>
          <w:spacing w:val="-5"/>
          <w:w w:val="110"/>
          <w:sz w:val="21"/>
        </w:rPr>
        <w:t>vi</w:t>
      </w:r>
      <w:r>
        <w:rPr>
          <w:b/>
          <w:color w:val="1C1821"/>
          <w:spacing w:val="-5"/>
          <w:w w:val="110"/>
          <w:sz w:val="21"/>
        </w:rPr>
        <w:t>o</w:t>
      </w:r>
      <w:r>
        <w:rPr>
          <w:b/>
          <w:color w:val="050307"/>
          <w:spacing w:val="-5"/>
          <w:w w:val="110"/>
          <w:sz w:val="21"/>
        </w:rPr>
        <w:t>u</w:t>
      </w:r>
      <w:r>
        <w:rPr>
          <w:b/>
          <w:color w:val="1C1821"/>
          <w:spacing w:val="-5"/>
          <w:w w:val="110"/>
          <w:sz w:val="21"/>
        </w:rPr>
        <w:t xml:space="preserve">s </w:t>
      </w:r>
      <w:r>
        <w:rPr>
          <w:b/>
          <w:color w:val="050307"/>
          <w:spacing w:val="-4"/>
          <w:w w:val="110"/>
          <w:sz w:val="21"/>
        </w:rPr>
        <w:t>F</w:t>
      </w:r>
      <w:r>
        <w:rPr>
          <w:b/>
          <w:color w:val="1C1821"/>
          <w:spacing w:val="-4"/>
          <w:w w:val="110"/>
          <w:sz w:val="21"/>
        </w:rPr>
        <w:t>ello</w:t>
      </w:r>
      <w:r>
        <w:rPr>
          <w:b/>
          <w:color w:val="050307"/>
          <w:spacing w:val="-4"/>
          <w:w w:val="110"/>
          <w:sz w:val="21"/>
        </w:rPr>
        <w:t>w</w:t>
      </w:r>
      <w:r>
        <w:rPr>
          <w:b/>
          <w:color w:val="1C1821"/>
          <w:spacing w:val="-4"/>
          <w:w w:val="110"/>
          <w:sz w:val="21"/>
        </w:rPr>
        <w:t xml:space="preserve">s </w:t>
      </w:r>
      <w:r>
        <w:rPr>
          <w:b/>
          <w:color w:val="1C1821"/>
          <w:spacing w:val="-3"/>
          <w:w w:val="110"/>
          <w:sz w:val="21"/>
        </w:rPr>
        <w:t>a</w:t>
      </w:r>
      <w:r>
        <w:rPr>
          <w:b/>
          <w:color w:val="050307"/>
          <w:spacing w:val="-3"/>
          <w:w w:val="110"/>
          <w:sz w:val="21"/>
        </w:rPr>
        <w:t>n</w:t>
      </w:r>
      <w:r>
        <w:rPr>
          <w:b/>
          <w:color w:val="080C28"/>
          <w:spacing w:val="-3"/>
          <w:w w:val="110"/>
          <w:sz w:val="21"/>
        </w:rPr>
        <w:t>d</w:t>
      </w:r>
      <w:r>
        <w:rPr>
          <w:b/>
          <w:color w:val="080C28"/>
          <w:spacing w:val="-26"/>
          <w:w w:val="110"/>
          <w:sz w:val="21"/>
        </w:rPr>
        <w:t xml:space="preserve"> </w:t>
      </w:r>
      <w:r>
        <w:rPr>
          <w:b/>
          <w:color w:val="050307"/>
          <w:spacing w:val="-4"/>
          <w:w w:val="110"/>
          <w:sz w:val="21"/>
        </w:rPr>
        <w:t>Tr</w:t>
      </w:r>
      <w:r>
        <w:rPr>
          <w:b/>
          <w:color w:val="1C1821"/>
          <w:spacing w:val="-4"/>
          <w:w w:val="110"/>
          <w:sz w:val="21"/>
        </w:rPr>
        <w:t>ai</w:t>
      </w:r>
      <w:r>
        <w:rPr>
          <w:b/>
          <w:color w:val="050307"/>
          <w:spacing w:val="-4"/>
          <w:w w:val="110"/>
          <w:sz w:val="21"/>
        </w:rPr>
        <w:t>n</w:t>
      </w:r>
      <w:r>
        <w:rPr>
          <w:b/>
          <w:color w:val="1C1821"/>
          <w:spacing w:val="-4"/>
          <w:w w:val="110"/>
          <w:sz w:val="21"/>
        </w:rPr>
        <w:t>ees</w:t>
      </w:r>
    </w:p>
    <w:p w:rsidR="007D5EFD" w:rsidRDefault="007D5EFD" w:rsidP="007D5EFD">
      <w:pPr>
        <w:pStyle w:val="BodyText"/>
        <w:ind w:left="547" w:right="657" w:firstLine="14"/>
        <w:jc w:val="both"/>
      </w:pPr>
      <w:r>
        <w:rPr>
          <w:color w:val="1C1821"/>
          <w:w w:val="105"/>
        </w:rPr>
        <w:t xml:space="preserve">After </w:t>
      </w:r>
      <w:r>
        <w:rPr>
          <w:color w:val="1C1821"/>
          <w:spacing w:val="-9"/>
          <w:w w:val="105"/>
        </w:rPr>
        <w:t>complet</w:t>
      </w:r>
      <w:r>
        <w:rPr>
          <w:color w:val="484246"/>
          <w:spacing w:val="-9"/>
          <w:w w:val="105"/>
        </w:rPr>
        <w:t>i</w:t>
      </w:r>
      <w:r>
        <w:rPr>
          <w:color w:val="1C1821"/>
          <w:spacing w:val="-9"/>
          <w:w w:val="105"/>
        </w:rPr>
        <w:t xml:space="preserve">ng </w:t>
      </w:r>
      <w:r>
        <w:rPr>
          <w:color w:val="1C1821"/>
          <w:w w:val="105"/>
        </w:rPr>
        <w:t xml:space="preserve">a residency in </w:t>
      </w:r>
      <w:r>
        <w:rPr>
          <w:color w:val="1C1821"/>
          <w:spacing w:val="-4"/>
          <w:w w:val="105"/>
        </w:rPr>
        <w:t>Ped</w:t>
      </w:r>
      <w:r>
        <w:rPr>
          <w:color w:val="484246"/>
          <w:spacing w:val="-4"/>
          <w:w w:val="105"/>
        </w:rPr>
        <w:t>i</w:t>
      </w:r>
      <w:r>
        <w:rPr>
          <w:color w:val="1C1821"/>
          <w:spacing w:val="-4"/>
          <w:w w:val="105"/>
        </w:rPr>
        <w:t xml:space="preserve">atrics </w:t>
      </w:r>
      <w:r>
        <w:rPr>
          <w:color w:val="1C1821"/>
          <w:w w:val="105"/>
        </w:rPr>
        <w:t xml:space="preserve">and a </w:t>
      </w:r>
      <w:r>
        <w:rPr>
          <w:color w:val="1C1821"/>
          <w:spacing w:val="-8"/>
          <w:w w:val="105"/>
        </w:rPr>
        <w:t>clin</w:t>
      </w:r>
      <w:r>
        <w:rPr>
          <w:color w:val="132144"/>
          <w:spacing w:val="-8"/>
          <w:w w:val="105"/>
        </w:rPr>
        <w:t>i</w:t>
      </w:r>
      <w:r>
        <w:rPr>
          <w:color w:val="1C1821"/>
          <w:spacing w:val="-8"/>
          <w:w w:val="105"/>
        </w:rPr>
        <w:t>ca</w:t>
      </w:r>
      <w:r>
        <w:rPr>
          <w:color w:val="132144"/>
          <w:spacing w:val="-8"/>
          <w:w w:val="105"/>
        </w:rPr>
        <w:t xml:space="preserve">l </w:t>
      </w:r>
      <w:r>
        <w:rPr>
          <w:color w:val="1C1821"/>
          <w:spacing w:val="-9"/>
          <w:w w:val="105"/>
        </w:rPr>
        <w:t>fellowsh</w:t>
      </w:r>
      <w:r>
        <w:rPr>
          <w:color w:val="4D362F"/>
          <w:spacing w:val="-9"/>
          <w:w w:val="105"/>
        </w:rPr>
        <w:t>i</w:t>
      </w:r>
      <w:r>
        <w:rPr>
          <w:color w:val="1C1821"/>
          <w:spacing w:val="-9"/>
          <w:w w:val="105"/>
        </w:rPr>
        <w:t xml:space="preserve">p </w:t>
      </w:r>
      <w:r>
        <w:rPr>
          <w:color w:val="132144"/>
          <w:spacing w:val="-7"/>
          <w:w w:val="105"/>
        </w:rPr>
        <w:t>i</w:t>
      </w:r>
      <w:r>
        <w:rPr>
          <w:color w:val="1C1821"/>
          <w:spacing w:val="-7"/>
          <w:w w:val="105"/>
        </w:rPr>
        <w:t xml:space="preserve">n </w:t>
      </w:r>
      <w:r>
        <w:rPr>
          <w:color w:val="1C1821"/>
          <w:w w:val="105"/>
        </w:rPr>
        <w:t xml:space="preserve">Pediatric </w:t>
      </w:r>
      <w:r>
        <w:rPr>
          <w:color w:val="080C28"/>
          <w:w w:val="105"/>
        </w:rPr>
        <w:t xml:space="preserve">Infectious </w:t>
      </w:r>
      <w:r>
        <w:rPr>
          <w:color w:val="1C1821"/>
          <w:w w:val="105"/>
        </w:rPr>
        <w:t xml:space="preserve">Diseases </w:t>
      </w:r>
      <w:r>
        <w:rPr>
          <w:color w:val="132144"/>
          <w:spacing w:val="-5"/>
          <w:w w:val="105"/>
        </w:rPr>
        <w:t>i</w:t>
      </w:r>
      <w:r>
        <w:rPr>
          <w:color w:val="1C1821"/>
          <w:spacing w:val="-5"/>
          <w:w w:val="105"/>
        </w:rPr>
        <w:t xml:space="preserve">n </w:t>
      </w:r>
      <w:r>
        <w:rPr>
          <w:color w:val="1C1821"/>
          <w:w w:val="105"/>
        </w:rPr>
        <w:t>2014</w:t>
      </w:r>
      <w:r>
        <w:rPr>
          <w:color w:val="484246"/>
          <w:w w:val="105"/>
        </w:rPr>
        <w:t xml:space="preserve">, </w:t>
      </w:r>
      <w:r>
        <w:rPr>
          <w:color w:val="1C1821"/>
          <w:w w:val="105"/>
        </w:rPr>
        <w:t xml:space="preserve">I </w:t>
      </w:r>
      <w:r>
        <w:rPr>
          <w:color w:val="2D2A2F"/>
          <w:w w:val="105"/>
        </w:rPr>
        <w:t>joined</w:t>
      </w:r>
      <w:r>
        <w:rPr>
          <w:color w:val="2D2A2F"/>
          <w:spacing w:val="-27"/>
          <w:w w:val="105"/>
        </w:rPr>
        <w:t xml:space="preserve"> </w:t>
      </w:r>
      <w:r>
        <w:rPr>
          <w:color w:val="1C1821"/>
          <w:w w:val="105"/>
        </w:rPr>
        <w:t>faculty</w:t>
      </w:r>
      <w:r>
        <w:rPr>
          <w:color w:val="1C1821"/>
          <w:spacing w:val="-18"/>
          <w:w w:val="105"/>
        </w:rPr>
        <w:t xml:space="preserve"> </w:t>
      </w:r>
      <w:r>
        <w:rPr>
          <w:color w:val="1C1821"/>
          <w:w w:val="105"/>
        </w:rPr>
        <w:t>at</w:t>
      </w:r>
      <w:r>
        <w:rPr>
          <w:color w:val="1C1821"/>
          <w:spacing w:val="-28"/>
          <w:w w:val="105"/>
        </w:rPr>
        <w:t xml:space="preserve"> </w:t>
      </w:r>
      <w:r>
        <w:rPr>
          <w:color w:val="1C1821"/>
          <w:w w:val="105"/>
        </w:rPr>
        <w:t>Vanderbilt</w:t>
      </w:r>
      <w:r>
        <w:rPr>
          <w:color w:val="1C1821"/>
          <w:spacing w:val="-19"/>
          <w:w w:val="105"/>
        </w:rPr>
        <w:t xml:space="preserve"> </w:t>
      </w:r>
      <w:r>
        <w:rPr>
          <w:color w:val="1C1821"/>
          <w:w w:val="105"/>
        </w:rPr>
        <w:t>as</w:t>
      </w:r>
      <w:r>
        <w:rPr>
          <w:color w:val="1C1821"/>
          <w:spacing w:val="-31"/>
          <w:w w:val="105"/>
        </w:rPr>
        <w:t xml:space="preserve"> </w:t>
      </w:r>
      <w:r>
        <w:rPr>
          <w:color w:val="1C1821"/>
          <w:w w:val="105"/>
        </w:rPr>
        <w:t>an</w:t>
      </w:r>
      <w:r>
        <w:rPr>
          <w:color w:val="1C1821"/>
          <w:spacing w:val="-30"/>
          <w:w w:val="105"/>
        </w:rPr>
        <w:t xml:space="preserve"> </w:t>
      </w:r>
      <w:r>
        <w:rPr>
          <w:color w:val="1C1821"/>
          <w:w w:val="105"/>
        </w:rPr>
        <w:t>Assistant</w:t>
      </w:r>
      <w:r>
        <w:rPr>
          <w:color w:val="1C1821"/>
          <w:spacing w:val="-21"/>
          <w:w w:val="105"/>
        </w:rPr>
        <w:t xml:space="preserve"> </w:t>
      </w:r>
      <w:r>
        <w:rPr>
          <w:color w:val="1C1821"/>
          <w:w w:val="105"/>
        </w:rPr>
        <w:t>Professor</w:t>
      </w:r>
      <w:r>
        <w:rPr>
          <w:color w:val="1C1821"/>
          <w:spacing w:val="-15"/>
          <w:w w:val="105"/>
        </w:rPr>
        <w:t xml:space="preserve"> </w:t>
      </w:r>
      <w:r>
        <w:rPr>
          <w:color w:val="1C1821"/>
          <w:w w:val="105"/>
        </w:rPr>
        <w:t>on</w:t>
      </w:r>
      <w:r>
        <w:rPr>
          <w:color w:val="1C1821"/>
          <w:spacing w:val="-33"/>
          <w:w w:val="105"/>
        </w:rPr>
        <w:t xml:space="preserve"> </w:t>
      </w:r>
      <w:r>
        <w:rPr>
          <w:color w:val="1C1821"/>
          <w:w w:val="105"/>
        </w:rPr>
        <w:t>the</w:t>
      </w:r>
      <w:r>
        <w:rPr>
          <w:color w:val="1C1821"/>
          <w:spacing w:val="-34"/>
          <w:w w:val="105"/>
        </w:rPr>
        <w:t xml:space="preserve"> </w:t>
      </w:r>
      <w:r>
        <w:rPr>
          <w:color w:val="1C1821"/>
          <w:spacing w:val="-8"/>
          <w:w w:val="105"/>
        </w:rPr>
        <w:t>phys</w:t>
      </w:r>
      <w:r>
        <w:rPr>
          <w:color w:val="484246"/>
          <w:spacing w:val="-8"/>
          <w:w w:val="105"/>
        </w:rPr>
        <w:t>i</w:t>
      </w:r>
      <w:r>
        <w:rPr>
          <w:color w:val="1C1821"/>
          <w:spacing w:val="-8"/>
          <w:w w:val="105"/>
        </w:rPr>
        <w:t>cian</w:t>
      </w:r>
      <w:r>
        <w:rPr>
          <w:color w:val="050307"/>
          <w:spacing w:val="-8"/>
          <w:w w:val="105"/>
        </w:rPr>
        <w:t>-</w:t>
      </w:r>
      <w:r>
        <w:rPr>
          <w:color w:val="1C1821"/>
          <w:spacing w:val="-8"/>
          <w:w w:val="105"/>
        </w:rPr>
        <w:t>scient</w:t>
      </w:r>
      <w:r>
        <w:rPr>
          <w:color w:val="484246"/>
          <w:spacing w:val="-8"/>
          <w:w w:val="105"/>
        </w:rPr>
        <w:t>i</w:t>
      </w:r>
      <w:r>
        <w:rPr>
          <w:color w:val="1C1821"/>
          <w:spacing w:val="-8"/>
          <w:w w:val="105"/>
        </w:rPr>
        <w:t>st</w:t>
      </w:r>
      <w:r>
        <w:rPr>
          <w:color w:val="1C1821"/>
          <w:spacing w:val="-32"/>
          <w:w w:val="105"/>
        </w:rPr>
        <w:t xml:space="preserve"> </w:t>
      </w:r>
      <w:r>
        <w:rPr>
          <w:color w:val="1C1821"/>
          <w:w w:val="105"/>
        </w:rPr>
        <w:t>tenure</w:t>
      </w:r>
      <w:r>
        <w:rPr>
          <w:color w:val="1C1821"/>
          <w:spacing w:val="-28"/>
          <w:w w:val="105"/>
        </w:rPr>
        <w:t xml:space="preserve"> </w:t>
      </w:r>
      <w:r>
        <w:rPr>
          <w:color w:val="2D2A2F"/>
          <w:w w:val="105"/>
        </w:rPr>
        <w:t>track</w:t>
      </w:r>
      <w:r>
        <w:rPr>
          <w:color w:val="2D2A2F"/>
          <w:spacing w:val="-27"/>
          <w:w w:val="105"/>
        </w:rPr>
        <w:t xml:space="preserve"> </w:t>
      </w:r>
      <w:r>
        <w:rPr>
          <w:color w:val="1C1821"/>
          <w:w w:val="105"/>
        </w:rPr>
        <w:t>in</w:t>
      </w:r>
      <w:r>
        <w:rPr>
          <w:color w:val="1C1821"/>
          <w:spacing w:val="-17"/>
          <w:w w:val="105"/>
        </w:rPr>
        <w:t xml:space="preserve"> </w:t>
      </w:r>
      <w:r>
        <w:rPr>
          <w:color w:val="1C1821"/>
          <w:w w:val="105"/>
        </w:rPr>
        <w:t>the</w:t>
      </w:r>
      <w:r>
        <w:rPr>
          <w:color w:val="1C1821"/>
          <w:spacing w:val="-30"/>
          <w:w w:val="105"/>
        </w:rPr>
        <w:t xml:space="preserve"> </w:t>
      </w:r>
      <w:r>
        <w:rPr>
          <w:color w:val="1C1821"/>
          <w:w w:val="105"/>
        </w:rPr>
        <w:t>Departments of</w:t>
      </w:r>
      <w:r>
        <w:rPr>
          <w:color w:val="1C1821"/>
          <w:spacing w:val="-26"/>
          <w:w w:val="105"/>
        </w:rPr>
        <w:t xml:space="preserve"> </w:t>
      </w:r>
      <w:r>
        <w:rPr>
          <w:color w:val="1C1821"/>
          <w:w w:val="105"/>
        </w:rPr>
        <w:t>Pediatrics</w:t>
      </w:r>
      <w:r>
        <w:rPr>
          <w:color w:val="1C1821"/>
          <w:spacing w:val="-13"/>
          <w:w w:val="105"/>
        </w:rPr>
        <w:t xml:space="preserve"> </w:t>
      </w:r>
      <w:r>
        <w:rPr>
          <w:color w:val="1C1821"/>
          <w:w w:val="105"/>
        </w:rPr>
        <w:t>and</w:t>
      </w:r>
      <w:r>
        <w:rPr>
          <w:color w:val="1C1821"/>
          <w:spacing w:val="-26"/>
          <w:w w:val="105"/>
        </w:rPr>
        <w:t xml:space="preserve"> </w:t>
      </w:r>
      <w:r>
        <w:rPr>
          <w:color w:val="1C1821"/>
          <w:w w:val="105"/>
        </w:rPr>
        <w:t>Pathology,</w:t>
      </w:r>
      <w:r>
        <w:rPr>
          <w:color w:val="1C1821"/>
          <w:spacing w:val="-15"/>
          <w:w w:val="105"/>
        </w:rPr>
        <w:t xml:space="preserve"> </w:t>
      </w:r>
      <w:r>
        <w:rPr>
          <w:color w:val="1C1821"/>
          <w:w w:val="105"/>
        </w:rPr>
        <w:t>Microbio</w:t>
      </w:r>
      <w:r>
        <w:rPr>
          <w:color w:val="132144"/>
          <w:w w:val="105"/>
        </w:rPr>
        <w:t>l</w:t>
      </w:r>
      <w:r>
        <w:rPr>
          <w:color w:val="1C1821"/>
          <w:w w:val="105"/>
        </w:rPr>
        <w:t>ogy,</w:t>
      </w:r>
      <w:r>
        <w:rPr>
          <w:color w:val="1C1821"/>
          <w:spacing w:val="-39"/>
          <w:w w:val="105"/>
        </w:rPr>
        <w:t xml:space="preserve"> </w:t>
      </w:r>
      <w:r>
        <w:rPr>
          <w:color w:val="1C1821"/>
          <w:w w:val="105"/>
        </w:rPr>
        <w:t>and</w:t>
      </w:r>
      <w:r>
        <w:rPr>
          <w:color w:val="1C1821"/>
          <w:spacing w:val="-28"/>
          <w:w w:val="105"/>
        </w:rPr>
        <w:t xml:space="preserve"> </w:t>
      </w:r>
      <w:r>
        <w:rPr>
          <w:color w:val="1C1821"/>
          <w:w w:val="105"/>
        </w:rPr>
        <w:t>Immunology.</w:t>
      </w:r>
      <w:r>
        <w:rPr>
          <w:color w:val="1C1821"/>
          <w:spacing w:val="-13"/>
          <w:w w:val="105"/>
        </w:rPr>
        <w:t xml:space="preserve"> </w:t>
      </w:r>
      <w:r>
        <w:rPr>
          <w:color w:val="1C1821"/>
          <w:w w:val="105"/>
        </w:rPr>
        <w:t>My</w:t>
      </w:r>
      <w:r>
        <w:rPr>
          <w:color w:val="1C1821"/>
          <w:spacing w:val="-24"/>
          <w:w w:val="105"/>
        </w:rPr>
        <w:t xml:space="preserve"> </w:t>
      </w:r>
      <w:r>
        <w:rPr>
          <w:color w:val="2D2A2F"/>
          <w:w w:val="105"/>
        </w:rPr>
        <w:t>laboratory</w:t>
      </w:r>
      <w:r>
        <w:rPr>
          <w:color w:val="2D2A2F"/>
          <w:spacing w:val="-11"/>
          <w:w w:val="105"/>
        </w:rPr>
        <w:t xml:space="preserve"> </w:t>
      </w:r>
      <w:r>
        <w:rPr>
          <w:color w:val="1C1821"/>
          <w:w w:val="105"/>
        </w:rPr>
        <w:t>currently</w:t>
      </w:r>
      <w:r>
        <w:rPr>
          <w:color w:val="1C1821"/>
          <w:spacing w:val="-13"/>
          <w:w w:val="105"/>
        </w:rPr>
        <w:t xml:space="preserve"> </w:t>
      </w:r>
      <w:r>
        <w:rPr>
          <w:color w:val="1C1821"/>
          <w:w w:val="105"/>
        </w:rPr>
        <w:t>consists</w:t>
      </w:r>
      <w:r>
        <w:rPr>
          <w:color w:val="1C1821"/>
          <w:spacing w:val="-23"/>
          <w:w w:val="105"/>
        </w:rPr>
        <w:t xml:space="preserve"> </w:t>
      </w:r>
      <w:r>
        <w:rPr>
          <w:color w:val="1C1821"/>
          <w:w w:val="105"/>
        </w:rPr>
        <w:t>of</w:t>
      </w:r>
      <w:r>
        <w:rPr>
          <w:color w:val="1C1821"/>
          <w:spacing w:val="-24"/>
          <w:w w:val="105"/>
        </w:rPr>
        <w:t xml:space="preserve"> </w:t>
      </w:r>
      <w:r>
        <w:rPr>
          <w:color w:val="2D2A2F"/>
          <w:w w:val="105"/>
        </w:rPr>
        <w:t>two</w:t>
      </w:r>
      <w:r>
        <w:rPr>
          <w:color w:val="2D2A2F"/>
          <w:spacing w:val="-28"/>
          <w:w w:val="105"/>
        </w:rPr>
        <w:t xml:space="preserve"> </w:t>
      </w:r>
      <w:r>
        <w:rPr>
          <w:color w:val="1C1821"/>
          <w:w w:val="105"/>
        </w:rPr>
        <w:t xml:space="preserve">graduate students </w:t>
      </w:r>
      <w:r>
        <w:rPr>
          <w:color w:val="4D362F"/>
          <w:spacing w:val="-5"/>
          <w:w w:val="105"/>
        </w:rPr>
        <w:t>i</w:t>
      </w:r>
      <w:r>
        <w:rPr>
          <w:color w:val="1C1821"/>
          <w:spacing w:val="-5"/>
          <w:w w:val="105"/>
        </w:rPr>
        <w:t xml:space="preserve">n </w:t>
      </w:r>
      <w:r>
        <w:rPr>
          <w:color w:val="2D2A2F"/>
          <w:w w:val="105"/>
        </w:rPr>
        <w:t xml:space="preserve">the </w:t>
      </w:r>
      <w:r>
        <w:rPr>
          <w:color w:val="1C1821"/>
          <w:spacing w:val="-4"/>
          <w:w w:val="105"/>
        </w:rPr>
        <w:t>M</w:t>
      </w:r>
      <w:r>
        <w:rPr>
          <w:color w:val="132144"/>
          <w:spacing w:val="-4"/>
          <w:w w:val="105"/>
        </w:rPr>
        <w:t>i</w:t>
      </w:r>
      <w:r>
        <w:rPr>
          <w:color w:val="1C1821"/>
          <w:spacing w:val="-4"/>
          <w:w w:val="105"/>
        </w:rPr>
        <w:t>crob</w:t>
      </w:r>
      <w:r>
        <w:rPr>
          <w:color w:val="484246"/>
          <w:spacing w:val="-4"/>
          <w:w w:val="105"/>
        </w:rPr>
        <w:t>i</w:t>
      </w:r>
      <w:r>
        <w:rPr>
          <w:color w:val="1C1821"/>
          <w:spacing w:val="-4"/>
          <w:w w:val="105"/>
        </w:rPr>
        <w:t xml:space="preserve">ology </w:t>
      </w:r>
      <w:r>
        <w:rPr>
          <w:color w:val="1C1821"/>
          <w:w w:val="105"/>
        </w:rPr>
        <w:t xml:space="preserve">and </w:t>
      </w:r>
      <w:r>
        <w:rPr>
          <w:color w:val="080C28"/>
          <w:spacing w:val="-6"/>
          <w:w w:val="105"/>
        </w:rPr>
        <w:t>Immuno</w:t>
      </w:r>
      <w:r>
        <w:rPr>
          <w:color w:val="1F080C"/>
          <w:spacing w:val="-6"/>
          <w:w w:val="105"/>
        </w:rPr>
        <w:t>log</w:t>
      </w:r>
      <w:r>
        <w:rPr>
          <w:color w:val="2D2A2F"/>
          <w:spacing w:val="-6"/>
          <w:w w:val="105"/>
        </w:rPr>
        <w:t xml:space="preserve">y </w:t>
      </w:r>
      <w:r>
        <w:rPr>
          <w:color w:val="1C1821"/>
          <w:w w:val="105"/>
        </w:rPr>
        <w:t xml:space="preserve">program, an MSTP student </w:t>
      </w:r>
      <w:r>
        <w:rPr>
          <w:color w:val="2D2A2F"/>
          <w:spacing w:val="-5"/>
          <w:w w:val="105"/>
        </w:rPr>
        <w:t>i</w:t>
      </w:r>
      <w:r>
        <w:rPr>
          <w:color w:val="080C28"/>
          <w:spacing w:val="-5"/>
          <w:w w:val="105"/>
        </w:rPr>
        <w:t xml:space="preserve">n </w:t>
      </w:r>
      <w:r>
        <w:rPr>
          <w:color w:val="2D2A2F"/>
          <w:w w:val="105"/>
        </w:rPr>
        <w:t xml:space="preserve">the </w:t>
      </w:r>
      <w:r>
        <w:rPr>
          <w:color w:val="1C1821"/>
          <w:w w:val="105"/>
        </w:rPr>
        <w:t>Biomedical Engineering program,</w:t>
      </w:r>
      <w:r>
        <w:rPr>
          <w:color w:val="1C1821"/>
          <w:spacing w:val="-10"/>
          <w:w w:val="105"/>
        </w:rPr>
        <w:t xml:space="preserve"> </w:t>
      </w:r>
      <w:r>
        <w:rPr>
          <w:color w:val="1C1821"/>
          <w:w w:val="105"/>
        </w:rPr>
        <w:t>and</w:t>
      </w:r>
      <w:r>
        <w:rPr>
          <w:color w:val="1C1821"/>
          <w:spacing w:val="-19"/>
          <w:w w:val="105"/>
        </w:rPr>
        <w:t xml:space="preserve"> </w:t>
      </w:r>
      <w:r>
        <w:rPr>
          <w:color w:val="1C1821"/>
          <w:w w:val="105"/>
        </w:rPr>
        <w:t>a</w:t>
      </w:r>
      <w:r>
        <w:rPr>
          <w:color w:val="1C1821"/>
          <w:spacing w:val="-12"/>
          <w:w w:val="105"/>
        </w:rPr>
        <w:t xml:space="preserve"> </w:t>
      </w:r>
      <w:r>
        <w:rPr>
          <w:color w:val="1C1821"/>
          <w:spacing w:val="-4"/>
          <w:w w:val="105"/>
        </w:rPr>
        <w:t>co</w:t>
      </w:r>
      <w:r>
        <w:rPr>
          <w:color w:val="050307"/>
          <w:spacing w:val="-4"/>
          <w:w w:val="105"/>
        </w:rPr>
        <w:t>-</w:t>
      </w:r>
      <w:r>
        <w:rPr>
          <w:color w:val="1C1821"/>
          <w:spacing w:val="-4"/>
          <w:w w:val="105"/>
        </w:rPr>
        <w:t>sponsoredgraduate</w:t>
      </w:r>
      <w:r>
        <w:rPr>
          <w:color w:val="1C1821"/>
          <w:spacing w:val="-7"/>
          <w:w w:val="105"/>
        </w:rPr>
        <w:t xml:space="preserve"> </w:t>
      </w:r>
      <w:r>
        <w:rPr>
          <w:color w:val="1C1821"/>
          <w:w w:val="105"/>
        </w:rPr>
        <w:t>student</w:t>
      </w:r>
      <w:r>
        <w:rPr>
          <w:color w:val="1C1821"/>
          <w:spacing w:val="-14"/>
          <w:w w:val="105"/>
        </w:rPr>
        <w:t xml:space="preserve"> </w:t>
      </w:r>
      <w:r>
        <w:rPr>
          <w:color w:val="1C1821"/>
          <w:w w:val="105"/>
        </w:rPr>
        <w:t>in</w:t>
      </w:r>
      <w:r>
        <w:rPr>
          <w:color w:val="1C1821"/>
          <w:spacing w:val="-8"/>
          <w:w w:val="105"/>
        </w:rPr>
        <w:t xml:space="preserve"> </w:t>
      </w:r>
      <w:r>
        <w:rPr>
          <w:color w:val="1C1821"/>
          <w:w w:val="105"/>
        </w:rPr>
        <w:t>the</w:t>
      </w:r>
      <w:r>
        <w:rPr>
          <w:color w:val="1C1821"/>
          <w:spacing w:val="-18"/>
          <w:w w:val="105"/>
        </w:rPr>
        <w:t xml:space="preserve"> </w:t>
      </w:r>
      <w:r>
        <w:rPr>
          <w:color w:val="1C1821"/>
          <w:w w:val="105"/>
        </w:rPr>
        <w:t>Chemical</w:t>
      </w:r>
      <w:r>
        <w:rPr>
          <w:color w:val="1C1821"/>
          <w:spacing w:val="-17"/>
          <w:w w:val="105"/>
        </w:rPr>
        <w:t xml:space="preserve"> </w:t>
      </w:r>
      <w:r>
        <w:rPr>
          <w:color w:val="1C1821"/>
          <w:w w:val="105"/>
        </w:rPr>
        <w:t>and</w:t>
      </w:r>
      <w:r>
        <w:rPr>
          <w:color w:val="1C1821"/>
          <w:spacing w:val="-27"/>
          <w:w w:val="105"/>
        </w:rPr>
        <w:t xml:space="preserve"> </w:t>
      </w:r>
      <w:r>
        <w:rPr>
          <w:color w:val="1C1821"/>
          <w:w w:val="105"/>
        </w:rPr>
        <w:t>Biomolecular</w:t>
      </w:r>
      <w:r>
        <w:rPr>
          <w:color w:val="1C1821"/>
          <w:spacing w:val="-8"/>
          <w:w w:val="105"/>
        </w:rPr>
        <w:t xml:space="preserve"> </w:t>
      </w:r>
      <w:r>
        <w:rPr>
          <w:color w:val="1C1821"/>
          <w:w w:val="105"/>
        </w:rPr>
        <w:t>Engineering</w:t>
      </w:r>
      <w:r>
        <w:rPr>
          <w:color w:val="1C1821"/>
          <w:spacing w:val="-7"/>
          <w:w w:val="105"/>
        </w:rPr>
        <w:t xml:space="preserve"> </w:t>
      </w:r>
      <w:r>
        <w:rPr>
          <w:color w:val="1C1821"/>
          <w:w w:val="105"/>
        </w:rPr>
        <w:t>prog</w:t>
      </w:r>
      <w:r>
        <w:rPr>
          <w:color w:val="050307"/>
          <w:w w:val="105"/>
        </w:rPr>
        <w:t>r</w:t>
      </w:r>
      <w:r>
        <w:rPr>
          <w:color w:val="1C1821"/>
          <w:w w:val="105"/>
        </w:rPr>
        <w:t>am</w:t>
      </w:r>
      <w:r>
        <w:rPr>
          <w:color w:val="050307"/>
          <w:w w:val="105"/>
        </w:rPr>
        <w:t>.</w:t>
      </w:r>
      <w:r>
        <w:rPr>
          <w:color w:val="050307"/>
          <w:spacing w:val="-7"/>
          <w:w w:val="105"/>
        </w:rPr>
        <w:t xml:space="preserve"> </w:t>
      </w:r>
      <w:r>
        <w:rPr>
          <w:color w:val="1C1821"/>
          <w:w w:val="105"/>
        </w:rPr>
        <w:t>As</w:t>
      </w:r>
      <w:r>
        <w:rPr>
          <w:color w:val="1C1821"/>
          <w:spacing w:val="-24"/>
          <w:w w:val="105"/>
        </w:rPr>
        <w:t xml:space="preserve"> </w:t>
      </w:r>
      <w:r>
        <w:rPr>
          <w:color w:val="1C1821"/>
          <w:w w:val="105"/>
        </w:rPr>
        <w:t xml:space="preserve">a </w:t>
      </w:r>
      <w:r>
        <w:rPr>
          <w:color w:val="2D2A2F"/>
          <w:w w:val="105"/>
        </w:rPr>
        <w:t>junior</w:t>
      </w:r>
      <w:r>
        <w:rPr>
          <w:color w:val="2D2A2F"/>
          <w:spacing w:val="-7"/>
          <w:w w:val="105"/>
        </w:rPr>
        <w:t xml:space="preserve"> </w:t>
      </w:r>
      <w:r>
        <w:rPr>
          <w:color w:val="1C1821"/>
          <w:w w:val="105"/>
        </w:rPr>
        <w:t>faculty</w:t>
      </w:r>
      <w:r>
        <w:rPr>
          <w:color w:val="1C1821"/>
          <w:spacing w:val="-2"/>
          <w:w w:val="105"/>
        </w:rPr>
        <w:t xml:space="preserve"> </w:t>
      </w:r>
      <w:r>
        <w:rPr>
          <w:color w:val="1C1821"/>
          <w:spacing w:val="-10"/>
          <w:w w:val="105"/>
        </w:rPr>
        <w:t>member</w:t>
      </w:r>
      <w:r>
        <w:rPr>
          <w:color w:val="484246"/>
          <w:spacing w:val="-10"/>
          <w:w w:val="105"/>
        </w:rPr>
        <w:t>,</w:t>
      </w:r>
      <w:r>
        <w:rPr>
          <w:color w:val="484246"/>
          <w:spacing w:val="-14"/>
          <w:w w:val="105"/>
        </w:rPr>
        <w:t xml:space="preserve"> </w:t>
      </w:r>
      <w:r>
        <w:rPr>
          <w:color w:val="1F080C"/>
          <w:w w:val="105"/>
        </w:rPr>
        <w:t>I</w:t>
      </w:r>
      <w:r>
        <w:rPr>
          <w:color w:val="1F080C"/>
          <w:spacing w:val="-6"/>
          <w:w w:val="105"/>
        </w:rPr>
        <w:t xml:space="preserve"> </w:t>
      </w:r>
      <w:r>
        <w:rPr>
          <w:color w:val="1C1821"/>
          <w:w w:val="105"/>
        </w:rPr>
        <w:t>have</w:t>
      </w:r>
      <w:r>
        <w:rPr>
          <w:color w:val="1C1821"/>
          <w:spacing w:val="-11"/>
          <w:w w:val="105"/>
        </w:rPr>
        <w:t xml:space="preserve"> </w:t>
      </w:r>
      <w:r>
        <w:rPr>
          <w:color w:val="1C1821"/>
          <w:w w:val="105"/>
        </w:rPr>
        <w:t>no</w:t>
      </w:r>
      <w:r>
        <w:rPr>
          <w:color w:val="1C1821"/>
          <w:spacing w:val="-14"/>
          <w:w w:val="105"/>
        </w:rPr>
        <w:t xml:space="preserve"> </w:t>
      </w:r>
      <w:r>
        <w:rPr>
          <w:color w:val="1C1821"/>
          <w:w w:val="105"/>
        </w:rPr>
        <w:t>previously</w:t>
      </w:r>
      <w:r>
        <w:rPr>
          <w:color w:val="1C1821"/>
          <w:spacing w:val="-2"/>
          <w:w w:val="105"/>
        </w:rPr>
        <w:t xml:space="preserve"> </w:t>
      </w:r>
      <w:r>
        <w:rPr>
          <w:color w:val="1C1821"/>
          <w:w w:val="105"/>
        </w:rPr>
        <w:t>sponsored</w:t>
      </w:r>
      <w:r>
        <w:rPr>
          <w:color w:val="1C1821"/>
          <w:spacing w:val="-2"/>
          <w:w w:val="105"/>
        </w:rPr>
        <w:t xml:space="preserve"> </w:t>
      </w:r>
      <w:r>
        <w:rPr>
          <w:color w:val="1C1821"/>
          <w:w w:val="105"/>
        </w:rPr>
        <w:t>tra</w:t>
      </w:r>
      <w:r>
        <w:rPr>
          <w:color w:val="484246"/>
          <w:w w:val="105"/>
        </w:rPr>
        <w:t>i</w:t>
      </w:r>
      <w:r>
        <w:rPr>
          <w:color w:val="2D2A2F"/>
          <w:w w:val="105"/>
        </w:rPr>
        <w:t>nees.</w:t>
      </w:r>
      <w:r>
        <w:rPr>
          <w:color w:val="2D2A2F"/>
          <w:spacing w:val="1"/>
          <w:w w:val="105"/>
        </w:rPr>
        <w:t xml:space="preserve"> </w:t>
      </w:r>
      <w:r>
        <w:rPr>
          <w:color w:val="1C1821"/>
          <w:w w:val="105"/>
        </w:rPr>
        <w:t>Therefore</w:t>
      </w:r>
      <w:r>
        <w:rPr>
          <w:color w:val="484246"/>
          <w:w w:val="105"/>
        </w:rPr>
        <w:t>,</w:t>
      </w:r>
      <w:r>
        <w:rPr>
          <w:color w:val="484246"/>
          <w:spacing w:val="3"/>
          <w:w w:val="105"/>
        </w:rPr>
        <w:t xml:space="preserve"> </w:t>
      </w:r>
      <w:r>
        <w:rPr>
          <w:color w:val="1C1821"/>
          <w:w w:val="105"/>
        </w:rPr>
        <w:t>to</w:t>
      </w:r>
      <w:r>
        <w:rPr>
          <w:color w:val="1C1821"/>
          <w:spacing w:val="-9"/>
          <w:w w:val="105"/>
        </w:rPr>
        <w:t xml:space="preserve"> </w:t>
      </w:r>
      <w:r>
        <w:rPr>
          <w:color w:val="1C1821"/>
          <w:w w:val="105"/>
        </w:rPr>
        <w:t>support</w:t>
      </w:r>
      <w:r>
        <w:rPr>
          <w:color w:val="1C1821"/>
          <w:spacing w:val="-9"/>
          <w:w w:val="105"/>
        </w:rPr>
        <w:t xml:space="preserve"> </w:t>
      </w:r>
      <w:r>
        <w:rPr>
          <w:color w:val="1C1821"/>
          <w:w w:val="105"/>
        </w:rPr>
        <w:t>Nicole</w:t>
      </w:r>
      <w:r>
        <w:rPr>
          <w:color w:val="1C1821"/>
          <w:spacing w:val="-10"/>
          <w:w w:val="105"/>
        </w:rPr>
        <w:t xml:space="preserve"> </w:t>
      </w:r>
      <w:r>
        <w:rPr>
          <w:color w:val="1C1821"/>
          <w:w w:val="105"/>
        </w:rPr>
        <w:t>Putnam</w:t>
      </w:r>
      <w:r>
        <w:rPr>
          <w:color w:val="1C1821"/>
          <w:spacing w:val="-3"/>
          <w:w w:val="105"/>
        </w:rPr>
        <w:t xml:space="preserve"> </w:t>
      </w:r>
      <w:r>
        <w:rPr>
          <w:color w:val="2D2A2F"/>
          <w:spacing w:val="-3"/>
          <w:w w:val="105"/>
        </w:rPr>
        <w:t>d</w:t>
      </w:r>
      <w:r>
        <w:rPr>
          <w:color w:val="1F080C"/>
          <w:spacing w:val="-3"/>
          <w:w w:val="105"/>
        </w:rPr>
        <w:t xml:space="preserve">uring </w:t>
      </w:r>
      <w:r>
        <w:rPr>
          <w:color w:val="2D2A2F"/>
          <w:w w:val="105"/>
        </w:rPr>
        <w:t>her</w:t>
      </w:r>
      <w:r>
        <w:rPr>
          <w:color w:val="2D2A2F"/>
          <w:spacing w:val="-11"/>
          <w:w w:val="105"/>
        </w:rPr>
        <w:t xml:space="preserve"> </w:t>
      </w:r>
      <w:r>
        <w:rPr>
          <w:color w:val="1C1821"/>
          <w:w w:val="105"/>
        </w:rPr>
        <w:t>graduate</w:t>
      </w:r>
      <w:r>
        <w:rPr>
          <w:color w:val="1C1821"/>
          <w:spacing w:val="-9"/>
          <w:w w:val="105"/>
        </w:rPr>
        <w:t xml:space="preserve"> </w:t>
      </w:r>
      <w:r>
        <w:rPr>
          <w:color w:val="1C1821"/>
          <w:w w:val="105"/>
        </w:rPr>
        <w:t>fellowship,</w:t>
      </w:r>
      <w:r>
        <w:rPr>
          <w:color w:val="1C1821"/>
          <w:spacing w:val="4"/>
          <w:w w:val="105"/>
        </w:rPr>
        <w:t xml:space="preserve"> </w:t>
      </w:r>
      <w:r>
        <w:rPr>
          <w:color w:val="2D2A2F"/>
          <w:w w:val="105"/>
        </w:rPr>
        <w:t>two</w:t>
      </w:r>
      <w:r>
        <w:rPr>
          <w:color w:val="2D2A2F"/>
          <w:spacing w:val="-13"/>
          <w:w w:val="105"/>
        </w:rPr>
        <w:t xml:space="preserve"> </w:t>
      </w:r>
      <w:r>
        <w:rPr>
          <w:color w:val="1C1821"/>
          <w:w w:val="105"/>
        </w:rPr>
        <w:t>senior</w:t>
      </w:r>
      <w:r>
        <w:rPr>
          <w:color w:val="1C1821"/>
          <w:spacing w:val="-6"/>
          <w:w w:val="105"/>
        </w:rPr>
        <w:t xml:space="preserve"> </w:t>
      </w:r>
      <w:r>
        <w:rPr>
          <w:color w:val="1C1821"/>
          <w:w w:val="105"/>
        </w:rPr>
        <w:t>mentors</w:t>
      </w:r>
      <w:r>
        <w:rPr>
          <w:color w:val="1C1821"/>
          <w:spacing w:val="-6"/>
          <w:w w:val="105"/>
        </w:rPr>
        <w:t xml:space="preserve"> </w:t>
      </w:r>
      <w:r>
        <w:rPr>
          <w:color w:val="484246"/>
          <w:w w:val="105"/>
        </w:rPr>
        <w:t>w</w:t>
      </w:r>
      <w:r>
        <w:rPr>
          <w:color w:val="1C1821"/>
          <w:w w:val="105"/>
        </w:rPr>
        <w:t>ill</w:t>
      </w:r>
      <w:r>
        <w:rPr>
          <w:color w:val="1C1821"/>
          <w:spacing w:val="-11"/>
          <w:w w:val="105"/>
        </w:rPr>
        <w:t xml:space="preserve"> </w:t>
      </w:r>
      <w:r>
        <w:rPr>
          <w:color w:val="1C1821"/>
          <w:w w:val="105"/>
        </w:rPr>
        <w:t>play</w:t>
      </w:r>
      <w:r>
        <w:rPr>
          <w:color w:val="1C1821"/>
          <w:spacing w:val="-13"/>
          <w:w w:val="105"/>
        </w:rPr>
        <w:t xml:space="preserve"> </w:t>
      </w:r>
      <w:r>
        <w:rPr>
          <w:color w:val="1C1821"/>
          <w:w w:val="105"/>
        </w:rPr>
        <w:t>key</w:t>
      </w:r>
      <w:r>
        <w:rPr>
          <w:color w:val="1C1821"/>
          <w:spacing w:val="-13"/>
          <w:w w:val="105"/>
        </w:rPr>
        <w:t xml:space="preserve"> </w:t>
      </w:r>
      <w:r>
        <w:rPr>
          <w:color w:val="1C1821"/>
          <w:w w:val="105"/>
        </w:rPr>
        <w:t>roles</w:t>
      </w:r>
      <w:r>
        <w:rPr>
          <w:color w:val="1C1821"/>
          <w:spacing w:val="-18"/>
          <w:w w:val="105"/>
        </w:rPr>
        <w:t xml:space="preserve"> </w:t>
      </w:r>
      <w:r>
        <w:rPr>
          <w:color w:val="1C1821"/>
          <w:w w:val="105"/>
        </w:rPr>
        <w:t>in</w:t>
      </w:r>
      <w:r>
        <w:rPr>
          <w:color w:val="1C1821"/>
          <w:spacing w:val="-11"/>
          <w:w w:val="105"/>
        </w:rPr>
        <w:t xml:space="preserve"> </w:t>
      </w:r>
      <w:r>
        <w:rPr>
          <w:color w:val="1C1821"/>
          <w:w w:val="105"/>
        </w:rPr>
        <w:t>the</w:t>
      </w:r>
      <w:r>
        <w:rPr>
          <w:color w:val="1C1821"/>
          <w:spacing w:val="-13"/>
          <w:w w:val="105"/>
        </w:rPr>
        <w:t xml:space="preserve"> </w:t>
      </w:r>
      <w:r>
        <w:rPr>
          <w:color w:val="1C1821"/>
          <w:w w:val="105"/>
        </w:rPr>
        <w:t>Training</w:t>
      </w:r>
      <w:r>
        <w:rPr>
          <w:color w:val="1C1821"/>
          <w:spacing w:val="-10"/>
          <w:w w:val="105"/>
        </w:rPr>
        <w:t xml:space="preserve"> </w:t>
      </w:r>
      <w:r>
        <w:rPr>
          <w:color w:val="1C1821"/>
          <w:w w:val="105"/>
        </w:rPr>
        <w:t>Plan.</w:t>
      </w:r>
      <w:r>
        <w:rPr>
          <w:color w:val="1C1821"/>
          <w:spacing w:val="-10"/>
          <w:w w:val="105"/>
        </w:rPr>
        <w:t xml:space="preserve"> </w:t>
      </w:r>
      <w:r>
        <w:rPr>
          <w:color w:val="1C1821"/>
          <w:w w:val="105"/>
        </w:rPr>
        <w:t>Dr.</w:t>
      </w:r>
      <w:r>
        <w:rPr>
          <w:color w:val="1C1821"/>
          <w:spacing w:val="-17"/>
          <w:w w:val="105"/>
        </w:rPr>
        <w:t xml:space="preserve"> </w:t>
      </w:r>
      <w:r>
        <w:rPr>
          <w:color w:val="1C1821"/>
          <w:w w:val="105"/>
        </w:rPr>
        <w:t>Eric</w:t>
      </w:r>
      <w:r>
        <w:rPr>
          <w:color w:val="1C1821"/>
          <w:spacing w:val="-9"/>
          <w:w w:val="105"/>
        </w:rPr>
        <w:t xml:space="preserve"> </w:t>
      </w:r>
      <w:r>
        <w:rPr>
          <w:color w:val="1C1821"/>
          <w:w w:val="105"/>
        </w:rPr>
        <w:t>Skaar</w:t>
      </w:r>
      <w:r>
        <w:rPr>
          <w:color w:val="1C1821"/>
          <w:spacing w:val="-7"/>
          <w:w w:val="105"/>
        </w:rPr>
        <w:t xml:space="preserve"> </w:t>
      </w:r>
      <w:r>
        <w:rPr>
          <w:color w:val="1C1821"/>
          <w:w w:val="105"/>
        </w:rPr>
        <w:t>serves</w:t>
      </w:r>
      <w:r>
        <w:rPr>
          <w:color w:val="1C1821"/>
          <w:spacing w:val="-10"/>
          <w:w w:val="105"/>
        </w:rPr>
        <w:t xml:space="preserve"> </w:t>
      </w:r>
      <w:r>
        <w:rPr>
          <w:color w:val="1C1821"/>
          <w:w w:val="105"/>
        </w:rPr>
        <w:t>as the</w:t>
      </w:r>
      <w:r>
        <w:rPr>
          <w:color w:val="1C1821"/>
          <w:spacing w:val="-23"/>
          <w:w w:val="105"/>
        </w:rPr>
        <w:t xml:space="preserve"> </w:t>
      </w:r>
      <w:r>
        <w:rPr>
          <w:color w:val="1C1821"/>
          <w:w w:val="105"/>
        </w:rPr>
        <w:t>mentor</w:t>
      </w:r>
      <w:r>
        <w:rPr>
          <w:color w:val="1C1821"/>
          <w:spacing w:val="-18"/>
          <w:w w:val="105"/>
        </w:rPr>
        <w:t xml:space="preserve"> </w:t>
      </w:r>
      <w:r>
        <w:rPr>
          <w:color w:val="1C1821"/>
          <w:w w:val="105"/>
        </w:rPr>
        <w:t>on</w:t>
      </w:r>
      <w:r>
        <w:rPr>
          <w:color w:val="1C1821"/>
          <w:spacing w:val="-11"/>
          <w:w w:val="105"/>
        </w:rPr>
        <w:t xml:space="preserve"> </w:t>
      </w:r>
      <w:r>
        <w:rPr>
          <w:color w:val="1C1821"/>
          <w:w w:val="105"/>
        </w:rPr>
        <w:t>my</w:t>
      </w:r>
      <w:r>
        <w:rPr>
          <w:color w:val="1C1821"/>
          <w:spacing w:val="-17"/>
          <w:w w:val="105"/>
        </w:rPr>
        <w:t xml:space="preserve"> </w:t>
      </w:r>
      <w:r>
        <w:rPr>
          <w:color w:val="1C1821"/>
          <w:w w:val="105"/>
        </w:rPr>
        <w:t>K08</w:t>
      </w:r>
      <w:r>
        <w:rPr>
          <w:color w:val="1C1821"/>
          <w:spacing w:val="-16"/>
          <w:w w:val="105"/>
        </w:rPr>
        <w:t xml:space="preserve"> </w:t>
      </w:r>
      <w:r>
        <w:rPr>
          <w:color w:val="1C1821"/>
          <w:w w:val="105"/>
        </w:rPr>
        <w:t>award</w:t>
      </w:r>
      <w:r>
        <w:rPr>
          <w:color w:val="1C1821"/>
          <w:spacing w:val="-19"/>
          <w:w w:val="105"/>
        </w:rPr>
        <w:t xml:space="preserve"> </w:t>
      </w:r>
      <w:r>
        <w:rPr>
          <w:color w:val="1C1821"/>
          <w:w w:val="105"/>
        </w:rPr>
        <w:t>and</w:t>
      </w:r>
      <w:r>
        <w:rPr>
          <w:color w:val="1C1821"/>
          <w:spacing w:val="-24"/>
          <w:w w:val="105"/>
        </w:rPr>
        <w:t xml:space="preserve"> </w:t>
      </w:r>
      <w:r>
        <w:rPr>
          <w:color w:val="2D2A2F"/>
          <w:w w:val="105"/>
        </w:rPr>
        <w:t>will</w:t>
      </w:r>
      <w:r>
        <w:rPr>
          <w:color w:val="2D2A2F"/>
          <w:spacing w:val="-21"/>
          <w:w w:val="105"/>
        </w:rPr>
        <w:t xml:space="preserve"> </w:t>
      </w:r>
      <w:r>
        <w:rPr>
          <w:color w:val="1C1821"/>
          <w:w w:val="105"/>
        </w:rPr>
        <w:t>serve</w:t>
      </w:r>
      <w:r>
        <w:rPr>
          <w:color w:val="1C1821"/>
          <w:spacing w:val="-18"/>
          <w:w w:val="105"/>
        </w:rPr>
        <w:t xml:space="preserve"> </w:t>
      </w:r>
      <w:r>
        <w:rPr>
          <w:color w:val="1C1821"/>
          <w:w w:val="105"/>
        </w:rPr>
        <w:t>as</w:t>
      </w:r>
      <w:r>
        <w:rPr>
          <w:color w:val="1C1821"/>
          <w:spacing w:val="-22"/>
          <w:w w:val="105"/>
        </w:rPr>
        <w:t xml:space="preserve"> </w:t>
      </w:r>
      <w:r>
        <w:rPr>
          <w:color w:val="1C1821"/>
          <w:w w:val="105"/>
        </w:rPr>
        <w:t>the</w:t>
      </w:r>
      <w:r>
        <w:rPr>
          <w:color w:val="1C1821"/>
          <w:spacing w:val="-17"/>
          <w:w w:val="105"/>
        </w:rPr>
        <w:t xml:space="preserve"> </w:t>
      </w:r>
      <w:r>
        <w:rPr>
          <w:color w:val="1C1821"/>
          <w:w w:val="105"/>
        </w:rPr>
        <w:t>chair</w:t>
      </w:r>
      <w:r>
        <w:rPr>
          <w:color w:val="1C1821"/>
          <w:spacing w:val="-19"/>
          <w:w w:val="105"/>
        </w:rPr>
        <w:t xml:space="preserve"> </w:t>
      </w:r>
      <w:r>
        <w:rPr>
          <w:color w:val="1C1821"/>
          <w:w w:val="105"/>
        </w:rPr>
        <w:t>of</w:t>
      </w:r>
      <w:r>
        <w:rPr>
          <w:color w:val="1C1821"/>
          <w:spacing w:val="-19"/>
          <w:w w:val="105"/>
        </w:rPr>
        <w:t xml:space="preserve"> </w:t>
      </w:r>
      <w:r>
        <w:rPr>
          <w:color w:val="1C1821"/>
          <w:spacing w:val="-7"/>
          <w:w w:val="105"/>
        </w:rPr>
        <w:t>N</w:t>
      </w:r>
      <w:r>
        <w:rPr>
          <w:color w:val="4D362F"/>
          <w:spacing w:val="-7"/>
          <w:w w:val="105"/>
        </w:rPr>
        <w:t>i</w:t>
      </w:r>
      <w:r>
        <w:rPr>
          <w:color w:val="1C1821"/>
          <w:spacing w:val="-7"/>
          <w:w w:val="105"/>
        </w:rPr>
        <w:t>co</w:t>
      </w:r>
      <w:r>
        <w:rPr>
          <w:color w:val="4D362F"/>
          <w:spacing w:val="-7"/>
          <w:w w:val="105"/>
        </w:rPr>
        <w:t>l</w:t>
      </w:r>
      <w:r>
        <w:rPr>
          <w:color w:val="1C1821"/>
          <w:spacing w:val="-7"/>
          <w:w w:val="105"/>
        </w:rPr>
        <w:t>e</w:t>
      </w:r>
      <w:r>
        <w:rPr>
          <w:color w:val="57565B"/>
          <w:spacing w:val="-7"/>
          <w:w w:val="105"/>
        </w:rPr>
        <w:t>'</w:t>
      </w:r>
      <w:r>
        <w:rPr>
          <w:color w:val="1C1821"/>
          <w:spacing w:val="-7"/>
          <w:w w:val="105"/>
        </w:rPr>
        <w:t>s</w:t>
      </w:r>
      <w:r>
        <w:rPr>
          <w:color w:val="1C1821"/>
          <w:spacing w:val="-22"/>
          <w:w w:val="105"/>
        </w:rPr>
        <w:t xml:space="preserve"> </w:t>
      </w:r>
      <w:r>
        <w:rPr>
          <w:color w:val="2D2A2F"/>
          <w:w w:val="105"/>
        </w:rPr>
        <w:t>thesis</w:t>
      </w:r>
      <w:r>
        <w:rPr>
          <w:color w:val="2D2A2F"/>
          <w:spacing w:val="-19"/>
          <w:w w:val="105"/>
        </w:rPr>
        <w:t xml:space="preserve"> </w:t>
      </w:r>
      <w:r>
        <w:rPr>
          <w:color w:val="1C1821"/>
          <w:w w:val="105"/>
        </w:rPr>
        <w:t>committee.</w:t>
      </w:r>
      <w:r>
        <w:rPr>
          <w:color w:val="1C1821"/>
          <w:spacing w:val="-1"/>
          <w:w w:val="105"/>
        </w:rPr>
        <w:t xml:space="preserve"> </w:t>
      </w:r>
      <w:r>
        <w:rPr>
          <w:color w:val="1C1821"/>
          <w:w w:val="105"/>
        </w:rPr>
        <w:t>Dr.</w:t>
      </w:r>
      <w:r>
        <w:rPr>
          <w:color w:val="1C1821"/>
          <w:spacing w:val="-20"/>
          <w:w w:val="105"/>
        </w:rPr>
        <w:t xml:space="preserve"> </w:t>
      </w:r>
      <w:r>
        <w:rPr>
          <w:color w:val="1C1821"/>
          <w:w w:val="105"/>
        </w:rPr>
        <w:t>Skaar</w:t>
      </w:r>
      <w:r>
        <w:rPr>
          <w:color w:val="1C1821"/>
          <w:spacing w:val="-14"/>
          <w:w w:val="105"/>
        </w:rPr>
        <w:t xml:space="preserve"> </w:t>
      </w:r>
      <w:r>
        <w:rPr>
          <w:color w:val="1C1821"/>
          <w:w w:val="105"/>
        </w:rPr>
        <w:t>has</w:t>
      </w:r>
      <w:r>
        <w:rPr>
          <w:color w:val="1C1821"/>
          <w:spacing w:val="-18"/>
          <w:w w:val="105"/>
        </w:rPr>
        <w:t xml:space="preserve"> </w:t>
      </w:r>
      <w:r>
        <w:rPr>
          <w:color w:val="1C1821"/>
          <w:w w:val="105"/>
        </w:rPr>
        <w:t>trained</w:t>
      </w:r>
      <w:r>
        <w:rPr>
          <w:color w:val="1C1821"/>
          <w:spacing w:val="-20"/>
          <w:w w:val="105"/>
        </w:rPr>
        <w:t xml:space="preserve"> </w:t>
      </w:r>
      <w:r>
        <w:rPr>
          <w:color w:val="1C1821"/>
          <w:w w:val="105"/>
        </w:rPr>
        <w:t>11 graduate</w:t>
      </w:r>
      <w:r>
        <w:rPr>
          <w:color w:val="1C1821"/>
          <w:spacing w:val="-17"/>
          <w:w w:val="105"/>
        </w:rPr>
        <w:t xml:space="preserve"> </w:t>
      </w:r>
      <w:r>
        <w:rPr>
          <w:color w:val="1C1821"/>
          <w:w w:val="105"/>
        </w:rPr>
        <w:t>students</w:t>
      </w:r>
      <w:r>
        <w:rPr>
          <w:color w:val="1C1821"/>
          <w:spacing w:val="-20"/>
          <w:w w:val="105"/>
        </w:rPr>
        <w:t xml:space="preserve"> </w:t>
      </w:r>
      <w:r>
        <w:rPr>
          <w:color w:val="1C1821"/>
          <w:w w:val="105"/>
        </w:rPr>
        <w:t>and</w:t>
      </w:r>
      <w:r>
        <w:rPr>
          <w:color w:val="1C1821"/>
          <w:spacing w:val="-27"/>
          <w:w w:val="105"/>
        </w:rPr>
        <w:t xml:space="preserve"> </w:t>
      </w:r>
      <w:r>
        <w:rPr>
          <w:color w:val="1C1821"/>
          <w:w w:val="105"/>
        </w:rPr>
        <w:t>13</w:t>
      </w:r>
      <w:r>
        <w:rPr>
          <w:color w:val="1C1821"/>
          <w:spacing w:val="-25"/>
          <w:w w:val="105"/>
        </w:rPr>
        <w:t xml:space="preserve"> </w:t>
      </w:r>
      <w:r>
        <w:rPr>
          <w:color w:val="1C1821"/>
          <w:w w:val="105"/>
        </w:rPr>
        <w:t>postdoctoral</w:t>
      </w:r>
      <w:r>
        <w:rPr>
          <w:color w:val="1C1821"/>
          <w:spacing w:val="-21"/>
          <w:w w:val="105"/>
        </w:rPr>
        <w:t xml:space="preserve"> </w:t>
      </w:r>
      <w:r>
        <w:rPr>
          <w:color w:val="1F080C"/>
          <w:w w:val="105"/>
        </w:rPr>
        <w:t>fe</w:t>
      </w:r>
      <w:r>
        <w:rPr>
          <w:color w:val="2D2A2F"/>
          <w:w w:val="105"/>
        </w:rPr>
        <w:t>llows</w:t>
      </w:r>
      <w:r>
        <w:rPr>
          <w:color w:val="1F080C"/>
          <w:w w:val="105"/>
        </w:rPr>
        <w:t>,</w:t>
      </w:r>
      <w:r>
        <w:rPr>
          <w:color w:val="1F080C"/>
          <w:spacing w:val="-19"/>
          <w:w w:val="105"/>
        </w:rPr>
        <w:t xml:space="preserve"> </w:t>
      </w:r>
      <w:r>
        <w:rPr>
          <w:color w:val="1C1821"/>
          <w:w w:val="105"/>
        </w:rPr>
        <w:t>6</w:t>
      </w:r>
      <w:r>
        <w:rPr>
          <w:color w:val="1C1821"/>
          <w:spacing w:val="-19"/>
          <w:w w:val="105"/>
        </w:rPr>
        <w:t xml:space="preserve"> </w:t>
      </w:r>
      <w:r>
        <w:rPr>
          <w:color w:val="1C1821"/>
          <w:w w:val="105"/>
        </w:rPr>
        <w:t>of</w:t>
      </w:r>
      <w:r>
        <w:rPr>
          <w:color w:val="1C1821"/>
          <w:spacing w:val="-25"/>
          <w:w w:val="105"/>
        </w:rPr>
        <w:t xml:space="preserve"> </w:t>
      </w:r>
      <w:r>
        <w:rPr>
          <w:color w:val="2D2A2F"/>
          <w:w w:val="105"/>
        </w:rPr>
        <w:t>which</w:t>
      </w:r>
      <w:r>
        <w:rPr>
          <w:color w:val="2D2A2F"/>
          <w:spacing w:val="-22"/>
          <w:w w:val="105"/>
        </w:rPr>
        <w:t xml:space="preserve"> </w:t>
      </w:r>
      <w:r>
        <w:rPr>
          <w:color w:val="1C1821"/>
          <w:w w:val="105"/>
        </w:rPr>
        <w:t>now</w:t>
      </w:r>
      <w:r>
        <w:rPr>
          <w:color w:val="1C1821"/>
          <w:spacing w:val="-31"/>
          <w:w w:val="105"/>
        </w:rPr>
        <w:t xml:space="preserve"> </w:t>
      </w:r>
      <w:r>
        <w:rPr>
          <w:color w:val="1C1821"/>
          <w:w w:val="105"/>
        </w:rPr>
        <w:t>hold</w:t>
      </w:r>
      <w:r>
        <w:rPr>
          <w:color w:val="1C1821"/>
          <w:spacing w:val="-32"/>
          <w:w w:val="105"/>
        </w:rPr>
        <w:t xml:space="preserve"> </w:t>
      </w:r>
      <w:r>
        <w:rPr>
          <w:color w:val="2D2A2F"/>
          <w:w w:val="105"/>
        </w:rPr>
        <w:t>tenure</w:t>
      </w:r>
      <w:r>
        <w:rPr>
          <w:color w:val="2D2A2F"/>
          <w:spacing w:val="-25"/>
          <w:w w:val="105"/>
        </w:rPr>
        <w:t xml:space="preserve"> </w:t>
      </w:r>
      <w:r>
        <w:rPr>
          <w:color w:val="2D2A2F"/>
          <w:w w:val="105"/>
        </w:rPr>
        <w:t>track</w:t>
      </w:r>
      <w:r>
        <w:rPr>
          <w:color w:val="2D2A2F"/>
          <w:spacing w:val="-22"/>
          <w:w w:val="105"/>
        </w:rPr>
        <w:t xml:space="preserve"> </w:t>
      </w:r>
      <w:r>
        <w:rPr>
          <w:color w:val="1C1821"/>
          <w:w w:val="105"/>
        </w:rPr>
        <w:t>positions.</w:t>
      </w:r>
      <w:r>
        <w:rPr>
          <w:color w:val="1C1821"/>
          <w:spacing w:val="-19"/>
          <w:w w:val="105"/>
        </w:rPr>
        <w:t xml:space="preserve"> </w:t>
      </w:r>
      <w:r>
        <w:rPr>
          <w:color w:val="1C1821"/>
          <w:w w:val="105"/>
        </w:rPr>
        <w:t>Dr.</w:t>
      </w:r>
      <w:r>
        <w:rPr>
          <w:color w:val="1C1821"/>
          <w:spacing w:val="-26"/>
          <w:w w:val="105"/>
        </w:rPr>
        <w:t xml:space="preserve"> </w:t>
      </w:r>
      <w:r>
        <w:rPr>
          <w:color w:val="2D2A2F"/>
          <w:spacing w:val="-3"/>
          <w:w w:val="105"/>
        </w:rPr>
        <w:t>Ju</w:t>
      </w:r>
      <w:r>
        <w:rPr>
          <w:color w:val="132144"/>
          <w:spacing w:val="-3"/>
          <w:w w:val="105"/>
        </w:rPr>
        <w:t>l</w:t>
      </w:r>
      <w:r>
        <w:rPr>
          <w:color w:val="484246"/>
          <w:spacing w:val="-3"/>
          <w:w w:val="105"/>
        </w:rPr>
        <w:t>i</w:t>
      </w:r>
      <w:r>
        <w:rPr>
          <w:color w:val="1C1821"/>
          <w:spacing w:val="-3"/>
          <w:w w:val="105"/>
        </w:rPr>
        <w:t>e</w:t>
      </w:r>
      <w:r>
        <w:rPr>
          <w:color w:val="1C1821"/>
          <w:spacing w:val="-23"/>
          <w:w w:val="105"/>
        </w:rPr>
        <w:t xml:space="preserve"> </w:t>
      </w:r>
      <w:r>
        <w:rPr>
          <w:color w:val="1C1821"/>
          <w:w w:val="105"/>
        </w:rPr>
        <w:t>Sterling,</w:t>
      </w:r>
      <w:r>
        <w:rPr>
          <w:color w:val="1C1821"/>
          <w:spacing w:val="-11"/>
          <w:w w:val="105"/>
        </w:rPr>
        <w:t xml:space="preserve"> </w:t>
      </w:r>
      <w:r>
        <w:rPr>
          <w:color w:val="1C1821"/>
          <w:w w:val="105"/>
        </w:rPr>
        <w:t>a primary</w:t>
      </w:r>
      <w:r>
        <w:rPr>
          <w:color w:val="1C1821"/>
          <w:spacing w:val="-19"/>
          <w:w w:val="105"/>
        </w:rPr>
        <w:t xml:space="preserve"> </w:t>
      </w:r>
      <w:r>
        <w:rPr>
          <w:color w:val="050307"/>
          <w:w w:val="105"/>
        </w:rPr>
        <w:t>f</w:t>
      </w:r>
      <w:r>
        <w:rPr>
          <w:color w:val="1C1821"/>
          <w:w w:val="105"/>
        </w:rPr>
        <w:t>acu</w:t>
      </w:r>
      <w:r>
        <w:rPr>
          <w:color w:val="4D362F"/>
          <w:w w:val="105"/>
        </w:rPr>
        <w:t>l</w:t>
      </w:r>
      <w:r>
        <w:rPr>
          <w:color w:val="1C1821"/>
          <w:w w:val="105"/>
        </w:rPr>
        <w:t>tymember</w:t>
      </w:r>
      <w:r>
        <w:rPr>
          <w:color w:val="1C1821"/>
          <w:spacing w:val="-7"/>
          <w:w w:val="105"/>
        </w:rPr>
        <w:t xml:space="preserve"> </w:t>
      </w:r>
      <w:r>
        <w:rPr>
          <w:color w:val="1C1821"/>
          <w:w w:val="105"/>
        </w:rPr>
        <w:t>in</w:t>
      </w:r>
      <w:r>
        <w:rPr>
          <w:color w:val="1C1821"/>
          <w:spacing w:val="-11"/>
          <w:w w:val="105"/>
        </w:rPr>
        <w:t xml:space="preserve"> </w:t>
      </w:r>
      <w:r>
        <w:rPr>
          <w:color w:val="1C1821"/>
          <w:w w:val="105"/>
        </w:rPr>
        <w:t>the</w:t>
      </w:r>
      <w:r>
        <w:rPr>
          <w:color w:val="1C1821"/>
          <w:spacing w:val="-29"/>
          <w:w w:val="105"/>
        </w:rPr>
        <w:t xml:space="preserve"> </w:t>
      </w:r>
      <w:r>
        <w:rPr>
          <w:color w:val="2D2A2F"/>
          <w:w w:val="105"/>
        </w:rPr>
        <w:t>Vanderbilt</w:t>
      </w:r>
      <w:r>
        <w:rPr>
          <w:color w:val="2D2A2F"/>
          <w:spacing w:val="-1"/>
          <w:w w:val="105"/>
        </w:rPr>
        <w:t xml:space="preserve"> </w:t>
      </w:r>
      <w:r>
        <w:rPr>
          <w:color w:val="1C1821"/>
          <w:w w:val="105"/>
        </w:rPr>
        <w:t>Center</w:t>
      </w:r>
      <w:r>
        <w:rPr>
          <w:color w:val="1C1821"/>
          <w:spacing w:val="-21"/>
          <w:w w:val="105"/>
        </w:rPr>
        <w:t xml:space="preserve"> </w:t>
      </w:r>
      <w:r>
        <w:rPr>
          <w:color w:val="1C1821"/>
          <w:w w:val="105"/>
        </w:rPr>
        <w:t>for</w:t>
      </w:r>
      <w:r>
        <w:rPr>
          <w:color w:val="1C1821"/>
          <w:spacing w:val="-25"/>
          <w:w w:val="105"/>
        </w:rPr>
        <w:t xml:space="preserve"> </w:t>
      </w:r>
      <w:r>
        <w:rPr>
          <w:color w:val="1C1821"/>
          <w:w w:val="105"/>
        </w:rPr>
        <w:t>Bone</w:t>
      </w:r>
      <w:r>
        <w:rPr>
          <w:color w:val="1C1821"/>
          <w:spacing w:val="-20"/>
          <w:w w:val="105"/>
        </w:rPr>
        <w:t xml:space="preserve"> </w:t>
      </w:r>
      <w:r>
        <w:rPr>
          <w:color w:val="1C1821"/>
          <w:spacing w:val="-9"/>
          <w:w w:val="105"/>
        </w:rPr>
        <w:t>B</w:t>
      </w:r>
      <w:r>
        <w:rPr>
          <w:color w:val="484246"/>
          <w:spacing w:val="-9"/>
          <w:w w:val="105"/>
        </w:rPr>
        <w:t>i</w:t>
      </w:r>
      <w:r>
        <w:rPr>
          <w:color w:val="1C1821"/>
          <w:spacing w:val="-9"/>
          <w:w w:val="105"/>
        </w:rPr>
        <w:t>ology</w:t>
      </w:r>
      <w:r>
        <w:rPr>
          <w:color w:val="484246"/>
          <w:spacing w:val="-9"/>
          <w:w w:val="105"/>
        </w:rPr>
        <w:t>,</w:t>
      </w:r>
      <w:r>
        <w:rPr>
          <w:color w:val="484246"/>
          <w:spacing w:val="-17"/>
          <w:w w:val="105"/>
        </w:rPr>
        <w:t xml:space="preserve"> </w:t>
      </w:r>
      <w:r>
        <w:rPr>
          <w:color w:val="2D2A2F"/>
          <w:w w:val="105"/>
        </w:rPr>
        <w:t>will</w:t>
      </w:r>
      <w:r>
        <w:rPr>
          <w:color w:val="2D2A2F"/>
          <w:spacing w:val="-31"/>
          <w:w w:val="105"/>
        </w:rPr>
        <w:t xml:space="preserve"> </w:t>
      </w:r>
      <w:r>
        <w:rPr>
          <w:color w:val="1C1821"/>
          <w:w w:val="105"/>
        </w:rPr>
        <w:t>serve</w:t>
      </w:r>
      <w:r>
        <w:rPr>
          <w:color w:val="1C1821"/>
          <w:spacing w:val="-21"/>
          <w:w w:val="105"/>
        </w:rPr>
        <w:t xml:space="preserve"> </w:t>
      </w:r>
      <w:r>
        <w:rPr>
          <w:color w:val="1C1821"/>
          <w:w w:val="105"/>
        </w:rPr>
        <w:t>as</w:t>
      </w:r>
      <w:r>
        <w:rPr>
          <w:color w:val="1C1821"/>
          <w:spacing w:val="-31"/>
          <w:w w:val="105"/>
        </w:rPr>
        <w:t xml:space="preserve"> </w:t>
      </w:r>
      <w:r>
        <w:rPr>
          <w:color w:val="1C1821"/>
          <w:w w:val="105"/>
        </w:rPr>
        <w:t>Co-Sponsor</w:t>
      </w:r>
      <w:r>
        <w:rPr>
          <w:color w:val="1C1821"/>
          <w:spacing w:val="-5"/>
          <w:w w:val="105"/>
        </w:rPr>
        <w:t xml:space="preserve"> </w:t>
      </w:r>
      <w:r>
        <w:rPr>
          <w:color w:val="2D2A2F"/>
          <w:w w:val="105"/>
        </w:rPr>
        <w:t>(see</w:t>
      </w:r>
      <w:r>
        <w:rPr>
          <w:color w:val="2D2A2F"/>
          <w:spacing w:val="-32"/>
          <w:w w:val="105"/>
        </w:rPr>
        <w:t xml:space="preserve"> </w:t>
      </w:r>
      <w:r>
        <w:rPr>
          <w:color w:val="1C1821"/>
          <w:w w:val="105"/>
        </w:rPr>
        <w:t>below).</w:t>
      </w:r>
    </w:p>
    <w:p w:rsidR="007D5EFD" w:rsidRDefault="007D5EFD" w:rsidP="007D5EFD">
      <w:pPr>
        <w:pStyle w:val="ListParagraph"/>
        <w:numPr>
          <w:ilvl w:val="0"/>
          <w:numId w:val="8"/>
        </w:numPr>
        <w:tabs>
          <w:tab w:val="left" w:pos="839"/>
        </w:tabs>
        <w:spacing w:before="142" w:line="206" w:lineRule="exact"/>
        <w:ind w:left="838"/>
        <w:rPr>
          <w:b/>
          <w:color w:val="050307"/>
          <w:sz w:val="21"/>
        </w:rPr>
      </w:pPr>
      <w:bookmarkStart w:id="2" w:name="Icainio0_"/>
      <w:bookmarkEnd w:id="2"/>
      <w:r>
        <w:rPr>
          <w:b/>
          <w:color w:val="050307"/>
          <w:w w:val="110"/>
          <w:sz w:val="21"/>
        </w:rPr>
        <w:t>Tr</w:t>
      </w:r>
      <w:r>
        <w:rPr>
          <w:b/>
          <w:color w:val="1C1821"/>
          <w:w w:val="110"/>
          <w:sz w:val="21"/>
        </w:rPr>
        <w:t>a</w:t>
      </w:r>
      <w:bookmarkStart w:id="3" w:name="e1ao_"/>
      <w:bookmarkEnd w:id="3"/>
      <w:r>
        <w:rPr>
          <w:b/>
          <w:color w:val="050307"/>
          <w:w w:val="110"/>
          <w:sz w:val="21"/>
        </w:rPr>
        <w:t>inin</w:t>
      </w:r>
      <w:r>
        <w:rPr>
          <w:b/>
          <w:color w:val="1C1821"/>
          <w:w w:val="110"/>
          <w:sz w:val="21"/>
        </w:rPr>
        <w:t xml:space="preserve">g </w:t>
      </w:r>
      <w:r>
        <w:rPr>
          <w:b/>
          <w:color w:val="050307"/>
          <w:w w:val="110"/>
          <w:sz w:val="21"/>
        </w:rPr>
        <w:t>Plan</w:t>
      </w:r>
      <w:r>
        <w:rPr>
          <w:b/>
          <w:color w:val="1C1821"/>
          <w:w w:val="110"/>
          <w:sz w:val="21"/>
        </w:rPr>
        <w:t xml:space="preserve">, </w:t>
      </w:r>
      <w:r>
        <w:rPr>
          <w:b/>
          <w:color w:val="050307"/>
          <w:spacing w:val="-3"/>
          <w:w w:val="110"/>
          <w:sz w:val="21"/>
        </w:rPr>
        <w:t>E</w:t>
      </w:r>
      <w:r>
        <w:rPr>
          <w:b/>
          <w:color w:val="1C1821"/>
          <w:spacing w:val="-3"/>
          <w:w w:val="110"/>
          <w:sz w:val="21"/>
        </w:rPr>
        <w:t>n</w:t>
      </w:r>
      <w:r>
        <w:rPr>
          <w:b/>
          <w:color w:val="050307"/>
          <w:spacing w:val="-3"/>
          <w:w w:val="110"/>
          <w:sz w:val="21"/>
        </w:rPr>
        <w:t>vi</w:t>
      </w:r>
      <w:r>
        <w:rPr>
          <w:b/>
          <w:color w:val="1F080C"/>
          <w:spacing w:val="-3"/>
          <w:w w:val="110"/>
          <w:sz w:val="21"/>
        </w:rPr>
        <w:t>ro</w:t>
      </w:r>
      <w:r>
        <w:rPr>
          <w:b/>
          <w:color w:val="050307"/>
          <w:spacing w:val="-3"/>
          <w:w w:val="110"/>
          <w:sz w:val="21"/>
        </w:rPr>
        <w:t>nm</w:t>
      </w:r>
      <w:r>
        <w:rPr>
          <w:b/>
          <w:color w:val="1C1821"/>
          <w:spacing w:val="-3"/>
          <w:w w:val="110"/>
          <w:sz w:val="21"/>
        </w:rPr>
        <w:t>e</w:t>
      </w:r>
      <w:r>
        <w:rPr>
          <w:b/>
          <w:color w:val="050307"/>
          <w:spacing w:val="-3"/>
          <w:w w:val="110"/>
          <w:sz w:val="21"/>
        </w:rPr>
        <w:t>n</w:t>
      </w:r>
      <w:r>
        <w:rPr>
          <w:b/>
          <w:color w:val="1C1821"/>
          <w:spacing w:val="-3"/>
          <w:w w:val="110"/>
          <w:sz w:val="21"/>
        </w:rPr>
        <w:t xml:space="preserve">t, </w:t>
      </w:r>
      <w:r>
        <w:rPr>
          <w:b/>
          <w:color w:val="050307"/>
          <w:spacing w:val="-7"/>
          <w:w w:val="110"/>
          <w:sz w:val="21"/>
        </w:rPr>
        <w:t>R</w:t>
      </w:r>
      <w:r>
        <w:rPr>
          <w:b/>
          <w:color w:val="1C1821"/>
          <w:spacing w:val="-7"/>
          <w:w w:val="110"/>
          <w:sz w:val="21"/>
        </w:rPr>
        <w:t>esea</w:t>
      </w:r>
      <w:r>
        <w:rPr>
          <w:b/>
          <w:color w:val="050307"/>
          <w:spacing w:val="-7"/>
          <w:w w:val="110"/>
          <w:sz w:val="21"/>
        </w:rPr>
        <w:t>r</w:t>
      </w:r>
      <w:r>
        <w:rPr>
          <w:b/>
          <w:color w:val="1C1821"/>
          <w:spacing w:val="-7"/>
          <w:w w:val="110"/>
          <w:sz w:val="21"/>
        </w:rPr>
        <w:t>c</w:t>
      </w:r>
      <w:r>
        <w:rPr>
          <w:b/>
          <w:color w:val="050307"/>
          <w:spacing w:val="-7"/>
          <w:w w:val="110"/>
          <w:sz w:val="21"/>
        </w:rPr>
        <w:t>h</w:t>
      </w:r>
      <w:r>
        <w:rPr>
          <w:b/>
          <w:color w:val="050307"/>
          <w:spacing w:val="-31"/>
          <w:w w:val="110"/>
          <w:sz w:val="21"/>
        </w:rPr>
        <w:t xml:space="preserve"> </w:t>
      </w:r>
      <w:r>
        <w:rPr>
          <w:b/>
          <w:color w:val="050307"/>
          <w:spacing w:val="-5"/>
          <w:w w:val="110"/>
          <w:sz w:val="21"/>
        </w:rPr>
        <w:t>F</w:t>
      </w:r>
      <w:r>
        <w:rPr>
          <w:b/>
          <w:color w:val="1C1821"/>
          <w:spacing w:val="-5"/>
          <w:w w:val="110"/>
          <w:sz w:val="21"/>
        </w:rPr>
        <w:t>acili</w:t>
      </w:r>
      <w:r>
        <w:rPr>
          <w:b/>
          <w:color w:val="050307"/>
          <w:spacing w:val="-5"/>
          <w:w w:val="110"/>
          <w:sz w:val="21"/>
        </w:rPr>
        <w:t>t</w:t>
      </w:r>
      <w:r>
        <w:rPr>
          <w:b/>
          <w:color w:val="080C28"/>
          <w:spacing w:val="-5"/>
          <w:w w:val="110"/>
          <w:sz w:val="21"/>
        </w:rPr>
        <w:t>ie</w:t>
      </w:r>
      <w:r>
        <w:rPr>
          <w:b/>
          <w:color w:val="050307"/>
          <w:spacing w:val="-5"/>
          <w:w w:val="110"/>
          <w:sz w:val="21"/>
        </w:rPr>
        <w:t>s</w:t>
      </w:r>
    </w:p>
    <w:p w:rsidR="007D5EFD" w:rsidRDefault="007D5EFD" w:rsidP="007D5EFD">
      <w:pPr>
        <w:spacing w:line="326" w:lineRule="exact"/>
        <w:ind w:left="555"/>
        <w:rPr>
          <w:b/>
          <w:sz w:val="35"/>
        </w:rPr>
      </w:pPr>
      <w:bookmarkStart w:id="4" w:name="Nicole_joined_the_Vanderbilt_Interdiscip"/>
      <w:bookmarkEnd w:id="4"/>
      <w:r>
        <w:rPr>
          <w:b/>
          <w:color w:val="050307"/>
          <w:w w:val="80"/>
          <w:sz w:val="35"/>
          <w:u w:val="thick" w:color="050307"/>
        </w:rPr>
        <w:t>Ica</w:t>
      </w:r>
      <w:r>
        <w:rPr>
          <w:b/>
          <w:color w:val="1F080C"/>
          <w:w w:val="80"/>
          <w:sz w:val="35"/>
          <w:u w:val="thick" w:color="050307"/>
        </w:rPr>
        <w:t>i</w:t>
      </w:r>
      <w:r>
        <w:rPr>
          <w:b/>
          <w:color w:val="050307"/>
          <w:w w:val="80"/>
          <w:sz w:val="35"/>
          <w:u w:val="thick" w:color="050307"/>
        </w:rPr>
        <w:t>nio</w:t>
      </w:r>
      <w:r>
        <w:rPr>
          <w:b/>
          <w:color w:val="050307"/>
          <w:w w:val="80"/>
          <w:sz w:val="23"/>
          <w:u w:val="thick" w:color="050307"/>
        </w:rPr>
        <w:t>0</w:t>
      </w:r>
      <w:r>
        <w:rPr>
          <w:b/>
          <w:color w:val="050307"/>
          <w:w w:val="80"/>
          <w:sz w:val="23"/>
        </w:rPr>
        <w:t xml:space="preserve"> </w:t>
      </w:r>
      <w:r>
        <w:rPr>
          <w:b/>
          <w:color w:val="050307"/>
          <w:w w:val="80"/>
          <w:sz w:val="35"/>
          <w:u w:val="thick" w:color="050307"/>
        </w:rPr>
        <w:t>e1ao</w:t>
      </w:r>
    </w:p>
    <w:p w:rsidR="007D5EFD" w:rsidRDefault="007D5EFD" w:rsidP="007D5EFD">
      <w:pPr>
        <w:pStyle w:val="BodyText"/>
        <w:tabs>
          <w:tab w:val="left" w:pos="9958"/>
        </w:tabs>
        <w:spacing w:line="211" w:lineRule="exact"/>
        <w:ind w:left="555"/>
      </w:pPr>
      <w:r>
        <w:rPr>
          <w:color w:val="1C1821"/>
        </w:rPr>
        <w:t xml:space="preserve">N </w:t>
      </w:r>
      <w:r>
        <w:rPr>
          <w:color w:val="484246"/>
          <w:spacing w:val="2"/>
        </w:rPr>
        <w:t>i</w:t>
      </w:r>
      <w:r>
        <w:rPr>
          <w:color w:val="1C1821"/>
          <w:spacing w:val="2"/>
        </w:rPr>
        <w:t xml:space="preserve">cole  </w:t>
      </w:r>
      <w:r>
        <w:rPr>
          <w:color w:val="1C1821"/>
        </w:rPr>
        <w:t xml:space="preserve">joined   the  </w:t>
      </w:r>
      <w:r>
        <w:rPr>
          <w:color w:val="2D2A2F"/>
          <w:spacing w:val="-9"/>
        </w:rPr>
        <w:t>Vande</w:t>
      </w:r>
      <w:r>
        <w:rPr>
          <w:color w:val="080C28"/>
          <w:spacing w:val="-9"/>
        </w:rPr>
        <w:t>rbi</w:t>
      </w:r>
      <w:r>
        <w:rPr>
          <w:color w:val="132144"/>
          <w:spacing w:val="-9"/>
        </w:rPr>
        <w:t>l</w:t>
      </w:r>
      <w:r>
        <w:rPr>
          <w:color w:val="1C1821"/>
          <w:spacing w:val="-9"/>
        </w:rPr>
        <w:t xml:space="preserve">t   </w:t>
      </w:r>
      <w:r>
        <w:rPr>
          <w:color w:val="080C28"/>
          <w:spacing w:val="-4"/>
        </w:rPr>
        <w:t>I</w:t>
      </w:r>
      <w:r>
        <w:rPr>
          <w:color w:val="2D2A2F"/>
          <w:spacing w:val="-4"/>
        </w:rPr>
        <w:t>nterd</w:t>
      </w:r>
      <w:r>
        <w:rPr>
          <w:color w:val="484246"/>
          <w:spacing w:val="-4"/>
        </w:rPr>
        <w:t>i</w:t>
      </w:r>
      <w:r>
        <w:rPr>
          <w:color w:val="1C1821"/>
          <w:spacing w:val="-4"/>
        </w:rPr>
        <w:t xml:space="preserve">sciplinary </w:t>
      </w:r>
      <w:r>
        <w:rPr>
          <w:color w:val="1C1821"/>
        </w:rPr>
        <w:t>Graduate   Program  in   2014</w:t>
      </w:r>
      <w:r>
        <w:rPr>
          <w:color w:val="1C1821"/>
          <w:spacing w:val="-6"/>
        </w:rPr>
        <w:t xml:space="preserve"> </w:t>
      </w:r>
      <w:r>
        <w:rPr>
          <w:color w:val="1C1821"/>
        </w:rPr>
        <w:t xml:space="preserve">after </w:t>
      </w:r>
      <w:r>
        <w:rPr>
          <w:color w:val="1C1821"/>
          <w:spacing w:val="24"/>
        </w:rPr>
        <w:t xml:space="preserve"> </w:t>
      </w:r>
      <w:r>
        <w:rPr>
          <w:color w:val="1C1821"/>
          <w:spacing w:val="-9"/>
        </w:rPr>
        <w:t>complet</w:t>
      </w:r>
      <w:r>
        <w:rPr>
          <w:color w:val="4D362F"/>
          <w:spacing w:val="-9"/>
        </w:rPr>
        <w:t>i</w:t>
      </w:r>
      <w:r>
        <w:rPr>
          <w:color w:val="1C1821"/>
          <w:spacing w:val="-9"/>
        </w:rPr>
        <w:t>ng</w:t>
      </w:r>
      <w:r>
        <w:rPr>
          <w:color w:val="1C1821"/>
          <w:spacing w:val="-9"/>
        </w:rPr>
        <w:tab/>
      </w:r>
      <w:r>
        <w:rPr>
          <w:color w:val="1C1821"/>
        </w:rPr>
        <w:t>undergraduate</w:t>
      </w:r>
    </w:p>
    <w:p w:rsidR="007D5EFD" w:rsidRDefault="007D5EFD" w:rsidP="007D5EFD">
      <w:pPr>
        <w:pStyle w:val="BodyText"/>
        <w:ind w:left="547" w:right="630" w:firstLine="7"/>
        <w:jc w:val="both"/>
      </w:pPr>
      <w:r>
        <w:rPr>
          <w:color w:val="1C1821"/>
          <w:w w:val="105"/>
        </w:rPr>
        <w:t xml:space="preserve">studies at </w:t>
      </w:r>
      <w:r>
        <w:rPr>
          <w:color w:val="2D2A2F"/>
          <w:w w:val="105"/>
        </w:rPr>
        <w:t xml:space="preserve">the </w:t>
      </w:r>
      <w:r>
        <w:rPr>
          <w:color w:val="2D2A2F"/>
          <w:spacing w:val="-6"/>
          <w:w w:val="105"/>
        </w:rPr>
        <w:t>Unive</w:t>
      </w:r>
      <w:r>
        <w:rPr>
          <w:color w:val="050307"/>
          <w:spacing w:val="-6"/>
          <w:w w:val="105"/>
        </w:rPr>
        <w:t>r</w:t>
      </w:r>
      <w:r>
        <w:rPr>
          <w:color w:val="1C1821"/>
          <w:spacing w:val="-6"/>
          <w:w w:val="105"/>
        </w:rPr>
        <w:t>s</w:t>
      </w:r>
      <w:r>
        <w:rPr>
          <w:color w:val="132144"/>
          <w:spacing w:val="-6"/>
          <w:w w:val="105"/>
        </w:rPr>
        <w:t>i</w:t>
      </w:r>
      <w:r>
        <w:rPr>
          <w:color w:val="1C1821"/>
          <w:spacing w:val="-6"/>
          <w:w w:val="105"/>
        </w:rPr>
        <w:t xml:space="preserve">ty </w:t>
      </w:r>
      <w:r>
        <w:rPr>
          <w:color w:val="1C1821"/>
          <w:w w:val="105"/>
        </w:rPr>
        <w:t xml:space="preserve">of </w:t>
      </w:r>
      <w:r>
        <w:rPr>
          <w:color w:val="1C1821"/>
          <w:spacing w:val="-5"/>
          <w:w w:val="105"/>
        </w:rPr>
        <w:t>W</w:t>
      </w:r>
      <w:r>
        <w:rPr>
          <w:color w:val="484246"/>
          <w:spacing w:val="-5"/>
          <w:w w:val="105"/>
        </w:rPr>
        <w:t>i</w:t>
      </w:r>
      <w:r>
        <w:rPr>
          <w:color w:val="1C1821"/>
          <w:spacing w:val="-5"/>
          <w:w w:val="105"/>
        </w:rPr>
        <w:t>scons</w:t>
      </w:r>
      <w:r>
        <w:rPr>
          <w:color w:val="132144"/>
          <w:spacing w:val="-5"/>
          <w:w w:val="105"/>
        </w:rPr>
        <w:t>i</w:t>
      </w:r>
      <w:r>
        <w:rPr>
          <w:color w:val="1C1821"/>
          <w:spacing w:val="-5"/>
          <w:w w:val="105"/>
        </w:rPr>
        <w:t>n</w:t>
      </w:r>
      <w:r>
        <w:rPr>
          <w:color w:val="050307"/>
          <w:spacing w:val="-5"/>
          <w:w w:val="105"/>
        </w:rPr>
        <w:t>-</w:t>
      </w:r>
      <w:r>
        <w:rPr>
          <w:color w:val="1C1821"/>
          <w:spacing w:val="-5"/>
          <w:w w:val="105"/>
        </w:rPr>
        <w:t xml:space="preserve">La </w:t>
      </w:r>
      <w:r>
        <w:rPr>
          <w:color w:val="1C1821"/>
          <w:w w:val="105"/>
        </w:rPr>
        <w:t>Crosse and a Master o</w:t>
      </w:r>
      <w:r>
        <w:rPr>
          <w:color w:val="050307"/>
          <w:w w:val="105"/>
        </w:rPr>
        <w:t xml:space="preserve">f </w:t>
      </w:r>
      <w:r>
        <w:rPr>
          <w:color w:val="1C1821"/>
          <w:w w:val="105"/>
        </w:rPr>
        <w:t>Sc</w:t>
      </w:r>
      <w:r>
        <w:rPr>
          <w:color w:val="484246"/>
          <w:w w:val="105"/>
        </w:rPr>
        <w:t>i</w:t>
      </w:r>
      <w:r>
        <w:rPr>
          <w:color w:val="1C1821"/>
          <w:w w:val="105"/>
        </w:rPr>
        <w:t xml:space="preserve">ence Degree </w:t>
      </w:r>
      <w:r>
        <w:rPr>
          <w:color w:val="132144"/>
          <w:w w:val="105"/>
        </w:rPr>
        <w:t>i</w:t>
      </w:r>
      <w:r>
        <w:rPr>
          <w:color w:val="1C1821"/>
          <w:w w:val="105"/>
        </w:rPr>
        <w:t>n Molecu</w:t>
      </w:r>
      <w:r>
        <w:rPr>
          <w:color w:val="4D362F"/>
          <w:w w:val="105"/>
        </w:rPr>
        <w:t>l</w:t>
      </w:r>
      <w:r>
        <w:rPr>
          <w:color w:val="1C1821"/>
          <w:w w:val="105"/>
        </w:rPr>
        <w:t xml:space="preserve">ar </w:t>
      </w:r>
      <w:r>
        <w:rPr>
          <w:color w:val="1C1821"/>
          <w:spacing w:val="-8"/>
          <w:w w:val="105"/>
        </w:rPr>
        <w:t>M</w:t>
      </w:r>
      <w:r>
        <w:rPr>
          <w:color w:val="484246"/>
          <w:spacing w:val="-8"/>
          <w:w w:val="105"/>
        </w:rPr>
        <w:t>i</w:t>
      </w:r>
      <w:r>
        <w:rPr>
          <w:color w:val="1C1821"/>
          <w:spacing w:val="-8"/>
          <w:w w:val="105"/>
        </w:rPr>
        <w:t>crobio</w:t>
      </w:r>
      <w:r>
        <w:rPr>
          <w:color w:val="4D362F"/>
          <w:spacing w:val="-8"/>
          <w:w w:val="105"/>
        </w:rPr>
        <w:t>l</w:t>
      </w:r>
      <w:r>
        <w:rPr>
          <w:color w:val="1C1821"/>
          <w:spacing w:val="-8"/>
          <w:w w:val="105"/>
        </w:rPr>
        <w:t xml:space="preserve">ogy </w:t>
      </w:r>
      <w:r>
        <w:rPr>
          <w:color w:val="1C1821"/>
          <w:w w:val="105"/>
        </w:rPr>
        <w:t>and</w:t>
      </w:r>
      <w:r>
        <w:rPr>
          <w:color w:val="1C1821"/>
          <w:spacing w:val="-11"/>
          <w:w w:val="105"/>
        </w:rPr>
        <w:t xml:space="preserve"> </w:t>
      </w:r>
      <w:r>
        <w:rPr>
          <w:color w:val="080C28"/>
          <w:spacing w:val="-3"/>
          <w:w w:val="105"/>
        </w:rPr>
        <w:t>Immunol</w:t>
      </w:r>
      <w:r>
        <w:rPr>
          <w:color w:val="2D2A2F"/>
          <w:spacing w:val="-3"/>
          <w:w w:val="105"/>
        </w:rPr>
        <w:t>ogy</w:t>
      </w:r>
      <w:r>
        <w:rPr>
          <w:color w:val="2D2A2F"/>
          <w:spacing w:val="-30"/>
          <w:w w:val="105"/>
        </w:rPr>
        <w:t xml:space="preserve"> </w:t>
      </w:r>
      <w:r>
        <w:rPr>
          <w:color w:val="1C1821"/>
          <w:w w:val="105"/>
        </w:rPr>
        <w:t>from</w:t>
      </w:r>
      <w:r>
        <w:rPr>
          <w:color w:val="1C1821"/>
          <w:spacing w:val="-9"/>
          <w:w w:val="105"/>
        </w:rPr>
        <w:t xml:space="preserve"> </w:t>
      </w:r>
      <w:r>
        <w:rPr>
          <w:color w:val="1C1821"/>
          <w:w w:val="105"/>
        </w:rPr>
        <w:t>the</w:t>
      </w:r>
      <w:r>
        <w:rPr>
          <w:color w:val="1C1821"/>
          <w:spacing w:val="-11"/>
          <w:w w:val="105"/>
        </w:rPr>
        <w:t xml:space="preserve"> </w:t>
      </w:r>
      <w:r>
        <w:rPr>
          <w:color w:val="2D2A2F"/>
          <w:w w:val="105"/>
        </w:rPr>
        <w:t>Johns</w:t>
      </w:r>
      <w:r>
        <w:rPr>
          <w:color w:val="2D2A2F"/>
          <w:spacing w:val="2"/>
          <w:w w:val="105"/>
        </w:rPr>
        <w:t xml:space="preserve"> </w:t>
      </w:r>
      <w:r>
        <w:rPr>
          <w:color w:val="1C1821"/>
          <w:w w:val="105"/>
        </w:rPr>
        <w:t>Hopkins</w:t>
      </w:r>
      <w:r>
        <w:rPr>
          <w:color w:val="1C1821"/>
          <w:spacing w:val="-3"/>
          <w:w w:val="105"/>
        </w:rPr>
        <w:t xml:space="preserve"> </w:t>
      </w:r>
      <w:r>
        <w:rPr>
          <w:color w:val="1C1821"/>
          <w:w w:val="105"/>
        </w:rPr>
        <w:t>Bloomberg School</w:t>
      </w:r>
      <w:r>
        <w:rPr>
          <w:color w:val="1C1821"/>
          <w:spacing w:val="-5"/>
          <w:w w:val="105"/>
        </w:rPr>
        <w:t xml:space="preserve"> </w:t>
      </w:r>
      <w:r>
        <w:rPr>
          <w:color w:val="1C1821"/>
          <w:w w:val="105"/>
        </w:rPr>
        <w:t>of</w:t>
      </w:r>
      <w:r>
        <w:rPr>
          <w:color w:val="1C1821"/>
          <w:spacing w:val="-15"/>
          <w:w w:val="105"/>
        </w:rPr>
        <w:t xml:space="preserve"> </w:t>
      </w:r>
      <w:r>
        <w:rPr>
          <w:color w:val="1C1821"/>
          <w:w w:val="105"/>
        </w:rPr>
        <w:t>Public</w:t>
      </w:r>
      <w:r>
        <w:rPr>
          <w:color w:val="1C1821"/>
          <w:spacing w:val="2"/>
          <w:w w:val="105"/>
        </w:rPr>
        <w:t xml:space="preserve"> </w:t>
      </w:r>
      <w:r>
        <w:rPr>
          <w:color w:val="1C1821"/>
          <w:w w:val="105"/>
        </w:rPr>
        <w:t>Hea</w:t>
      </w:r>
      <w:r>
        <w:rPr>
          <w:color w:val="4D362F"/>
          <w:w w:val="105"/>
        </w:rPr>
        <w:t>l</w:t>
      </w:r>
      <w:r>
        <w:rPr>
          <w:color w:val="1C1821"/>
          <w:w w:val="105"/>
        </w:rPr>
        <w:t>th</w:t>
      </w:r>
      <w:r>
        <w:rPr>
          <w:color w:val="484246"/>
          <w:w w:val="105"/>
        </w:rPr>
        <w:t>.</w:t>
      </w:r>
      <w:r>
        <w:rPr>
          <w:color w:val="484246"/>
          <w:spacing w:val="-3"/>
          <w:w w:val="105"/>
        </w:rPr>
        <w:t xml:space="preserve"> </w:t>
      </w:r>
      <w:r>
        <w:rPr>
          <w:color w:val="2D2A2F"/>
          <w:w w:val="105"/>
        </w:rPr>
        <w:t>Her</w:t>
      </w:r>
      <w:r>
        <w:rPr>
          <w:color w:val="2D2A2F"/>
          <w:spacing w:val="-7"/>
          <w:w w:val="105"/>
        </w:rPr>
        <w:t xml:space="preserve"> </w:t>
      </w:r>
      <w:r>
        <w:rPr>
          <w:color w:val="1C1821"/>
          <w:w w:val="105"/>
        </w:rPr>
        <w:t>master</w:t>
      </w:r>
      <w:r>
        <w:rPr>
          <w:color w:val="3D231D"/>
          <w:w w:val="105"/>
        </w:rPr>
        <w:t>'</w:t>
      </w:r>
      <w:r>
        <w:rPr>
          <w:color w:val="1C1821"/>
          <w:w w:val="105"/>
        </w:rPr>
        <w:t>s</w:t>
      </w:r>
      <w:r>
        <w:rPr>
          <w:color w:val="1C1821"/>
          <w:spacing w:val="-3"/>
          <w:w w:val="105"/>
        </w:rPr>
        <w:t xml:space="preserve"> </w:t>
      </w:r>
      <w:r>
        <w:rPr>
          <w:color w:val="1C1821"/>
          <w:w w:val="105"/>
        </w:rPr>
        <w:t>thesis</w:t>
      </w:r>
      <w:r>
        <w:rPr>
          <w:color w:val="1C1821"/>
          <w:spacing w:val="-7"/>
          <w:w w:val="105"/>
        </w:rPr>
        <w:t xml:space="preserve"> </w:t>
      </w:r>
      <w:r>
        <w:rPr>
          <w:color w:val="2D2A2F"/>
          <w:w w:val="105"/>
        </w:rPr>
        <w:t>work</w:t>
      </w:r>
      <w:r>
        <w:rPr>
          <w:color w:val="2D2A2F"/>
          <w:spacing w:val="-6"/>
          <w:w w:val="105"/>
        </w:rPr>
        <w:t xml:space="preserve"> </w:t>
      </w:r>
      <w:r>
        <w:rPr>
          <w:color w:val="2D2A2F"/>
          <w:w w:val="105"/>
        </w:rPr>
        <w:t xml:space="preserve">was </w:t>
      </w:r>
      <w:r>
        <w:rPr>
          <w:color w:val="1C1821"/>
          <w:w w:val="105"/>
        </w:rPr>
        <w:t>performed</w:t>
      </w:r>
      <w:r>
        <w:rPr>
          <w:color w:val="1C1821"/>
          <w:spacing w:val="-17"/>
          <w:w w:val="105"/>
        </w:rPr>
        <w:t xml:space="preserve"> </w:t>
      </w:r>
      <w:r>
        <w:rPr>
          <w:color w:val="1C1821"/>
          <w:w w:val="105"/>
        </w:rPr>
        <w:t>in</w:t>
      </w:r>
      <w:r>
        <w:rPr>
          <w:color w:val="1C1821"/>
          <w:spacing w:val="-8"/>
          <w:w w:val="105"/>
        </w:rPr>
        <w:t xml:space="preserve"> </w:t>
      </w:r>
      <w:r>
        <w:rPr>
          <w:color w:val="1C1821"/>
          <w:w w:val="105"/>
        </w:rPr>
        <w:t>the</w:t>
      </w:r>
      <w:r>
        <w:rPr>
          <w:color w:val="1C1821"/>
          <w:spacing w:val="-31"/>
          <w:w w:val="105"/>
        </w:rPr>
        <w:t xml:space="preserve"> </w:t>
      </w:r>
      <w:r>
        <w:rPr>
          <w:color w:val="1C1821"/>
          <w:w w:val="105"/>
        </w:rPr>
        <w:t>laboratory</w:t>
      </w:r>
      <w:r>
        <w:rPr>
          <w:color w:val="1C1821"/>
          <w:spacing w:val="-8"/>
          <w:w w:val="105"/>
        </w:rPr>
        <w:t xml:space="preserve"> </w:t>
      </w:r>
      <w:r>
        <w:rPr>
          <w:color w:val="1C1821"/>
          <w:w w:val="105"/>
        </w:rPr>
        <w:t>of</w:t>
      </w:r>
      <w:r>
        <w:rPr>
          <w:color w:val="1C1821"/>
          <w:spacing w:val="-19"/>
          <w:w w:val="105"/>
        </w:rPr>
        <w:t xml:space="preserve"> </w:t>
      </w:r>
      <w:r>
        <w:rPr>
          <w:color w:val="1C1821"/>
          <w:w w:val="105"/>
        </w:rPr>
        <w:t>Dr.</w:t>
      </w:r>
      <w:r>
        <w:rPr>
          <w:color w:val="1C1821"/>
          <w:spacing w:val="-24"/>
          <w:w w:val="105"/>
        </w:rPr>
        <w:t xml:space="preserve"> </w:t>
      </w:r>
      <w:r>
        <w:rPr>
          <w:color w:val="1C1821"/>
          <w:w w:val="105"/>
        </w:rPr>
        <w:t>D</w:t>
      </w:r>
      <w:r>
        <w:rPr>
          <w:color w:val="484246"/>
          <w:w w:val="105"/>
        </w:rPr>
        <w:t>i</w:t>
      </w:r>
      <w:r>
        <w:rPr>
          <w:color w:val="1C1821"/>
          <w:w w:val="105"/>
        </w:rPr>
        <w:t>ane</w:t>
      </w:r>
      <w:r>
        <w:rPr>
          <w:color w:val="1C1821"/>
          <w:spacing w:val="-25"/>
          <w:w w:val="105"/>
        </w:rPr>
        <w:t xml:space="preserve"> </w:t>
      </w:r>
      <w:r>
        <w:rPr>
          <w:color w:val="1C1821"/>
          <w:spacing w:val="-7"/>
          <w:w w:val="105"/>
        </w:rPr>
        <w:t>Griff</w:t>
      </w:r>
      <w:r>
        <w:rPr>
          <w:color w:val="132144"/>
          <w:spacing w:val="-7"/>
          <w:w w:val="105"/>
        </w:rPr>
        <w:t>i</w:t>
      </w:r>
      <w:r>
        <w:rPr>
          <w:color w:val="1C1821"/>
          <w:spacing w:val="-7"/>
          <w:w w:val="105"/>
        </w:rPr>
        <w:t>n</w:t>
      </w:r>
      <w:r>
        <w:rPr>
          <w:color w:val="484246"/>
          <w:spacing w:val="-7"/>
          <w:w w:val="105"/>
        </w:rPr>
        <w:t>,</w:t>
      </w:r>
      <w:r>
        <w:rPr>
          <w:color w:val="484246"/>
          <w:spacing w:val="-11"/>
          <w:w w:val="105"/>
        </w:rPr>
        <w:t xml:space="preserve"> </w:t>
      </w:r>
      <w:r>
        <w:rPr>
          <w:color w:val="1C1821"/>
          <w:w w:val="105"/>
        </w:rPr>
        <w:t>an</w:t>
      </w:r>
      <w:r>
        <w:rPr>
          <w:color w:val="1C1821"/>
          <w:spacing w:val="-28"/>
          <w:w w:val="105"/>
        </w:rPr>
        <w:t xml:space="preserve"> </w:t>
      </w:r>
      <w:r>
        <w:rPr>
          <w:color w:val="1C1821"/>
          <w:spacing w:val="-3"/>
          <w:w w:val="105"/>
        </w:rPr>
        <w:t>internat</w:t>
      </w:r>
      <w:r>
        <w:rPr>
          <w:color w:val="484246"/>
          <w:spacing w:val="-3"/>
          <w:w w:val="105"/>
        </w:rPr>
        <w:t>i</w:t>
      </w:r>
      <w:r>
        <w:rPr>
          <w:color w:val="1C1821"/>
          <w:spacing w:val="-3"/>
          <w:w w:val="105"/>
        </w:rPr>
        <w:t>onalleader</w:t>
      </w:r>
      <w:r>
        <w:rPr>
          <w:color w:val="1C1821"/>
          <w:spacing w:val="-13"/>
          <w:w w:val="105"/>
        </w:rPr>
        <w:t xml:space="preserve"> </w:t>
      </w:r>
      <w:r>
        <w:rPr>
          <w:color w:val="2D2A2F"/>
          <w:w w:val="105"/>
        </w:rPr>
        <w:t>in</w:t>
      </w:r>
      <w:r>
        <w:rPr>
          <w:color w:val="2D2A2F"/>
          <w:spacing w:val="-16"/>
          <w:w w:val="105"/>
        </w:rPr>
        <w:t xml:space="preserve"> </w:t>
      </w:r>
      <w:r>
        <w:rPr>
          <w:color w:val="1C1821"/>
          <w:w w:val="105"/>
        </w:rPr>
        <w:t>the</w:t>
      </w:r>
      <w:r>
        <w:rPr>
          <w:color w:val="1C1821"/>
          <w:spacing w:val="-28"/>
          <w:w w:val="105"/>
        </w:rPr>
        <w:t xml:space="preserve"> </w:t>
      </w:r>
      <w:r>
        <w:rPr>
          <w:color w:val="1C1821"/>
          <w:w w:val="105"/>
        </w:rPr>
        <w:t>fields</w:t>
      </w:r>
      <w:r>
        <w:rPr>
          <w:color w:val="1C1821"/>
          <w:spacing w:val="-17"/>
          <w:w w:val="105"/>
        </w:rPr>
        <w:t xml:space="preserve"> </w:t>
      </w:r>
      <w:r>
        <w:rPr>
          <w:color w:val="1C1821"/>
          <w:w w:val="105"/>
        </w:rPr>
        <w:t>of</w:t>
      </w:r>
      <w:r>
        <w:rPr>
          <w:color w:val="1C1821"/>
          <w:spacing w:val="-17"/>
          <w:w w:val="105"/>
        </w:rPr>
        <w:t xml:space="preserve"> </w:t>
      </w:r>
      <w:r>
        <w:rPr>
          <w:color w:val="1C1821"/>
          <w:spacing w:val="-4"/>
          <w:w w:val="105"/>
        </w:rPr>
        <w:t>vira</w:t>
      </w:r>
      <w:r>
        <w:rPr>
          <w:color w:val="132144"/>
          <w:spacing w:val="-4"/>
          <w:w w:val="105"/>
        </w:rPr>
        <w:t>l</w:t>
      </w:r>
      <w:r>
        <w:rPr>
          <w:color w:val="132144"/>
          <w:spacing w:val="-15"/>
          <w:w w:val="105"/>
        </w:rPr>
        <w:t xml:space="preserve"> </w:t>
      </w:r>
      <w:r>
        <w:rPr>
          <w:color w:val="1C1821"/>
          <w:w w:val="105"/>
        </w:rPr>
        <w:t>pathogenesis</w:t>
      </w:r>
      <w:r>
        <w:rPr>
          <w:color w:val="1C1821"/>
          <w:spacing w:val="-5"/>
          <w:w w:val="105"/>
        </w:rPr>
        <w:t xml:space="preserve"> </w:t>
      </w:r>
      <w:r>
        <w:rPr>
          <w:color w:val="1C1821"/>
          <w:w w:val="105"/>
        </w:rPr>
        <w:t>and</w:t>
      </w:r>
      <w:r>
        <w:rPr>
          <w:color w:val="1C1821"/>
          <w:spacing w:val="-29"/>
          <w:w w:val="105"/>
        </w:rPr>
        <w:t xml:space="preserve"> </w:t>
      </w:r>
      <w:r>
        <w:rPr>
          <w:color w:val="1C1821"/>
          <w:spacing w:val="-3"/>
          <w:w w:val="105"/>
        </w:rPr>
        <w:t>T</w:t>
      </w:r>
      <w:r>
        <w:rPr>
          <w:color w:val="050307"/>
          <w:spacing w:val="-3"/>
          <w:w w:val="105"/>
        </w:rPr>
        <w:t xml:space="preserve">­ </w:t>
      </w:r>
      <w:r>
        <w:rPr>
          <w:color w:val="1C1821"/>
          <w:w w:val="106"/>
        </w:rPr>
        <w:t>cell</w:t>
      </w:r>
      <w:r>
        <w:rPr>
          <w:color w:val="1C1821"/>
        </w:rPr>
        <w:t xml:space="preserve"> </w:t>
      </w:r>
      <w:r>
        <w:rPr>
          <w:color w:val="1C1821"/>
          <w:spacing w:val="-28"/>
        </w:rPr>
        <w:t xml:space="preserve"> </w:t>
      </w:r>
      <w:r>
        <w:rPr>
          <w:color w:val="1C1821"/>
          <w:w w:val="101"/>
        </w:rPr>
        <w:t>responses</w:t>
      </w:r>
      <w:r>
        <w:rPr>
          <w:color w:val="1C1821"/>
        </w:rPr>
        <w:t xml:space="preserve"> </w:t>
      </w:r>
      <w:r>
        <w:rPr>
          <w:color w:val="1C1821"/>
          <w:spacing w:val="-7"/>
        </w:rPr>
        <w:t xml:space="preserve"> </w:t>
      </w:r>
      <w:r>
        <w:rPr>
          <w:color w:val="1C1821"/>
          <w:spacing w:val="-1"/>
          <w:w w:val="109"/>
        </w:rPr>
        <w:t>t</w:t>
      </w:r>
      <w:r>
        <w:rPr>
          <w:color w:val="1C1821"/>
          <w:w w:val="109"/>
        </w:rPr>
        <w:t>o</w:t>
      </w:r>
      <w:r>
        <w:rPr>
          <w:color w:val="1C1821"/>
        </w:rPr>
        <w:t xml:space="preserve"> </w:t>
      </w:r>
      <w:r>
        <w:rPr>
          <w:color w:val="1C1821"/>
          <w:spacing w:val="-21"/>
        </w:rPr>
        <w:t xml:space="preserve"> </w:t>
      </w:r>
      <w:r>
        <w:rPr>
          <w:color w:val="1C1821"/>
          <w:w w:val="102"/>
        </w:rPr>
        <w:t>viral</w:t>
      </w:r>
      <w:r>
        <w:rPr>
          <w:color w:val="1C1821"/>
        </w:rPr>
        <w:t xml:space="preserve"> </w:t>
      </w:r>
      <w:r>
        <w:rPr>
          <w:color w:val="1C1821"/>
          <w:spacing w:val="-26"/>
        </w:rPr>
        <w:t xml:space="preserve"> </w:t>
      </w:r>
      <w:r>
        <w:rPr>
          <w:color w:val="1C1821"/>
          <w:spacing w:val="-1"/>
        </w:rPr>
        <w:t>pathogens</w:t>
      </w:r>
      <w:r>
        <w:rPr>
          <w:color w:val="1C1821"/>
        </w:rPr>
        <w:t xml:space="preserve">. </w:t>
      </w:r>
      <w:r>
        <w:rPr>
          <w:color w:val="1C1821"/>
          <w:spacing w:val="-3"/>
        </w:rPr>
        <w:t xml:space="preserve"> </w:t>
      </w:r>
      <w:r>
        <w:rPr>
          <w:color w:val="1C1821"/>
          <w:spacing w:val="3"/>
        </w:rPr>
        <w:t>N</w:t>
      </w:r>
      <w:r>
        <w:rPr>
          <w:color w:val="132144"/>
          <w:spacing w:val="-4"/>
        </w:rPr>
        <w:t>i</w:t>
      </w:r>
      <w:r>
        <w:rPr>
          <w:color w:val="1C1821"/>
        </w:rPr>
        <w:t>c</w:t>
      </w:r>
      <w:r>
        <w:rPr>
          <w:color w:val="1C1821"/>
          <w:spacing w:val="2"/>
        </w:rPr>
        <w:t>o</w:t>
      </w:r>
      <w:r>
        <w:rPr>
          <w:color w:val="132144"/>
          <w:spacing w:val="-3"/>
        </w:rPr>
        <w:t>l</w:t>
      </w:r>
      <w:r>
        <w:rPr>
          <w:color w:val="1C1821"/>
          <w:spacing w:val="-1"/>
        </w:rPr>
        <w:t>e'</w:t>
      </w:r>
      <w:r>
        <w:rPr>
          <w:color w:val="1C1821"/>
        </w:rPr>
        <w:t xml:space="preserve">s </w:t>
      </w:r>
      <w:r>
        <w:rPr>
          <w:color w:val="1C1821"/>
          <w:spacing w:val="7"/>
        </w:rPr>
        <w:t xml:space="preserve"> </w:t>
      </w:r>
      <w:r>
        <w:rPr>
          <w:color w:val="1C1821"/>
          <w:spacing w:val="-1"/>
          <w:w w:val="101"/>
        </w:rPr>
        <w:t>projec</w:t>
      </w:r>
      <w:r>
        <w:rPr>
          <w:color w:val="1C1821"/>
          <w:w w:val="101"/>
        </w:rPr>
        <w:t>t</w:t>
      </w:r>
      <w:r>
        <w:rPr>
          <w:color w:val="1C1821"/>
        </w:rPr>
        <w:t xml:space="preserve"> </w:t>
      </w:r>
      <w:r>
        <w:rPr>
          <w:color w:val="1C1821"/>
          <w:spacing w:val="-19"/>
        </w:rPr>
        <w:t xml:space="preserve"> </w:t>
      </w:r>
      <w:r>
        <w:rPr>
          <w:color w:val="1C1821"/>
          <w:spacing w:val="-1"/>
          <w:w w:val="101"/>
        </w:rPr>
        <w:t>i</w:t>
      </w:r>
      <w:r>
        <w:rPr>
          <w:color w:val="1C1821"/>
          <w:w w:val="101"/>
        </w:rPr>
        <w:t>n</w:t>
      </w:r>
      <w:r>
        <w:rPr>
          <w:color w:val="1C1821"/>
        </w:rPr>
        <w:t xml:space="preserve"> </w:t>
      </w:r>
      <w:r>
        <w:rPr>
          <w:color w:val="1C1821"/>
          <w:spacing w:val="-4"/>
        </w:rPr>
        <w:t xml:space="preserve"> </w:t>
      </w:r>
      <w:r>
        <w:rPr>
          <w:color w:val="2D2A2F"/>
          <w:spacing w:val="-1"/>
          <w:w w:val="104"/>
        </w:rPr>
        <w:t>th</w:t>
      </w:r>
      <w:r>
        <w:rPr>
          <w:color w:val="2D2A2F"/>
          <w:w w:val="104"/>
        </w:rPr>
        <w:t>e</w:t>
      </w:r>
      <w:r>
        <w:rPr>
          <w:color w:val="2D2A2F"/>
        </w:rPr>
        <w:t xml:space="preserve"> </w:t>
      </w:r>
      <w:r>
        <w:rPr>
          <w:color w:val="2D2A2F"/>
          <w:spacing w:val="-18"/>
        </w:rPr>
        <w:t xml:space="preserve"> </w:t>
      </w:r>
      <w:r>
        <w:rPr>
          <w:color w:val="1C1821"/>
          <w:spacing w:val="-1"/>
          <w:w w:val="104"/>
        </w:rPr>
        <w:t>G</w:t>
      </w:r>
      <w:r>
        <w:rPr>
          <w:color w:val="1C1821"/>
          <w:spacing w:val="-7"/>
          <w:w w:val="104"/>
        </w:rPr>
        <w:t>r</w:t>
      </w:r>
      <w:r>
        <w:rPr>
          <w:color w:val="132144"/>
          <w:spacing w:val="1"/>
          <w:w w:val="104"/>
        </w:rPr>
        <w:t>i</w:t>
      </w:r>
      <w:r>
        <w:rPr>
          <w:color w:val="1C1821"/>
          <w:spacing w:val="-1"/>
          <w:w w:val="108"/>
        </w:rPr>
        <w:t>ffi</w:t>
      </w:r>
      <w:r>
        <w:rPr>
          <w:color w:val="1C1821"/>
          <w:w w:val="108"/>
        </w:rPr>
        <w:t>n</w:t>
      </w:r>
      <w:r>
        <w:rPr>
          <w:color w:val="1C1821"/>
        </w:rPr>
        <w:t xml:space="preserve"> </w:t>
      </w:r>
      <w:r>
        <w:rPr>
          <w:color w:val="1C1821"/>
          <w:spacing w:val="-31"/>
        </w:rPr>
        <w:t xml:space="preserve"> </w:t>
      </w:r>
      <w:r>
        <w:rPr>
          <w:color w:val="080C28"/>
          <w:spacing w:val="-1"/>
          <w:w w:val="102"/>
        </w:rPr>
        <w:t>la</w:t>
      </w:r>
      <w:r>
        <w:rPr>
          <w:color w:val="080C28"/>
          <w:w w:val="102"/>
        </w:rPr>
        <w:t>b</w:t>
      </w:r>
      <w:r>
        <w:rPr>
          <w:color w:val="080C28"/>
        </w:rPr>
        <w:t xml:space="preserve"> </w:t>
      </w:r>
      <w:r>
        <w:rPr>
          <w:color w:val="080C28"/>
          <w:spacing w:val="-20"/>
        </w:rPr>
        <w:t xml:space="preserve"> </w:t>
      </w:r>
      <w:r>
        <w:rPr>
          <w:color w:val="1C1821"/>
          <w:spacing w:val="-1"/>
          <w:w w:val="102"/>
        </w:rPr>
        <w:t>focuse</w:t>
      </w:r>
      <w:r>
        <w:rPr>
          <w:color w:val="1C1821"/>
          <w:w w:val="102"/>
        </w:rPr>
        <w:t>d</w:t>
      </w:r>
      <w:r>
        <w:rPr>
          <w:color w:val="1C1821"/>
        </w:rPr>
        <w:t xml:space="preserve"> </w:t>
      </w:r>
      <w:r>
        <w:rPr>
          <w:color w:val="1C1821"/>
          <w:spacing w:val="-13"/>
        </w:rPr>
        <w:t xml:space="preserve"> </w:t>
      </w:r>
      <w:r>
        <w:rPr>
          <w:color w:val="1C1821"/>
          <w:spacing w:val="-1"/>
          <w:w w:val="106"/>
        </w:rPr>
        <w:t>o</w:t>
      </w:r>
      <w:r>
        <w:rPr>
          <w:color w:val="1C1821"/>
          <w:w w:val="106"/>
        </w:rPr>
        <w:t>n</w:t>
      </w:r>
      <w:r>
        <w:rPr>
          <w:color w:val="1C1821"/>
        </w:rPr>
        <w:t xml:space="preserve"> </w:t>
      </w:r>
      <w:r>
        <w:rPr>
          <w:color w:val="1C1821"/>
          <w:spacing w:val="-23"/>
        </w:rPr>
        <w:t xml:space="preserve"> </w:t>
      </w:r>
      <w:r>
        <w:rPr>
          <w:color w:val="1C1821"/>
          <w:w w:val="106"/>
        </w:rPr>
        <w:t>characte</w:t>
      </w:r>
      <w:r>
        <w:rPr>
          <w:color w:val="1C1821"/>
          <w:spacing w:val="-8"/>
          <w:w w:val="106"/>
        </w:rPr>
        <w:t>r</w:t>
      </w:r>
      <w:r>
        <w:rPr>
          <w:color w:val="050307"/>
          <w:spacing w:val="-110"/>
          <w:w w:val="106"/>
        </w:rPr>
        <w:t>z</w:t>
      </w:r>
      <w:r>
        <w:rPr>
          <w:color w:val="1C1821"/>
          <w:w w:val="106"/>
        </w:rPr>
        <w:t>i</w:t>
      </w:r>
      <w:r>
        <w:rPr>
          <w:color w:val="1C1821"/>
          <w:spacing w:val="-4"/>
        </w:rPr>
        <w:t xml:space="preserve"> </w:t>
      </w:r>
      <w:r>
        <w:rPr>
          <w:color w:val="1C1821"/>
          <w:spacing w:val="-1"/>
          <w:w w:val="106"/>
        </w:rPr>
        <w:t>a</w:t>
      </w:r>
      <w:r>
        <w:rPr>
          <w:color w:val="1C1821"/>
          <w:spacing w:val="-12"/>
          <w:w w:val="106"/>
        </w:rPr>
        <w:t>t</w:t>
      </w:r>
      <w:r>
        <w:rPr>
          <w:color w:val="484246"/>
          <w:spacing w:val="-5"/>
          <w:w w:val="106"/>
        </w:rPr>
        <w:t>i</w:t>
      </w:r>
      <w:r>
        <w:rPr>
          <w:color w:val="1C1821"/>
          <w:spacing w:val="-1"/>
          <w:w w:val="110"/>
        </w:rPr>
        <w:t>o</w:t>
      </w:r>
      <w:r>
        <w:rPr>
          <w:color w:val="1C1821"/>
          <w:w w:val="110"/>
        </w:rPr>
        <w:t>n</w:t>
      </w:r>
      <w:r>
        <w:rPr>
          <w:color w:val="1C1821"/>
          <w:spacing w:val="30"/>
        </w:rPr>
        <w:t xml:space="preserve"> </w:t>
      </w:r>
      <w:r>
        <w:rPr>
          <w:color w:val="1C1821"/>
          <w:spacing w:val="-1"/>
          <w:w w:val="107"/>
        </w:rPr>
        <w:t>o</w:t>
      </w:r>
      <w:r>
        <w:rPr>
          <w:color w:val="1C1821"/>
          <w:w w:val="107"/>
        </w:rPr>
        <w:t>f</w:t>
      </w:r>
      <w:r>
        <w:rPr>
          <w:color w:val="1C1821"/>
        </w:rPr>
        <w:t xml:space="preserve"> </w:t>
      </w:r>
      <w:r>
        <w:rPr>
          <w:color w:val="1C1821"/>
          <w:spacing w:val="-16"/>
        </w:rPr>
        <w:t xml:space="preserve"> </w:t>
      </w:r>
      <w:r>
        <w:rPr>
          <w:color w:val="1C1821"/>
          <w:spacing w:val="-1"/>
          <w:w w:val="101"/>
        </w:rPr>
        <w:t xml:space="preserve">Th17 </w:t>
      </w:r>
      <w:r>
        <w:rPr>
          <w:color w:val="080C28"/>
          <w:w w:val="105"/>
        </w:rPr>
        <w:t xml:space="preserve">responses </w:t>
      </w:r>
      <w:r>
        <w:rPr>
          <w:color w:val="1C1821"/>
          <w:w w:val="105"/>
        </w:rPr>
        <w:t xml:space="preserve">to </w:t>
      </w:r>
      <w:r>
        <w:rPr>
          <w:color w:val="1C1821"/>
          <w:spacing w:val="-7"/>
          <w:w w:val="105"/>
        </w:rPr>
        <w:t>meas</w:t>
      </w:r>
      <w:r>
        <w:rPr>
          <w:color w:val="4D362F"/>
          <w:spacing w:val="-7"/>
          <w:w w:val="105"/>
        </w:rPr>
        <w:t>l</w:t>
      </w:r>
      <w:r>
        <w:rPr>
          <w:color w:val="1C1821"/>
          <w:spacing w:val="-7"/>
          <w:w w:val="105"/>
        </w:rPr>
        <w:t xml:space="preserve">es </w:t>
      </w:r>
      <w:r>
        <w:rPr>
          <w:color w:val="4D362F"/>
          <w:w w:val="105"/>
        </w:rPr>
        <w:t>i</w:t>
      </w:r>
      <w:r>
        <w:rPr>
          <w:color w:val="1C1821"/>
          <w:w w:val="105"/>
        </w:rPr>
        <w:t xml:space="preserve">nfectionin </w:t>
      </w:r>
      <w:r>
        <w:rPr>
          <w:color w:val="1C1821"/>
          <w:spacing w:val="-7"/>
          <w:w w:val="105"/>
        </w:rPr>
        <w:t>non</w:t>
      </w:r>
      <w:r>
        <w:rPr>
          <w:color w:val="050307"/>
          <w:spacing w:val="-7"/>
          <w:w w:val="105"/>
        </w:rPr>
        <w:t>-</w:t>
      </w:r>
      <w:r>
        <w:rPr>
          <w:color w:val="1C1821"/>
          <w:spacing w:val="-7"/>
          <w:w w:val="105"/>
        </w:rPr>
        <w:t>humanpr</w:t>
      </w:r>
      <w:r>
        <w:rPr>
          <w:color w:val="484246"/>
          <w:spacing w:val="-7"/>
          <w:w w:val="105"/>
        </w:rPr>
        <w:t>i</w:t>
      </w:r>
      <w:r>
        <w:rPr>
          <w:color w:val="1C1821"/>
          <w:spacing w:val="-7"/>
          <w:w w:val="105"/>
        </w:rPr>
        <w:t>mates</w:t>
      </w:r>
      <w:r>
        <w:rPr>
          <w:color w:val="050307"/>
          <w:spacing w:val="-7"/>
          <w:w w:val="105"/>
        </w:rPr>
        <w:t xml:space="preserve">. </w:t>
      </w:r>
      <w:r>
        <w:rPr>
          <w:color w:val="2D2A2F"/>
          <w:w w:val="105"/>
        </w:rPr>
        <w:t xml:space="preserve">This training </w:t>
      </w:r>
      <w:r>
        <w:rPr>
          <w:color w:val="1C1821"/>
          <w:w w:val="105"/>
        </w:rPr>
        <w:t>exper</w:t>
      </w:r>
      <w:r>
        <w:rPr>
          <w:color w:val="132144"/>
          <w:w w:val="105"/>
        </w:rPr>
        <w:t>i</w:t>
      </w:r>
      <w:r>
        <w:rPr>
          <w:color w:val="1C1821"/>
          <w:w w:val="105"/>
        </w:rPr>
        <w:t>ence provided strong foundat</w:t>
      </w:r>
      <w:r>
        <w:rPr>
          <w:color w:val="4D362F"/>
          <w:w w:val="105"/>
        </w:rPr>
        <w:t>i</w:t>
      </w:r>
      <w:r>
        <w:rPr>
          <w:color w:val="2D2A2F"/>
          <w:w w:val="105"/>
        </w:rPr>
        <w:t xml:space="preserve">onal </w:t>
      </w:r>
      <w:r>
        <w:rPr>
          <w:color w:val="080C28"/>
          <w:spacing w:val="-4"/>
          <w:w w:val="105"/>
        </w:rPr>
        <w:t>kno</w:t>
      </w:r>
      <w:r>
        <w:rPr>
          <w:color w:val="2D2A2F"/>
          <w:spacing w:val="-4"/>
          <w:w w:val="105"/>
        </w:rPr>
        <w:t xml:space="preserve">wledge </w:t>
      </w:r>
      <w:r>
        <w:rPr>
          <w:color w:val="3D4970"/>
          <w:w w:val="105"/>
        </w:rPr>
        <w:t>i</w:t>
      </w:r>
      <w:r>
        <w:rPr>
          <w:color w:val="1C1821"/>
          <w:w w:val="105"/>
        </w:rPr>
        <w:t xml:space="preserve">n innate and </w:t>
      </w:r>
      <w:r>
        <w:rPr>
          <w:color w:val="1C1821"/>
          <w:spacing w:val="-3"/>
          <w:w w:val="105"/>
        </w:rPr>
        <w:t>adapt</w:t>
      </w:r>
      <w:r>
        <w:rPr>
          <w:color w:val="4D362F"/>
          <w:spacing w:val="-3"/>
          <w:w w:val="105"/>
        </w:rPr>
        <w:t>i</w:t>
      </w:r>
      <w:r>
        <w:rPr>
          <w:color w:val="2D2A2F"/>
          <w:spacing w:val="-3"/>
          <w:w w:val="105"/>
        </w:rPr>
        <w:t xml:space="preserve">ve </w:t>
      </w:r>
      <w:r>
        <w:rPr>
          <w:color w:val="050307"/>
          <w:w w:val="105"/>
        </w:rPr>
        <w:t>r</w:t>
      </w:r>
      <w:r>
        <w:rPr>
          <w:color w:val="1C1821"/>
          <w:w w:val="105"/>
        </w:rPr>
        <w:t xml:space="preserve">esponses to </w:t>
      </w:r>
      <w:r>
        <w:rPr>
          <w:color w:val="2D2A2F"/>
          <w:spacing w:val="-13"/>
          <w:w w:val="105"/>
        </w:rPr>
        <w:t>huma</w:t>
      </w:r>
      <w:r>
        <w:rPr>
          <w:color w:val="080C28"/>
          <w:spacing w:val="-13"/>
          <w:w w:val="105"/>
        </w:rPr>
        <w:t xml:space="preserve">n </w:t>
      </w:r>
      <w:r>
        <w:rPr>
          <w:color w:val="1C1821"/>
          <w:w w:val="105"/>
        </w:rPr>
        <w:t xml:space="preserve">pathogens, and </w:t>
      </w:r>
      <w:r>
        <w:rPr>
          <w:color w:val="080C28"/>
          <w:w w:val="105"/>
        </w:rPr>
        <w:t xml:space="preserve">led </w:t>
      </w:r>
      <w:r>
        <w:rPr>
          <w:color w:val="1C1821"/>
          <w:w w:val="105"/>
        </w:rPr>
        <w:t xml:space="preserve">to </w:t>
      </w:r>
      <w:r>
        <w:rPr>
          <w:color w:val="1C1821"/>
          <w:spacing w:val="-7"/>
          <w:w w:val="105"/>
        </w:rPr>
        <w:t>N</w:t>
      </w:r>
      <w:r>
        <w:rPr>
          <w:color w:val="4D362F"/>
          <w:spacing w:val="-7"/>
          <w:w w:val="105"/>
        </w:rPr>
        <w:t>i</w:t>
      </w:r>
      <w:r>
        <w:rPr>
          <w:color w:val="1C1821"/>
          <w:spacing w:val="-7"/>
          <w:w w:val="105"/>
        </w:rPr>
        <w:t>cole</w:t>
      </w:r>
      <w:r>
        <w:rPr>
          <w:color w:val="484246"/>
          <w:spacing w:val="-7"/>
          <w:w w:val="105"/>
        </w:rPr>
        <w:t>'</w:t>
      </w:r>
      <w:r>
        <w:rPr>
          <w:color w:val="1C1821"/>
          <w:spacing w:val="-7"/>
          <w:w w:val="105"/>
        </w:rPr>
        <w:t xml:space="preserve">s </w:t>
      </w:r>
      <w:r>
        <w:rPr>
          <w:color w:val="1C1821"/>
          <w:w w:val="105"/>
        </w:rPr>
        <w:t>desire to study microbial</w:t>
      </w:r>
      <w:r>
        <w:rPr>
          <w:color w:val="050307"/>
          <w:w w:val="105"/>
        </w:rPr>
        <w:t>-</w:t>
      </w:r>
      <w:r>
        <w:rPr>
          <w:color w:val="1C1821"/>
          <w:w w:val="105"/>
        </w:rPr>
        <w:t>host interactions dur</w:t>
      </w:r>
      <w:r>
        <w:rPr>
          <w:color w:val="132144"/>
          <w:w w:val="105"/>
        </w:rPr>
        <w:t>i</w:t>
      </w:r>
      <w:r>
        <w:rPr>
          <w:color w:val="1C1821"/>
          <w:w w:val="105"/>
        </w:rPr>
        <w:t xml:space="preserve">ng her </w:t>
      </w:r>
      <w:r>
        <w:rPr>
          <w:color w:val="2D2A2F"/>
          <w:spacing w:val="-3"/>
          <w:w w:val="105"/>
        </w:rPr>
        <w:t>doctora</w:t>
      </w:r>
      <w:r>
        <w:rPr>
          <w:color w:val="080C28"/>
          <w:spacing w:val="-3"/>
          <w:w w:val="105"/>
        </w:rPr>
        <w:t xml:space="preserve">l </w:t>
      </w:r>
      <w:r>
        <w:rPr>
          <w:color w:val="1C1821"/>
          <w:spacing w:val="-3"/>
          <w:w w:val="105"/>
        </w:rPr>
        <w:t>tra</w:t>
      </w:r>
      <w:r>
        <w:rPr>
          <w:color w:val="484246"/>
          <w:spacing w:val="-3"/>
          <w:w w:val="105"/>
        </w:rPr>
        <w:t>i</w:t>
      </w:r>
      <w:r>
        <w:rPr>
          <w:color w:val="1C1821"/>
          <w:spacing w:val="-3"/>
          <w:w w:val="105"/>
        </w:rPr>
        <w:t>n</w:t>
      </w:r>
      <w:r>
        <w:rPr>
          <w:color w:val="484246"/>
          <w:spacing w:val="-3"/>
          <w:w w:val="105"/>
        </w:rPr>
        <w:t>i</w:t>
      </w:r>
      <w:r>
        <w:rPr>
          <w:color w:val="1C1821"/>
          <w:spacing w:val="-3"/>
          <w:w w:val="105"/>
        </w:rPr>
        <w:t xml:space="preserve">ng </w:t>
      </w:r>
      <w:r>
        <w:rPr>
          <w:color w:val="1C1821"/>
          <w:w w:val="105"/>
        </w:rPr>
        <w:t xml:space="preserve">at </w:t>
      </w:r>
      <w:r>
        <w:rPr>
          <w:color w:val="2D2A2F"/>
          <w:spacing w:val="-9"/>
          <w:w w:val="105"/>
        </w:rPr>
        <w:t>Vanderb</w:t>
      </w:r>
      <w:r>
        <w:rPr>
          <w:color w:val="484246"/>
          <w:spacing w:val="-9"/>
          <w:w w:val="105"/>
        </w:rPr>
        <w:t>i</w:t>
      </w:r>
      <w:r>
        <w:rPr>
          <w:color w:val="1C1821"/>
          <w:spacing w:val="-9"/>
          <w:w w:val="105"/>
        </w:rPr>
        <w:t xml:space="preserve">lt. </w:t>
      </w:r>
      <w:r>
        <w:rPr>
          <w:color w:val="1F080C"/>
          <w:w w:val="105"/>
        </w:rPr>
        <w:t xml:space="preserve">I </w:t>
      </w:r>
      <w:r>
        <w:rPr>
          <w:color w:val="2D2A2F"/>
          <w:w w:val="105"/>
        </w:rPr>
        <w:t>was thril</w:t>
      </w:r>
      <w:r>
        <w:rPr>
          <w:color w:val="080C28"/>
          <w:w w:val="105"/>
        </w:rPr>
        <w:t xml:space="preserve">led </w:t>
      </w:r>
      <w:r>
        <w:rPr>
          <w:color w:val="2D2A2F"/>
          <w:w w:val="105"/>
        </w:rPr>
        <w:t xml:space="preserve">when </w:t>
      </w:r>
      <w:r>
        <w:rPr>
          <w:color w:val="1C1821"/>
          <w:spacing w:val="-6"/>
          <w:w w:val="105"/>
        </w:rPr>
        <w:t>N</w:t>
      </w:r>
      <w:r>
        <w:rPr>
          <w:color w:val="4D362F"/>
          <w:spacing w:val="-6"/>
          <w:w w:val="105"/>
        </w:rPr>
        <w:t>i</w:t>
      </w:r>
      <w:r>
        <w:rPr>
          <w:color w:val="1C1821"/>
          <w:spacing w:val="-6"/>
          <w:w w:val="105"/>
        </w:rPr>
        <w:t>co</w:t>
      </w:r>
      <w:r>
        <w:rPr>
          <w:color w:val="4D362F"/>
          <w:spacing w:val="-6"/>
          <w:w w:val="105"/>
        </w:rPr>
        <w:t>l</w:t>
      </w:r>
      <w:r>
        <w:rPr>
          <w:color w:val="1C1821"/>
          <w:spacing w:val="-6"/>
          <w:w w:val="105"/>
        </w:rPr>
        <w:t xml:space="preserve">e </w:t>
      </w:r>
      <w:r>
        <w:rPr>
          <w:color w:val="1C1821"/>
          <w:w w:val="105"/>
        </w:rPr>
        <w:t xml:space="preserve">picked my </w:t>
      </w:r>
      <w:r>
        <w:rPr>
          <w:color w:val="080C28"/>
          <w:w w:val="105"/>
        </w:rPr>
        <w:t xml:space="preserve">laboratory </w:t>
      </w:r>
      <w:r>
        <w:rPr>
          <w:color w:val="050307"/>
          <w:w w:val="105"/>
        </w:rPr>
        <w:t>f</w:t>
      </w:r>
      <w:r>
        <w:rPr>
          <w:color w:val="1C1821"/>
          <w:w w:val="105"/>
        </w:rPr>
        <w:t xml:space="preserve">or one of </w:t>
      </w:r>
      <w:r>
        <w:rPr>
          <w:color w:val="2D2A2F"/>
          <w:spacing w:val="-8"/>
          <w:w w:val="105"/>
        </w:rPr>
        <w:t>he</w:t>
      </w:r>
      <w:r>
        <w:rPr>
          <w:color w:val="1F080C"/>
          <w:spacing w:val="-8"/>
          <w:w w:val="105"/>
        </w:rPr>
        <w:t xml:space="preserve">r </w:t>
      </w:r>
      <w:r>
        <w:rPr>
          <w:color w:val="1C1821"/>
          <w:spacing w:val="-4"/>
          <w:w w:val="105"/>
        </w:rPr>
        <w:t>rotat</w:t>
      </w:r>
      <w:r>
        <w:rPr>
          <w:color w:val="484246"/>
          <w:spacing w:val="-4"/>
          <w:w w:val="105"/>
        </w:rPr>
        <w:t>i</w:t>
      </w:r>
      <w:r>
        <w:rPr>
          <w:color w:val="1C1821"/>
          <w:spacing w:val="-4"/>
          <w:w w:val="105"/>
        </w:rPr>
        <w:t xml:space="preserve">ons </w:t>
      </w:r>
      <w:r>
        <w:rPr>
          <w:color w:val="2D2A2F"/>
          <w:w w:val="105"/>
        </w:rPr>
        <w:t xml:space="preserve">during </w:t>
      </w:r>
      <w:r>
        <w:rPr>
          <w:color w:val="1C1821"/>
          <w:w w:val="105"/>
        </w:rPr>
        <w:t xml:space="preserve">the first year of graduate school. </w:t>
      </w:r>
      <w:r>
        <w:rPr>
          <w:color w:val="080C28"/>
          <w:w w:val="105"/>
        </w:rPr>
        <w:t xml:space="preserve">It </w:t>
      </w:r>
      <w:r>
        <w:rPr>
          <w:color w:val="2D2A2F"/>
          <w:w w:val="105"/>
        </w:rPr>
        <w:t xml:space="preserve">was </w:t>
      </w:r>
      <w:r>
        <w:rPr>
          <w:color w:val="1C1821"/>
          <w:spacing w:val="-3"/>
          <w:w w:val="105"/>
        </w:rPr>
        <w:t>immed</w:t>
      </w:r>
      <w:r>
        <w:rPr>
          <w:color w:val="132144"/>
          <w:spacing w:val="-3"/>
          <w:w w:val="105"/>
        </w:rPr>
        <w:t>i</w:t>
      </w:r>
      <w:r>
        <w:rPr>
          <w:color w:val="1C1821"/>
          <w:spacing w:val="-3"/>
          <w:w w:val="105"/>
        </w:rPr>
        <w:t xml:space="preserve">ately </w:t>
      </w:r>
      <w:r>
        <w:rPr>
          <w:color w:val="1C1821"/>
          <w:w w:val="105"/>
        </w:rPr>
        <w:t xml:space="preserve">clear that </w:t>
      </w:r>
      <w:r>
        <w:rPr>
          <w:color w:val="2D2A2F"/>
          <w:w w:val="105"/>
        </w:rPr>
        <w:t xml:space="preserve">she was </w:t>
      </w:r>
      <w:r>
        <w:rPr>
          <w:color w:val="1C1821"/>
          <w:w w:val="105"/>
        </w:rPr>
        <w:t>a ta</w:t>
      </w:r>
      <w:r>
        <w:rPr>
          <w:color w:val="3D231D"/>
          <w:w w:val="105"/>
        </w:rPr>
        <w:t>l</w:t>
      </w:r>
      <w:r>
        <w:rPr>
          <w:color w:val="1C1821"/>
          <w:w w:val="105"/>
        </w:rPr>
        <w:t xml:space="preserve">ented and </w:t>
      </w:r>
      <w:r>
        <w:rPr>
          <w:color w:val="1C1821"/>
          <w:spacing w:val="-4"/>
          <w:w w:val="105"/>
        </w:rPr>
        <w:t>hard</w:t>
      </w:r>
      <w:r>
        <w:rPr>
          <w:color w:val="050307"/>
          <w:spacing w:val="-4"/>
          <w:w w:val="105"/>
        </w:rPr>
        <w:t>-</w:t>
      </w:r>
      <w:r>
        <w:rPr>
          <w:color w:val="2D2A2F"/>
          <w:spacing w:val="-4"/>
          <w:w w:val="105"/>
        </w:rPr>
        <w:t xml:space="preserve">working </w:t>
      </w:r>
      <w:r>
        <w:rPr>
          <w:color w:val="1C1821"/>
          <w:spacing w:val="-7"/>
          <w:w w:val="105"/>
        </w:rPr>
        <w:t>student</w:t>
      </w:r>
      <w:r>
        <w:rPr>
          <w:color w:val="484246"/>
          <w:spacing w:val="-7"/>
          <w:w w:val="105"/>
        </w:rPr>
        <w:t xml:space="preserve">, </w:t>
      </w:r>
      <w:r>
        <w:rPr>
          <w:color w:val="1C1821"/>
          <w:w w:val="105"/>
        </w:rPr>
        <w:t>and that her pr</w:t>
      </w:r>
      <w:r>
        <w:rPr>
          <w:color w:val="4D362F"/>
          <w:w w:val="105"/>
        </w:rPr>
        <w:t>i</w:t>
      </w:r>
      <w:r>
        <w:rPr>
          <w:color w:val="1C1821"/>
          <w:w w:val="105"/>
        </w:rPr>
        <w:t xml:space="preserve">or </w:t>
      </w:r>
      <w:r>
        <w:rPr>
          <w:color w:val="080C28"/>
          <w:spacing w:val="-3"/>
          <w:w w:val="105"/>
        </w:rPr>
        <w:t>resea</w:t>
      </w:r>
      <w:r>
        <w:rPr>
          <w:color w:val="1F080C"/>
          <w:spacing w:val="-3"/>
          <w:w w:val="105"/>
        </w:rPr>
        <w:t xml:space="preserve">rch </w:t>
      </w:r>
      <w:r>
        <w:rPr>
          <w:color w:val="1C1821"/>
          <w:spacing w:val="-3"/>
          <w:w w:val="105"/>
        </w:rPr>
        <w:t>exper</w:t>
      </w:r>
      <w:r>
        <w:rPr>
          <w:color w:val="4D362F"/>
          <w:spacing w:val="-3"/>
          <w:w w:val="105"/>
        </w:rPr>
        <w:t>i</w:t>
      </w:r>
      <w:r>
        <w:rPr>
          <w:color w:val="1C1821"/>
          <w:spacing w:val="-3"/>
          <w:w w:val="105"/>
        </w:rPr>
        <w:t xml:space="preserve">ences </w:t>
      </w:r>
      <w:r>
        <w:rPr>
          <w:color w:val="1C1821"/>
          <w:w w:val="105"/>
        </w:rPr>
        <w:t xml:space="preserve">positioned </w:t>
      </w:r>
      <w:r>
        <w:rPr>
          <w:color w:val="2D2A2F"/>
          <w:w w:val="105"/>
        </w:rPr>
        <w:t xml:space="preserve">her </w:t>
      </w:r>
      <w:r>
        <w:rPr>
          <w:color w:val="1C1821"/>
          <w:w w:val="105"/>
        </w:rPr>
        <w:t xml:space="preserve">to address </w:t>
      </w:r>
      <w:r>
        <w:rPr>
          <w:color w:val="1C1821"/>
          <w:spacing w:val="-3"/>
          <w:w w:val="105"/>
        </w:rPr>
        <w:t>fundamenta</w:t>
      </w:r>
      <w:r>
        <w:rPr>
          <w:color w:val="132144"/>
          <w:spacing w:val="-3"/>
          <w:w w:val="105"/>
        </w:rPr>
        <w:t xml:space="preserve">l </w:t>
      </w:r>
      <w:r>
        <w:rPr>
          <w:color w:val="1C1821"/>
          <w:w w:val="105"/>
        </w:rPr>
        <w:t xml:space="preserve">questions </w:t>
      </w:r>
      <w:r>
        <w:rPr>
          <w:color w:val="4D362F"/>
          <w:spacing w:val="-5"/>
          <w:w w:val="105"/>
        </w:rPr>
        <w:t>i</w:t>
      </w:r>
      <w:r>
        <w:rPr>
          <w:color w:val="1F080C"/>
          <w:spacing w:val="-5"/>
          <w:w w:val="105"/>
        </w:rPr>
        <w:t xml:space="preserve">n </w:t>
      </w:r>
      <w:r>
        <w:rPr>
          <w:color w:val="1C1821"/>
          <w:w w:val="105"/>
        </w:rPr>
        <w:t xml:space="preserve">the pathogenesis of </w:t>
      </w:r>
      <w:r>
        <w:rPr>
          <w:color w:val="2D2A2F"/>
          <w:spacing w:val="-6"/>
          <w:w w:val="105"/>
        </w:rPr>
        <w:t>i</w:t>
      </w:r>
      <w:r>
        <w:rPr>
          <w:color w:val="080C28"/>
          <w:spacing w:val="-6"/>
          <w:w w:val="105"/>
        </w:rPr>
        <w:t>nvas</w:t>
      </w:r>
      <w:r>
        <w:rPr>
          <w:color w:val="132144"/>
          <w:spacing w:val="-6"/>
          <w:w w:val="105"/>
        </w:rPr>
        <w:t>i</w:t>
      </w:r>
      <w:r>
        <w:rPr>
          <w:color w:val="1C1821"/>
          <w:spacing w:val="-6"/>
          <w:w w:val="105"/>
        </w:rPr>
        <w:t xml:space="preserve">ve </w:t>
      </w:r>
      <w:r>
        <w:rPr>
          <w:color w:val="132144"/>
          <w:spacing w:val="-7"/>
          <w:w w:val="105"/>
        </w:rPr>
        <w:t>i</w:t>
      </w:r>
      <w:r>
        <w:rPr>
          <w:color w:val="1C1821"/>
          <w:spacing w:val="-7"/>
          <w:w w:val="105"/>
        </w:rPr>
        <w:t>nfections</w:t>
      </w:r>
      <w:r>
        <w:rPr>
          <w:color w:val="484246"/>
          <w:spacing w:val="-7"/>
          <w:w w:val="105"/>
        </w:rPr>
        <w:t xml:space="preserve">. </w:t>
      </w:r>
      <w:r>
        <w:rPr>
          <w:color w:val="1C1821"/>
          <w:w w:val="105"/>
        </w:rPr>
        <w:t xml:space="preserve">My laboratory studies host-pathogen interactions during </w:t>
      </w:r>
      <w:r>
        <w:rPr>
          <w:color w:val="1C1821"/>
          <w:spacing w:val="-5"/>
          <w:w w:val="105"/>
        </w:rPr>
        <w:t>osteomyelitis</w:t>
      </w:r>
      <w:r>
        <w:rPr>
          <w:color w:val="484246"/>
          <w:spacing w:val="-5"/>
          <w:w w:val="105"/>
        </w:rPr>
        <w:t xml:space="preserve">, </w:t>
      </w:r>
      <w:r>
        <w:rPr>
          <w:color w:val="1C1821"/>
          <w:w w:val="105"/>
        </w:rPr>
        <w:t xml:space="preserve">a common and </w:t>
      </w:r>
      <w:r>
        <w:rPr>
          <w:color w:val="1C1821"/>
          <w:spacing w:val="-6"/>
          <w:w w:val="105"/>
        </w:rPr>
        <w:t>debilitat</w:t>
      </w:r>
      <w:r>
        <w:rPr>
          <w:color w:val="4D362F"/>
          <w:spacing w:val="-6"/>
          <w:w w:val="105"/>
        </w:rPr>
        <w:t>i</w:t>
      </w:r>
      <w:r>
        <w:rPr>
          <w:color w:val="1C1821"/>
          <w:spacing w:val="-6"/>
          <w:w w:val="105"/>
        </w:rPr>
        <w:t xml:space="preserve">ng </w:t>
      </w:r>
      <w:r>
        <w:rPr>
          <w:color w:val="132144"/>
          <w:spacing w:val="-5"/>
          <w:w w:val="105"/>
        </w:rPr>
        <w:t>i</w:t>
      </w:r>
      <w:r>
        <w:rPr>
          <w:color w:val="1C1821"/>
          <w:spacing w:val="-5"/>
          <w:w w:val="105"/>
        </w:rPr>
        <w:t>nfect</w:t>
      </w:r>
      <w:r>
        <w:rPr>
          <w:color w:val="484246"/>
          <w:spacing w:val="-5"/>
          <w:w w:val="105"/>
        </w:rPr>
        <w:t>i</w:t>
      </w:r>
      <w:r>
        <w:rPr>
          <w:color w:val="1C1821"/>
          <w:spacing w:val="-5"/>
          <w:w w:val="105"/>
        </w:rPr>
        <w:t xml:space="preserve">on </w:t>
      </w:r>
      <w:r>
        <w:rPr>
          <w:color w:val="1C1821"/>
          <w:w w:val="105"/>
        </w:rPr>
        <w:t xml:space="preserve">of bone most </w:t>
      </w:r>
      <w:r>
        <w:rPr>
          <w:color w:val="1C1821"/>
          <w:spacing w:val="-5"/>
          <w:w w:val="105"/>
        </w:rPr>
        <w:t>common</w:t>
      </w:r>
      <w:r>
        <w:rPr>
          <w:color w:val="132144"/>
          <w:spacing w:val="-5"/>
          <w:w w:val="105"/>
        </w:rPr>
        <w:t>l</w:t>
      </w:r>
      <w:r>
        <w:rPr>
          <w:color w:val="1C1821"/>
          <w:spacing w:val="-5"/>
          <w:w w:val="105"/>
        </w:rPr>
        <w:t xml:space="preserve">y </w:t>
      </w:r>
      <w:r>
        <w:rPr>
          <w:color w:val="1C1821"/>
          <w:w w:val="105"/>
        </w:rPr>
        <w:t xml:space="preserve">caused by </w:t>
      </w:r>
      <w:r>
        <w:rPr>
          <w:color w:val="2D2A2F"/>
          <w:w w:val="105"/>
        </w:rPr>
        <w:t xml:space="preserve">the </w:t>
      </w:r>
      <w:r>
        <w:rPr>
          <w:color w:val="1C1821"/>
          <w:w w:val="105"/>
        </w:rPr>
        <w:t>human</w:t>
      </w:r>
      <w:r>
        <w:rPr>
          <w:color w:val="1C1821"/>
          <w:spacing w:val="-29"/>
          <w:w w:val="105"/>
        </w:rPr>
        <w:t xml:space="preserve"> </w:t>
      </w:r>
      <w:r>
        <w:rPr>
          <w:color w:val="1C1821"/>
          <w:w w:val="105"/>
        </w:rPr>
        <w:t>bacter</w:t>
      </w:r>
      <w:r>
        <w:rPr>
          <w:color w:val="4D362F"/>
          <w:w w:val="105"/>
        </w:rPr>
        <w:t>i</w:t>
      </w:r>
      <w:r>
        <w:rPr>
          <w:color w:val="1C1821"/>
          <w:w w:val="105"/>
        </w:rPr>
        <w:t>al</w:t>
      </w:r>
      <w:r>
        <w:rPr>
          <w:color w:val="1C1821"/>
          <w:spacing w:val="-30"/>
          <w:w w:val="105"/>
        </w:rPr>
        <w:t xml:space="preserve"> </w:t>
      </w:r>
      <w:r>
        <w:rPr>
          <w:color w:val="1C1821"/>
          <w:w w:val="105"/>
        </w:rPr>
        <w:t>pathogen</w:t>
      </w:r>
      <w:r>
        <w:rPr>
          <w:color w:val="1C1821"/>
          <w:spacing w:val="-20"/>
          <w:w w:val="105"/>
        </w:rPr>
        <w:t xml:space="preserve"> </w:t>
      </w:r>
      <w:r>
        <w:rPr>
          <w:i/>
          <w:color w:val="2D2A2F"/>
          <w:w w:val="105"/>
        </w:rPr>
        <w:t>Staphylococcus</w:t>
      </w:r>
      <w:r>
        <w:rPr>
          <w:i/>
          <w:color w:val="2D2A2F"/>
          <w:spacing w:val="-34"/>
          <w:w w:val="105"/>
        </w:rPr>
        <w:t xml:space="preserve"> </w:t>
      </w:r>
      <w:r>
        <w:rPr>
          <w:i/>
          <w:color w:val="2D2A2F"/>
          <w:w w:val="105"/>
        </w:rPr>
        <w:t>aureus</w:t>
      </w:r>
      <w:r>
        <w:rPr>
          <w:i/>
          <w:color w:val="484246"/>
          <w:w w:val="105"/>
        </w:rPr>
        <w:t>.</w:t>
      </w:r>
      <w:r>
        <w:rPr>
          <w:i/>
          <w:color w:val="484246"/>
          <w:spacing w:val="-21"/>
          <w:w w:val="105"/>
        </w:rPr>
        <w:t xml:space="preserve"> </w:t>
      </w:r>
      <w:r>
        <w:rPr>
          <w:color w:val="1C1821"/>
          <w:spacing w:val="-4"/>
          <w:w w:val="105"/>
        </w:rPr>
        <w:t>G</w:t>
      </w:r>
      <w:r>
        <w:rPr>
          <w:color w:val="132144"/>
          <w:spacing w:val="-4"/>
          <w:w w:val="105"/>
        </w:rPr>
        <w:t>i</w:t>
      </w:r>
      <w:r>
        <w:rPr>
          <w:color w:val="2D2A2F"/>
          <w:spacing w:val="-4"/>
          <w:w w:val="105"/>
        </w:rPr>
        <w:t>ven</w:t>
      </w:r>
      <w:r>
        <w:rPr>
          <w:color w:val="2D2A2F"/>
          <w:spacing w:val="-47"/>
          <w:w w:val="105"/>
        </w:rPr>
        <w:t xml:space="preserve"> </w:t>
      </w:r>
      <w:r>
        <w:rPr>
          <w:color w:val="080C28"/>
          <w:spacing w:val="-9"/>
          <w:w w:val="105"/>
        </w:rPr>
        <w:t>he</w:t>
      </w:r>
      <w:r>
        <w:rPr>
          <w:color w:val="1F080C"/>
          <w:spacing w:val="-9"/>
          <w:w w:val="105"/>
        </w:rPr>
        <w:t>r</w:t>
      </w:r>
      <w:r>
        <w:rPr>
          <w:color w:val="1F080C"/>
          <w:spacing w:val="-22"/>
          <w:w w:val="105"/>
        </w:rPr>
        <w:t xml:space="preserve"> </w:t>
      </w:r>
      <w:r>
        <w:rPr>
          <w:color w:val="1C1821"/>
          <w:spacing w:val="-4"/>
          <w:w w:val="105"/>
        </w:rPr>
        <w:t>pr</w:t>
      </w:r>
      <w:r>
        <w:rPr>
          <w:color w:val="484246"/>
          <w:spacing w:val="-4"/>
          <w:w w:val="105"/>
        </w:rPr>
        <w:t>i</w:t>
      </w:r>
      <w:r>
        <w:rPr>
          <w:color w:val="1C1821"/>
          <w:spacing w:val="-4"/>
          <w:w w:val="105"/>
        </w:rPr>
        <w:t>or</w:t>
      </w:r>
      <w:r>
        <w:rPr>
          <w:color w:val="1C1821"/>
          <w:spacing w:val="-28"/>
          <w:w w:val="105"/>
        </w:rPr>
        <w:t xml:space="preserve"> </w:t>
      </w:r>
      <w:r>
        <w:rPr>
          <w:color w:val="1C1821"/>
          <w:w w:val="105"/>
        </w:rPr>
        <w:t>training</w:t>
      </w:r>
      <w:r>
        <w:rPr>
          <w:color w:val="1C1821"/>
          <w:spacing w:val="-24"/>
          <w:w w:val="105"/>
        </w:rPr>
        <w:t xml:space="preserve"> </w:t>
      </w:r>
      <w:r>
        <w:rPr>
          <w:color w:val="3D231D"/>
          <w:spacing w:val="-5"/>
          <w:w w:val="105"/>
        </w:rPr>
        <w:t>i</w:t>
      </w:r>
      <w:r>
        <w:rPr>
          <w:color w:val="080C28"/>
          <w:spacing w:val="-5"/>
          <w:w w:val="105"/>
        </w:rPr>
        <w:t>n</w:t>
      </w:r>
      <w:r>
        <w:rPr>
          <w:color w:val="080C28"/>
          <w:spacing w:val="-18"/>
          <w:w w:val="105"/>
        </w:rPr>
        <w:t xml:space="preserve"> </w:t>
      </w:r>
      <w:r>
        <w:rPr>
          <w:color w:val="1C1821"/>
          <w:w w:val="105"/>
        </w:rPr>
        <w:t>T-cell</w:t>
      </w:r>
      <w:r>
        <w:rPr>
          <w:color w:val="1C1821"/>
          <w:spacing w:val="-27"/>
          <w:w w:val="105"/>
        </w:rPr>
        <w:t xml:space="preserve"> </w:t>
      </w:r>
      <w:r>
        <w:rPr>
          <w:color w:val="1C1821"/>
          <w:w w:val="105"/>
        </w:rPr>
        <w:t>biology,</w:t>
      </w:r>
      <w:r>
        <w:rPr>
          <w:color w:val="1C1821"/>
          <w:spacing w:val="-24"/>
          <w:w w:val="105"/>
        </w:rPr>
        <w:t xml:space="preserve"> </w:t>
      </w:r>
      <w:r>
        <w:rPr>
          <w:color w:val="1C1821"/>
          <w:w w:val="105"/>
        </w:rPr>
        <w:t>N</w:t>
      </w:r>
      <w:r>
        <w:rPr>
          <w:color w:val="132144"/>
          <w:w w:val="105"/>
        </w:rPr>
        <w:t>i</w:t>
      </w:r>
      <w:r>
        <w:rPr>
          <w:color w:val="2D2A2F"/>
          <w:w w:val="105"/>
        </w:rPr>
        <w:t>cole</w:t>
      </w:r>
      <w:r>
        <w:rPr>
          <w:color w:val="2D2A2F"/>
          <w:spacing w:val="-15"/>
          <w:w w:val="105"/>
        </w:rPr>
        <w:t xml:space="preserve"> </w:t>
      </w:r>
      <w:r>
        <w:rPr>
          <w:color w:val="2D2A2F"/>
          <w:w w:val="105"/>
        </w:rPr>
        <w:t xml:space="preserve">immediately </w:t>
      </w:r>
      <w:r>
        <w:rPr>
          <w:color w:val="1C1821"/>
          <w:w w:val="105"/>
        </w:rPr>
        <w:t xml:space="preserve">noted the </w:t>
      </w:r>
      <w:r>
        <w:rPr>
          <w:color w:val="2D2A2F"/>
          <w:w w:val="105"/>
        </w:rPr>
        <w:t>field</w:t>
      </w:r>
      <w:r>
        <w:rPr>
          <w:color w:val="050307"/>
          <w:w w:val="105"/>
        </w:rPr>
        <w:t>-</w:t>
      </w:r>
      <w:r>
        <w:rPr>
          <w:color w:val="1C1821"/>
          <w:w w:val="105"/>
        </w:rPr>
        <w:t xml:space="preserve">changingobservation </w:t>
      </w:r>
      <w:r>
        <w:rPr>
          <w:color w:val="1F080C"/>
          <w:w w:val="105"/>
        </w:rPr>
        <w:t xml:space="preserve">from </w:t>
      </w:r>
      <w:r>
        <w:rPr>
          <w:color w:val="2D2A2F"/>
          <w:w w:val="105"/>
        </w:rPr>
        <w:t xml:space="preserve">the </w:t>
      </w:r>
      <w:r>
        <w:rPr>
          <w:color w:val="1C1821"/>
          <w:w w:val="105"/>
        </w:rPr>
        <w:t>early 2000</w:t>
      </w:r>
      <w:r>
        <w:rPr>
          <w:color w:val="57565B"/>
          <w:w w:val="105"/>
        </w:rPr>
        <w:t>'</w:t>
      </w:r>
      <w:r>
        <w:rPr>
          <w:color w:val="1C1821"/>
          <w:w w:val="105"/>
        </w:rPr>
        <w:t xml:space="preserve">s that the canonical </w:t>
      </w:r>
      <w:r>
        <w:rPr>
          <w:color w:val="1C1821"/>
          <w:spacing w:val="-8"/>
          <w:w w:val="105"/>
        </w:rPr>
        <w:t>differentia</w:t>
      </w:r>
      <w:r>
        <w:rPr>
          <w:color w:val="132144"/>
          <w:spacing w:val="-8"/>
          <w:w w:val="105"/>
        </w:rPr>
        <w:t>i</w:t>
      </w:r>
      <w:r>
        <w:rPr>
          <w:color w:val="1C1821"/>
          <w:spacing w:val="-8"/>
          <w:w w:val="105"/>
        </w:rPr>
        <w:t xml:space="preserve">ton </w:t>
      </w:r>
      <w:r>
        <w:rPr>
          <w:color w:val="1C1821"/>
          <w:w w:val="105"/>
        </w:rPr>
        <w:t xml:space="preserve">factor for bone­ </w:t>
      </w:r>
      <w:r>
        <w:rPr>
          <w:color w:val="080C28"/>
        </w:rPr>
        <w:t>resorbing</w:t>
      </w:r>
      <w:r>
        <w:rPr>
          <w:color w:val="080C28"/>
          <w:spacing w:val="17"/>
        </w:rPr>
        <w:t xml:space="preserve"> </w:t>
      </w:r>
      <w:r>
        <w:rPr>
          <w:color w:val="1C1821"/>
          <w:w w:val="102"/>
        </w:rPr>
        <w:t>cells,</w:t>
      </w:r>
      <w:r>
        <w:rPr>
          <w:color w:val="1C1821"/>
          <w:spacing w:val="19"/>
        </w:rPr>
        <w:t xml:space="preserve"> </w:t>
      </w:r>
      <w:r>
        <w:rPr>
          <w:color w:val="2D2A2F"/>
          <w:spacing w:val="-22"/>
          <w:w w:val="110"/>
        </w:rPr>
        <w:t>o</w:t>
      </w:r>
      <w:r>
        <w:rPr>
          <w:color w:val="050307"/>
          <w:w w:val="110"/>
        </w:rPr>
        <w:t>r</w:t>
      </w:r>
      <w:r>
        <w:rPr>
          <w:color w:val="050307"/>
          <w:spacing w:val="15"/>
        </w:rPr>
        <w:t xml:space="preserve"> </w:t>
      </w:r>
      <w:r>
        <w:rPr>
          <w:color w:val="1C1821"/>
          <w:spacing w:val="-1"/>
          <w:w w:val="110"/>
        </w:rPr>
        <w:lastRenderedPageBreak/>
        <w:t>osteoclast</w:t>
      </w:r>
      <w:r>
        <w:rPr>
          <w:color w:val="1C1821"/>
          <w:spacing w:val="-102"/>
          <w:w w:val="110"/>
        </w:rPr>
        <w:t>s</w:t>
      </w:r>
      <w:r>
        <w:rPr>
          <w:color w:val="484246"/>
          <w:w w:val="110"/>
        </w:rPr>
        <w:t>,</w:t>
      </w:r>
      <w:r>
        <w:rPr>
          <w:color w:val="484246"/>
          <w:spacing w:val="9"/>
        </w:rPr>
        <w:t xml:space="preserve"> </w:t>
      </w:r>
      <w:r>
        <w:rPr>
          <w:color w:val="2D2A2F"/>
          <w:spacing w:val="-1"/>
          <w:w w:val="103"/>
        </w:rPr>
        <w:t>wa</w:t>
      </w:r>
      <w:r>
        <w:rPr>
          <w:color w:val="2D2A2F"/>
          <w:w w:val="103"/>
        </w:rPr>
        <w:t>s</w:t>
      </w:r>
      <w:r>
        <w:rPr>
          <w:color w:val="2D2A2F"/>
          <w:spacing w:val="8"/>
        </w:rPr>
        <w:t xml:space="preserve"> </w:t>
      </w:r>
      <w:r>
        <w:rPr>
          <w:color w:val="1C1821"/>
          <w:w w:val="103"/>
        </w:rPr>
        <w:t>a</w:t>
      </w:r>
      <w:r>
        <w:rPr>
          <w:color w:val="1C1821"/>
          <w:spacing w:val="26"/>
        </w:rPr>
        <w:t xml:space="preserve"> </w:t>
      </w:r>
      <w:r>
        <w:rPr>
          <w:color w:val="1C1821"/>
          <w:spacing w:val="-1"/>
          <w:w w:val="101"/>
        </w:rPr>
        <w:t>T-cel</w:t>
      </w:r>
      <w:r>
        <w:rPr>
          <w:color w:val="1C1821"/>
          <w:w w:val="101"/>
        </w:rPr>
        <w:t>l</w:t>
      </w:r>
      <w:r>
        <w:rPr>
          <w:color w:val="1C1821"/>
          <w:spacing w:val="13"/>
        </w:rPr>
        <w:t xml:space="preserve"> </w:t>
      </w:r>
      <w:r>
        <w:rPr>
          <w:color w:val="2D2A2F"/>
          <w:w w:val="109"/>
        </w:rPr>
        <w:t>c</w:t>
      </w:r>
      <w:r>
        <w:rPr>
          <w:color w:val="2D2A2F"/>
          <w:spacing w:val="-25"/>
          <w:w w:val="109"/>
        </w:rPr>
        <w:t>y</w:t>
      </w:r>
      <w:r>
        <w:rPr>
          <w:color w:val="4D362F"/>
          <w:spacing w:val="-1"/>
          <w:w w:val="109"/>
        </w:rPr>
        <w:t>t</w:t>
      </w:r>
      <w:r>
        <w:rPr>
          <w:color w:val="1C1821"/>
          <w:spacing w:val="-1"/>
          <w:w w:val="110"/>
        </w:rPr>
        <w:t>okin</w:t>
      </w:r>
      <w:r>
        <w:rPr>
          <w:color w:val="1C1821"/>
          <w:w w:val="110"/>
        </w:rPr>
        <w:t>e</w:t>
      </w:r>
      <w:r>
        <w:rPr>
          <w:color w:val="1C1821"/>
          <w:spacing w:val="-31"/>
        </w:rPr>
        <w:t xml:space="preserve"> </w:t>
      </w:r>
      <w:r>
        <w:rPr>
          <w:color w:val="1C1821"/>
          <w:w w:val="102"/>
        </w:rPr>
        <w:t>called</w:t>
      </w:r>
      <w:r>
        <w:rPr>
          <w:color w:val="1C1821"/>
          <w:spacing w:val="4"/>
        </w:rPr>
        <w:t xml:space="preserve"> </w:t>
      </w:r>
      <w:r>
        <w:rPr>
          <w:color w:val="1C1821"/>
          <w:spacing w:val="-1"/>
          <w:w w:val="102"/>
        </w:rPr>
        <w:t>RAN</w:t>
      </w:r>
      <w:r>
        <w:rPr>
          <w:color w:val="1C1821"/>
          <w:spacing w:val="-13"/>
          <w:w w:val="102"/>
        </w:rPr>
        <w:t>K</w:t>
      </w:r>
      <w:r>
        <w:rPr>
          <w:color w:val="050307"/>
          <w:spacing w:val="-5"/>
          <w:w w:val="105"/>
        </w:rPr>
        <w:t>-</w:t>
      </w:r>
      <w:r>
        <w:rPr>
          <w:color w:val="1C1821"/>
          <w:spacing w:val="-2"/>
          <w:w w:val="105"/>
        </w:rPr>
        <w:t>l</w:t>
      </w:r>
      <w:r>
        <w:rPr>
          <w:color w:val="132144"/>
          <w:spacing w:val="-4"/>
          <w:w w:val="105"/>
        </w:rPr>
        <w:t>i</w:t>
      </w:r>
      <w:r>
        <w:rPr>
          <w:color w:val="1C1821"/>
          <w:spacing w:val="-1"/>
          <w:w w:val="105"/>
        </w:rPr>
        <w:t>gan</w:t>
      </w:r>
      <w:r>
        <w:rPr>
          <w:color w:val="1C1821"/>
          <w:spacing w:val="-17"/>
          <w:w w:val="105"/>
        </w:rPr>
        <w:t>d</w:t>
      </w:r>
      <w:r>
        <w:rPr>
          <w:color w:val="484246"/>
          <w:w w:val="105"/>
        </w:rPr>
        <w:t>.</w:t>
      </w:r>
      <w:r>
        <w:rPr>
          <w:color w:val="484246"/>
          <w:spacing w:val="14"/>
        </w:rPr>
        <w:t xml:space="preserve"> </w:t>
      </w:r>
      <w:r>
        <w:rPr>
          <w:color w:val="1C1821"/>
          <w:spacing w:val="-1"/>
          <w:w w:val="103"/>
        </w:rPr>
        <w:t>Sh</w:t>
      </w:r>
      <w:r>
        <w:rPr>
          <w:color w:val="1C1821"/>
          <w:w w:val="103"/>
        </w:rPr>
        <w:t>e</w:t>
      </w:r>
      <w:r>
        <w:rPr>
          <w:color w:val="1C1821"/>
          <w:spacing w:val="2"/>
        </w:rPr>
        <w:t xml:space="preserve"> </w:t>
      </w:r>
      <w:r>
        <w:rPr>
          <w:color w:val="2D2A2F"/>
          <w:spacing w:val="-1"/>
          <w:w w:val="103"/>
        </w:rPr>
        <w:t>bega</w:t>
      </w:r>
      <w:r>
        <w:rPr>
          <w:color w:val="2D2A2F"/>
          <w:w w:val="103"/>
        </w:rPr>
        <w:t>n</w:t>
      </w:r>
      <w:r>
        <w:rPr>
          <w:color w:val="2D2A2F"/>
          <w:spacing w:val="9"/>
        </w:rPr>
        <w:t xml:space="preserve"> </w:t>
      </w:r>
      <w:r>
        <w:rPr>
          <w:color w:val="1C1821"/>
          <w:spacing w:val="-1"/>
          <w:w w:val="109"/>
        </w:rPr>
        <w:t>t</w:t>
      </w:r>
      <w:r>
        <w:rPr>
          <w:color w:val="1C1821"/>
          <w:w w:val="109"/>
        </w:rPr>
        <w:t>o</w:t>
      </w:r>
      <w:r>
        <w:rPr>
          <w:color w:val="1C1821"/>
          <w:spacing w:val="4"/>
        </w:rPr>
        <w:t xml:space="preserve"> </w:t>
      </w:r>
      <w:r>
        <w:rPr>
          <w:color w:val="1C1821"/>
          <w:spacing w:val="-1"/>
          <w:w w:val="103"/>
        </w:rPr>
        <w:t>as</w:t>
      </w:r>
      <w:r>
        <w:rPr>
          <w:color w:val="1C1821"/>
          <w:w w:val="103"/>
        </w:rPr>
        <w:t>k</w:t>
      </w:r>
      <w:r>
        <w:rPr>
          <w:color w:val="1C1821"/>
          <w:spacing w:val="10"/>
        </w:rPr>
        <w:t xml:space="preserve"> </w:t>
      </w:r>
      <w:r>
        <w:rPr>
          <w:color w:val="1C1821"/>
          <w:spacing w:val="-1"/>
          <w:w w:val="101"/>
        </w:rPr>
        <w:t>broa</w:t>
      </w:r>
      <w:r>
        <w:rPr>
          <w:color w:val="1C1821"/>
          <w:w w:val="101"/>
        </w:rPr>
        <w:t>d</w:t>
      </w:r>
      <w:r>
        <w:rPr>
          <w:color w:val="1C1821"/>
          <w:spacing w:val="17"/>
        </w:rPr>
        <w:t xml:space="preserve"> </w:t>
      </w:r>
      <w:r>
        <w:rPr>
          <w:color w:val="1C1821"/>
          <w:spacing w:val="-1"/>
          <w:w w:val="101"/>
        </w:rPr>
        <w:t>quest</w:t>
      </w:r>
      <w:r>
        <w:rPr>
          <w:color w:val="4D362F"/>
          <w:spacing w:val="-3"/>
          <w:w w:val="101"/>
        </w:rPr>
        <w:t>i</w:t>
      </w:r>
      <w:r>
        <w:rPr>
          <w:color w:val="1C1821"/>
          <w:spacing w:val="-1"/>
          <w:w w:val="101"/>
        </w:rPr>
        <w:t xml:space="preserve">ons </w:t>
      </w:r>
      <w:r>
        <w:rPr>
          <w:color w:val="1C1821"/>
          <w:w w:val="105"/>
        </w:rPr>
        <w:t>about</w:t>
      </w:r>
      <w:r>
        <w:rPr>
          <w:color w:val="1C1821"/>
          <w:spacing w:val="-34"/>
          <w:w w:val="105"/>
        </w:rPr>
        <w:t xml:space="preserve"> </w:t>
      </w:r>
      <w:r>
        <w:rPr>
          <w:color w:val="1C1821"/>
          <w:w w:val="105"/>
        </w:rPr>
        <w:t>how</w:t>
      </w:r>
      <w:r>
        <w:rPr>
          <w:color w:val="1C1821"/>
          <w:spacing w:val="-34"/>
          <w:w w:val="105"/>
        </w:rPr>
        <w:t xml:space="preserve"> </w:t>
      </w:r>
      <w:r>
        <w:rPr>
          <w:color w:val="080C28"/>
          <w:w w:val="105"/>
        </w:rPr>
        <w:t>inflammation</w:t>
      </w:r>
      <w:r>
        <w:rPr>
          <w:color w:val="080C28"/>
          <w:spacing w:val="-32"/>
          <w:w w:val="105"/>
        </w:rPr>
        <w:t xml:space="preserve"> </w:t>
      </w:r>
      <w:r>
        <w:rPr>
          <w:color w:val="1C1821"/>
          <w:w w:val="105"/>
        </w:rPr>
        <w:t>from</w:t>
      </w:r>
      <w:r>
        <w:rPr>
          <w:color w:val="1C1821"/>
          <w:spacing w:val="-34"/>
          <w:w w:val="105"/>
        </w:rPr>
        <w:t xml:space="preserve"> </w:t>
      </w:r>
      <w:r>
        <w:rPr>
          <w:color w:val="1C1821"/>
          <w:w w:val="105"/>
        </w:rPr>
        <w:t>invasive</w:t>
      </w:r>
      <w:r>
        <w:rPr>
          <w:color w:val="1C1821"/>
          <w:spacing w:val="-26"/>
          <w:w w:val="105"/>
        </w:rPr>
        <w:t xml:space="preserve"> </w:t>
      </w:r>
      <w:r>
        <w:rPr>
          <w:color w:val="1C1821"/>
          <w:spacing w:val="-4"/>
          <w:w w:val="105"/>
        </w:rPr>
        <w:t>bacter</w:t>
      </w:r>
      <w:r>
        <w:rPr>
          <w:color w:val="484246"/>
          <w:spacing w:val="-4"/>
          <w:w w:val="105"/>
        </w:rPr>
        <w:t>i</w:t>
      </w:r>
      <w:r>
        <w:rPr>
          <w:color w:val="1C1821"/>
          <w:spacing w:val="-4"/>
          <w:w w:val="105"/>
        </w:rPr>
        <w:t>a</w:t>
      </w:r>
      <w:r>
        <w:rPr>
          <w:color w:val="3D231D"/>
          <w:spacing w:val="-4"/>
          <w:w w:val="105"/>
        </w:rPr>
        <w:t>l</w:t>
      </w:r>
      <w:r>
        <w:rPr>
          <w:color w:val="3D231D"/>
          <w:spacing w:val="-24"/>
          <w:w w:val="105"/>
        </w:rPr>
        <w:t xml:space="preserve"> </w:t>
      </w:r>
      <w:r>
        <w:rPr>
          <w:color w:val="1C1821"/>
          <w:w w:val="105"/>
        </w:rPr>
        <w:t>infections</w:t>
      </w:r>
      <w:r>
        <w:rPr>
          <w:color w:val="1C1821"/>
          <w:spacing w:val="-28"/>
          <w:w w:val="105"/>
        </w:rPr>
        <w:t xml:space="preserve"> </w:t>
      </w:r>
      <w:r>
        <w:rPr>
          <w:color w:val="1C1821"/>
          <w:w w:val="105"/>
        </w:rPr>
        <w:t>might</w:t>
      </w:r>
      <w:r>
        <w:rPr>
          <w:color w:val="1C1821"/>
          <w:spacing w:val="-34"/>
          <w:w w:val="105"/>
        </w:rPr>
        <w:t xml:space="preserve"> </w:t>
      </w:r>
      <w:r>
        <w:rPr>
          <w:color w:val="1C1821"/>
          <w:w w:val="105"/>
        </w:rPr>
        <w:t>perturb</w:t>
      </w:r>
      <w:r>
        <w:rPr>
          <w:color w:val="1C1821"/>
          <w:spacing w:val="-29"/>
          <w:w w:val="105"/>
        </w:rPr>
        <w:t xml:space="preserve"> </w:t>
      </w:r>
      <w:r>
        <w:rPr>
          <w:color w:val="1C1821"/>
          <w:w w:val="105"/>
        </w:rPr>
        <w:t>osteoclast</w:t>
      </w:r>
      <w:r>
        <w:rPr>
          <w:color w:val="1C1821"/>
          <w:spacing w:val="-27"/>
          <w:w w:val="105"/>
        </w:rPr>
        <w:t xml:space="preserve"> </w:t>
      </w:r>
      <w:r>
        <w:rPr>
          <w:color w:val="1C1821"/>
          <w:w w:val="105"/>
        </w:rPr>
        <w:t>biology,</w:t>
      </w:r>
      <w:r>
        <w:rPr>
          <w:color w:val="1C1821"/>
          <w:spacing w:val="-30"/>
          <w:w w:val="105"/>
        </w:rPr>
        <w:t xml:space="preserve"> </w:t>
      </w:r>
      <w:r>
        <w:rPr>
          <w:color w:val="1C1821"/>
          <w:w w:val="105"/>
        </w:rPr>
        <w:t>and</w:t>
      </w:r>
      <w:r>
        <w:rPr>
          <w:color w:val="1C1821"/>
          <w:spacing w:val="-37"/>
          <w:w w:val="105"/>
        </w:rPr>
        <w:t xml:space="preserve"> </w:t>
      </w:r>
      <w:r>
        <w:rPr>
          <w:color w:val="1C1821"/>
          <w:w w:val="105"/>
        </w:rPr>
        <w:t>the</w:t>
      </w:r>
      <w:r>
        <w:rPr>
          <w:color w:val="1C1821"/>
          <w:spacing w:val="-34"/>
          <w:w w:val="105"/>
        </w:rPr>
        <w:t xml:space="preserve"> </w:t>
      </w:r>
      <w:r>
        <w:rPr>
          <w:color w:val="1C1821"/>
          <w:spacing w:val="-5"/>
          <w:w w:val="105"/>
        </w:rPr>
        <w:t>potentia</w:t>
      </w:r>
      <w:r>
        <w:rPr>
          <w:color w:val="132144"/>
          <w:spacing w:val="-5"/>
          <w:w w:val="105"/>
        </w:rPr>
        <w:t>l</w:t>
      </w:r>
      <w:r>
        <w:rPr>
          <w:color w:val="132144"/>
          <w:spacing w:val="-28"/>
          <w:w w:val="105"/>
        </w:rPr>
        <w:t xml:space="preserve"> </w:t>
      </w:r>
      <w:r>
        <w:rPr>
          <w:color w:val="1C1821"/>
          <w:w w:val="105"/>
        </w:rPr>
        <w:t xml:space="preserve">for </w:t>
      </w:r>
      <w:r>
        <w:rPr>
          <w:color w:val="1C1821"/>
          <w:spacing w:val="-5"/>
          <w:w w:val="105"/>
        </w:rPr>
        <w:t>osteo-immunolog</w:t>
      </w:r>
      <w:r>
        <w:rPr>
          <w:color w:val="4D362F"/>
          <w:spacing w:val="-5"/>
          <w:w w:val="105"/>
        </w:rPr>
        <w:t>i</w:t>
      </w:r>
      <w:r>
        <w:rPr>
          <w:color w:val="1C1821"/>
          <w:spacing w:val="-5"/>
          <w:w w:val="105"/>
        </w:rPr>
        <w:t xml:space="preserve">c </w:t>
      </w:r>
      <w:r>
        <w:rPr>
          <w:color w:val="1C1821"/>
          <w:w w:val="105"/>
        </w:rPr>
        <w:t xml:space="preserve">crosstalk. She </w:t>
      </w:r>
      <w:r>
        <w:rPr>
          <w:color w:val="1C1821"/>
          <w:spacing w:val="-3"/>
          <w:w w:val="105"/>
        </w:rPr>
        <w:t>envis</w:t>
      </w:r>
      <w:r>
        <w:rPr>
          <w:color w:val="3D231D"/>
          <w:spacing w:val="-3"/>
          <w:w w:val="105"/>
        </w:rPr>
        <w:t>i</w:t>
      </w:r>
      <w:r>
        <w:rPr>
          <w:color w:val="1C1821"/>
          <w:spacing w:val="-3"/>
          <w:w w:val="105"/>
        </w:rPr>
        <w:t xml:space="preserve">oned </w:t>
      </w:r>
      <w:r>
        <w:rPr>
          <w:color w:val="1C1821"/>
          <w:w w:val="105"/>
        </w:rPr>
        <w:t xml:space="preserve">a project focused on understanding </w:t>
      </w:r>
      <w:r>
        <w:rPr>
          <w:color w:val="2D2A2F"/>
          <w:w w:val="105"/>
        </w:rPr>
        <w:t xml:space="preserve">how </w:t>
      </w:r>
      <w:r>
        <w:rPr>
          <w:color w:val="1C1821"/>
          <w:w w:val="105"/>
        </w:rPr>
        <w:t xml:space="preserve">S. </w:t>
      </w:r>
      <w:r>
        <w:rPr>
          <w:i/>
          <w:color w:val="1C1821"/>
          <w:w w:val="105"/>
        </w:rPr>
        <w:t>aureus</w:t>
      </w:r>
      <w:r>
        <w:rPr>
          <w:i/>
          <w:color w:val="1C1821"/>
          <w:spacing w:val="15"/>
          <w:w w:val="105"/>
        </w:rPr>
        <w:t xml:space="preserve"> </w:t>
      </w:r>
      <w:r>
        <w:rPr>
          <w:color w:val="1C1821"/>
          <w:w w:val="105"/>
        </w:rPr>
        <w:t>triggers</w:t>
      </w:r>
    </w:p>
    <w:p w:rsidR="007D5EFD" w:rsidRDefault="007D5EFD" w:rsidP="007D5EFD">
      <w:pPr>
        <w:jc w:val="both"/>
        <w:sectPr w:rsidR="007D5EFD">
          <w:headerReference w:type="default" r:id="rId9"/>
          <w:footerReference w:type="default" r:id="rId10"/>
          <w:pgSz w:w="12240" w:h="15840"/>
          <w:pgMar w:top="400" w:right="0" w:bottom="580" w:left="160" w:header="205" w:footer="384" w:gutter="0"/>
          <w:pgNumType w:start="52"/>
          <w:cols w:space="720"/>
        </w:sectPr>
      </w:pPr>
    </w:p>
    <w:p w:rsidR="007D5EFD" w:rsidRDefault="007D5EFD" w:rsidP="007D5EFD">
      <w:pPr>
        <w:pStyle w:val="BodyText"/>
        <w:spacing w:before="6"/>
        <w:rPr>
          <w:sz w:val="19"/>
        </w:rPr>
      </w:pPr>
    </w:p>
    <w:p w:rsidR="007D5EFD" w:rsidRDefault="007D5EFD" w:rsidP="007D5EFD">
      <w:pPr>
        <w:pStyle w:val="BodyText"/>
        <w:spacing w:before="94"/>
        <w:ind w:left="560" w:right="716"/>
        <w:jc w:val="both"/>
      </w:pPr>
      <w:bookmarkStart w:id="5" w:name="changes_in_osteoclast_differentiation_an"/>
      <w:bookmarkEnd w:id="5"/>
      <w:r>
        <w:t>changes in osteoclast differentiation and behavior, and how innate and adaptive immune responses protect from, or contribute to, the pathogenesis of osteomyelitis. After completing her rotations, Nicole agreed to join my lab in 2015, where she has already had an enormous impact on my research program and on our understanding of how infectious and inflammatory stimuli impact bone homeostasis. We now propose a focused line of inquiry that will align her research and career goals as she completes doctoral training.</w:t>
      </w:r>
    </w:p>
    <w:p w:rsidR="007D5EFD" w:rsidRDefault="007D5EFD" w:rsidP="007D5EFD">
      <w:pPr>
        <w:pStyle w:val="BodyText"/>
        <w:spacing w:before="117"/>
        <w:ind w:left="559" w:right="707"/>
        <w:jc w:val="both"/>
      </w:pPr>
      <w:bookmarkStart w:id="6" w:name="Although_osteomyelitis_is_one_of_the_mos"/>
      <w:bookmarkEnd w:id="6"/>
      <w:r>
        <w:t xml:space="preserve">Although osteomyelitis is one of the most common manifestations of invasive bacterial infection, the pathogenesis remains poorly understood. Given the extreme morbidity and treatment recalcitrance associated with bone infections, there is an urgent need for new diagnostic approaches, antimicrobial treatments, and adjunctive therapies. The mechanisms by which bacterial pathogens invade, survive within, and ultimately trigger alterations in bone homeostasis are poorly understood. Moreover, very little is known about the immune responses to bone pathogens, largely do to the lack of genetically tractable animal models. Nicole therefore recognized the opportunity to accomplish two of her major career goals by training in my laboratory: to study  an infectious disease with a drastic public health burden, and to conduct translational research on host- pathogen interactions. Shortly after joining my lab full time, Nicole made the exciting, and potentially groundbreaking, observation that </w:t>
      </w:r>
      <w:r>
        <w:rPr>
          <w:i/>
        </w:rPr>
        <w:t xml:space="preserve">S. aureus </w:t>
      </w:r>
      <w:r>
        <w:t xml:space="preserve">and other bacterial pathogens can trigger osteoclastogenesis independently of the canonical differentiation factor RANK-ligand. This finding suggests that bacterial factors can be sensed by skeletal progenitors, and that subsequent cellular responses can fundamentally alter bone cell behavior. In order to further elucidate the underlying mechanisms for bacterial-induced osteoclastogenesis, Nicole needed to incorporate a number of new assays into our lab. Of her many contributions to our research program, perhaps the most important was adopting all of the reagents and protocols necessary to study skeletal cell ontogeny and behavior in our lab. Since my training has been primarily in microbial pathogenesis, Nicole took the initiative to become the lab’s expert in bone biology. In order to gain the necessary expertise, she reached out to Dr. Julie Sterling, a founding member </w:t>
      </w:r>
      <w:r>
        <w:rPr>
          <w:spacing w:val="-3"/>
        </w:rPr>
        <w:t xml:space="preserve">of </w:t>
      </w:r>
      <w:r>
        <w:t xml:space="preserve">the Vanderbilt Center for Bone Biology and </w:t>
      </w:r>
      <w:r>
        <w:rPr>
          <w:spacing w:val="3"/>
        </w:rPr>
        <w:t xml:space="preserve">co- </w:t>
      </w:r>
      <w:r>
        <w:t>sponsor for Nicole’s fellowship project (see co-sponsor statement below). Nicole will now unite her interests in host-pathogen interactions and skeletal cell biology to discover the microbial factors and host-pathways involved in altered</w:t>
      </w:r>
      <w:r>
        <w:rPr>
          <w:spacing w:val="-7"/>
        </w:rPr>
        <w:t xml:space="preserve"> </w:t>
      </w:r>
      <w:r>
        <w:t>osteoclastogenesis.</w:t>
      </w:r>
    </w:p>
    <w:p w:rsidR="007D5EFD" w:rsidRDefault="007D5EFD" w:rsidP="007D5EFD">
      <w:pPr>
        <w:pStyle w:val="BodyText"/>
        <w:spacing w:before="120"/>
        <w:ind w:left="559" w:right="712"/>
        <w:jc w:val="both"/>
      </w:pPr>
      <w:bookmarkStart w:id="7" w:name="Nicole’s_project_has_the_potential_to_si"/>
      <w:bookmarkEnd w:id="7"/>
      <w:r>
        <w:t>Nicole’s project has the potential to significantly impact human health by uncovering pathways that lead to bone destruction, thereby contributing to the morbidity of osteomyelitis and facilitating treatment failure. Importantly, in research occurring parallel with Nicole’s dissertation project, we are exploring new local drug delivery strategies to facilitate targeted therapy for bone diseases. This work will ensure that we are in a position to immediately capitalize on Nicole’s basic science discoveries, thereby fulfilling her career goal to participate and direct translational research efforts. Additionally, by studying the host signaling pathways that govern skeletal homeostasis in response to infectious and inflammatory cues, Nicole’s work is poised to reveal biologic responses that may impact other human diseases, such as rheumatologic, auto-inflammatory, and oncologic disease of</w:t>
      </w:r>
      <w:r>
        <w:rPr>
          <w:spacing w:val="-5"/>
        </w:rPr>
        <w:t xml:space="preserve"> </w:t>
      </w:r>
      <w:r>
        <w:t>bone.</w:t>
      </w:r>
    </w:p>
    <w:p w:rsidR="007D5EFD" w:rsidRDefault="007D5EFD" w:rsidP="007D5EFD">
      <w:pPr>
        <w:pStyle w:val="BodyText"/>
        <w:spacing w:before="123"/>
        <w:ind w:left="560" w:right="703"/>
        <w:jc w:val="both"/>
      </w:pPr>
      <w:bookmarkStart w:id="8" w:name="I_believe_that_my_laboratory,_the_Depart"/>
      <w:bookmarkEnd w:id="8"/>
      <w:r>
        <w:t xml:space="preserve">I believe that my laboratory, the Department of Pathology, Microbiology, and Immunology, the Center for Bone Biology, and the Vanderbilt academic community as a whole offer the ideal environment for Nicole to complete her doctoral training and achieve her career goal of becoming a translational scientist in the field of host- pathogen interactions. Of particular importance to Nicole’s project are the outstanding core facilities at Vanderbilt, including a world-renowned imaging center – the Vanderbilt University Institute for Imaging Sciences (VUIIS). Our lab is uniquely positioned to study how bacterial pathogens impact bone remodeling in part because we have created a new genetically tractable animal model of osteomyelitis, and subsequently have adopted some of the outstanding imaging technologies available in the VUIIS. During her doctoral training, Nicole will learn these advanced imaging techniques for skeletal tissues, while also becoming proficient in a host of new skills that will empower her research on bone biology and ensure that she is well positioned for the next stage in her career. The Vanderbilt Center for Bone Biology provides exemplary resources for the study of bone pathology, and the inclusion of Dr. Sterling as a co-sponsor will </w:t>
      </w:r>
      <w:r>
        <w:rPr>
          <w:spacing w:val="-3"/>
        </w:rPr>
        <w:t xml:space="preserve">allow </w:t>
      </w:r>
      <w:r>
        <w:t>Nicole to effectively bridge the fields of bone biology and infectious diseases to be positioned at the forefront of osteoimmunology research. Finally, as a new faculty member who has benefited enormously from outstanding mentoring, I recognize the paramount importance of establishing effective mentoring for Nicole. We have therefore carefully selected her thesis committee with experts in host-pathogen interactions, bone biology, immunology, and translational research. Nicole and I meet formally each week, and have daily discussions on her research and career development activities. The entire lab meets once weekly as a group, at which time we discuss research in progress, the responsible conduct of research, and essentials in public speaking and written science communication. To ensure that Nicole learns the skills necessary</w:t>
      </w:r>
      <w:r>
        <w:rPr>
          <w:spacing w:val="33"/>
        </w:rPr>
        <w:t xml:space="preserve"> </w:t>
      </w:r>
      <w:r>
        <w:t xml:space="preserve">for critical review </w:t>
      </w:r>
      <w:r>
        <w:rPr>
          <w:spacing w:val="-6"/>
        </w:rPr>
        <w:t>of</w:t>
      </w:r>
    </w:p>
    <w:p w:rsidR="007D5EFD" w:rsidRDefault="007D5EFD" w:rsidP="007D5EFD">
      <w:pPr>
        <w:jc w:val="both"/>
        <w:sectPr w:rsidR="007D5EFD">
          <w:headerReference w:type="default" r:id="rId11"/>
          <w:footerReference w:type="default" r:id="rId12"/>
          <w:pgSz w:w="12240" w:h="15840"/>
          <w:pgMar w:top="400" w:right="0" w:bottom="620" w:left="160" w:header="201" w:footer="422" w:gutter="0"/>
          <w:pgNumType w:start="53"/>
          <w:cols w:space="720"/>
        </w:sectPr>
      </w:pPr>
    </w:p>
    <w:p w:rsidR="007D5EFD" w:rsidRDefault="007D5EFD" w:rsidP="007D5EFD">
      <w:pPr>
        <w:pStyle w:val="BodyText"/>
        <w:spacing w:before="6"/>
        <w:rPr>
          <w:sz w:val="19"/>
        </w:rPr>
      </w:pPr>
    </w:p>
    <w:p w:rsidR="007D5EFD" w:rsidRDefault="007D5EFD" w:rsidP="007D5EFD">
      <w:pPr>
        <w:pStyle w:val="BodyText"/>
        <w:spacing w:before="94"/>
        <w:ind w:left="559" w:right="714"/>
        <w:jc w:val="both"/>
      </w:pPr>
      <w:bookmarkStart w:id="9" w:name="manuscripts_and_grant_applications,_she_"/>
      <w:bookmarkEnd w:id="9"/>
      <w:r>
        <w:t>manuscripts and grant applications, she reviews 3-4 manuscripts per year under my guidance, and is expected to provide peer review of all funding applications submitted from the lab. Nicole also participates in a variety of seminars, interest groups, and career development programming across the institution. Collectively, these activities ensure that Nicole will have institutional support and mentoring to complete her research training.</w:t>
      </w:r>
    </w:p>
    <w:p w:rsidR="007D5EFD" w:rsidRDefault="007D5EFD" w:rsidP="007D5EFD">
      <w:pPr>
        <w:pStyle w:val="Heading6"/>
        <w:spacing w:before="118"/>
        <w:jc w:val="both"/>
      </w:pPr>
      <w:bookmarkStart w:id="10" w:name="Members_of_my_laboratory_participate_in_"/>
      <w:bookmarkEnd w:id="10"/>
      <w:r>
        <w:rPr>
          <w:u w:val="thick"/>
        </w:rPr>
        <w:t>Environment</w:t>
      </w:r>
    </w:p>
    <w:p w:rsidR="007D5EFD" w:rsidRDefault="007D5EFD" w:rsidP="007D5EFD">
      <w:pPr>
        <w:pStyle w:val="BodyText"/>
        <w:spacing w:before="2"/>
        <w:ind w:left="559" w:right="703"/>
        <w:jc w:val="both"/>
      </w:pPr>
      <w:r>
        <w:t xml:space="preserve">Members of my laboratory participate in a number of meetings and seminars. Given Nicole’s focus on host- pathogen interactions and bone biology, we have carefully selected institutional activities to ensure that she is surrounded by colleagues that will enrich her training experience and facilitate her career goals. Weekly seminars include the Pathology, Microbiology, and Immunology Departmental Seminar, in which local and invited scientists present topics across the spectrum </w:t>
      </w:r>
      <w:r>
        <w:rPr>
          <w:spacing w:val="-3"/>
        </w:rPr>
        <w:t xml:space="preserve">of </w:t>
      </w:r>
      <w:r>
        <w:t>host-pathogen interactions, and the Microbiology and Immunology Research In Progress series, in which pre- and postdoctoral trainees present their own work and receive critical feedback on their project. Twice monthly, Nicole will participate in the Microbial-Host Interactions meeting, in which investigators across multiple departments and divisions at Vanderbilt come together to discuss microbial pathogenesis. Once monthly, Nicole will attend the new Frontiers in Infection, Inflammation, and Immunity seminar series, where field-leading scientists come to Vanderbilt to present cutting edge research. Since Nicole envisions a career in translational science, she applied, and was subsequently accepted to, the prestigious Vanderbilt Program in Molecular Medicine (VPMM). The VPMM was established through funding from the Howard Hughes Medical Institute in 2010, with the overarching goal of training the next generation of translational scientists. VPMM training seeks to align basic science trainees with a clinical mentor so that they can experience the clinical challenges associated with the pathologies that they study. This experience has allowed Nicole to see patients suffering from osteomyelitis and other invasive staphylococcal diseases, and also to gain an appreciation for the challenges in diagnosis and treatment of these infections. In addition to these transformative clinical experiences, Nicole attends a bi-monthly VPMM seminar series and an annual retreat. I therefore feel confident that Nicole is in an outstanding environment to support her growth as a translational scientist. Finally, Vanderbilt offers an exciting array of career development opportunities through the Office of Biomedical Research Education and Training. Notably, this includes a “Career Connections” seminar series and symposium aimed at exposing trainees to the diverse opportunities for careers in the biomedical sciences, rather than simply assuming that all students will run an independent, NIH-funded laboratory. Because of these outstanding research and career development activities, I feel strongly that Vanderbilt is the ideal environment for Nicole to complete her training and achieve her research and career objectives.</w:t>
      </w:r>
    </w:p>
    <w:p w:rsidR="007D5EFD" w:rsidRDefault="007D5EFD" w:rsidP="007D5EFD">
      <w:pPr>
        <w:pStyle w:val="Heading6"/>
        <w:spacing w:before="118"/>
        <w:jc w:val="both"/>
      </w:pPr>
      <w:bookmarkStart w:id="11" w:name="Research_Facilities_"/>
      <w:bookmarkStart w:id="12" w:name="Laboratory:_The_Cassat_laboratory,_locat"/>
      <w:bookmarkEnd w:id="11"/>
      <w:bookmarkEnd w:id="12"/>
      <w:r>
        <w:rPr>
          <w:u w:val="thick"/>
        </w:rPr>
        <w:t>Research Facilities</w:t>
      </w:r>
    </w:p>
    <w:p w:rsidR="007D5EFD" w:rsidRDefault="007D5EFD" w:rsidP="007D5EFD">
      <w:pPr>
        <w:pStyle w:val="BodyText"/>
        <w:spacing w:before="2"/>
        <w:ind w:left="560" w:right="709"/>
        <w:jc w:val="both"/>
      </w:pPr>
      <w:r>
        <w:rPr>
          <w:b/>
        </w:rPr>
        <w:t>Laboratory</w:t>
      </w:r>
      <w:r>
        <w:t xml:space="preserve">: The Cassat laboratory, located in 1035B Light Hall, consists of 850 square feet of space and is sufficient to accommodate a team of 8-10 people. The lab contains capital equipment, biologicals, two tissue culture hoods, and supplies required for standard molecular biology and biochemistry techniques (see Equipment). Adjacent facilities with immediate access include a cold room and equipment corridor. The Cassat laboratory is designated as a Biohazard Safety Level 2 facility meaning that all equipment and resources are in place to work with the biohazardous agent described in this application. Furthermore, all members of the Cassat laboratory undergo extensive training prior to working with biohazardous material. </w:t>
      </w:r>
      <w:r>
        <w:rPr>
          <w:spacing w:val="2"/>
        </w:rPr>
        <w:t xml:space="preserve">We </w:t>
      </w:r>
      <w:r>
        <w:t>have worked closely with the Institutional Biosafety Officer at Vanderbilt to ensure that BSL-2 practices are maintained during all facets of this</w:t>
      </w:r>
      <w:r>
        <w:rPr>
          <w:spacing w:val="1"/>
        </w:rPr>
        <w:t xml:space="preserve"> </w:t>
      </w:r>
      <w:r>
        <w:t>proposal.</w:t>
      </w:r>
    </w:p>
    <w:p w:rsidR="007D5EFD" w:rsidRDefault="007D5EFD" w:rsidP="007D5EFD">
      <w:pPr>
        <w:pStyle w:val="BodyText"/>
        <w:spacing w:before="120"/>
        <w:ind w:left="560" w:right="712"/>
        <w:jc w:val="both"/>
      </w:pPr>
      <w:bookmarkStart w:id="13" w:name="Computer:_The_Cassat_lab_is_equipped_wit"/>
      <w:bookmarkEnd w:id="13"/>
      <w:r>
        <w:rPr>
          <w:b/>
        </w:rPr>
        <w:t>Computer</w:t>
      </w:r>
      <w:r>
        <w:t xml:space="preserve">: The Cassat lab is equipped with 4 PC and 3 iMac computers, each with ample video processing and memory capabilities to support advanced imaging analysis. Each computer is connected to the Vanderbilt network providing direct access to current versions of Genebank, EMBL, and other protein/nucleic acid sequence databases. Each computer includes software for imaging analysis, advanced image editing and graphics production (Adobe Professional Suite), word processing (Microsoft Office Suite), statistical software (Prism) and genomic analysis tools (CLC bio). </w:t>
      </w:r>
      <w:r>
        <w:rPr>
          <w:spacing w:val="-2"/>
        </w:rPr>
        <w:t xml:space="preserve">All </w:t>
      </w:r>
      <w:r>
        <w:t>computers in the Cassat lab are linked to a shared server that can be accessed from each computer ensuring that all data are backed up on tape. A networked, color laser printer is housed in the Cassat laboratory</w:t>
      </w:r>
      <w:r>
        <w:rPr>
          <w:spacing w:val="-24"/>
        </w:rPr>
        <w:t xml:space="preserve"> </w:t>
      </w:r>
      <w:r>
        <w:t>space.</w:t>
      </w:r>
    </w:p>
    <w:p w:rsidR="007D5EFD" w:rsidRDefault="007D5EFD" w:rsidP="007D5EFD">
      <w:pPr>
        <w:pStyle w:val="BodyText"/>
        <w:spacing w:before="122"/>
        <w:ind w:left="560" w:right="710"/>
        <w:jc w:val="both"/>
      </w:pPr>
      <w:bookmarkStart w:id="14" w:name="Equipment:_The_Cassat_laboratory_has_all"/>
      <w:bookmarkEnd w:id="14"/>
      <w:r>
        <w:rPr>
          <w:b/>
        </w:rPr>
        <w:t>Equipment</w:t>
      </w:r>
      <w:r>
        <w:t>: The Cassat laboratory has all the requisite equipment to study the molecular biology of microbial pathogens and skeletal cell biology. In regards to this proposal, the equipment includes a Thermo Sorvall Lynx 6000 superspeed centrifuge with general purpose and ultraspeed rotors, Thermo Sorvall Legend XTR benchtop centrifuge; Thermo Micro21 and 21R benchtop microcentrifuges, Locator Jr. Plus Cryo Vessel for liquid nitrogen cell storage, Nuaire Class II Type A2 Biosafety Cabinet (2 ea), Olympus inverted microscope CKX53</w:t>
      </w:r>
      <w:r>
        <w:rPr>
          <w:spacing w:val="-4"/>
        </w:rPr>
        <w:t xml:space="preserve"> </w:t>
      </w:r>
      <w:r>
        <w:t>with</w:t>
      </w:r>
      <w:r>
        <w:rPr>
          <w:spacing w:val="-4"/>
        </w:rPr>
        <w:t xml:space="preserve"> </w:t>
      </w:r>
      <w:r>
        <w:t>QImaging</w:t>
      </w:r>
      <w:r>
        <w:rPr>
          <w:spacing w:val="-6"/>
        </w:rPr>
        <w:t xml:space="preserve"> </w:t>
      </w:r>
      <w:r>
        <w:t>OQCLR5</w:t>
      </w:r>
      <w:r>
        <w:rPr>
          <w:spacing w:val="-3"/>
        </w:rPr>
        <w:t xml:space="preserve"> </w:t>
      </w:r>
      <w:r>
        <w:t>digital</w:t>
      </w:r>
      <w:r>
        <w:rPr>
          <w:spacing w:val="-4"/>
        </w:rPr>
        <w:t xml:space="preserve"> </w:t>
      </w:r>
      <w:r>
        <w:t>camera,</w:t>
      </w:r>
      <w:r>
        <w:rPr>
          <w:spacing w:val="-2"/>
        </w:rPr>
        <w:t xml:space="preserve"> </w:t>
      </w:r>
      <w:r>
        <w:t>Eppendorf</w:t>
      </w:r>
      <w:r>
        <w:rPr>
          <w:spacing w:val="-3"/>
        </w:rPr>
        <w:t xml:space="preserve"> </w:t>
      </w:r>
      <w:r>
        <w:t>Nexus</w:t>
      </w:r>
      <w:r>
        <w:rPr>
          <w:spacing w:val="-6"/>
        </w:rPr>
        <w:t xml:space="preserve"> </w:t>
      </w:r>
      <w:r>
        <w:t>Mastercycler</w:t>
      </w:r>
      <w:r>
        <w:rPr>
          <w:spacing w:val="-5"/>
        </w:rPr>
        <w:t xml:space="preserve"> </w:t>
      </w:r>
      <w:r>
        <w:t>Gradient</w:t>
      </w:r>
      <w:r>
        <w:rPr>
          <w:spacing w:val="-4"/>
        </w:rPr>
        <w:t xml:space="preserve"> </w:t>
      </w:r>
      <w:r>
        <w:t>Thermocycler,</w:t>
      </w:r>
      <w:r>
        <w:rPr>
          <w:spacing w:val="-34"/>
        </w:rPr>
        <w:t xml:space="preserve"> </w:t>
      </w:r>
      <w:r>
        <w:t>Mettler</w:t>
      </w:r>
    </w:p>
    <w:p w:rsidR="007D5EFD" w:rsidRDefault="007D5EFD" w:rsidP="007D5EFD">
      <w:pPr>
        <w:jc w:val="both"/>
        <w:sectPr w:rsidR="007D5EFD">
          <w:pgSz w:w="12240" w:h="15840"/>
          <w:pgMar w:top="400" w:right="0" w:bottom="620" w:left="160" w:header="201" w:footer="422" w:gutter="0"/>
          <w:cols w:space="720"/>
        </w:sectPr>
      </w:pPr>
    </w:p>
    <w:p w:rsidR="007D5EFD" w:rsidRDefault="007D5EFD" w:rsidP="007D5EFD">
      <w:pPr>
        <w:pStyle w:val="BodyText"/>
        <w:spacing w:before="6"/>
        <w:rPr>
          <w:sz w:val="19"/>
        </w:rPr>
      </w:pPr>
    </w:p>
    <w:p w:rsidR="007D5EFD" w:rsidRDefault="007D5EFD" w:rsidP="007D5EFD">
      <w:pPr>
        <w:pStyle w:val="BodyText"/>
        <w:spacing w:before="93"/>
        <w:ind w:left="559" w:right="707"/>
        <w:jc w:val="both"/>
      </w:pPr>
      <w:bookmarkStart w:id="15" w:name="Toledo_Excellence_balance,_Thermo_Forma_"/>
      <w:bookmarkEnd w:id="15"/>
      <w:r>
        <w:rPr>
          <w:position w:val="2"/>
        </w:rPr>
        <w:t>Toledo Excellence balance, Thermo Forma series CO</w:t>
      </w:r>
      <w:r>
        <w:rPr>
          <w:sz w:val="14"/>
        </w:rPr>
        <w:t xml:space="preserve">2 </w:t>
      </w:r>
      <w:r>
        <w:rPr>
          <w:position w:val="2"/>
        </w:rPr>
        <w:t xml:space="preserve">incubators (2 ea), New Brunswick Innova Model 44 </w:t>
      </w:r>
      <w:r>
        <w:t xml:space="preserve">stackable incubator shaker, Thermo MaxQ4450 tabletop shaking incubator, Fisher Isotemp General Microbiologic Incubators (3 ea), Isotemp bath incubators (3 ea), three variable speed rotating shakers, a BioTek Hybrid Synergy microplate reader, GeneSys 10S UV-VIS spectrophotometer, Next Advance Bullet Blender for bone homogenization, UVP GelDocIT Gel Documentation system, Thermo </w:t>
      </w:r>
      <w:r>
        <w:rPr>
          <w:spacing w:val="-4"/>
        </w:rPr>
        <w:t xml:space="preserve">TSU </w:t>
      </w:r>
      <w:r>
        <w:t>series 600 -80</w:t>
      </w:r>
      <w:r>
        <w:rPr>
          <w:sz w:val="24"/>
        </w:rPr>
        <w:t>°</w:t>
      </w:r>
      <w:r>
        <w:t>C freezer, Thermo IsoTemp -20</w:t>
      </w:r>
      <w:r>
        <w:rPr>
          <w:sz w:val="24"/>
        </w:rPr>
        <w:t>°</w:t>
      </w:r>
      <w:r>
        <w:t>C freezer, Thermo MR49PA 4</w:t>
      </w:r>
      <w:r>
        <w:rPr>
          <w:sz w:val="24"/>
        </w:rPr>
        <w:t>°</w:t>
      </w:r>
      <w:r>
        <w:t xml:space="preserve">C refrigerator, Mettler Toledo S220 pH meter, protein purification columns and reagents, BioRad polyacrylamide gel casting equipment and Western transfer apparatus, and a BioRad GenePulser Xcell electroporation apparatus. The Center for Small Animal Imaging (CSAI) in the VUIIS contains biomedical imaging instruments spanning a wide range of modalities, including MRI, CT, PET, SPECT, ultrasound, bioluminescence (BLI), fluorescence, and optical imaging. Equipment includes a 4.7T Varian MRI, 9.4T Varian MRI, 15.2T Bruker Biospec MRI, Xenogen IVIS 200 bioluminescent and fluorescent imaging system, Scanco μCT40 and μCT50 micro-CT scanners for </w:t>
      </w:r>
      <w:r>
        <w:rPr>
          <w:i/>
        </w:rPr>
        <w:t xml:space="preserve">ex vivo </w:t>
      </w:r>
      <w:r>
        <w:t xml:space="preserve">imaging, Siemens MicroCAT II X-ray micro-CT and Scanco VivaCT for </w:t>
      </w:r>
      <w:r>
        <w:rPr>
          <w:i/>
        </w:rPr>
        <w:t xml:space="preserve">in vivo </w:t>
      </w:r>
      <w:r>
        <w:t xml:space="preserve">imaging, 400Mhz vertical Bruker Avance III spectrometer for small molecule NMR, Siemens MicroPET Focus 220, Bioscan NanoSPECT SPECT/CT, </w:t>
      </w:r>
      <w:r>
        <w:rPr>
          <w:spacing w:val="-2"/>
        </w:rPr>
        <w:t xml:space="preserve">CRI </w:t>
      </w:r>
      <w:r>
        <w:t xml:space="preserve">Maestro optical imaging systems for </w:t>
      </w:r>
      <w:r>
        <w:rPr>
          <w:i/>
        </w:rPr>
        <w:t xml:space="preserve">in vivo </w:t>
      </w:r>
      <w:r>
        <w:t>fluorescence, Visen FMT for quantitative optical tomography, and a VisualSonics high-resolution ultrasound</w:t>
      </w:r>
      <w:r>
        <w:rPr>
          <w:spacing w:val="-1"/>
        </w:rPr>
        <w:t xml:space="preserve"> </w:t>
      </w:r>
      <w:r>
        <w:t>system.</w:t>
      </w:r>
    </w:p>
    <w:p w:rsidR="007D5EFD" w:rsidRDefault="007D5EFD" w:rsidP="007D5EFD">
      <w:pPr>
        <w:pStyle w:val="BodyText"/>
        <w:spacing w:before="118"/>
        <w:ind w:left="559" w:right="712"/>
        <w:jc w:val="both"/>
      </w:pPr>
      <w:bookmarkStart w:id="16" w:name="Animal_Facility._Animals_for_this_study_"/>
      <w:bookmarkEnd w:id="16"/>
      <w:r>
        <w:rPr>
          <w:b/>
        </w:rPr>
        <w:t xml:space="preserve">Animal Facility. </w:t>
      </w:r>
      <w:r>
        <w:t>Animals for this study will be procured through and housed in an ABSL-2 Animal Facility located adjacent to Light Hall in Medical Center North. The animal facility includes an animal suite with anesthesia machines and biohazard cabinets equipped for surgical procedures. The DAC provides procurement, husbandry and veterinary care services in support of research and teaching at VUMC. The DAC’s comprehensive preventative medicine and veterinary care program includes daily observation of animals (including weekends and holidays) by animal care, veterinary, and research</w:t>
      </w:r>
      <w:r>
        <w:rPr>
          <w:spacing w:val="-17"/>
        </w:rPr>
        <w:t xml:space="preserve"> </w:t>
      </w:r>
      <w:r>
        <w:t>staff.</w:t>
      </w:r>
    </w:p>
    <w:p w:rsidR="007D5EFD" w:rsidRDefault="007D5EFD" w:rsidP="007D5EFD">
      <w:pPr>
        <w:pStyle w:val="Heading6"/>
        <w:keepNext w:val="0"/>
        <w:keepLines w:val="0"/>
        <w:widowControl w:val="0"/>
        <w:numPr>
          <w:ilvl w:val="0"/>
          <w:numId w:val="8"/>
        </w:numPr>
        <w:tabs>
          <w:tab w:val="left" w:pos="841"/>
        </w:tabs>
        <w:autoSpaceDE w:val="0"/>
        <w:autoSpaceDN w:val="0"/>
        <w:spacing w:before="120"/>
        <w:ind w:left="840" w:hanging="280"/>
        <w:jc w:val="both"/>
      </w:pPr>
      <w:bookmarkStart w:id="17" w:name="My_laboratory_currently_consists_of_5_in"/>
      <w:bookmarkEnd w:id="17"/>
      <w:r>
        <w:t>Number of Fellows/Trainees to be Supervised During the</w:t>
      </w:r>
      <w:r>
        <w:rPr>
          <w:spacing w:val="-11"/>
        </w:rPr>
        <w:t xml:space="preserve"> </w:t>
      </w:r>
      <w:r>
        <w:t>Fellowship</w:t>
      </w:r>
    </w:p>
    <w:p w:rsidR="007D5EFD" w:rsidRDefault="007D5EFD" w:rsidP="007D5EFD">
      <w:pPr>
        <w:pStyle w:val="BodyText"/>
        <w:spacing w:before="1"/>
        <w:ind w:left="559" w:right="711"/>
        <w:jc w:val="both"/>
      </w:pPr>
      <w:r>
        <w:t>My laboratory currently consists of 5 individuals (two graduate students, one MSTP student, a co-sponsored student in Biomolecular and Chemical Engineering, and a lab manager). A second MSTP student will join the lab full time in August of 2017. The laboratory manager oversees day-to-day operations of the lab such as animal husbandry, autoclaving, media preparation, dishwashing, and ordering, ensuring that Nicole can focus on her research project without undue administrative tasks. The presence of two other graduate students with complementary projects will allow Nicole to have ongoing intellectual stimulation and camaraderie in the lab as she completes her doctoral research. Nicole will also benefit from a number of colleagues at different stages in training within the labs comprising the Center for Bone Biology (see co-sponsor statement below).</w:t>
      </w:r>
    </w:p>
    <w:p w:rsidR="007D5EFD" w:rsidRDefault="007D5EFD" w:rsidP="007D5EFD">
      <w:pPr>
        <w:pStyle w:val="Heading6"/>
        <w:keepNext w:val="0"/>
        <w:keepLines w:val="0"/>
        <w:widowControl w:val="0"/>
        <w:numPr>
          <w:ilvl w:val="0"/>
          <w:numId w:val="8"/>
        </w:numPr>
        <w:tabs>
          <w:tab w:val="left" w:pos="832"/>
        </w:tabs>
        <w:autoSpaceDE w:val="0"/>
        <w:autoSpaceDN w:val="0"/>
        <w:spacing w:before="115"/>
        <w:ind w:left="831" w:hanging="271"/>
        <w:jc w:val="both"/>
      </w:pPr>
      <w:bookmarkStart w:id="18" w:name="I_have_had_the_pleasure_of_working_close"/>
      <w:bookmarkEnd w:id="18"/>
      <w:r>
        <w:t>Applicant's Qualifications and Potential for a Research</w:t>
      </w:r>
      <w:r>
        <w:rPr>
          <w:spacing w:val="-8"/>
        </w:rPr>
        <w:t xml:space="preserve"> </w:t>
      </w:r>
      <w:r>
        <w:t>Career</w:t>
      </w:r>
    </w:p>
    <w:p w:rsidR="007D5EFD" w:rsidRDefault="007D5EFD" w:rsidP="007D5EFD">
      <w:pPr>
        <w:pStyle w:val="BodyText"/>
        <w:spacing w:before="3"/>
        <w:ind w:left="560" w:right="714"/>
        <w:jc w:val="both"/>
      </w:pPr>
      <w:r>
        <w:t>I have had the pleasure of working closely with Nicole for over two years now, and I can confidently say that she possesses all of the characteristics that portend success for a career in biomedical sciences. She is incredibly hard working, bright, curious, and resilient. She has a technological courage that many trainees at her stage lack, and this has greatly facilitated her growth in the fields of skeletal cell biology and osteoimmunology. She is an extremely effective teacher, having trained four rotation students in our laboratory, one of which ultimately decided to join our group full time. Nicole’s greatest attribute is her tenacity in acquiring new skills, including many experiences and techniques that are outside of my area of expertise. This has greatly benefited our research program, and Nicole has played a key role in bridging our strengths in microbial pathogenesis with established and emerging technologies in the field of bone biology. She is the perfect applicant for a Ruth L. Kirschstein Individual National Research Service Award Fellowship.</w:t>
      </w:r>
    </w:p>
    <w:p w:rsidR="007D5EFD" w:rsidRDefault="007D5EFD" w:rsidP="007D5EFD">
      <w:pPr>
        <w:pStyle w:val="BodyText"/>
        <w:spacing w:before="120"/>
        <w:ind w:left="560" w:right="707"/>
        <w:jc w:val="both"/>
      </w:pPr>
      <w:bookmarkStart w:id="19" w:name="Looking_back_on_Nicole’s_accomplishments"/>
      <w:bookmarkEnd w:id="19"/>
      <w:r>
        <w:t xml:space="preserve">Looking back on Nicole’s accomplishments prior to joining my lab, it was already evident that she had a bright future as a young scientist. In her Master’s thesis work, Nicole made fundamental observations regarding how Th17 and Tc17 cells respond to wildtype measles virus in nonhuman primates, and how measles vaccine impacts adaptive immune responses. This work is detailed in a first-author manuscript that is currently under revision, and a middle author paper in the </w:t>
      </w:r>
      <w:r>
        <w:rPr>
          <w:i/>
        </w:rPr>
        <w:t>Journal of Virology</w:t>
      </w:r>
      <w:r>
        <w:t xml:space="preserve">. Because of her outstanding undergraduate and Master’s thesis scholarship, Nicole was accepted into the Interdisciplinary Graduate Program at Vanderbilt in 2014. During her four research rotations, her incredible work ethic and productivity were readily apparent, and her work in one of these two-month rotations resulted in a manuscript in the </w:t>
      </w:r>
      <w:r>
        <w:rPr>
          <w:i/>
        </w:rPr>
        <w:t>American Journal of Transplantation</w:t>
      </w:r>
      <w:r>
        <w:t xml:space="preserve">. After joining my lab in 2015, Nicole quickly established several </w:t>
      </w:r>
      <w:r>
        <w:rPr>
          <w:i/>
        </w:rPr>
        <w:t xml:space="preserve">in vitro </w:t>
      </w:r>
      <w:r>
        <w:t xml:space="preserve">models of skeletal cell differentiation and function. Her preliminary data allowed for the successful publication of two additional manuscripts in the journals </w:t>
      </w:r>
      <w:r>
        <w:rPr>
          <w:i/>
        </w:rPr>
        <w:t xml:space="preserve">PLoS Pathogens </w:t>
      </w:r>
      <w:r>
        <w:t xml:space="preserve">and </w:t>
      </w:r>
      <w:r>
        <w:rPr>
          <w:i/>
        </w:rPr>
        <w:t>Antimicrobial Agents and Chemotherapy</w:t>
      </w:r>
      <w:r>
        <w:t>. In total, Nicole is</w:t>
      </w:r>
    </w:p>
    <w:p w:rsidR="007D5EFD" w:rsidRDefault="007D5EFD" w:rsidP="007D5EFD">
      <w:pPr>
        <w:jc w:val="both"/>
        <w:sectPr w:rsidR="007D5EFD">
          <w:pgSz w:w="12240" w:h="15840"/>
          <w:pgMar w:top="400" w:right="0" w:bottom="620" w:left="160" w:header="201" w:footer="422" w:gutter="0"/>
          <w:cols w:space="720"/>
        </w:sectPr>
      </w:pPr>
    </w:p>
    <w:p w:rsidR="007D5EFD" w:rsidRDefault="007D5EFD" w:rsidP="007D5EFD">
      <w:pPr>
        <w:pStyle w:val="BodyText"/>
        <w:spacing w:before="10"/>
        <w:rPr>
          <w:sz w:val="18"/>
        </w:rPr>
      </w:pPr>
    </w:p>
    <w:p w:rsidR="007D5EFD" w:rsidRDefault="007D5EFD" w:rsidP="007D5EFD">
      <w:pPr>
        <w:pStyle w:val="BodyText"/>
        <w:spacing w:before="96" w:line="237" w:lineRule="auto"/>
        <w:ind w:left="557" w:right="908" w:hanging="11"/>
      </w:pPr>
      <w:bookmarkStart w:id="20" w:name="C~Sponsor_"/>
      <w:bookmarkStart w:id="21" w:name="Statements_Page_56_"/>
      <w:bookmarkStart w:id="22" w:name="Contact_PD/Pl:_Putnam,_Nicole_E_now_incl"/>
      <w:bookmarkEnd w:id="20"/>
      <w:bookmarkEnd w:id="21"/>
      <w:bookmarkEnd w:id="22"/>
      <w:r>
        <w:rPr>
          <w:color w:val="0C0815"/>
          <w:w w:val="105"/>
        </w:rPr>
        <w:t>no</w:t>
      </w:r>
      <w:r>
        <w:rPr>
          <w:color w:val="343138"/>
          <w:w w:val="105"/>
        </w:rPr>
        <w:t xml:space="preserve">w </w:t>
      </w:r>
      <w:r>
        <w:rPr>
          <w:color w:val="1F1A23"/>
          <w:w w:val="105"/>
        </w:rPr>
        <w:t xml:space="preserve">included </w:t>
      </w:r>
      <w:r>
        <w:rPr>
          <w:color w:val="0C0815"/>
          <w:w w:val="105"/>
        </w:rPr>
        <w:t xml:space="preserve">as </w:t>
      </w:r>
      <w:r>
        <w:rPr>
          <w:color w:val="1F1A23"/>
          <w:w w:val="105"/>
        </w:rPr>
        <w:t>an author on five publications</w:t>
      </w:r>
      <w:r>
        <w:rPr>
          <w:color w:val="46444B"/>
          <w:w w:val="105"/>
        </w:rPr>
        <w:t xml:space="preserve">, </w:t>
      </w:r>
      <w:r>
        <w:rPr>
          <w:color w:val="1F1A23"/>
          <w:w w:val="105"/>
        </w:rPr>
        <w:t>a remarkable accompl</w:t>
      </w:r>
      <w:r>
        <w:rPr>
          <w:color w:val="503833"/>
          <w:w w:val="105"/>
        </w:rPr>
        <w:t>i</w:t>
      </w:r>
      <w:r>
        <w:rPr>
          <w:color w:val="1F1A23"/>
          <w:w w:val="105"/>
        </w:rPr>
        <w:t xml:space="preserve">shment given that </w:t>
      </w:r>
      <w:r>
        <w:rPr>
          <w:color w:val="343138"/>
          <w:w w:val="105"/>
        </w:rPr>
        <w:t xml:space="preserve">we have </w:t>
      </w:r>
      <w:r>
        <w:rPr>
          <w:color w:val="1F1A23"/>
          <w:w w:val="105"/>
        </w:rPr>
        <w:t>yet to publish the excit</w:t>
      </w:r>
      <w:r>
        <w:rPr>
          <w:color w:val="46444B"/>
          <w:w w:val="105"/>
        </w:rPr>
        <w:t>i</w:t>
      </w:r>
      <w:r>
        <w:rPr>
          <w:color w:val="1F1A23"/>
          <w:w w:val="105"/>
        </w:rPr>
        <w:t>ng prelim</w:t>
      </w:r>
      <w:r>
        <w:rPr>
          <w:color w:val="46444B"/>
          <w:w w:val="105"/>
        </w:rPr>
        <w:t>i</w:t>
      </w:r>
      <w:r>
        <w:rPr>
          <w:color w:val="1F1A23"/>
          <w:w w:val="105"/>
        </w:rPr>
        <w:t>nary data form</w:t>
      </w:r>
      <w:r>
        <w:rPr>
          <w:color w:val="46444B"/>
          <w:w w:val="105"/>
        </w:rPr>
        <w:t>i</w:t>
      </w:r>
      <w:r>
        <w:rPr>
          <w:color w:val="0C0815"/>
          <w:w w:val="105"/>
        </w:rPr>
        <w:t xml:space="preserve">ng </w:t>
      </w:r>
      <w:r>
        <w:rPr>
          <w:color w:val="1F1A23"/>
          <w:w w:val="105"/>
        </w:rPr>
        <w:t>the foundation of th</w:t>
      </w:r>
      <w:r>
        <w:rPr>
          <w:color w:val="46444B"/>
          <w:w w:val="105"/>
        </w:rPr>
        <w:t>i</w:t>
      </w:r>
      <w:r>
        <w:rPr>
          <w:color w:val="1F1A23"/>
          <w:w w:val="105"/>
        </w:rPr>
        <w:t xml:space="preserve">s </w:t>
      </w:r>
      <w:r>
        <w:rPr>
          <w:color w:val="0C0815"/>
          <w:w w:val="105"/>
        </w:rPr>
        <w:t>fe</w:t>
      </w:r>
      <w:r>
        <w:rPr>
          <w:color w:val="343138"/>
          <w:w w:val="105"/>
        </w:rPr>
        <w:t>llowsh</w:t>
      </w:r>
      <w:r>
        <w:rPr>
          <w:color w:val="503833"/>
          <w:w w:val="105"/>
        </w:rPr>
        <w:t>i</w:t>
      </w:r>
      <w:r>
        <w:rPr>
          <w:color w:val="1F1A23"/>
          <w:w w:val="105"/>
        </w:rPr>
        <w:t>p app</w:t>
      </w:r>
      <w:r>
        <w:rPr>
          <w:color w:val="461A18"/>
          <w:w w:val="105"/>
        </w:rPr>
        <w:t>l</w:t>
      </w:r>
      <w:r>
        <w:rPr>
          <w:color w:val="343138"/>
          <w:w w:val="105"/>
        </w:rPr>
        <w:t>ication.</w:t>
      </w:r>
    </w:p>
    <w:p w:rsidR="007D5EFD" w:rsidRDefault="007D5EFD" w:rsidP="007D5EFD">
      <w:pPr>
        <w:pStyle w:val="BodyText"/>
        <w:spacing w:before="118"/>
        <w:ind w:left="548" w:right="636" w:firstLine="14"/>
        <w:jc w:val="both"/>
      </w:pPr>
      <w:r>
        <w:rPr>
          <w:color w:val="1F1A23"/>
        </w:rPr>
        <w:t xml:space="preserve">At </w:t>
      </w:r>
      <w:r>
        <w:rPr>
          <w:color w:val="1F1A23"/>
          <w:spacing w:val="-4"/>
        </w:rPr>
        <w:t>present</w:t>
      </w:r>
      <w:r>
        <w:rPr>
          <w:color w:val="46444B"/>
          <w:spacing w:val="-4"/>
        </w:rPr>
        <w:t xml:space="preserve">, </w:t>
      </w:r>
      <w:r>
        <w:rPr>
          <w:color w:val="1F1A23"/>
        </w:rPr>
        <w:t xml:space="preserve">Nicole has completed all graduate coursework and successfully passed her </w:t>
      </w:r>
      <w:r>
        <w:rPr>
          <w:color w:val="1F1A23"/>
          <w:spacing w:val="-3"/>
        </w:rPr>
        <w:t>dissertat</w:t>
      </w:r>
      <w:r>
        <w:rPr>
          <w:color w:val="503833"/>
          <w:spacing w:val="-3"/>
        </w:rPr>
        <w:t>i</w:t>
      </w:r>
      <w:r>
        <w:rPr>
          <w:color w:val="1F1A23"/>
          <w:spacing w:val="-3"/>
        </w:rPr>
        <w:t xml:space="preserve">on </w:t>
      </w:r>
      <w:r>
        <w:rPr>
          <w:color w:val="1F1A23"/>
          <w:spacing w:val="-6"/>
        </w:rPr>
        <w:t>cand</w:t>
      </w:r>
      <w:r>
        <w:rPr>
          <w:color w:val="503833"/>
          <w:spacing w:val="-6"/>
        </w:rPr>
        <w:t>i</w:t>
      </w:r>
      <w:r>
        <w:rPr>
          <w:color w:val="1F1A23"/>
          <w:spacing w:val="-6"/>
        </w:rPr>
        <w:t xml:space="preserve">dacy </w:t>
      </w:r>
      <w:r>
        <w:rPr>
          <w:color w:val="1F1A23"/>
        </w:rPr>
        <w:t xml:space="preserve">exam. She has assembled an outstanding thesis committee, </w:t>
      </w:r>
      <w:r>
        <w:rPr>
          <w:color w:val="343138"/>
        </w:rPr>
        <w:t xml:space="preserve">with </w:t>
      </w:r>
      <w:r>
        <w:rPr>
          <w:color w:val="1F1A23"/>
        </w:rPr>
        <w:t xml:space="preserve">experts from all </w:t>
      </w:r>
      <w:r>
        <w:rPr>
          <w:color w:val="0C0815"/>
        </w:rPr>
        <w:t xml:space="preserve">facets </w:t>
      </w:r>
      <w:r>
        <w:rPr>
          <w:color w:val="1F1A23"/>
        </w:rPr>
        <w:t>of her project: microbiology, immunology, and skeletal cell b</w:t>
      </w:r>
      <w:r>
        <w:rPr>
          <w:color w:val="46444B"/>
        </w:rPr>
        <w:t>i</w:t>
      </w:r>
      <w:r>
        <w:rPr>
          <w:color w:val="1F1A23"/>
        </w:rPr>
        <w:t xml:space="preserve">ology. Her induction into the highly prestigious Vanderbilt Program in Molecular Medicine will ensure that her </w:t>
      </w:r>
      <w:r>
        <w:rPr>
          <w:color w:val="0C0815"/>
        </w:rPr>
        <w:t xml:space="preserve">research </w:t>
      </w:r>
      <w:r>
        <w:rPr>
          <w:color w:val="1F1A23"/>
        </w:rPr>
        <w:t>pro</w:t>
      </w:r>
      <w:r>
        <w:rPr>
          <w:color w:val="46444B"/>
        </w:rPr>
        <w:t>j</w:t>
      </w:r>
      <w:r>
        <w:rPr>
          <w:color w:val="1F1A23"/>
        </w:rPr>
        <w:t xml:space="preserve">ect remains grounded in the most important clinically </w:t>
      </w:r>
      <w:r>
        <w:rPr>
          <w:color w:val="0C0815"/>
        </w:rPr>
        <w:t xml:space="preserve">relevant </w:t>
      </w:r>
      <w:r>
        <w:rPr>
          <w:color w:val="1F1A23"/>
        </w:rPr>
        <w:t>questions</w:t>
      </w:r>
      <w:r>
        <w:rPr>
          <w:color w:val="46444B"/>
        </w:rPr>
        <w:t xml:space="preserve">, </w:t>
      </w:r>
      <w:r>
        <w:rPr>
          <w:color w:val="1F1A23"/>
        </w:rPr>
        <w:t xml:space="preserve">and that she is </w:t>
      </w:r>
      <w:r>
        <w:rPr>
          <w:color w:val="1F1A23"/>
          <w:spacing w:val="-4"/>
        </w:rPr>
        <w:t>receiv</w:t>
      </w:r>
      <w:r>
        <w:rPr>
          <w:color w:val="46444B"/>
          <w:spacing w:val="-4"/>
        </w:rPr>
        <w:t>i</w:t>
      </w:r>
      <w:r>
        <w:rPr>
          <w:color w:val="0C0815"/>
          <w:spacing w:val="-4"/>
        </w:rPr>
        <w:t xml:space="preserve">ng </w:t>
      </w:r>
      <w:r>
        <w:rPr>
          <w:color w:val="1F1A23"/>
        </w:rPr>
        <w:t xml:space="preserve">targeted support </w:t>
      </w:r>
      <w:r>
        <w:rPr>
          <w:color w:val="343138"/>
        </w:rPr>
        <w:t>towa</w:t>
      </w:r>
      <w:r>
        <w:rPr>
          <w:color w:val="0C0815"/>
        </w:rPr>
        <w:t xml:space="preserve">rds </w:t>
      </w:r>
      <w:r>
        <w:rPr>
          <w:color w:val="1F1A23"/>
        </w:rPr>
        <w:t>her goal of a career in trans</w:t>
      </w:r>
      <w:r>
        <w:rPr>
          <w:color w:val="503833"/>
        </w:rPr>
        <w:t>l</w:t>
      </w:r>
      <w:r>
        <w:rPr>
          <w:color w:val="1F1A23"/>
        </w:rPr>
        <w:t xml:space="preserve">ational science. </w:t>
      </w:r>
      <w:r>
        <w:rPr>
          <w:color w:val="0C0815"/>
        </w:rPr>
        <w:t xml:space="preserve">In </w:t>
      </w:r>
      <w:r>
        <w:rPr>
          <w:color w:val="1F1A23"/>
        </w:rPr>
        <w:t xml:space="preserve">the coming years Dr. Sterling and I </w:t>
      </w:r>
      <w:r>
        <w:rPr>
          <w:color w:val="343138"/>
        </w:rPr>
        <w:t xml:space="preserve">will </w:t>
      </w:r>
      <w:r>
        <w:rPr>
          <w:color w:val="343138"/>
          <w:spacing w:val="-9"/>
        </w:rPr>
        <w:t>wor</w:t>
      </w:r>
      <w:r>
        <w:rPr>
          <w:color w:val="0C0815"/>
          <w:spacing w:val="-9"/>
        </w:rPr>
        <w:t xml:space="preserve">k </w:t>
      </w:r>
      <w:r>
        <w:rPr>
          <w:color w:val="1F1A23"/>
        </w:rPr>
        <w:t xml:space="preserve">closely together, and in concert </w:t>
      </w:r>
      <w:r>
        <w:rPr>
          <w:color w:val="343138"/>
        </w:rPr>
        <w:t xml:space="preserve">with </w:t>
      </w:r>
      <w:r>
        <w:rPr>
          <w:color w:val="1F1A23"/>
        </w:rPr>
        <w:t xml:space="preserve">her thesis committee, to ensure that </w:t>
      </w:r>
      <w:r>
        <w:rPr>
          <w:color w:val="343138"/>
        </w:rPr>
        <w:t xml:space="preserve">we </w:t>
      </w:r>
      <w:r>
        <w:rPr>
          <w:color w:val="1F1A23"/>
        </w:rPr>
        <w:t xml:space="preserve">continue to develop </w:t>
      </w:r>
      <w:r>
        <w:rPr>
          <w:color w:val="1F1A23"/>
          <w:spacing w:val="-5"/>
        </w:rPr>
        <w:t>N</w:t>
      </w:r>
      <w:r>
        <w:rPr>
          <w:color w:val="503833"/>
          <w:spacing w:val="-5"/>
        </w:rPr>
        <w:t>i</w:t>
      </w:r>
      <w:r>
        <w:rPr>
          <w:color w:val="1F1A23"/>
          <w:spacing w:val="-5"/>
        </w:rPr>
        <w:t>cole</w:t>
      </w:r>
      <w:r>
        <w:rPr>
          <w:color w:val="46444B"/>
          <w:spacing w:val="-5"/>
        </w:rPr>
        <w:t>'</w:t>
      </w:r>
      <w:r>
        <w:rPr>
          <w:color w:val="1F1A23"/>
          <w:spacing w:val="-5"/>
        </w:rPr>
        <w:t xml:space="preserve">s </w:t>
      </w:r>
      <w:r>
        <w:rPr>
          <w:color w:val="1F1A23"/>
        </w:rPr>
        <w:t xml:space="preserve">mentoring skills, to fortify her written and oral scientific </w:t>
      </w:r>
      <w:r>
        <w:rPr>
          <w:color w:val="1F1A23"/>
          <w:spacing w:val="-10"/>
        </w:rPr>
        <w:t>commun</w:t>
      </w:r>
      <w:r>
        <w:rPr>
          <w:color w:val="46444B"/>
          <w:spacing w:val="-10"/>
        </w:rPr>
        <w:t>i</w:t>
      </w:r>
      <w:r>
        <w:rPr>
          <w:color w:val="1F1A23"/>
          <w:spacing w:val="-10"/>
        </w:rPr>
        <w:t>cation</w:t>
      </w:r>
      <w:r>
        <w:rPr>
          <w:color w:val="46444B"/>
          <w:spacing w:val="-10"/>
        </w:rPr>
        <w:t xml:space="preserve">, </w:t>
      </w:r>
      <w:r>
        <w:rPr>
          <w:color w:val="1F1A23"/>
        </w:rPr>
        <w:t xml:space="preserve">and to nurture the leadership skills that she </w:t>
      </w:r>
      <w:r>
        <w:rPr>
          <w:color w:val="46444B"/>
        </w:rPr>
        <w:t>i</w:t>
      </w:r>
      <w:r>
        <w:rPr>
          <w:color w:val="1F1A23"/>
        </w:rPr>
        <w:t xml:space="preserve">s already displaying. </w:t>
      </w:r>
      <w:r>
        <w:rPr>
          <w:color w:val="0C0815"/>
        </w:rPr>
        <w:t xml:space="preserve">I </w:t>
      </w:r>
      <w:r>
        <w:rPr>
          <w:color w:val="1F1A23"/>
        </w:rPr>
        <w:t>antic</w:t>
      </w:r>
      <w:r>
        <w:rPr>
          <w:color w:val="503833"/>
        </w:rPr>
        <w:t>i</w:t>
      </w:r>
      <w:r>
        <w:rPr>
          <w:color w:val="1F1A23"/>
        </w:rPr>
        <w:t xml:space="preserve">pate  that Nicole </w:t>
      </w:r>
      <w:r>
        <w:rPr>
          <w:color w:val="343138"/>
        </w:rPr>
        <w:t xml:space="preserve">will write </w:t>
      </w:r>
      <w:r>
        <w:rPr>
          <w:color w:val="1F1A23"/>
        </w:rPr>
        <w:t>a first-authored paper describing her exciting prel</w:t>
      </w:r>
      <w:r>
        <w:rPr>
          <w:color w:val="46444B"/>
        </w:rPr>
        <w:t>i</w:t>
      </w:r>
      <w:r>
        <w:rPr>
          <w:color w:val="1F1A23"/>
        </w:rPr>
        <w:t xml:space="preserve">minary data on bacterial-induced osteoclastogenesis </w:t>
      </w:r>
      <w:r>
        <w:rPr>
          <w:color w:val="46444B"/>
          <w:spacing w:val="-5"/>
        </w:rPr>
        <w:t>i</w:t>
      </w:r>
      <w:r>
        <w:rPr>
          <w:color w:val="1F1A23"/>
          <w:spacing w:val="-5"/>
        </w:rPr>
        <w:t xml:space="preserve">n </w:t>
      </w:r>
      <w:r>
        <w:rPr>
          <w:color w:val="1F1A23"/>
        </w:rPr>
        <w:t xml:space="preserve">the next year. </w:t>
      </w:r>
      <w:r>
        <w:rPr>
          <w:color w:val="0C0815"/>
        </w:rPr>
        <w:t xml:space="preserve">I </w:t>
      </w:r>
      <w:r>
        <w:rPr>
          <w:color w:val="1F1A23"/>
        </w:rPr>
        <w:t xml:space="preserve">envision </w:t>
      </w:r>
      <w:r>
        <w:rPr>
          <w:color w:val="343138"/>
        </w:rPr>
        <w:t xml:space="preserve">that </w:t>
      </w:r>
      <w:r>
        <w:rPr>
          <w:color w:val="1F1A23"/>
        </w:rPr>
        <w:t>th</w:t>
      </w:r>
      <w:r>
        <w:rPr>
          <w:color w:val="46444B"/>
        </w:rPr>
        <w:t>i</w:t>
      </w:r>
      <w:r>
        <w:rPr>
          <w:color w:val="1F1A23"/>
        </w:rPr>
        <w:t xml:space="preserve">s </w:t>
      </w:r>
      <w:r>
        <w:rPr>
          <w:color w:val="343138"/>
          <w:spacing w:val="-3"/>
        </w:rPr>
        <w:t>wor</w:t>
      </w:r>
      <w:r>
        <w:rPr>
          <w:color w:val="0C0815"/>
          <w:spacing w:val="-3"/>
        </w:rPr>
        <w:t xml:space="preserve">k </w:t>
      </w:r>
      <w:r>
        <w:rPr>
          <w:color w:val="343138"/>
        </w:rPr>
        <w:t xml:space="preserve">will </w:t>
      </w:r>
      <w:r>
        <w:rPr>
          <w:color w:val="503833"/>
        </w:rPr>
        <w:t>l</w:t>
      </w:r>
      <w:r>
        <w:rPr>
          <w:color w:val="1F1A23"/>
        </w:rPr>
        <w:t xml:space="preserve">ead to fundamental shifts in how </w:t>
      </w:r>
      <w:r>
        <w:rPr>
          <w:color w:val="343138"/>
        </w:rPr>
        <w:t xml:space="preserve">we  </w:t>
      </w:r>
      <w:r>
        <w:rPr>
          <w:color w:val="1F1A23"/>
        </w:rPr>
        <w:t xml:space="preserve">view bone </w:t>
      </w:r>
      <w:r>
        <w:rPr>
          <w:color w:val="0C0815"/>
        </w:rPr>
        <w:t xml:space="preserve">homeostasis </w:t>
      </w:r>
      <w:r>
        <w:rPr>
          <w:color w:val="1F1A23"/>
        </w:rPr>
        <w:t xml:space="preserve">in the presence of both pathogenic and commensal </w:t>
      </w:r>
      <w:r>
        <w:rPr>
          <w:color w:val="1F1A23"/>
          <w:spacing w:val="-7"/>
        </w:rPr>
        <w:t>organ</w:t>
      </w:r>
      <w:r>
        <w:rPr>
          <w:color w:val="503833"/>
          <w:spacing w:val="-7"/>
        </w:rPr>
        <w:t>i</w:t>
      </w:r>
      <w:r>
        <w:rPr>
          <w:color w:val="1F1A23"/>
          <w:spacing w:val="-7"/>
        </w:rPr>
        <w:t xml:space="preserve">sms. </w:t>
      </w:r>
      <w:r>
        <w:rPr>
          <w:color w:val="1F1A23"/>
        </w:rPr>
        <w:t xml:space="preserve">As you </w:t>
      </w:r>
      <w:r>
        <w:rPr>
          <w:color w:val="343138"/>
        </w:rPr>
        <w:t xml:space="preserve">will </w:t>
      </w:r>
      <w:r>
        <w:rPr>
          <w:color w:val="1F1A23"/>
        </w:rPr>
        <w:t xml:space="preserve">see from her enclosed </w:t>
      </w:r>
      <w:r>
        <w:rPr>
          <w:color w:val="343138"/>
        </w:rPr>
        <w:t xml:space="preserve">letters </w:t>
      </w:r>
      <w:r>
        <w:rPr>
          <w:color w:val="1F1A23"/>
        </w:rPr>
        <w:t xml:space="preserve">of </w:t>
      </w:r>
      <w:r>
        <w:rPr>
          <w:color w:val="0C0815"/>
          <w:spacing w:val="-6"/>
        </w:rPr>
        <w:t>recommen</w:t>
      </w:r>
      <w:r>
        <w:rPr>
          <w:color w:val="343138"/>
          <w:spacing w:val="-6"/>
        </w:rPr>
        <w:t>datio</w:t>
      </w:r>
      <w:r>
        <w:rPr>
          <w:color w:val="0C0815"/>
          <w:spacing w:val="-6"/>
        </w:rPr>
        <w:t>n</w:t>
      </w:r>
      <w:r>
        <w:rPr>
          <w:color w:val="46444B"/>
          <w:spacing w:val="-6"/>
        </w:rPr>
        <w:t xml:space="preserve">, </w:t>
      </w:r>
      <w:r>
        <w:rPr>
          <w:color w:val="1F1A23"/>
          <w:spacing w:val="-4"/>
        </w:rPr>
        <w:t>N</w:t>
      </w:r>
      <w:r>
        <w:rPr>
          <w:color w:val="503833"/>
          <w:spacing w:val="-4"/>
        </w:rPr>
        <w:t>i</w:t>
      </w:r>
      <w:r>
        <w:rPr>
          <w:color w:val="1F1A23"/>
          <w:spacing w:val="-4"/>
        </w:rPr>
        <w:t xml:space="preserve">cole </w:t>
      </w:r>
      <w:r>
        <w:rPr>
          <w:color w:val="503833"/>
          <w:spacing w:val="-4"/>
        </w:rPr>
        <w:t>i</w:t>
      </w:r>
      <w:r>
        <w:rPr>
          <w:color w:val="1F1A23"/>
          <w:spacing w:val="-4"/>
        </w:rPr>
        <w:t xml:space="preserve">s </w:t>
      </w:r>
      <w:r>
        <w:rPr>
          <w:color w:val="1F1A23"/>
        </w:rPr>
        <w:t xml:space="preserve">truly a special student. I am very fortunate to have her </w:t>
      </w:r>
      <w:r>
        <w:rPr>
          <w:color w:val="503833"/>
          <w:spacing w:val="-5"/>
        </w:rPr>
        <w:t>i</w:t>
      </w:r>
      <w:r>
        <w:rPr>
          <w:color w:val="1F1A23"/>
          <w:spacing w:val="-5"/>
        </w:rPr>
        <w:t xml:space="preserve">n </w:t>
      </w:r>
      <w:r>
        <w:rPr>
          <w:color w:val="1F1A23"/>
        </w:rPr>
        <w:t xml:space="preserve">my </w:t>
      </w:r>
      <w:r>
        <w:rPr>
          <w:color w:val="0C0815"/>
        </w:rPr>
        <w:t>laboratory,</w:t>
      </w:r>
      <w:r>
        <w:rPr>
          <w:color w:val="0C0815"/>
          <w:spacing w:val="9"/>
        </w:rPr>
        <w:t xml:space="preserve"> </w:t>
      </w:r>
      <w:r>
        <w:rPr>
          <w:color w:val="1F1A23"/>
        </w:rPr>
        <w:t>and</w:t>
      </w:r>
      <w:r>
        <w:rPr>
          <w:color w:val="1F1A23"/>
          <w:spacing w:val="-21"/>
        </w:rPr>
        <w:t xml:space="preserve"> </w:t>
      </w:r>
      <w:r>
        <w:rPr>
          <w:color w:val="1F1A23"/>
        </w:rPr>
        <w:t>I support her</w:t>
      </w:r>
      <w:r>
        <w:rPr>
          <w:color w:val="1F1A23"/>
          <w:spacing w:val="6"/>
        </w:rPr>
        <w:t xml:space="preserve"> </w:t>
      </w:r>
      <w:r>
        <w:rPr>
          <w:color w:val="1F1A23"/>
        </w:rPr>
        <w:t>NRSA</w:t>
      </w:r>
      <w:r>
        <w:rPr>
          <w:color w:val="1F1A23"/>
          <w:spacing w:val="-12"/>
        </w:rPr>
        <w:t xml:space="preserve"> </w:t>
      </w:r>
      <w:r>
        <w:rPr>
          <w:color w:val="1F1A23"/>
        </w:rPr>
        <w:t>fellowship</w:t>
      </w:r>
      <w:r>
        <w:rPr>
          <w:color w:val="1F1A23"/>
          <w:spacing w:val="2"/>
        </w:rPr>
        <w:t xml:space="preserve"> </w:t>
      </w:r>
      <w:r>
        <w:rPr>
          <w:color w:val="1F1A23"/>
          <w:spacing w:val="-3"/>
        </w:rPr>
        <w:t>applicat</w:t>
      </w:r>
      <w:r>
        <w:rPr>
          <w:color w:val="46444B"/>
          <w:spacing w:val="-3"/>
        </w:rPr>
        <w:t>i</w:t>
      </w:r>
      <w:r>
        <w:rPr>
          <w:color w:val="1F1A23"/>
          <w:spacing w:val="-3"/>
        </w:rPr>
        <w:t>on</w:t>
      </w:r>
      <w:r>
        <w:rPr>
          <w:color w:val="1F1A23"/>
          <w:spacing w:val="-19"/>
        </w:rPr>
        <w:t xml:space="preserve"> </w:t>
      </w:r>
      <w:r>
        <w:rPr>
          <w:color w:val="343138"/>
        </w:rPr>
        <w:t>with</w:t>
      </w:r>
      <w:r>
        <w:rPr>
          <w:color w:val="343138"/>
          <w:spacing w:val="-12"/>
        </w:rPr>
        <w:t xml:space="preserve"> </w:t>
      </w:r>
      <w:r>
        <w:rPr>
          <w:color w:val="1F1A23"/>
        </w:rPr>
        <w:t>the</w:t>
      </w:r>
      <w:r>
        <w:rPr>
          <w:color w:val="1F1A23"/>
          <w:spacing w:val="-18"/>
        </w:rPr>
        <w:t xml:space="preserve"> </w:t>
      </w:r>
      <w:r>
        <w:rPr>
          <w:color w:val="1F1A23"/>
        </w:rPr>
        <w:t>highest</w:t>
      </w:r>
      <w:r>
        <w:rPr>
          <w:color w:val="1F1A23"/>
          <w:spacing w:val="2"/>
        </w:rPr>
        <w:t xml:space="preserve"> </w:t>
      </w:r>
      <w:r>
        <w:rPr>
          <w:color w:val="1F1A23"/>
        </w:rPr>
        <w:t>poss</w:t>
      </w:r>
      <w:r>
        <w:rPr>
          <w:color w:val="503833"/>
        </w:rPr>
        <w:t>i</w:t>
      </w:r>
      <w:r>
        <w:rPr>
          <w:color w:val="1F1A23"/>
        </w:rPr>
        <w:t>ble</w:t>
      </w:r>
      <w:r>
        <w:rPr>
          <w:color w:val="1F1A23"/>
          <w:spacing w:val="-26"/>
        </w:rPr>
        <w:t xml:space="preserve"> </w:t>
      </w:r>
      <w:r>
        <w:rPr>
          <w:color w:val="1F1A23"/>
        </w:rPr>
        <w:t>enthusiasm.</w:t>
      </w:r>
    </w:p>
    <w:p w:rsidR="007D5EFD" w:rsidRDefault="007D5EFD" w:rsidP="007D5EFD">
      <w:pPr>
        <w:pStyle w:val="BodyText"/>
        <w:spacing w:before="3"/>
      </w:pPr>
    </w:p>
    <w:p w:rsidR="007D5EFD" w:rsidRDefault="007D5EFD" w:rsidP="007D5EFD">
      <w:pPr>
        <w:pStyle w:val="Heading2"/>
        <w:keepNext w:val="0"/>
        <w:keepLines w:val="0"/>
        <w:widowControl w:val="0"/>
        <w:numPr>
          <w:ilvl w:val="0"/>
          <w:numId w:val="7"/>
        </w:numPr>
        <w:tabs>
          <w:tab w:val="left" w:pos="791"/>
        </w:tabs>
        <w:autoSpaceDE w:val="0"/>
        <w:autoSpaceDN w:val="0"/>
        <w:spacing w:before="1"/>
        <w:ind w:hanging="234"/>
      </w:pPr>
      <w:r>
        <w:rPr>
          <w:color w:val="0C0815"/>
          <w:w w:val="85"/>
          <w:u w:val="thick" w:color="0C0815"/>
        </w:rPr>
        <w:t>co-sponsor</w:t>
      </w:r>
      <w:r>
        <w:rPr>
          <w:color w:val="0C0815"/>
          <w:spacing w:val="-13"/>
          <w:w w:val="85"/>
          <w:u w:val="thick" w:color="0C0815"/>
        </w:rPr>
        <w:t xml:space="preserve"> </w:t>
      </w:r>
      <w:r>
        <w:rPr>
          <w:color w:val="0C0815"/>
          <w:w w:val="85"/>
          <w:u w:val="thick" w:color="0C0815"/>
        </w:rPr>
        <w:t>statement</w:t>
      </w:r>
    </w:p>
    <w:p w:rsidR="007D5EFD" w:rsidRDefault="007D5EFD" w:rsidP="007D5EFD">
      <w:pPr>
        <w:pStyle w:val="ListParagraph"/>
        <w:numPr>
          <w:ilvl w:val="1"/>
          <w:numId w:val="7"/>
        </w:numPr>
        <w:tabs>
          <w:tab w:val="left" w:pos="838"/>
        </w:tabs>
        <w:spacing w:before="53" w:after="3"/>
        <w:rPr>
          <w:b/>
          <w:color w:val="0C0815"/>
        </w:rPr>
      </w:pPr>
      <w:r>
        <w:rPr>
          <w:b/>
          <w:color w:val="0C0815"/>
        </w:rPr>
        <w:t>Research Support</w:t>
      </w:r>
      <w:r>
        <w:rPr>
          <w:b/>
          <w:color w:val="0C0815"/>
          <w:spacing w:val="9"/>
        </w:rPr>
        <w:t xml:space="preserve"> </w:t>
      </w:r>
      <w:r>
        <w:rPr>
          <w:b/>
          <w:color w:val="0C0815"/>
        </w:rPr>
        <w:t>Available</w:t>
      </w:r>
    </w:p>
    <w:tbl>
      <w:tblPr>
        <w:tblW w:w="0" w:type="auto"/>
        <w:tblInd w:w="57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073"/>
        <w:gridCol w:w="1364"/>
        <w:gridCol w:w="2126"/>
        <w:gridCol w:w="2417"/>
        <w:gridCol w:w="1364"/>
        <w:gridCol w:w="1324"/>
        <w:gridCol w:w="1284"/>
      </w:tblGrid>
      <w:tr w:rsidR="007D5EFD" w:rsidTr="00490135">
        <w:trPr>
          <w:trHeight w:val="741"/>
        </w:trPr>
        <w:tc>
          <w:tcPr>
            <w:tcW w:w="1073" w:type="dxa"/>
          </w:tcPr>
          <w:p w:rsidR="007D5EFD" w:rsidRDefault="007D5EFD" w:rsidP="00490135">
            <w:pPr>
              <w:pStyle w:val="TableParagraph"/>
              <w:rPr>
                <w:rFonts w:ascii="Times New Roman"/>
              </w:rPr>
            </w:pPr>
          </w:p>
        </w:tc>
        <w:tc>
          <w:tcPr>
            <w:tcW w:w="1364" w:type="dxa"/>
          </w:tcPr>
          <w:p w:rsidR="007D5EFD" w:rsidRDefault="007D5EFD" w:rsidP="00490135">
            <w:pPr>
              <w:pStyle w:val="TableParagraph"/>
              <w:spacing w:line="242" w:lineRule="exact"/>
              <w:ind w:left="105"/>
            </w:pPr>
            <w:r>
              <w:rPr>
                <w:color w:val="1F1A23"/>
              </w:rPr>
              <w:t>Source</w:t>
            </w:r>
          </w:p>
        </w:tc>
        <w:tc>
          <w:tcPr>
            <w:tcW w:w="2126" w:type="dxa"/>
          </w:tcPr>
          <w:p w:rsidR="007D5EFD" w:rsidRDefault="007D5EFD" w:rsidP="00490135">
            <w:pPr>
              <w:pStyle w:val="TableParagraph"/>
              <w:spacing w:line="247" w:lineRule="auto"/>
              <w:ind w:left="119" w:right="958" w:hanging="4"/>
            </w:pPr>
            <w:r>
              <w:rPr>
                <w:color w:val="1F1A23"/>
              </w:rPr>
              <w:t>Identify</w:t>
            </w:r>
            <w:r>
              <w:rPr>
                <w:color w:val="46444B"/>
              </w:rPr>
              <w:t>i</w:t>
            </w:r>
            <w:r>
              <w:rPr>
                <w:color w:val="1F1A23"/>
              </w:rPr>
              <w:t>ng Number</w:t>
            </w:r>
          </w:p>
        </w:tc>
        <w:tc>
          <w:tcPr>
            <w:tcW w:w="2417" w:type="dxa"/>
            <w:tcBorders>
              <w:right w:val="single" w:sz="6" w:space="0" w:color="000000"/>
            </w:tcBorders>
          </w:tcPr>
          <w:p w:rsidR="007D5EFD" w:rsidRDefault="007D5EFD" w:rsidP="00490135">
            <w:pPr>
              <w:pStyle w:val="TableParagraph"/>
              <w:spacing w:line="242" w:lineRule="exact"/>
              <w:ind w:left="112"/>
            </w:pPr>
            <w:r>
              <w:rPr>
                <w:color w:val="1F1A23"/>
                <w:w w:val="105"/>
              </w:rPr>
              <w:t>T</w:t>
            </w:r>
            <w:r>
              <w:rPr>
                <w:color w:val="503833"/>
                <w:w w:val="105"/>
              </w:rPr>
              <w:t>i</w:t>
            </w:r>
            <w:r>
              <w:rPr>
                <w:color w:val="1F1A23"/>
                <w:w w:val="105"/>
              </w:rPr>
              <w:t>tle of Research</w:t>
            </w:r>
          </w:p>
        </w:tc>
        <w:tc>
          <w:tcPr>
            <w:tcW w:w="1364" w:type="dxa"/>
            <w:tcBorders>
              <w:left w:val="single" w:sz="6" w:space="0" w:color="000000"/>
            </w:tcBorders>
          </w:tcPr>
          <w:p w:rsidR="007D5EFD" w:rsidRDefault="007D5EFD" w:rsidP="00490135">
            <w:pPr>
              <w:pStyle w:val="TableParagraph"/>
              <w:spacing w:line="237" w:lineRule="auto"/>
              <w:ind w:left="125" w:hanging="7"/>
            </w:pPr>
            <w:r>
              <w:rPr>
                <w:color w:val="1F1A23"/>
              </w:rPr>
              <w:t xml:space="preserve">Principal </w:t>
            </w:r>
            <w:r>
              <w:rPr>
                <w:color w:val="0C0815"/>
              </w:rPr>
              <w:t>Investigator</w:t>
            </w:r>
          </w:p>
        </w:tc>
        <w:tc>
          <w:tcPr>
            <w:tcW w:w="1324" w:type="dxa"/>
          </w:tcPr>
          <w:p w:rsidR="007D5EFD" w:rsidRDefault="007D5EFD" w:rsidP="00490135">
            <w:pPr>
              <w:pStyle w:val="TableParagraph"/>
              <w:spacing w:line="242" w:lineRule="exact"/>
              <w:ind w:left="111"/>
            </w:pPr>
            <w:r>
              <w:rPr>
                <w:color w:val="1F1A23"/>
              </w:rPr>
              <w:t>Dates</w:t>
            </w:r>
          </w:p>
        </w:tc>
        <w:tc>
          <w:tcPr>
            <w:tcW w:w="1284" w:type="dxa"/>
          </w:tcPr>
          <w:p w:rsidR="007D5EFD" w:rsidRDefault="007D5EFD" w:rsidP="00490135">
            <w:pPr>
              <w:pStyle w:val="TableParagraph"/>
              <w:spacing w:line="242" w:lineRule="exact"/>
              <w:ind w:left="109"/>
            </w:pPr>
            <w:r>
              <w:rPr>
                <w:color w:val="1F1A23"/>
              </w:rPr>
              <w:t>Award</w:t>
            </w:r>
          </w:p>
          <w:p w:rsidR="007D5EFD" w:rsidRDefault="007D5EFD" w:rsidP="00490135">
            <w:pPr>
              <w:pStyle w:val="TableParagraph"/>
              <w:spacing w:before="30" w:line="230" w:lineRule="exact"/>
              <w:ind w:left="115" w:right="311" w:hanging="7"/>
            </w:pPr>
            <w:r>
              <w:rPr>
                <w:color w:val="1F1A23"/>
              </w:rPr>
              <w:t xml:space="preserve">Amount </w:t>
            </w:r>
            <w:r>
              <w:rPr>
                <w:color w:val="343138"/>
              </w:rPr>
              <w:t>(a</w:t>
            </w:r>
            <w:r>
              <w:rPr>
                <w:color w:val="0C0815"/>
              </w:rPr>
              <w:t>nnual)</w:t>
            </w:r>
          </w:p>
        </w:tc>
      </w:tr>
      <w:tr w:rsidR="007D5EFD" w:rsidTr="00490135">
        <w:trPr>
          <w:trHeight w:val="741"/>
        </w:trPr>
        <w:tc>
          <w:tcPr>
            <w:tcW w:w="1073" w:type="dxa"/>
          </w:tcPr>
          <w:p w:rsidR="007D5EFD" w:rsidRDefault="007D5EFD" w:rsidP="00490135">
            <w:pPr>
              <w:pStyle w:val="TableParagraph"/>
              <w:spacing w:before="8"/>
              <w:rPr>
                <w:b/>
                <w:sz w:val="21"/>
              </w:rPr>
            </w:pPr>
          </w:p>
          <w:p w:rsidR="007D5EFD" w:rsidRDefault="007D5EFD" w:rsidP="00490135">
            <w:pPr>
              <w:pStyle w:val="TableParagraph"/>
              <w:ind w:left="115"/>
            </w:pPr>
            <w:r>
              <w:rPr>
                <w:color w:val="1F1A23"/>
              </w:rPr>
              <w:t>Active</w:t>
            </w:r>
          </w:p>
        </w:tc>
        <w:tc>
          <w:tcPr>
            <w:tcW w:w="1364" w:type="dxa"/>
          </w:tcPr>
          <w:p w:rsidR="007D5EFD" w:rsidRDefault="007D5EFD" w:rsidP="00490135">
            <w:pPr>
              <w:pStyle w:val="TableParagraph"/>
              <w:spacing w:line="241" w:lineRule="exact"/>
              <w:ind w:left="108"/>
            </w:pPr>
            <w:r>
              <w:rPr>
                <w:color w:val="1F1A23"/>
              </w:rPr>
              <w:t>Department</w:t>
            </w:r>
          </w:p>
          <w:p w:rsidR="007D5EFD" w:rsidRDefault="007D5EFD" w:rsidP="00490135">
            <w:pPr>
              <w:pStyle w:val="TableParagraph"/>
              <w:spacing w:before="13" w:line="240" w:lineRule="exact"/>
              <w:ind w:left="116" w:right="24" w:hanging="8"/>
            </w:pPr>
            <w:r>
              <w:rPr>
                <w:color w:val="1F1A23"/>
                <w:w w:val="105"/>
              </w:rPr>
              <w:t>of Ve</w:t>
            </w:r>
            <w:r>
              <w:rPr>
                <w:color w:val="46444B"/>
                <w:w w:val="105"/>
              </w:rPr>
              <w:t>t</w:t>
            </w:r>
            <w:r>
              <w:rPr>
                <w:color w:val="1F1A23"/>
                <w:w w:val="105"/>
              </w:rPr>
              <w:t>erans Affairs</w:t>
            </w:r>
          </w:p>
        </w:tc>
        <w:tc>
          <w:tcPr>
            <w:tcW w:w="2126" w:type="dxa"/>
          </w:tcPr>
          <w:p w:rsidR="007D5EFD" w:rsidRDefault="007D5EFD" w:rsidP="00490135">
            <w:pPr>
              <w:pStyle w:val="TableParagraph"/>
              <w:spacing w:before="9"/>
              <w:rPr>
                <w:b/>
                <w:sz w:val="20"/>
              </w:rPr>
            </w:pPr>
          </w:p>
          <w:p w:rsidR="007D5EFD" w:rsidRDefault="007D5EFD" w:rsidP="00490135">
            <w:pPr>
              <w:pStyle w:val="TableParagraph"/>
              <w:spacing w:before="1"/>
              <w:ind w:left="112"/>
            </w:pPr>
            <w:r>
              <w:rPr>
                <w:color w:val="1F1A23"/>
              </w:rPr>
              <w:t>1101BX001957-01</w:t>
            </w:r>
          </w:p>
        </w:tc>
        <w:tc>
          <w:tcPr>
            <w:tcW w:w="2417" w:type="dxa"/>
            <w:tcBorders>
              <w:right w:val="single" w:sz="6" w:space="0" w:color="000000"/>
            </w:tcBorders>
          </w:tcPr>
          <w:p w:rsidR="007D5EFD" w:rsidRDefault="007D5EFD" w:rsidP="00490135">
            <w:pPr>
              <w:pStyle w:val="TableParagraph"/>
              <w:spacing w:line="242" w:lineRule="exact"/>
              <w:ind w:left="103" w:firstLine="3"/>
            </w:pPr>
            <w:r>
              <w:rPr>
                <w:color w:val="1F1A23"/>
                <w:w w:val="105"/>
              </w:rPr>
              <w:t>Strateg</w:t>
            </w:r>
            <w:r>
              <w:rPr>
                <w:color w:val="503833"/>
                <w:w w:val="105"/>
              </w:rPr>
              <w:t>i</w:t>
            </w:r>
            <w:r>
              <w:rPr>
                <w:color w:val="1F1A23"/>
                <w:w w:val="105"/>
              </w:rPr>
              <w:t>es for early</w:t>
            </w:r>
          </w:p>
          <w:p w:rsidR="007D5EFD" w:rsidRDefault="007D5EFD" w:rsidP="00490135">
            <w:pPr>
              <w:pStyle w:val="TableParagraph"/>
              <w:spacing w:before="30" w:line="230" w:lineRule="exact"/>
              <w:ind w:left="102" w:right="461"/>
            </w:pPr>
            <w:r>
              <w:rPr>
                <w:color w:val="343138"/>
                <w:w w:val="105"/>
              </w:rPr>
              <w:t>t</w:t>
            </w:r>
            <w:r>
              <w:rPr>
                <w:color w:val="0C0815"/>
                <w:w w:val="105"/>
              </w:rPr>
              <w:t xml:space="preserve">reatment </w:t>
            </w:r>
            <w:r>
              <w:rPr>
                <w:color w:val="1F1A23"/>
                <w:w w:val="105"/>
              </w:rPr>
              <w:t>of bone metastases</w:t>
            </w:r>
          </w:p>
        </w:tc>
        <w:tc>
          <w:tcPr>
            <w:tcW w:w="1364" w:type="dxa"/>
            <w:tcBorders>
              <w:left w:val="single" w:sz="6" w:space="0" w:color="000000"/>
            </w:tcBorders>
          </w:tcPr>
          <w:p w:rsidR="007D5EFD" w:rsidRDefault="007D5EFD" w:rsidP="00490135">
            <w:pPr>
              <w:pStyle w:val="TableParagraph"/>
              <w:spacing w:before="111" w:line="257" w:lineRule="exact"/>
              <w:ind w:left="119"/>
              <w:rPr>
                <w:rFonts w:ascii="Times New Roman"/>
                <w:sz w:val="23"/>
              </w:rPr>
            </w:pPr>
            <w:r>
              <w:rPr>
                <w:color w:val="1F1A23"/>
              </w:rPr>
              <w:t xml:space="preserve">Julie </w:t>
            </w:r>
            <w:r>
              <w:rPr>
                <w:rFonts w:ascii="Times New Roman"/>
                <w:color w:val="1F1A23"/>
                <w:sz w:val="23"/>
              </w:rPr>
              <w:t>A.</w:t>
            </w:r>
          </w:p>
          <w:p w:rsidR="007D5EFD" w:rsidRDefault="007D5EFD" w:rsidP="00490135">
            <w:pPr>
              <w:pStyle w:val="TableParagraph"/>
              <w:spacing w:line="245" w:lineRule="exact"/>
              <w:ind w:left="125"/>
            </w:pPr>
            <w:r>
              <w:rPr>
                <w:color w:val="1F1A23"/>
              </w:rPr>
              <w:t>Sterling</w:t>
            </w:r>
          </w:p>
        </w:tc>
        <w:tc>
          <w:tcPr>
            <w:tcW w:w="1324" w:type="dxa"/>
          </w:tcPr>
          <w:p w:rsidR="007D5EFD" w:rsidRDefault="007D5EFD" w:rsidP="00490135">
            <w:pPr>
              <w:pStyle w:val="TableParagraph"/>
              <w:spacing w:before="109"/>
              <w:ind w:left="108"/>
            </w:pPr>
            <w:r>
              <w:rPr>
                <w:color w:val="1F1A23"/>
              </w:rPr>
              <w:t>7/1/2013-</w:t>
            </w:r>
          </w:p>
          <w:p w:rsidR="007D5EFD" w:rsidRDefault="007D5EFD" w:rsidP="00490135">
            <w:pPr>
              <w:pStyle w:val="TableParagraph"/>
              <w:spacing w:before="8"/>
              <w:ind w:left="110"/>
            </w:pPr>
            <w:r>
              <w:rPr>
                <w:color w:val="1F1A23"/>
              </w:rPr>
              <w:t>6/30</w:t>
            </w:r>
            <w:r>
              <w:rPr>
                <w:color w:val="46444B"/>
              </w:rPr>
              <w:t>/</w:t>
            </w:r>
            <w:r>
              <w:rPr>
                <w:color w:val="1F1A23"/>
              </w:rPr>
              <w:t>2017</w:t>
            </w:r>
          </w:p>
        </w:tc>
        <w:tc>
          <w:tcPr>
            <w:tcW w:w="1284" w:type="dxa"/>
          </w:tcPr>
          <w:p w:rsidR="007D5EFD" w:rsidRDefault="007D5EFD" w:rsidP="00490135">
            <w:pPr>
              <w:pStyle w:val="TableParagraph"/>
              <w:spacing w:before="9"/>
              <w:rPr>
                <w:b/>
                <w:sz w:val="20"/>
              </w:rPr>
            </w:pPr>
          </w:p>
          <w:p w:rsidR="007D5EFD" w:rsidRDefault="007D5EFD" w:rsidP="00490135">
            <w:pPr>
              <w:pStyle w:val="TableParagraph"/>
              <w:spacing w:before="1"/>
              <w:ind w:left="110"/>
            </w:pPr>
            <w:r>
              <w:rPr>
                <w:color w:val="1F1A23"/>
              </w:rPr>
              <w:t>$237,399</w:t>
            </w:r>
          </w:p>
        </w:tc>
      </w:tr>
      <w:tr w:rsidR="007D5EFD" w:rsidTr="00490135">
        <w:trPr>
          <w:trHeight w:val="1243"/>
        </w:trPr>
        <w:tc>
          <w:tcPr>
            <w:tcW w:w="1073" w:type="dxa"/>
          </w:tcPr>
          <w:p w:rsidR="007D5EFD" w:rsidRDefault="007D5EFD" w:rsidP="00490135">
            <w:pPr>
              <w:pStyle w:val="TableParagraph"/>
              <w:rPr>
                <w:b/>
                <w:sz w:val="24"/>
              </w:rPr>
            </w:pPr>
          </w:p>
          <w:p w:rsidR="007D5EFD" w:rsidRDefault="007D5EFD" w:rsidP="00490135">
            <w:pPr>
              <w:pStyle w:val="TableParagraph"/>
              <w:spacing w:before="6"/>
              <w:rPr>
                <w:b/>
                <w:sz w:val="19"/>
              </w:rPr>
            </w:pPr>
          </w:p>
          <w:p w:rsidR="007D5EFD" w:rsidRDefault="007D5EFD" w:rsidP="00490135">
            <w:pPr>
              <w:pStyle w:val="TableParagraph"/>
              <w:ind w:left="115"/>
            </w:pPr>
            <w:r>
              <w:rPr>
                <w:color w:val="1F1A23"/>
              </w:rPr>
              <w:t>Active</w:t>
            </w:r>
          </w:p>
        </w:tc>
        <w:tc>
          <w:tcPr>
            <w:tcW w:w="1364" w:type="dxa"/>
          </w:tcPr>
          <w:p w:rsidR="007D5EFD" w:rsidRDefault="007D5EFD" w:rsidP="00490135">
            <w:pPr>
              <w:pStyle w:val="TableParagraph"/>
              <w:rPr>
                <w:b/>
                <w:sz w:val="24"/>
              </w:rPr>
            </w:pPr>
          </w:p>
          <w:p w:rsidR="007D5EFD" w:rsidRDefault="007D5EFD" w:rsidP="00490135">
            <w:pPr>
              <w:pStyle w:val="TableParagraph"/>
              <w:spacing w:before="6"/>
              <w:rPr>
                <w:b/>
                <w:sz w:val="19"/>
              </w:rPr>
            </w:pPr>
          </w:p>
          <w:p w:rsidR="007D5EFD" w:rsidRDefault="007D5EFD" w:rsidP="00490135">
            <w:pPr>
              <w:pStyle w:val="TableParagraph"/>
              <w:ind w:left="109"/>
            </w:pPr>
            <w:r>
              <w:rPr>
                <w:color w:val="1F1A23"/>
              </w:rPr>
              <w:t>NIH/NCI</w:t>
            </w:r>
          </w:p>
        </w:tc>
        <w:tc>
          <w:tcPr>
            <w:tcW w:w="2126" w:type="dxa"/>
          </w:tcPr>
          <w:p w:rsidR="007D5EFD" w:rsidRDefault="007D5EFD" w:rsidP="00490135">
            <w:pPr>
              <w:pStyle w:val="TableParagraph"/>
              <w:spacing w:before="2"/>
              <w:rPr>
                <w:b/>
                <w:sz w:val="32"/>
              </w:rPr>
            </w:pPr>
          </w:p>
          <w:p w:rsidR="007D5EFD" w:rsidRDefault="007D5EFD" w:rsidP="00490135">
            <w:pPr>
              <w:pStyle w:val="TableParagraph"/>
              <w:ind w:left="112"/>
            </w:pPr>
            <w:r>
              <w:rPr>
                <w:color w:val="1F1A23"/>
              </w:rPr>
              <w:t>1R01CA163499-</w:t>
            </w:r>
          </w:p>
          <w:p w:rsidR="007D5EFD" w:rsidRDefault="007D5EFD" w:rsidP="00490135">
            <w:pPr>
              <w:pStyle w:val="TableParagraph"/>
              <w:spacing w:before="8"/>
              <w:ind w:left="117"/>
            </w:pPr>
            <w:r>
              <w:rPr>
                <w:color w:val="1F1A23"/>
              </w:rPr>
              <w:t>01A1</w:t>
            </w:r>
          </w:p>
        </w:tc>
        <w:tc>
          <w:tcPr>
            <w:tcW w:w="2417" w:type="dxa"/>
            <w:tcBorders>
              <w:right w:val="single" w:sz="6" w:space="0" w:color="000000"/>
            </w:tcBorders>
          </w:tcPr>
          <w:p w:rsidR="007D5EFD" w:rsidRDefault="007D5EFD" w:rsidP="00490135">
            <w:pPr>
              <w:pStyle w:val="TableParagraph"/>
              <w:spacing w:before="5" w:line="232" w:lineRule="auto"/>
              <w:ind w:left="102" w:right="100" w:hanging="1"/>
            </w:pPr>
            <w:r>
              <w:rPr>
                <w:color w:val="1F1A23"/>
              </w:rPr>
              <w:t xml:space="preserve">The </w:t>
            </w:r>
            <w:r>
              <w:rPr>
                <w:color w:val="0C0815"/>
              </w:rPr>
              <w:t xml:space="preserve">Role </w:t>
            </w:r>
            <w:r>
              <w:rPr>
                <w:color w:val="1F1A23"/>
              </w:rPr>
              <w:t>of Mechanotransduction in Progression of</w:t>
            </w:r>
          </w:p>
          <w:p w:rsidR="007D5EFD" w:rsidRDefault="007D5EFD" w:rsidP="00490135">
            <w:pPr>
              <w:pStyle w:val="TableParagraph"/>
              <w:spacing w:before="24" w:line="240" w:lineRule="exact"/>
              <w:ind w:left="110" w:right="209" w:firstLine="1"/>
            </w:pPr>
            <w:r>
              <w:rPr>
                <w:color w:val="1F1A23"/>
              </w:rPr>
              <w:t>Tumor-induced Bone Disease</w:t>
            </w:r>
          </w:p>
        </w:tc>
        <w:tc>
          <w:tcPr>
            <w:tcW w:w="1364" w:type="dxa"/>
            <w:tcBorders>
              <w:left w:val="single" w:sz="6" w:space="0" w:color="000000"/>
            </w:tcBorders>
          </w:tcPr>
          <w:p w:rsidR="007D5EFD" w:rsidRDefault="007D5EFD" w:rsidP="00490135">
            <w:pPr>
              <w:pStyle w:val="TableParagraph"/>
              <w:spacing w:before="115" w:line="235" w:lineRule="auto"/>
              <w:ind w:left="124" w:right="304" w:hanging="5"/>
            </w:pPr>
            <w:r>
              <w:rPr>
                <w:color w:val="1F1A23"/>
              </w:rPr>
              <w:t xml:space="preserve">Julie </w:t>
            </w:r>
            <w:r>
              <w:rPr>
                <w:rFonts w:ascii="Times New Roman"/>
                <w:color w:val="1F1A23"/>
                <w:sz w:val="23"/>
              </w:rPr>
              <w:t xml:space="preserve">A. </w:t>
            </w:r>
            <w:r>
              <w:rPr>
                <w:color w:val="1F1A23"/>
              </w:rPr>
              <w:t xml:space="preserve">Sterling, Scott </w:t>
            </w:r>
            <w:r>
              <w:rPr>
                <w:rFonts w:ascii="Times New Roman"/>
                <w:color w:val="1F1A23"/>
                <w:sz w:val="23"/>
              </w:rPr>
              <w:t xml:space="preserve">A. </w:t>
            </w:r>
            <w:r>
              <w:rPr>
                <w:color w:val="1F1A23"/>
              </w:rPr>
              <w:t>Guelcher</w:t>
            </w:r>
          </w:p>
        </w:tc>
        <w:tc>
          <w:tcPr>
            <w:tcW w:w="1324" w:type="dxa"/>
          </w:tcPr>
          <w:p w:rsidR="007D5EFD" w:rsidRDefault="007D5EFD" w:rsidP="00490135">
            <w:pPr>
              <w:pStyle w:val="TableParagraph"/>
              <w:spacing w:before="2"/>
              <w:rPr>
                <w:b/>
                <w:sz w:val="32"/>
              </w:rPr>
            </w:pPr>
          </w:p>
          <w:p w:rsidR="007D5EFD" w:rsidRDefault="007D5EFD" w:rsidP="00490135">
            <w:pPr>
              <w:pStyle w:val="TableParagraph"/>
              <w:ind w:left="109"/>
            </w:pPr>
            <w:r>
              <w:rPr>
                <w:color w:val="1F1A23"/>
              </w:rPr>
              <w:t>9/1/2012-</w:t>
            </w:r>
          </w:p>
          <w:p w:rsidR="007D5EFD" w:rsidRDefault="007D5EFD" w:rsidP="00490135">
            <w:pPr>
              <w:pStyle w:val="TableParagraph"/>
              <w:spacing w:before="8"/>
              <w:ind w:left="110"/>
            </w:pPr>
            <w:r>
              <w:rPr>
                <w:color w:val="1F1A23"/>
              </w:rPr>
              <w:t>6/30/2017</w:t>
            </w:r>
          </w:p>
        </w:tc>
        <w:tc>
          <w:tcPr>
            <w:tcW w:w="1284" w:type="dxa"/>
          </w:tcPr>
          <w:p w:rsidR="007D5EFD" w:rsidRDefault="007D5EFD" w:rsidP="00490135">
            <w:pPr>
              <w:pStyle w:val="TableParagraph"/>
              <w:rPr>
                <w:b/>
                <w:sz w:val="24"/>
              </w:rPr>
            </w:pPr>
          </w:p>
          <w:p w:rsidR="007D5EFD" w:rsidRDefault="007D5EFD" w:rsidP="00490135">
            <w:pPr>
              <w:pStyle w:val="TableParagraph"/>
              <w:spacing w:before="6"/>
              <w:rPr>
                <w:b/>
                <w:sz w:val="19"/>
              </w:rPr>
            </w:pPr>
          </w:p>
          <w:p w:rsidR="007D5EFD" w:rsidRDefault="007D5EFD" w:rsidP="00490135">
            <w:pPr>
              <w:pStyle w:val="TableParagraph"/>
              <w:ind w:left="110"/>
            </w:pPr>
            <w:r>
              <w:rPr>
                <w:color w:val="1F1A23"/>
              </w:rPr>
              <w:t>$205,424</w:t>
            </w:r>
          </w:p>
        </w:tc>
      </w:tr>
      <w:tr w:rsidR="007D5EFD" w:rsidTr="00490135">
        <w:trPr>
          <w:trHeight w:val="1311"/>
        </w:trPr>
        <w:tc>
          <w:tcPr>
            <w:tcW w:w="1073" w:type="dxa"/>
          </w:tcPr>
          <w:p w:rsidR="007D5EFD" w:rsidRDefault="007D5EFD" w:rsidP="00490135">
            <w:pPr>
              <w:pStyle w:val="TableParagraph"/>
              <w:rPr>
                <w:b/>
                <w:sz w:val="24"/>
              </w:rPr>
            </w:pPr>
          </w:p>
          <w:p w:rsidR="007D5EFD" w:rsidRDefault="007D5EFD" w:rsidP="00490135">
            <w:pPr>
              <w:pStyle w:val="TableParagraph"/>
              <w:spacing w:before="9"/>
              <w:rPr>
                <w:b/>
              </w:rPr>
            </w:pPr>
          </w:p>
          <w:p w:rsidR="007D5EFD" w:rsidRDefault="007D5EFD" w:rsidP="00490135">
            <w:pPr>
              <w:pStyle w:val="TableParagraph"/>
              <w:ind w:left="115"/>
            </w:pPr>
            <w:r>
              <w:rPr>
                <w:color w:val="1F1A23"/>
              </w:rPr>
              <w:t>Active</w:t>
            </w:r>
          </w:p>
        </w:tc>
        <w:tc>
          <w:tcPr>
            <w:tcW w:w="1364" w:type="dxa"/>
          </w:tcPr>
          <w:p w:rsidR="007D5EFD" w:rsidRDefault="007D5EFD" w:rsidP="00490135">
            <w:pPr>
              <w:pStyle w:val="TableParagraph"/>
              <w:rPr>
                <w:b/>
                <w:sz w:val="24"/>
              </w:rPr>
            </w:pPr>
          </w:p>
          <w:p w:rsidR="007D5EFD" w:rsidRDefault="007D5EFD" w:rsidP="00490135">
            <w:pPr>
              <w:pStyle w:val="TableParagraph"/>
              <w:spacing w:before="182"/>
              <w:ind w:left="109"/>
            </w:pPr>
            <w:r>
              <w:rPr>
                <w:color w:val="1F1A23"/>
              </w:rPr>
              <w:t>NIH/NIAMS</w:t>
            </w:r>
          </w:p>
        </w:tc>
        <w:tc>
          <w:tcPr>
            <w:tcW w:w="2126" w:type="dxa"/>
          </w:tcPr>
          <w:p w:rsidR="007D5EFD" w:rsidRDefault="007D5EFD" w:rsidP="00490135">
            <w:pPr>
              <w:pStyle w:val="TableParagraph"/>
              <w:rPr>
                <w:b/>
                <w:sz w:val="24"/>
              </w:rPr>
            </w:pPr>
          </w:p>
          <w:p w:rsidR="007D5EFD" w:rsidRDefault="007D5EFD" w:rsidP="00490135">
            <w:pPr>
              <w:pStyle w:val="TableParagraph"/>
              <w:spacing w:before="182" w:line="227" w:lineRule="exact"/>
              <w:ind w:left="112"/>
            </w:pPr>
            <w:r>
              <w:rPr>
                <w:color w:val="1F1A23"/>
              </w:rPr>
              <w:t>1R01 AR064772-</w:t>
            </w:r>
          </w:p>
          <w:p w:rsidR="007D5EFD" w:rsidRDefault="007D5EFD" w:rsidP="00490135">
            <w:pPr>
              <w:pStyle w:val="TableParagraph"/>
              <w:spacing w:line="227" w:lineRule="exact"/>
              <w:ind w:left="117"/>
            </w:pPr>
            <w:r>
              <w:rPr>
                <w:color w:val="1F1A23"/>
                <w:w w:val="105"/>
              </w:rPr>
              <w:t>01A1</w:t>
            </w:r>
          </w:p>
        </w:tc>
        <w:tc>
          <w:tcPr>
            <w:tcW w:w="2417" w:type="dxa"/>
            <w:tcBorders>
              <w:right w:val="single" w:sz="6" w:space="0" w:color="000000"/>
            </w:tcBorders>
          </w:tcPr>
          <w:p w:rsidR="007D5EFD" w:rsidRDefault="007D5EFD" w:rsidP="00490135">
            <w:pPr>
              <w:pStyle w:val="TableParagraph"/>
              <w:spacing w:before="29" w:line="237" w:lineRule="auto"/>
              <w:ind w:left="101" w:right="100" w:firstLine="10"/>
            </w:pPr>
            <w:r>
              <w:rPr>
                <w:color w:val="1F1A23"/>
              </w:rPr>
              <w:t xml:space="preserve">Biofilm Dispersive Bone Grafts to </w:t>
            </w:r>
            <w:r>
              <w:rPr>
                <w:color w:val="0C0815"/>
              </w:rPr>
              <w:t xml:space="preserve">Improve Healing </w:t>
            </w:r>
            <w:r>
              <w:rPr>
                <w:color w:val="1F1A23"/>
              </w:rPr>
              <w:t>of</w:t>
            </w:r>
          </w:p>
          <w:p w:rsidR="007D5EFD" w:rsidRDefault="007D5EFD" w:rsidP="00490135">
            <w:pPr>
              <w:pStyle w:val="TableParagraph"/>
              <w:spacing w:before="15" w:line="250" w:lineRule="exact"/>
              <w:ind w:left="109" w:hanging="3"/>
            </w:pPr>
            <w:r>
              <w:rPr>
                <w:color w:val="1F1A23"/>
                <w:w w:val="105"/>
              </w:rPr>
              <w:t>Contam</w:t>
            </w:r>
            <w:r>
              <w:rPr>
                <w:color w:val="46444B"/>
                <w:w w:val="105"/>
              </w:rPr>
              <w:t>i</w:t>
            </w:r>
            <w:r>
              <w:rPr>
                <w:color w:val="1F1A23"/>
                <w:w w:val="105"/>
              </w:rPr>
              <w:t xml:space="preserve">nated </w:t>
            </w:r>
            <w:r>
              <w:rPr>
                <w:color w:val="0C0815"/>
                <w:w w:val="105"/>
              </w:rPr>
              <w:t>Frac</w:t>
            </w:r>
            <w:r>
              <w:rPr>
                <w:color w:val="343138"/>
                <w:w w:val="105"/>
              </w:rPr>
              <w:t>tu</w:t>
            </w:r>
            <w:r>
              <w:rPr>
                <w:color w:val="0C0815"/>
                <w:w w:val="105"/>
              </w:rPr>
              <w:t>res</w:t>
            </w:r>
          </w:p>
        </w:tc>
        <w:tc>
          <w:tcPr>
            <w:tcW w:w="1364" w:type="dxa"/>
            <w:tcBorders>
              <w:left w:val="single" w:sz="6" w:space="0" w:color="000000"/>
            </w:tcBorders>
          </w:tcPr>
          <w:p w:rsidR="007D5EFD" w:rsidRDefault="007D5EFD" w:rsidP="00490135">
            <w:pPr>
              <w:pStyle w:val="TableParagraph"/>
              <w:spacing w:before="8"/>
              <w:rPr>
                <w:b/>
                <w:sz w:val="34"/>
              </w:rPr>
            </w:pPr>
          </w:p>
          <w:p w:rsidR="007D5EFD" w:rsidRDefault="007D5EFD" w:rsidP="00490135">
            <w:pPr>
              <w:pStyle w:val="TableParagraph"/>
              <w:spacing w:before="1" w:line="257" w:lineRule="exact"/>
              <w:ind w:left="125"/>
              <w:rPr>
                <w:rFonts w:ascii="Times New Roman"/>
                <w:sz w:val="23"/>
              </w:rPr>
            </w:pPr>
            <w:r>
              <w:rPr>
                <w:color w:val="1F1A23"/>
              </w:rPr>
              <w:t xml:space="preserve">Scott </w:t>
            </w:r>
            <w:r>
              <w:rPr>
                <w:rFonts w:ascii="Times New Roman"/>
                <w:color w:val="1F1A23"/>
                <w:sz w:val="23"/>
              </w:rPr>
              <w:t>A.</w:t>
            </w:r>
          </w:p>
          <w:p w:rsidR="007D5EFD" w:rsidRDefault="007D5EFD" w:rsidP="00490135">
            <w:pPr>
              <w:pStyle w:val="TableParagraph"/>
              <w:spacing w:line="245" w:lineRule="exact"/>
              <w:ind w:left="124"/>
            </w:pPr>
            <w:r>
              <w:rPr>
                <w:color w:val="1F1A23"/>
                <w:w w:val="110"/>
              </w:rPr>
              <w:t>Gue</w:t>
            </w:r>
            <w:r>
              <w:rPr>
                <w:color w:val="503833"/>
                <w:w w:val="110"/>
              </w:rPr>
              <w:t>l</w:t>
            </w:r>
            <w:r>
              <w:rPr>
                <w:color w:val="1F1A23"/>
                <w:w w:val="110"/>
              </w:rPr>
              <w:t>cher</w:t>
            </w:r>
          </w:p>
        </w:tc>
        <w:tc>
          <w:tcPr>
            <w:tcW w:w="1324" w:type="dxa"/>
          </w:tcPr>
          <w:p w:rsidR="007D5EFD" w:rsidRDefault="007D5EFD" w:rsidP="00490135">
            <w:pPr>
              <w:pStyle w:val="TableParagraph"/>
              <w:spacing w:before="7"/>
              <w:rPr>
                <w:b/>
                <w:sz w:val="34"/>
              </w:rPr>
            </w:pPr>
          </w:p>
          <w:p w:rsidR="007D5EFD" w:rsidRDefault="007D5EFD" w:rsidP="00490135">
            <w:pPr>
              <w:pStyle w:val="TableParagraph"/>
              <w:ind w:left="105"/>
            </w:pPr>
            <w:r>
              <w:rPr>
                <w:color w:val="1F1A23"/>
                <w:w w:val="110"/>
              </w:rPr>
              <w:t>4/1</w:t>
            </w:r>
            <w:r>
              <w:rPr>
                <w:color w:val="46444B"/>
                <w:w w:val="110"/>
              </w:rPr>
              <w:t>/</w:t>
            </w:r>
            <w:r>
              <w:rPr>
                <w:color w:val="1F1A23"/>
                <w:w w:val="110"/>
              </w:rPr>
              <w:t>2014-</w:t>
            </w:r>
          </w:p>
          <w:p w:rsidR="007D5EFD" w:rsidRDefault="007D5EFD" w:rsidP="00490135">
            <w:pPr>
              <w:pStyle w:val="TableParagraph"/>
              <w:spacing w:before="8"/>
              <w:ind w:left="109"/>
            </w:pPr>
            <w:r>
              <w:rPr>
                <w:color w:val="1F1A23"/>
                <w:w w:val="110"/>
              </w:rPr>
              <w:t>3/31</w:t>
            </w:r>
            <w:r>
              <w:rPr>
                <w:color w:val="46444B"/>
                <w:w w:val="110"/>
              </w:rPr>
              <w:t>/</w:t>
            </w:r>
            <w:r>
              <w:rPr>
                <w:color w:val="1F1A23"/>
                <w:w w:val="110"/>
              </w:rPr>
              <w:t>2019</w:t>
            </w:r>
          </w:p>
        </w:tc>
        <w:tc>
          <w:tcPr>
            <w:tcW w:w="1284" w:type="dxa"/>
          </w:tcPr>
          <w:p w:rsidR="007D5EFD" w:rsidRDefault="007D5EFD" w:rsidP="00490135">
            <w:pPr>
              <w:pStyle w:val="TableParagraph"/>
              <w:rPr>
                <w:b/>
                <w:sz w:val="24"/>
              </w:rPr>
            </w:pPr>
          </w:p>
          <w:p w:rsidR="007D5EFD" w:rsidRDefault="007D5EFD" w:rsidP="00490135">
            <w:pPr>
              <w:pStyle w:val="TableParagraph"/>
              <w:spacing w:before="11"/>
              <w:rPr>
                <w:b/>
                <w:sz w:val="21"/>
              </w:rPr>
            </w:pPr>
          </w:p>
          <w:p w:rsidR="007D5EFD" w:rsidRDefault="007D5EFD" w:rsidP="00490135">
            <w:pPr>
              <w:pStyle w:val="TableParagraph"/>
              <w:ind w:left="110"/>
            </w:pPr>
            <w:r>
              <w:rPr>
                <w:color w:val="1F1A23"/>
              </w:rPr>
              <w:t>$315,539</w:t>
            </w:r>
          </w:p>
        </w:tc>
      </w:tr>
      <w:tr w:rsidR="007D5EFD" w:rsidTr="00490135">
        <w:trPr>
          <w:trHeight w:val="1243"/>
        </w:trPr>
        <w:tc>
          <w:tcPr>
            <w:tcW w:w="1073" w:type="dxa"/>
          </w:tcPr>
          <w:p w:rsidR="007D5EFD" w:rsidRDefault="007D5EFD" w:rsidP="00490135">
            <w:pPr>
              <w:pStyle w:val="TableParagraph"/>
              <w:rPr>
                <w:b/>
                <w:sz w:val="24"/>
              </w:rPr>
            </w:pPr>
          </w:p>
          <w:p w:rsidR="007D5EFD" w:rsidRDefault="007D5EFD" w:rsidP="00490135">
            <w:pPr>
              <w:pStyle w:val="TableParagraph"/>
              <w:spacing w:before="4"/>
              <w:rPr>
                <w:b/>
                <w:sz w:val="20"/>
              </w:rPr>
            </w:pPr>
          </w:p>
          <w:p w:rsidR="007D5EFD" w:rsidRDefault="007D5EFD" w:rsidP="00490135">
            <w:pPr>
              <w:pStyle w:val="TableParagraph"/>
              <w:ind w:left="115"/>
            </w:pPr>
            <w:r>
              <w:rPr>
                <w:color w:val="1F1A23"/>
              </w:rPr>
              <w:t>Active</w:t>
            </w:r>
          </w:p>
        </w:tc>
        <w:tc>
          <w:tcPr>
            <w:tcW w:w="1364" w:type="dxa"/>
          </w:tcPr>
          <w:p w:rsidR="007D5EFD" w:rsidRDefault="007D5EFD" w:rsidP="00490135">
            <w:pPr>
              <w:pStyle w:val="TableParagraph"/>
              <w:spacing w:before="8"/>
              <w:rPr>
                <w:b/>
                <w:sz w:val="21"/>
              </w:rPr>
            </w:pPr>
          </w:p>
          <w:p w:rsidR="007D5EFD" w:rsidRDefault="007D5EFD" w:rsidP="00490135">
            <w:pPr>
              <w:pStyle w:val="TableParagraph"/>
              <w:spacing w:line="247" w:lineRule="auto"/>
              <w:ind w:left="108" w:right="56"/>
            </w:pPr>
            <w:r>
              <w:rPr>
                <w:color w:val="1F1A23"/>
              </w:rPr>
              <w:t>Department of Defense</w:t>
            </w:r>
          </w:p>
          <w:p w:rsidR="007D5EFD" w:rsidRDefault="007D5EFD" w:rsidP="00490135">
            <w:pPr>
              <w:pStyle w:val="TableParagraph"/>
              <w:spacing w:line="233" w:lineRule="exact"/>
              <w:ind w:left="105"/>
            </w:pPr>
            <w:r>
              <w:rPr>
                <w:color w:val="343138"/>
                <w:w w:val="105"/>
              </w:rPr>
              <w:t>/ CDM</w:t>
            </w:r>
            <w:r>
              <w:rPr>
                <w:color w:val="0C0815"/>
                <w:w w:val="105"/>
              </w:rPr>
              <w:t>RP</w:t>
            </w:r>
          </w:p>
        </w:tc>
        <w:tc>
          <w:tcPr>
            <w:tcW w:w="2126" w:type="dxa"/>
          </w:tcPr>
          <w:p w:rsidR="007D5EFD" w:rsidRDefault="007D5EFD" w:rsidP="00490135">
            <w:pPr>
              <w:pStyle w:val="TableParagraph"/>
              <w:rPr>
                <w:b/>
                <w:sz w:val="24"/>
              </w:rPr>
            </w:pPr>
          </w:p>
          <w:p w:rsidR="007D5EFD" w:rsidRDefault="007D5EFD" w:rsidP="00490135">
            <w:pPr>
              <w:pStyle w:val="TableParagraph"/>
              <w:spacing w:before="4"/>
              <w:rPr>
                <w:b/>
                <w:sz w:val="20"/>
              </w:rPr>
            </w:pPr>
          </w:p>
          <w:p w:rsidR="007D5EFD" w:rsidRDefault="007D5EFD" w:rsidP="00490135">
            <w:pPr>
              <w:pStyle w:val="TableParagraph"/>
              <w:ind w:left="110"/>
            </w:pPr>
            <w:r>
              <w:rPr>
                <w:color w:val="1F1A23"/>
              </w:rPr>
              <w:t>BC141789</w:t>
            </w:r>
          </w:p>
        </w:tc>
        <w:tc>
          <w:tcPr>
            <w:tcW w:w="2417" w:type="dxa"/>
            <w:tcBorders>
              <w:bottom w:val="nil"/>
              <w:right w:val="single" w:sz="6" w:space="0" w:color="000000"/>
            </w:tcBorders>
          </w:tcPr>
          <w:p w:rsidR="007D5EFD" w:rsidRDefault="007D5EFD" w:rsidP="00490135">
            <w:pPr>
              <w:pStyle w:val="TableParagraph"/>
              <w:spacing w:line="242" w:lineRule="auto"/>
              <w:ind w:left="100" w:firstLine="1"/>
            </w:pPr>
            <w:r>
              <w:rPr>
                <w:color w:val="1F1A23"/>
              </w:rPr>
              <w:t xml:space="preserve">Targeted Drug Nanocarriers </w:t>
            </w:r>
            <w:r>
              <w:rPr>
                <w:color w:val="0C0815"/>
              </w:rPr>
              <w:t xml:space="preserve">for </w:t>
            </w:r>
            <w:r>
              <w:rPr>
                <w:color w:val="070C3F"/>
              </w:rPr>
              <w:t>I</w:t>
            </w:r>
            <w:r>
              <w:rPr>
                <w:color w:val="1F1A23"/>
              </w:rPr>
              <w:t>nhibiting Bone</w:t>
            </w:r>
          </w:p>
          <w:p w:rsidR="007D5EFD" w:rsidRDefault="007D5EFD" w:rsidP="00490135">
            <w:pPr>
              <w:pStyle w:val="TableParagraph"/>
              <w:spacing w:before="17" w:line="230" w:lineRule="exact"/>
              <w:ind w:left="106" w:right="564" w:firstLine="4"/>
            </w:pPr>
            <w:r>
              <w:rPr>
                <w:color w:val="1F1A23"/>
              </w:rPr>
              <w:t>Metastatic Breast Cancer</w:t>
            </w:r>
          </w:p>
        </w:tc>
        <w:tc>
          <w:tcPr>
            <w:tcW w:w="1364" w:type="dxa"/>
            <w:vMerge w:val="restart"/>
            <w:tcBorders>
              <w:left w:val="single" w:sz="6" w:space="0" w:color="000000"/>
              <w:bottom w:val="nil"/>
            </w:tcBorders>
          </w:tcPr>
          <w:p w:rsidR="007D5EFD" w:rsidRDefault="007D5EFD" w:rsidP="00490135">
            <w:pPr>
              <w:pStyle w:val="TableParagraph"/>
              <w:spacing w:before="3"/>
              <w:rPr>
                <w:b/>
                <w:sz w:val="32"/>
              </w:rPr>
            </w:pPr>
          </w:p>
          <w:p w:rsidR="007D5EFD" w:rsidRDefault="007D5EFD" w:rsidP="00490135">
            <w:pPr>
              <w:pStyle w:val="TableParagraph"/>
              <w:spacing w:before="1" w:line="257" w:lineRule="exact"/>
              <w:ind w:left="119"/>
              <w:rPr>
                <w:rFonts w:ascii="Times New Roman"/>
                <w:sz w:val="23"/>
              </w:rPr>
            </w:pPr>
            <w:r>
              <w:rPr>
                <w:color w:val="1F1A23"/>
              </w:rPr>
              <w:t xml:space="preserve">Julie </w:t>
            </w:r>
            <w:r>
              <w:rPr>
                <w:rFonts w:ascii="Times New Roman"/>
                <w:color w:val="1F1A23"/>
                <w:sz w:val="23"/>
              </w:rPr>
              <w:t>A.</w:t>
            </w:r>
          </w:p>
          <w:p w:rsidR="007D5EFD" w:rsidRDefault="007D5EFD" w:rsidP="00490135">
            <w:pPr>
              <w:pStyle w:val="TableParagraph"/>
              <w:spacing w:line="245" w:lineRule="exact"/>
              <w:ind w:left="125"/>
            </w:pPr>
            <w:r>
              <w:rPr>
                <w:color w:val="1F1A23"/>
              </w:rPr>
              <w:t>Sterling</w:t>
            </w:r>
          </w:p>
          <w:p w:rsidR="007D5EFD" w:rsidRDefault="007D5EFD" w:rsidP="00490135">
            <w:pPr>
              <w:pStyle w:val="TableParagraph"/>
              <w:rPr>
                <w:b/>
                <w:sz w:val="20"/>
              </w:rPr>
            </w:pPr>
          </w:p>
          <w:p w:rsidR="007D5EFD" w:rsidRDefault="007D5EFD" w:rsidP="00490135">
            <w:pPr>
              <w:pStyle w:val="TableParagraph"/>
              <w:rPr>
                <w:b/>
                <w:sz w:val="20"/>
              </w:rPr>
            </w:pPr>
          </w:p>
          <w:p w:rsidR="007D5EFD" w:rsidRDefault="007D5EFD" w:rsidP="00490135">
            <w:pPr>
              <w:pStyle w:val="TableParagraph"/>
              <w:rPr>
                <w:b/>
                <w:sz w:val="20"/>
              </w:rPr>
            </w:pPr>
          </w:p>
          <w:p w:rsidR="007D5EFD" w:rsidRDefault="007D5EFD" w:rsidP="00490135">
            <w:pPr>
              <w:pStyle w:val="TableParagraph"/>
              <w:spacing w:before="7"/>
              <w:rPr>
                <w:b/>
                <w:sz w:val="12"/>
              </w:rPr>
            </w:pPr>
          </w:p>
          <w:p w:rsidR="007D5EFD" w:rsidRDefault="007D5EFD" w:rsidP="00490135">
            <w:pPr>
              <w:pStyle w:val="TableParagraph"/>
              <w:ind w:left="25"/>
              <w:rPr>
                <w:sz w:val="20"/>
              </w:rPr>
            </w:pPr>
            <w:r>
              <w:rPr>
                <w:noProof/>
                <w:sz w:val="20"/>
                <w:lang w:bidi="ar-SA"/>
              </w:rPr>
              <w:drawing>
                <wp:inline distT="0" distB="0" distL="0" distR="0">
                  <wp:extent cx="530077" cy="319087"/>
                  <wp:effectExtent l="0" t="0" r="0" b="0"/>
                  <wp:docPr id="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png"/>
                          <pic:cNvPicPr/>
                        </pic:nvPicPr>
                        <pic:blipFill>
                          <a:blip r:embed="rId13" cstate="print"/>
                          <a:stretch>
                            <a:fillRect/>
                          </a:stretch>
                        </pic:blipFill>
                        <pic:spPr>
                          <a:xfrm>
                            <a:off x="0" y="0"/>
                            <a:ext cx="530077" cy="319087"/>
                          </a:xfrm>
                          <a:prstGeom prst="rect">
                            <a:avLst/>
                          </a:prstGeom>
                        </pic:spPr>
                      </pic:pic>
                    </a:graphicData>
                  </a:graphic>
                </wp:inline>
              </w:drawing>
            </w:r>
          </w:p>
          <w:p w:rsidR="007D5EFD" w:rsidRDefault="007D5EFD" w:rsidP="00490135">
            <w:pPr>
              <w:pStyle w:val="TableParagraph"/>
              <w:spacing w:before="8"/>
              <w:rPr>
                <w:b/>
                <w:sz w:val="27"/>
              </w:rPr>
            </w:pPr>
          </w:p>
        </w:tc>
        <w:tc>
          <w:tcPr>
            <w:tcW w:w="1324" w:type="dxa"/>
            <w:vMerge w:val="restart"/>
            <w:tcBorders>
              <w:bottom w:val="nil"/>
            </w:tcBorders>
          </w:tcPr>
          <w:p w:rsidR="007D5EFD" w:rsidRDefault="007D5EFD" w:rsidP="00490135">
            <w:pPr>
              <w:pStyle w:val="TableParagraph"/>
              <w:spacing w:before="2"/>
              <w:rPr>
                <w:b/>
                <w:sz w:val="32"/>
              </w:rPr>
            </w:pPr>
          </w:p>
          <w:p w:rsidR="007D5EFD" w:rsidRDefault="007D5EFD" w:rsidP="00490135">
            <w:pPr>
              <w:pStyle w:val="TableParagraph"/>
              <w:ind w:left="109"/>
            </w:pPr>
            <w:r>
              <w:rPr>
                <w:color w:val="1F1A23"/>
              </w:rPr>
              <w:t>9/30/2015-</w:t>
            </w:r>
          </w:p>
          <w:p w:rsidR="007D5EFD" w:rsidRDefault="007D5EFD" w:rsidP="00490135">
            <w:pPr>
              <w:pStyle w:val="TableParagraph"/>
              <w:spacing w:before="18"/>
              <w:ind w:left="109"/>
            </w:pPr>
            <w:r>
              <w:rPr>
                <w:color w:val="1F1A23"/>
              </w:rPr>
              <w:t>9/16</w:t>
            </w:r>
            <w:r>
              <w:rPr>
                <w:color w:val="46444B"/>
              </w:rPr>
              <w:t>/</w:t>
            </w:r>
            <w:r>
              <w:rPr>
                <w:color w:val="1F1A23"/>
              </w:rPr>
              <w:t>2018</w:t>
            </w:r>
          </w:p>
          <w:p w:rsidR="007D5EFD" w:rsidRDefault="007D5EFD" w:rsidP="00490135">
            <w:pPr>
              <w:pStyle w:val="TableParagraph"/>
              <w:rPr>
                <w:b/>
                <w:sz w:val="20"/>
              </w:rPr>
            </w:pPr>
          </w:p>
          <w:p w:rsidR="007D5EFD" w:rsidRDefault="007D5EFD" w:rsidP="00490135">
            <w:pPr>
              <w:pStyle w:val="TableParagraph"/>
              <w:rPr>
                <w:b/>
                <w:sz w:val="20"/>
              </w:rPr>
            </w:pPr>
          </w:p>
          <w:p w:rsidR="007D5EFD" w:rsidRDefault="007D5EFD" w:rsidP="00490135">
            <w:pPr>
              <w:pStyle w:val="TableParagraph"/>
              <w:rPr>
                <w:b/>
                <w:sz w:val="20"/>
              </w:rPr>
            </w:pPr>
          </w:p>
          <w:p w:rsidR="007D5EFD" w:rsidRDefault="007D5EFD" w:rsidP="00490135">
            <w:pPr>
              <w:pStyle w:val="TableParagraph"/>
              <w:spacing w:before="10"/>
              <w:rPr>
                <w:b/>
                <w:sz w:val="10"/>
              </w:rPr>
            </w:pPr>
          </w:p>
          <w:p w:rsidR="007D5EFD" w:rsidRDefault="007D5EFD" w:rsidP="00490135">
            <w:pPr>
              <w:pStyle w:val="TableParagraph"/>
              <w:ind w:left="-32"/>
              <w:rPr>
                <w:sz w:val="20"/>
              </w:rPr>
            </w:pPr>
            <w:r>
              <w:rPr>
                <w:noProof/>
                <w:sz w:val="20"/>
                <w:lang w:bidi="ar-SA"/>
              </w:rPr>
              <w:drawing>
                <wp:inline distT="0" distB="0" distL="0" distR="0">
                  <wp:extent cx="715285" cy="319087"/>
                  <wp:effectExtent l="0" t="0" r="0" b="0"/>
                  <wp:docPr id="4"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3.png"/>
                          <pic:cNvPicPr/>
                        </pic:nvPicPr>
                        <pic:blipFill>
                          <a:blip r:embed="rId14" cstate="print"/>
                          <a:stretch>
                            <a:fillRect/>
                          </a:stretch>
                        </pic:blipFill>
                        <pic:spPr>
                          <a:xfrm>
                            <a:off x="0" y="0"/>
                            <a:ext cx="715285" cy="319087"/>
                          </a:xfrm>
                          <a:prstGeom prst="rect">
                            <a:avLst/>
                          </a:prstGeom>
                        </pic:spPr>
                      </pic:pic>
                    </a:graphicData>
                  </a:graphic>
                </wp:inline>
              </w:drawing>
            </w:r>
          </w:p>
          <w:p w:rsidR="007D5EFD" w:rsidRDefault="007D5EFD" w:rsidP="00490135">
            <w:pPr>
              <w:pStyle w:val="TableParagraph"/>
              <w:spacing w:before="8"/>
              <w:rPr>
                <w:b/>
                <w:sz w:val="27"/>
              </w:rPr>
            </w:pPr>
          </w:p>
        </w:tc>
        <w:tc>
          <w:tcPr>
            <w:tcW w:w="1284" w:type="dxa"/>
            <w:vMerge w:val="restart"/>
            <w:tcBorders>
              <w:bottom w:val="nil"/>
            </w:tcBorders>
          </w:tcPr>
          <w:p w:rsidR="007D5EFD" w:rsidRDefault="007D5EFD" w:rsidP="00490135">
            <w:pPr>
              <w:pStyle w:val="TableParagraph"/>
              <w:rPr>
                <w:b/>
                <w:sz w:val="24"/>
              </w:rPr>
            </w:pPr>
          </w:p>
          <w:p w:rsidR="007D5EFD" w:rsidRDefault="007D5EFD" w:rsidP="00490135">
            <w:pPr>
              <w:pStyle w:val="TableParagraph"/>
              <w:spacing w:before="4"/>
              <w:rPr>
                <w:b/>
                <w:sz w:val="20"/>
              </w:rPr>
            </w:pPr>
          </w:p>
          <w:p w:rsidR="007D5EFD" w:rsidRDefault="007D5EFD" w:rsidP="00490135">
            <w:pPr>
              <w:pStyle w:val="TableParagraph"/>
              <w:ind w:left="110"/>
            </w:pPr>
            <w:r>
              <w:rPr>
                <w:color w:val="343138"/>
                <w:w w:val="105"/>
              </w:rPr>
              <w:t>$1</w:t>
            </w:r>
            <w:r>
              <w:rPr>
                <w:color w:val="0C0815"/>
                <w:w w:val="105"/>
              </w:rPr>
              <w:t>19,468</w:t>
            </w:r>
          </w:p>
          <w:p w:rsidR="007D5EFD" w:rsidRDefault="007D5EFD" w:rsidP="00490135">
            <w:pPr>
              <w:pStyle w:val="TableParagraph"/>
              <w:rPr>
                <w:b/>
                <w:sz w:val="20"/>
              </w:rPr>
            </w:pPr>
          </w:p>
          <w:p w:rsidR="007D5EFD" w:rsidRDefault="007D5EFD" w:rsidP="00490135">
            <w:pPr>
              <w:pStyle w:val="TableParagraph"/>
              <w:rPr>
                <w:b/>
                <w:sz w:val="20"/>
              </w:rPr>
            </w:pPr>
          </w:p>
          <w:p w:rsidR="007D5EFD" w:rsidRDefault="007D5EFD" w:rsidP="00490135">
            <w:pPr>
              <w:pStyle w:val="TableParagraph"/>
              <w:rPr>
                <w:b/>
                <w:sz w:val="20"/>
              </w:rPr>
            </w:pPr>
          </w:p>
          <w:p w:rsidR="007D5EFD" w:rsidRDefault="007D5EFD" w:rsidP="00490135">
            <w:pPr>
              <w:pStyle w:val="TableParagraph"/>
              <w:rPr>
                <w:b/>
                <w:sz w:val="20"/>
              </w:rPr>
            </w:pPr>
          </w:p>
          <w:p w:rsidR="007D5EFD" w:rsidRDefault="007D5EFD" w:rsidP="00490135">
            <w:pPr>
              <w:pStyle w:val="TableParagraph"/>
              <w:rPr>
                <w:b/>
                <w:sz w:val="11"/>
              </w:rPr>
            </w:pPr>
          </w:p>
          <w:p w:rsidR="007D5EFD" w:rsidRDefault="007D5EFD" w:rsidP="00490135">
            <w:pPr>
              <w:pStyle w:val="TableParagraph"/>
              <w:ind w:left="-22"/>
              <w:rPr>
                <w:sz w:val="20"/>
              </w:rPr>
            </w:pPr>
            <w:r>
              <w:rPr>
                <w:noProof/>
                <w:sz w:val="20"/>
                <w:lang w:bidi="ar-SA"/>
              </w:rPr>
              <w:drawing>
                <wp:inline distT="0" distB="0" distL="0" distR="0">
                  <wp:extent cx="670580" cy="153162"/>
                  <wp:effectExtent l="0" t="0" r="0" b="0"/>
                  <wp:docPr id="6"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4.png"/>
                          <pic:cNvPicPr/>
                        </pic:nvPicPr>
                        <pic:blipFill>
                          <a:blip r:embed="rId15" cstate="print"/>
                          <a:stretch>
                            <a:fillRect/>
                          </a:stretch>
                        </pic:blipFill>
                        <pic:spPr>
                          <a:xfrm>
                            <a:off x="0" y="0"/>
                            <a:ext cx="670580" cy="153162"/>
                          </a:xfrm>
                          <a:prstGeom prst="rect">
                            <a:avLst/>
                          </a:prstGeom>
                        </pic:spPr>
                      </pic:pic>
                    </a:graphicData>
                  </a:graphic>
                </wp:inline>
              </w:drawing>
            </w:r>
          </w:p>
          <w:p w:rsidR="007D5EFD" w:rsidRDefault="007D5EFD" w:rsidP="00490135">
            <w:pPr>
              <w:pStyle w:val="TableParagraph"/>
              <w:rPr>
                <w:b/>
                <w:sz w:val="20"/>
              </w:rPr>
            </w:pPr>
          </w:p>
          <w:p w:rsidR="007D5EFD" w:rsidRDefault="007D5EFD" w:rsidP="00490135">
            <w:pPr>
              <w:pStyle w:val="TableParagraph"/>
              <w:spacing w:before="8"/>
              <w:rPr>
                <w:b/>
                <w:sz w:val="21"/>
              </w:rPr>
            </w:pPr>
          </w:p>
        </w:tc>
      </w:tr>
      <w:tr w:rsidR="007D5EFD" w:rsidTr="00490135">
        <w:trPr>
          <w:trHeight w:val="295"/>
        </w:trPr>
        <w:tc>
          <w:tcPr>
            <w:tcW w:w="1073" w:type="dxa"/>
            <w:tcBorders>
              <w:bottom w:val="nil"/>
            </w:tcBorders>
          </w:tcPr>
          <w:p w:rsidR="007D5EFD" w:rsidRDefault="007D5EFD" w:rsidP="00490135">
            <w:pPr>
              <w:pStyle w:val="TableParagraph"/>
              <w:rPr>
                <w:rFonts w:ascii="Times New Roman"/>
              </w:rPr>
            </w:pPr>
          </w:p>
        </w:tc>
        <w:tc>
          <w:tcPr>
            <w:tcW w:w="1364" w:type="dxa"/>
            <w:tcBorders>
              <w:bottom w:val="nil"/>
            </w:tcBorders>
          </w:tcPr>
          <w:p w:rsidR="007D5EFD" w:rsidRDefault="007D5EFD" w:rsidP="00490135">
            <w:pPr>
              <w:pStyle w:val="TableParagraph"/>
              <w:rPr>
                <w:rFonts w:ascii="Times New Roman"/>
              </w:rPr>
            </w:pPr>
          </w:p>
        </w:tc>
        <w:tc>
          <w:tcPr>
            <w:tcW w:w="4543" w:type="dxa"/>
            <w:gridSpan w:val="2"/>
            <w:tcBorders>
              <w:top w:val="nil"/>
              <w:bottom w:val="nil"/>
              <w:right w:val="single" w:sz="6" w:space="0" w:color="000000"/>
            </w:tcBorders>
          </w:tcPr>
          <w:p w:rsidR="007D5EFD" w:rsidRDefault="007D5EFD" w:rsidP="00490135">
            <w:pPr>
              <w:pStyle w:val="TableParagraph"/>
              <w:rPr>
                <w:rFonts w:ascii="Times New Roman"/>
              </w:rPr>
            </w:pPr>
          </w:p>
        </w:tc>
        <w:tc>
          <w:tcPr>
            <w:tcW w:w="1364" w:type="dxa"/>
            <w:vMerge/>
            <w:tcBorders>
              <w:top w:val="nil"/>
              <w:left w:val="single" w:sz="6" w:space="0" w:color="000000"/>
              <w:bottom w:val="nil"/>
            </w:tcBorders>
          </w:tcPr>
          <w:p w:rsidR="007D5EFD" w:rsidRDefault="007D5EFD" w:rsidP="00490135">
            <w:pPr>
              <w:rPr>
                <w:sz w:val="2"/>
                <w:szCs w:val="2"/>
              </w:rPr>
            </w:pPr>
          </w:p>
        </w:tc>
        <w:tc>
          <w:tcPr>
            <w:tcW w:w="1324" w:type="dxa"/>
            <w:vMerge/>
            <w:tcBorders>
              <w:top w:val="nil"/>
              <w:bottom w:val="nil"/>
            </w:tcBorders>
          </w:tcPr>
          <w:p w:rsidR="007D5EFD" w:rsidRDefault="007D5EFD" w:rsidP="00490135">
            <w:pPr>
              <w:rPr>
                <w:sz w:val="2"/>
                <w:szCs w:val="2"/>
              </w:rPr>
            </w:pPr>
          </w:p>
        </w:tc>
        <w:tc>
          <w:tcPr>
            <w:tcW w:w="1284" w:type="dxa"/>
            <w:vMerge/>
            <w:tcBorders>
              <w:top w:val="nil"/>
              <w:bottom w:val="nil"/>
            </w:tcBorders>
          </w:tcPr>
          <w:p w:rsidR="007D5EFD" w:rsidRDefault="007D5EFD" w:rsidP="00490135">
            <w:pPr>
              <w:rPr>
                <w:sz w:val="2"/>
                <w:szCs w:val="2"/>
              </w:rPr>
            </w:pPr>
          </w:p>
        </w:tc>
      </w:tr>
      <w:tr w:rsidR="007D5EFD" w:rsidTr="00490135">
        <w:trPr>
          <w:trHeight w:val="962"/>
        </w:trPr>
        <w:tc>
          <w:tcPr>
            <w:tcW w:w="6980" w:type="dxa"/>
            <w:gridSpan w:val="4"/>
            <w:tcBorders>
              <w:top w:val="nil"/>
              <w:left w:val="nil"/>
              <w:bottom w:val="nil"/>
              <w:right w:val="single" w:sz="6" w:space="0" w:color="000000"/>
            </w:tcBorders>
          </w:tcPr>
          <w:p w:rsidR="007D5EFD" w:rsidRDefault="007D5EFD" w:rsidP="00490135">
            <w:pPr>
              <w:pStyle w:val="TableParagraph"/>
              <w:ind w:left="-21"/>
              <w:rPr>
                <w:sz w:val="20"/>
              </w:rPr>
            </w:pPr>
            <w:r>
              <w:rPr>
                <w:noProof/>
                <w:sz w:val="20"/>
                <w:lang w:bidi="ar-SA"/>
              </w:rPr>
              <w:drawing>
                <wp:inline distT="0" distB="0" distL="0" distR="0">
                  <wp:extent cx="2771732" cy="485013"/>
                  <wp:effectExtent l="0" t="0" r="0" b="0"/>
                  <wp:docPr id="7"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5.png"/>
                          <pic:cNvPicPr/>
                        </pic:nvPicPr>
                        <pic:blipFill>
                          <a:blip r:embed="rId16" cstate="print"/>
                          <a:stretch>
                            <a:fillRect/>
                          </a:stretch>
                        </pic:blipFill>
                        <pic:spPr>
                          <a:xfrm>
                            <a:off x="0" y="0"/>
                            <a:ext cx="2771732" cy="485013"/>
                          </a:xfrm>
                          <a:prstGeom prst="rect">
                            <a:avLst/>
                          </a:prstGeom>
                        </pic:spPr>
                      </pic:pic>
                    </a:graphicData>
                  </a:graphic>
                </wp:inline>
              </w:drawing>
            </w:r>
          </w:p>
        </w:tc>
        <w:tc>
          <w:tcPr>
            <w:tcW w:w="1364" w:type="dxa"/>
            <w:vMerge/>
            <w:tcBorders>
              <w:top w:val="nil"/>
              <w:left w:val="single" w:sz="6" w:space="0" w:color="000000"/>
              <w:bottom w:val="nil"/>
            </w:tcBorders>
          </w:tcPr>
          <w:p w:rsidR="007D5EFD" w:rsidRDefault="007D5EFD" w:rsidP="00490135">
            <w:pPr>
              <w:rPr>
                <w:sz w:val="2"/>
                <w:szCs w:val="2"/>
              </w:rPr>
            </w:pPr>
          </w:p>
        </w:tc>
        <w:tc>
          <w:tcPr>
            <w:tcW w:w="1324" w:type="dxa"/>
            <w:vMerge/>
            <w:tcBorders>
              <w:top w:val="nil"/>
              <w:bottom w:val="nil"/>
            </w:tcBorders>
          </w:tcPr>
          <w:p w:rsidR="007D5EFD" w:rsidRDefault="007D5EFD" w:rsidP="00490135">
            <w:pPr>
              <w:rPr>
                <w:sz w:val="2"/>
                <w:szCs w:val="2"/>
              </w:rPr>
            </w:pPr>
          </w:p>
        </w:tc>
        <w:tc>
          <w:tcPr>
            <w:tcW w:w="1284" w:type="dxa"/>
            <w:vMerge/>
            <w:tcBorders>
              <w:top w:val="nil"/>
              <w:bottom w:val="nil"/>
            </w:tcBorders>
          </w:tcPr>
          <w:p w:rsidR="007D5EFD" w:rsidRDefault="007D5EFD" w:rsidP="00490135">
            <w:pPr>
              <w:rPr>
                <w:sz w:val="2"/>
                <w:szCs w:val="2"/>
              </w:rPr>
            </w:pPr>
          </w:p>
        </w:tc>
      </w:tr>
    </w:tbl>
    <w:p w:rsidR="007D5EFD" w:rsidRDefault="007D5EFD" w:rsidP="007D5EFD">
      <w:pPr>
        <w:pStyle w:val="ListParagraph"/>
        <w:numPr>
          <w:ilvl w:val="1"/>
          <w:numId w:val="7"/>
        </w:numPr>
        <w:tabs>
          <w:tab w:val="left" w:pos="843"/>
        </w:tabs>
        <w:spacing w:before="114" w:line="247" w:lineRule="exact"/>
        <w:ind w:left="842" w:hanging="286"/>
        <w:rPr>
          <w:b/>
          <w:color w:val="0C0815"/>
        </w:rPr>
      </w:pPr>
      <w:r w:rsidRPr="00B9226A">
        <w:pict>
          <v:group id="_x0000_s1146" style="position:absolute;left:0;text-align:left;margin-left:35.1pt;margin-top:-65.7pt;width:334.1pt;height:66.2pt;z-index:-251644928;mso-position-horizontal-relative:page;mso-position-vertical-relative:text" coordorigin="702,-1314" coordsize="6682,1324">
            <v:shape id="_x0000_s1147" type="#_x0000_t75" style="position:absolute;left:5237;top:-1314;width:2147;height:1324">
              <v:imagedata r:id="rId17" o:title=""/>
            </v:shape>
            <v:line id="_x0000_s1148" style="position:absolute" from="702,-31" to="5237,-31" strokeweight=".35367mm"/>
            <w10:wrap anchorx="page"/>
          </v:group>
        </w:pict>
      </w:r>
      <w:r>
        <w:rPr>
          <w:b/>
          <w:color w:val="0C0815"/>
        </w:rPr>
        <w:t>Co-Sponsor's Previous Fellows and</w:t>
      </w:r>
      <w:r>
        <w:rPr>
          <w:b/>
          <w:color w:val="0C0815"/>
          <w:spacing w:val="-40"/>
        </w:rPr>
        <w:t xml:space="preserve"> </w:t>
      </w:r>
      <w:r>
        <w:rPr>
          <w:b/>
          <w:color w:val="0C0815"/>
        </w:rPr>
        <w:t>Trainees</w:t>
      </w:r>
    </w:p>
    <w:p w:rsidR="007D5EFD" w:rsidRDefault="007D5EFD" w:rsidP="007D5EFD">
      <w:pPr>
        <w:pStyle w:val="BodyText"/>
        <w:spacing w:line="237" w:lineRule="auto"/>
        <w:ind w:left="555" w:right="678" w:hanging="1"/>
        <w:jc w:val="both"/>
      </w:pPr>
      <w:r>
        <w:rPr>
          <w:color w:val="1F1A23"/>
          <w:w w:val="105"/>
        </w:rPr>
        <w:t>During</w:t>
      </w:r>
      <w:r>
        <w:rPr>
          <w:color w:val="1F1A23"/>
          <w:spacing w:val="-30"/>
          <w:w w:val="105"/>
        </w:rPr>
        <w:t xml:space="preserve"> </w:t>
      </w:r>
      <w:r>
        <w:rPr>
          <w:color w:val="1F1A23"/>
          <w:w w:val="105"/>
        </w:rPr>
        <w:t>my</w:t>
      </w:r>
      <w:r>
        <w:rPr>
          <w:color w:val="1F1A23"/>
          <w:spacing w:val="-27"/>
          <w:w w:val="105"/>
        </w:rPr>
        <w:t xml:space="preserve"> </w:t>
      </w:r>
      <w:r>
        <w:rPr>
          <w:color w:val="1F1A23"/>
          <w:w w:val="105"/>
        </w:rPr>
        <w:t>8</w:t>
      </w:r>
      <w:r>
        <w:rPr>
          <w:color w:val="1F1A23"/>
          <w:spacing w:val="-20"/>
          <w:w w:val="105"/>
        </w:rPr>
        <w:t xml:space="preserve"> </w:t>
      </w:r>
      <w:r>
        <w:rPr>
          <w:color w:val="1F1A23"/>
          <w:w w:val="105"/>
        </w:rPr>
        <w:t>years</w:t>
      </w:r>
      <w:r>
        <w:rPr>
          <w:color w:val="1F1A23"/>
          <w:spacing w:val="-21"/>
          <w:w w:val="105"/>
        </w:rPr>
        <w:t xml:space="preserve"> </w:t>
      </w:r>
      <w:r>
        <w:rPr>
          <w:color w:val="1F1A23"/>
          <w:w w:val="105"/>
        </w:rPr>
        <w:t>at</w:t>
      </w:r>
      <w:r>
        <w:rPr>
          <w:color w:val="1F1A23"/>
          <w:spacing w:val="-30"/>
          <w:w w:val="105"/>
        </w:rPr>
        <w:t xml:space="preserve"> </w:t>
      </w:r>
      <w:r>
        <w:rPr>
          <w:color w:val="1F1A23"/>
          <w:w w:val="105"/>
        </w:rPr>
        <w:t>Vanderbilt,</w:t>
      </w:r>
      <w:r>
        <w:rPr>
          <w:color w:val="1F1A23"/>
          <w:spacing w:val="-16"/>
          <w:w w:val="105"/>
        </w:rPr>
        <w:t xml:space="preserve"> </w:t>
      </w:r>
      <w:r>
        <w:rPr>
          <w:color w:val="1F1A23"/>
          <w:w w:val="105"/>
        </w:rPr>
        <w:t>I</w:t>
      </w:r>
      <w:r>
        <w:rPr>
          <w:color w:val="1F1A23"/>
          <w:spacing w:val="-20"/>
          <w:w w:val="105"/>
        </w:rPr>
        <w:t xml:space="preserve"> </w:t>
      </w:r>
      <w:r>
        <w:rPr>
          <w:color w:val="1F1A23"/>
          <w:w w:val="105"/>
        </w:rPr>
        <w:t>have</w:t>
      </w:r>
      <w:r>
        <w:rPr>
          <w:color w:val="1F1A23"/>
          <w:spacing w:val="-21"/>
          <w:w w:val="105"/>
        </w:rPr>
        <w:t xml:space="preserve"> </w:t>
      </w:r>
      <w:r>
        <w:rPr>
          <w:color w:val="1F1A23"/>
          <w:w w:val="105"/>
        </w:rPr>
        <w:t>had</w:t>
      </w:r>
      <w:r>
        <w:rPr>
          <w:color w:val="1F1A23"/>
          <w:spacing w:val="-26"/>
          <w:w w:val="105"/>
        </w:rPr>
        <w:t xml:space="preserve"> </w:t>
      </w:r>
      <w:r>
        <w:rPr>
          <w:color w:val="1F1A23"/>
          <w:w w:val="105"/>
        </w:rPr>
        <w:t>the</w:t>
      </w:r>
      <w:r>
        <w:rPr>
          <w:color w:val="1F1A23"/>
          <w:spacing w:val="-30"/>
          <w:w w:val="105"/>
        </w:rPr>
        <w:t xml:space="preserve"> </w:t>
      </w:r>
      <w:r>
        <w:rPr>
          <w:color w:val="1F1A23"/>
          <w:w w:val="105"/>
        </w:rPr>
        <w:t>opportunity</w:t>
      </w:r>
      <w:r>
        <w:rPr>
          <w:color w:val="1F1A23"/>
          <w:spacing w:val="-13"/>
          <w:w w:val="105"/>
        </w:rPr>
        <w:t xml:space="preserve"> </w:t>
      </w:r>
      <w:r>
        <w:rPr>
          <w:color w:val="1F1A23"/>
          <w:w w:val="105"/>
        </w:rPr>
        <w:t>to</w:t>
      </w:r>
      <w:r>
        <w:rPr>
          <w:color w:val="1F1A23"/>
          <w:spacing w:val="-30"/>
          <w:w w:val="105"/>
        </w:rPr>
        <w:t xml:space="preserve"> </w:t>
      </w:r>
      <w:r>
        <w:rPr>
          <w:color w:val="1F1A23"/>
          <w:w w:val="105"/>
        </w:rPr>
        <w:t>train</w:t>
      </w:r>
      <w:r>
        <w:rPr>
          <w:color w:val="1F1A23"/>
          <w:spacing w:val="-27"/>
          <w:w w:val="105"/>
        </w:rPr>
        <w:t xml:space="preserve"> </w:t>
      </w:r>
      <w:r>
        <w:rPr>
          <w:color w:val="1F1A23"/>
          <w:w w:val="105"/>
        </w:rPr>
        <w:t>9</w:t>
      </w:r>
      <w:r>
        <w:rPr>
          <w:color w:val="1F1A23"/>
          <w:spacing w:val="-19"/>
          <w:w w:val="105"/>
        </w:rPr>
        <w:t xml:space="preserve"> </w:t>
      </w:r>
      <w:r>
        <w:rPr>
          <w:color w:val="1F1A23"/>
          <w:w w:val="105"/>
        </w:rPr>
        <w:t>graduate</w:t>
      </w:r>
      <w:r>
        <w:rPr>
          <w:color w:val="1F1A23"/>
          <w:spacing w:val="-15"/>
          <w:w w:val="105"/>
        </w:rPr>
        <w:t xml:space="preserve"> </w:t>
      </w:r>
      <w:r>
        <w:rPr>
          <w:color w:val="1F1A23"/>
          <w:w w:val="105"/>
        </w:rPr>
        <w:t>students</w:t>
      </w:r>
      <w:r>
        <w:rPr>
          <w:color w:val="1F1A23"/>
          <w:spacing w:val="-18"/>
          <w:w w:val="105"/>
        </w:rPr>
        <w:t xml:space="preserve"> </w:t>
      </w:r>
      <w:r>
        <w:rPr>
          <w:color w:val="1F1A23"/>
          <w:w w:val="105"/>
        </w:rPr>
        <w:t>and</w:t>
      </w:r>
      <w:r>
        <w:rPr>
          <w:color w:val="1F1A23"/>
          <w:spacing w:val="-28"/>
          <w:w w:val="105"/>
        </w:rPr>
        <w:t xml:space="preserve"> </w:t>
      </w:r>
      <w:r>
        <w:rPr>
          <w:color w:val="1F1A23"/>
          <w:w w:val="105"/>
        </w:rPr>
        <w:t>one</w:t>
      </w:r>
      <w:r>
        <w:rPr>
          <w:color w:val="1F1A23"/>
          <w:spacing w:val="-30"/>
          <w:w w:val="105"/>
        </w:rPr>
        <w:t xml:space="preserve"> </w:t>
      </w:r>
      <w:r>
        <w:rPr>
          <w:color w:val="1F1A23"/>
          <w:w w:val="105"/>
        </w:rPr>
        <w:t xml:space="preserve">post-doctoral fellow. Many of these trainees are still in my </w:t>
      </w:r>
      <w:r>
        <w:rPr>
          <w:color w:val="1F1A23"/>
          <w:spacing w:val="-6"/>
          <w:w w:val="105"/>
        </w:rPr>
        <w:t>laboratory</w:t>
      </w:r>
      <w:r>
        <w:rPr>
          <w:color w:val="46444B"/>
          <w:spacing w:val="-6"/>
          <w:w w:val="105"/>
        </w:rPr>
        <w:t xml:space="preserve">, </w:t>
      </w:r>
      <w:r>
        <w:rPr>
          <w:color w:val="1F1A23"/>
          <w:w w:val="105"/>
        </w:rPr>
        <w:t xml:space="preserve">however, </w:t>
      </w:r>
      <w:r>
        <w:rPr>
          <w:color w:val="343138"/>
          <w:w w:val="105"/>
        </w:rPr>
        <w:t xml:space="preserve">those </w:t>
      </w:r>
      <w:r>
        <w:rPr>
          <w:color w:val="1F1A23"/>
          <w:w w:val="105"/>
        </w:rPr>
        <w:t xml:space="preserve">that have completed </w:t>
      </w:r>
      <w:r>
        <w:rPr>
          <w:color w:val="343138"/>
          <w:w w:val="105"/>
        </w:rPr>
        <w:t>t</w:t>
      </w:r>
      <w:r>
        <w:rPr>
          <w:color w:val="0C0815"/>
          <w:w w:val="105"/>
        </w:rPr>
        <w:t xml:space="preserve">raining </w:t>
      </w:r>
      <w:r>
        <w:rPr>
          <w:color w:val="1F1A23"/>
          <w:w w:val="105"/>
        </w:rPr>
        <w:t>have secured</w:t>
      </w:r>
      <w:r>
        <w:rPr>
          <w:color w:val="1F1A23"/>
          <w:spacing w:val="-22"/>
          <w:w w:val="105"/>
        </w:rPr>
        <w:t xml:space="preserve"> </w:t>
      </w:r>
      <w:r>
        <w:rPr>
          <w:color w:val="1F1A23"/>
          <w:w w:val="105"/>
        </w:rPr>
        <w:t>advanced</w:t>
      </w:r>
      <w:r>
        <w:rPr>
          <w:color w:val="1F1A23"/>
          <w:spacing w:val="-20"/>
          <w:w w:val="105"/>
        </w:rPr>
        <w:t xml:space="preserve"> </w:t>
      </w:r>
      <w:r>
        <w:rPr>
          <w:color w:val="1F1A23"/>
          <w:w w:val="105"/>
        </w:rPr>
        <w:t>positions</w:t>
      </w:r>
      <w:r>
        <w:rPr>
          <w:color w:val="1F1A23"/>
          <w:spacing w:val="-19"/>
          <w:w w:val="105"/>
        </w:rPr>
        <w:t xml:space="preserve"> </w:t>
      </w:r>
      <w:r>
        <w:rPr>
          <w:color w:val="1F1A23"/>
          <w:w w:val="105"/>
        </w:rPr>
        <w:t>in</w:t>
      </w:r>
      <w:r>
        <w:rPr>
          <w:color w:val="1F1A23"/>
          <w:spacing w:val="-20"/>
          <w:w w:val="105"/>
        </w:rPr>
        <w:t xml:space="preserve"> </w:t>
      </w:r>
      <w:r>
        <w:rPr>
          <w:color w:val="1F1A23"/>
          <w:w w:val="105"/>
        </w:rPr>
        <w:t>the</w:t>
      </w:r>
      <w:r>
        <w:rPr>
          <w:color w:val="1F1A23"/>
          <w:spacing w:val="-27"/>
          <w:w w:val="105"/>
        </w:rPr>
        <w:t xml:space="preserve"> </w:t>
      </w:r>
      <w:r>
        <w:rPr>
          <w:color w:val="1F1A23"/>
          <w:w w:val="105"/>
        </w:rPr>
        <w:t>biomedical</w:t>
      </w:r>
      <w:r>
        <w:rPr>
          <w:color w:val="1F1A23"/>
          <w:spacing w:val="-15"/>
          <w:w w:val="105"/>
        </w:rPr>
        <w:t xml:space="preserve"> </w:t>
      </w:r>
      <w:r>
        <w:rPr>
          <w:color w:val="1F1A23"/>
          <w:w w:val="105"/>
        </w:rPr>
        <w:t>sciences.</w:t>
      </w:r>
      <w:r>
        <w:rPr>
          <w:color w:val="1F1A23"/>
          <w:spacing w:val="-20"/>
          <w:w w:val="105"/>
        </w:rPr>
        <w:t xml:space="preserve"> </w:t>
      </w:r>
      <w:r>
        <w:rPr>
          <w:color w:val="0C0815"/>
          <w:w w:val="105"/>
        </w:rPr>
        <w:t>Five</w:t>
      </w:r>
      <w:r>
        <w:rPr>
          <w:color w:val="0C0815"/>
          <w:spacing w:val="-33"/>
          <w:w w:val="105"/>
        </w:rPr>
        <w:t xml:space="preserve"> </w:t>
      </w:r>
      <w:r>
        <w:rPr>
          <w:color w:val="1F1A23"/>
          <w:spacing w:val="-3"/>
          <w:w w:val="105"/>
        </w:rPr>
        <w:t>representat</w:t>
      </w:r>
      <w:r>
        <w:rPr>
          <w:color w:val="503833"/>
          <w:spacing w:val="-3"/>
          <w:w w:val="105"/>
        </w:rPr>
        <w:t>i</w:t>
      </w:r>
      <w:r>
        <w:rPr>
          <w:color w:val="1F1A23"/>
          <w:spacing w:val="-3"/>
          <w:w w:val="105"/>
        </w:rPr>
        <w:t>ve</w:t>
      </w:r>
      <w:r>
        <w:rPr>
          <w:color w:val="1F1A23"/>
          <w:spacing w:val="-29"/>
          <w:w w:val="105"/>
        </w:rPr>
        <w:t xml:space="preserve"> </w:t>
      </w:r>
      <w:r>
        <w:rPr>
          <w:color w:val="1F1A23"/>
          <w:w w:val="105"/>
        </w:rPr>
        <w:t>pr</w:t>
      </w:r>
      <w:r>
        <w:rPr>
          <w:color w:val="503833"/>
          <w:w w:val="105"/>
        </w:rPr>
        <w:t>i</w:t>
      </w:r>
      <w:r>
        <w:rPr>
          <w:color w:val="1F1A23"/>
          <w:w w:val="105"/>
        </w:rPr>
        <w:t>or</w:t>
      </w:r>
      <w:r>
        <w:rPr>
          <w:color w:val="1F1A23"/>
          <w:spacing w:val="-36"/>
          <w:w w:val="105"/>
        </w:rPr>
        <w:t xml:space="preserve"> </w:t>
      </w:r>
      <w:r>
        <w:rPr>
          <w:color w:val="1F1A23"/>
          <w:w w:val="105"/>
        </w:rPr>
        <w:t>trainees</w:t>
      </w:r>
      <w:r>
        <w:rPr>
          <w:color w:val="1F1A23"/>
          <w:spacing w:val="-22"/>
          <w:w w:val="105"/>
        </w:rPr>
        <w:t xml:space="preserve"> </w:t>
      </w:r>
      <w:r>
        <w:rPr>
          <w:color w:val="1F1A23"/>
          <w:w w:val="105"/>
        </w:rPr>
        <w:t>are</w:t>
      </w:r>
      <w:r>
        <w:rPr>
          <w:color w:val="1F1A23"/>
          <w:spacing w:val="-33"/>
          <w:w w:val="105"/>
        </w:rPr>
        <w:t xml:space="preserve"> </w:t>
      </w:r>
      <w:r>
        <w:rPr>
          <w:color w:val="1F1A23"/>
          <w:w w:val="105"/>
        </w:rPr>
        <w:t>listed</w:t>
      </w:r>
      <w:r>
        <w:rPr>
          <w:color w:val="1F1A23"/>
          <w:spacing w:val="-31"/>
          <w:w w:val="105"/>
        </w:rPr>
        <w:t xml:space="preserve"> </w:t>
      </w:r>
      <w:r>
        <w:rPr>
          <w:color w:val="1F1A23"/>
          <w:spacing w:val="-5"/>
          <w:w w:val="105"/>
        </w:rPr>
        <w:t>below</w:t>
      </w:r>
      <w:r>
        <w:rPr>
          <w:color w:val="46444B"/>
          <w:spacing w:val="-5"/>
          <w:w w:val="105"/>
        </w:rPr>
        <w:t>:</w:t>
      </w:r>
    </w:p>
    <w:tbl>
      <w:tblPr>
        <w:tblW w:w="0" w:type="auto"/>
        <w:tblInd w:w="513" w:type="dxa"/>
        <w:tblLayout w:type="fixed"/>
        <w:tblCellMar>
          <w:left w:w="0" w:type="dxa"/>
          <w:right w:w="0" w:type="dxa"/>
        </w:tblCellMar>
        <w:tblLook w:val="01E0"/>
      </w:tblPr>
      <w:tblGrid>
        <w:gridCol w:w="2301"/>
        <w:gridCol w:w="4064"/>
        <w:gridCol w:w="4562"/>
      </w:tblGrid>
      <w:tr w:rsidR="007D5EFD" w:rsidTr="00490135">
        <w:trPr>
          <w:trHeight w:val="253"/>
        </w:trPr>
        <w:tc>
          <w:tcPr>
            <w:tcW w:w="2301" w:type="dxa"/>
          </w:tcPr>
          <w:p w:rsidR="007D5EFD" w:rsidRDefault="007D5EFD" w:rsidP="00490135">
            <w:pPr>
              <w:pStyle w:val="TableParagraph"/>
              <w:spacing w:line="234" w:lineRule="exact"/>
              <w:ind w:left="61"/>
              <w:rPr>
                <w:b/>
              </w:rPr>
            </w:pPr>
            <w:r>
              <w:rPr>
                <w:b/>
                <w:color w:val="0C0815"/>
                <w:u w:val="thick" w:color="0C0815"/>
              </w:rPr>
              <w:t>Trainee</w:t>
            </w:r>
          </w:p>
        </w:tc>
        <w:tc>
          <w:tcPr>
            <w:tcW w:w="4064" w:type="dxa"/>
          </w:tcPr>
          <w:p w:rsidR="007D5EFD" w:rsidRDefault="007D5EFD" w:rsidP="00490135">
            <w:pPr>
              <w:pStyle w:val="TableParagraph"/>
              <w:spacing w:line="234" w:lineRule="exact"/>
              <w:ind w:left="287"/>
              <w:rPr>
                <w:b/>
              </w:rPr>
            </w:pPr>
            <w:r>
              <w:rPr>
                <w:b/>
                <w:color w:val="0C0815"/>
                <w:w w:val="105"/>
                <w:u w:val="thick" w:color="0C0815"/>
              </w:rPr>
              <w:t xml:space="preserve">Position and </w:t>
            </w:r>
            <w:r>
              <w:rPr>
                <w:b/>
                <w:color w:val="1F1A23"/>
                <w:w w:val="105"/>
                <w:u w:val="thick" w:color="0C0815"/>
              </w:rPr>
              <w:t xml:space="preserve">tenure </w:t>
            </w:r>
            <w:r>
              <w:rPr>
                <w:b/>
                <w:color w:val="0C0815"/>
                <w:w w:val="105"/>
                <w:u w:val="thick" w:color="0C0815"/>
              </w:rPr>
              <w:t>in Sterling lab</w:t>
            </w:r>
          </w:p>
        </w:tc>
        <w:tc>
          <w:tcPr>
            <w:tcW w:w="4562" w:type="dxa"/>
          </w:tcPr>
          <w:p w:rsidR="007D5EFD" w:rsidRDefault="007D5EFD" w:rsidP="00490135">
            <w:pPr>
              <w:pStyle w:val="TableParagraph"/>
              <w:spacing w:line="234" w:lineRule="exact"/>
              <w:ind w:left="172"/>
              <w:rPr>
                <w:b/>
              </w:rPr>
            </w:pPr>
            <w:r>
              <w:rPr>
                <w:b/>
                <w:color w:val="0C0815"/>
                <w:u w:val="thick" w:color="0C0815"/>
              </w:rPr>
              <w:t xml:space="preserve">Current institution </w:t>
            </w:r>
            <w:r>
              <w:rPr>
                <w:b/>
                <w:color w:val="1F1A23"/>
                <w:u w:val="thick" w:color="0C0815"/>
              </w:rPr>
              <w:t xml:space="preserve">and </w:t>
            </w:r>
            <w:r>
              <w:rPr>
                <w:b/>
                <w:color w:val="0C0815"/>
                <w:u w:val="thick" w:color="0C0815"/>
              </w:rPr>
              <w:t>position</w:t>
            </w:r>
          </w:p>
        </w:tc>
      </w:tr>
      <w:tr w:rsidR="007D5EFD" w:rsidTr="00490135">
        <w:trPr>
          <w:trHeight w:val="255"/>
        </w:trPr>
        <w:tc>
          <w:tcPr>
            <w:tcW w:w="2301" w:type="dxa"/>
          </w:tcPr>
          <w:p w:rsidR="007D5EFD" w:rsidRDefault="007D5EFD" w:rsidP="00490135">
            <w:pPr>
              <w:pStyle w:val="TableParagraph"/>
              <w:spacing w:line="236" w:lineRule="exact"/>
              <w:ind w:left="50"/>
            </w:pPr>
            <w:r>
              <w:rPr>
                <w:color w:val="1F1A23"/>
              </w:rPr>
              <w:t>Nazanin Ruppender</w:t>
            </w:r>
          </w:p>
        </w:tc>
        <w:tc>
          <w:tcPr>
            <w:tcW w:w="4064" w:type="dxa"/>
          </w:tcPr>
          <w:p w:rsidR="007D5EFD" w:rsidRDefault="007D5EFD" w:rsidP="00490135">
            <w:pPr>
              <w:pStyle w:val="TableParagraph"/>
              <w:spacing w:line="236" w:lineRule="exact"/>
              <w:ind w:left="292"/>
            </w:pPr>
            <w:r>
              <w:rPr>
                <w:color w:val="1F1A23"/>
              </w:rPr>
              <w:t xml:space="preserve">Graduate Student </w:t>
            </w:r>
            <w:r>
              <w:rPr>
                <w:color w:val="343138"/>
              </w:rPr>
              <w:t>(2007</w:t>
            </w:r>
            <w:r>
              <w:rPr>
                <w:color w:val="0C0815"/>
              </w:rPr>
              <w:t>-2011</w:t>
            </w:r>
            <w:r>
              <w:rPr>
                <w:color w:val="343138"/>
              </w:rPr>
              <w:t>)</w:t>
            </w:r>
          </w:p>
        </w:tc>
        <w:tc>
          <w:tcPr>
            <w:tcW w:w="4562" w:type="dxa"/>
          </w:tcPr>
          <w:p w:rsidR="007D5EFD" w:rsidRDefault="007D5EFD" w:rsidP="00490135">
            <w:pPr>
              <w:pStyle w:val="TableParagraph"/>
              <w:spacing w:line="236" w:lineRule="exact"/>
              <w:ind w:left="187"/>
            </w:pPr>
            <w:r>
              <w:rPr>
                <w:color w:val="1F1A23"/>
              </w:rPr>
              <w:t>Teach</w:t>
            </w:r>
            <w:r>
              <w:rPr>
                <w:color w:val="46444B"/>
              </w:rPr>
              <w:t>i</w:t>
            </w:r>
            <w:r>
              <w:rPr>
                <w:color w:val="1F1A23"/>
              </w:rPr>
              <w:t>ng faculty, North Seattle College</w:t>
            </w:r>
          </w:p>
        </w:tc>
      </w:tr>
      <w:tr w:rsidR="007D5EFD" w:rsidTr="00490135">
        <w:trPr>
          <w:trHeight w:val="250"/>
        </w:trPr>
        <w:tc>
          <w:tcPr>
            <w:tcW w:w="2301" w:type="dxa"/>
          </w:tcPr>
          <w:p w:rsidR="007D5EFD" w:rsidRDefault="007D5EFD" w:rsidP="00490135">
            <w:pPr>
              <w:pStyle w:val="TableParagraph"/>
              <w:spacing w:line="231" w:lineRule="exact"/>
              <w:ind w:left="59"/>
            </w:pPr>
            <w:r>
              <w:rPr>
                <w:color w:val="0C0815"/>
                <w:w w:val="110"/>
              </w:rPr>
              <w:t>Rache</w:t>
            </w:r>
            <w:r>
              <w:rPr>
                <w:color w:val="343138"/>
                <w:w w:val="110"/>
              </w:rPr>
              <w:t>lle Jo</w:t>
            </w:r>
            <w:r>
              <w:rPr>
                <w:color w:val="0C0815"/>
                <w:w w:val="110"/>
              </w:rPr>
              <w:t>hnson</w:t>
            </w:r>
          </w:p>
        </w:tc>
        <w:tc>
          <w:tcPr>
            <w:tcW w:w="4064" w:type="dxa"/>
          </w:tcPr>
          <w:p w:rsidR="007D5EFD" w:rsidRDefault="007D5EFD" w:rsidP="00490135">
            <w:pPr>
              <w:pStyle w:val="TableParagraph"/>
              <w:spacing w:line="231" w:lineRule="exact"/>
              <w:ind w:left="292"/>
            </w:pPr>
            <w:r>
              <w:rPr>
                <w:color w:val="1F1A23"/>
              </w:rPr>
              <w:t xml:space="preserve">Graduate Student </w:t>
            </w:r>
            <w:r>
              <w:rPr>
                <w:color w:val="343138"/>
              </w:rPr>
              <w:t>(2008</w:t>
            </w:r>
            <w:r>
              <w:rPr>
                <w:color w:val="0C0815"/>
              </w:rPr>
              <w:t>-2011</w:t>
            </w:r>
            <w:r>
              <w:rPr>
                <w:color w:val="343138"/>
              </w:rPr>
              <w:t>)</w:t>
            </w:r>
          </w:p>
        </w:tc>
        <w:tc>
          <w:tcPr>
            <w:tcW w:w="4562" w:type="dxa"/>
          </w:tcPr>
          <w:p w:rsidR="007D5EFD" w:rsidRDefault="007D5EFD" w:rsidP="00490135">
            <w:pPr>
              <w:pStyle w:val="TableParagraph"/>
              <w:spacing w:line="231" w:lineRule="exact"/>
              <w:ind w:left="193"/>
            </w:pPr>
            <w:r>
              <w:rPr>
                <w:color w:val="1F1A23"/>
                <w:w w:val="105"/>
              </w:rPr>
              <w:t>Assistant Professor</w:t>
            </w:r>
            <w:r>
              <w:rPr>
                <w:color w:val="46444B"/>
                <w:w w:val="105"/>
              </w:rPr>
              <w:t xml:space="preserve">, </w:t>
            </w:r>
            <w:r>
              <w:rPr>
                <w:color w:val="343138"/>
                <w:w w:val="105"/>
              </w:rPr>
              <w:t>Vande</w:t>
            </w:r>
            <w:r>
              <w:rPr>
                <w:color w:val="0C0815"/>
                <w:w w:val="105"/>
              </w:rPr>
              <w:t xml:space="preserve">rbilt </w:t>
            </w:r>
            <w:r>
              <w:rPr>
                <w:color w:val="1F1A23"/>
                <w:w w:val="105"/>
              </w:rPr>
              <w:t>Un</w:t>
            </w:r>
            <w:r>
              <w:rPr>
                <w:color w:val="46444B"/>
                <w:w w:val="105"/>
              </w:rPr>
              <w:t>i</w:t>
            </w:r>
            <w:r>
              <w:rPr>
                <w:color w:val="1F1A23"/>
                <w:w w:val="105"/>
              </w:rPr>
              <w:t>versity</w:t>
            </w:r>
          </w:p>
        </w:tc>
      </w:tr>
      <w:tr w:rsidR="007D5EFD" w:rsidTr="00490135">
        <w:trPr>
          <w:trHeight w:val="250"/>
        </w:trPr>
        <w:tc>
          <w:tcPr>
            <w:tcW w:w="2301" w:type="dxa"/>
          </w:tcPr>
          <w:p w:rsidR="007D5EFD" w:rsidRDefault="007D5EFD" w:rsidP="00490135">
            <w:pPr>
              <w:pStyle w:val="TableParagraph"/>
              <w:spacing w:line="231" w:lineRule="exact"/>
              <w:ind w:left="56"/>
            </w:pPr>
            <w:r>
              <w:rPr>
                <w:color w:val="1F1A23"/>
              </w:rPr>
              <w:t>Sabrina Danilin</w:t>
            </w:r>
          </w:p>
        </w:tc>
        <w:tc>
          <w:tcPr>
            <w:tcW w:w="4064" w:type="dxa"/>
          </w:tcPr>
          <w:p w:rsidR="007D5EFD" w:rsidRDefault="007D5EFD" w:rsidP="00490135">
            <w:pPr>
              <w:pStyle w:val="TableParagraph"/>
              <w:spacing w:line="231" w:lineRule="exact"/>
              <w:ind w:left="287"/>
            </w:pPr>
            <w:r>
              <w:rPr>
                <w:color w:val="1F1A23"/>
              </w:rPr>
              <w:t xml:space="preserve">Postdoctoral </w:t>
            </w:r>
            <w:r>
              <w:rPr>
                <w:color w:val="0C0815"/>
              </w:rPr>
              <w:t>Fello</w:t>
            </w:r>
            <w:r>
              <w:rPr>
                <w:color w:val="46444B"/>
              </w:rPr>
              <w:t xml:space="preserve">w </w:t>
            </w:r>
            <w:r>
              <w:rPr>
                <w:color w:val="343138"/>
              </w:rPr>
              <w:t>(2009</w:t>
            </w:r>
            <w:r>
              <w:rPr>
                <w:color w:val="0C0815"/>
              </w:rPr>
              <w:t>-2011</w:t>
            </w:r>
            <w:r>
              <w:rPr>
                <w:color w:val="343138"/>
              </w:rPr>
              <w:t>)</w:t>
            </w:r>
          </w:p>
        </w:tc>
        <w:tc>
          <w:tcPr>
            <w:tcW w:w="4562" w:type="dxa"/>
          </w:tcPr>
          <w:p w:rsidR="007D5EFD" w:rsidRDefault="007D5EFD" w:rsidP="00490135">
            <w:pPr>
              <w:pStyle w:val="TableParagraph"/>
              <w:spacing w:line="231" w:lineRule="exact"/>
              <w:ind w:left="195"/>
            </w:pPr>
            <w:r>
              <w:rPr>
                <w:color w:val="0C0815"/>
              </w:rPr>
              <w:t xml:space="preserve">Research </w:t>
            </w:r>
            <w:r>
              <w:rPr>
                <w:color w:val="1F1A23"/>
              </w:rPr>
              <w:t>Scientist</w:t>
            </w:r>
            <w:r>
              <w:rPr>
                <w:color w:val="46444B"/>
              </w:rPr>
              <w:t xml:space="preserve">, </w:t>
            </w:r>
            <w:r>
              <w:rPr>
                <w:color w:val="1F1A23"/>
              </w:rPr>
              <w:t>Univers</w:t>
            </w:r>
            <w:r>
              <w:rPr>
                <w:color w:val="503833"/>
              </w:rPr>
              <w:t>i</w:t>
            </w:r>
            <w:r>
              <w:rPr>
                <w:color w:val="1F1A23"/>
              </w:rPr>
              <w:t>ty of Strasbourg</w:t>
            </w:r>
          </w:p>
        </w:tc>
      </w:tr>
      <w:tr w:rsidR="007D5EFD" w:rsidTr="00490135">
        <w:trPr>
          <w:trHeight w:val="250"/>
        </w:trPr>
        <w:tc>
          <w:tcPr>
            <w:tcW w:w="2301" w:type="dxa"/>
          </w:tcPr>
          <w:p w:rsidR="007D5EFD" w:rsidRDefault="007D5EFD" w:rsidP="00490135">
            <w:pPr>
              <w:pStyle w:val="TableParagraph"/>
              <w:spacing w:line="231" w:lineRule="exact"/>
              <w:ind w:left="56"/>
            </w:pPr>
            <w:r>
              <w:rPr>
                <w:color w:val="1F1A23"/>
              </w:rPr>
              <w:t>Shellese Cannonier</w:t>
            </w:r>
          </w:p>
        </w:tc>
        <w:tc>
          <w:tcPr>
            <w:tcW w:w="4064" w:type="dxa"/>
          </w:tcPr>
          <w:p w:rsidR="007D5EFD" w:rsidRDefault="007D5EFD" w:rsidP="00490135">
            <w:pPr>
              <w:pStyle w:val="TableParagraph"/>
              <w:spacing w:line="231" w:lineRule="exact"/>
              <w:ind w:left="292"/>
            </w:pPr>
            <w:r>
              <w:rPr>
                <w:color w:val="1F1A23"/>
              </w:rPr>
              <w:t xml:space="preserve">Graduate Student </w:t>
            </w:r>
            <w:r>
              <w:rPr>
                <w:color w:val="343138"/>
              </w:rPr>
              <w:t>(2012</w:t>
            </w:r>
            <w:r>
              <w:rPr>
                <w:color w:val="0C0815"/>
              </w:rPr>
              <w:t>-2016</w:t>
            </w:r>
            <w:r>
              <w:rPr>
                <w:color w:val="343138"/>
              </w:rPr>
              <w:t>)</w:t>
            </w:r>
          </w:p>
        </w:tc>
        <w:tc>
          <w:tcPr>
            <w:tcW w:w="4562" w:type="dxa"/>
          </w:tcPr>
          <w:p w:rsidR="007D5EFD" w:rsidRDefault="007D5EFD" w:rsidP="00490135">
            <w:pPr>
              <w:pStyle w:val="TableParagraph"/>
              <w:spacing w:line="231" w:lineRule="exact"/>
              <w:ind w:left="193"/>
            </w:pPr>
            <w:r>
              <w:rPr>
                <w:color w:val="1F1A23"/>
              </w:rPr>
              <w:t>Analyst at Proactive Worldwide</w:t>
            </w:r>
          </w:p>
        </w:tc>
      </w:tr>
      <w:tr w:rsidR="007D5EFD" w:rsidTr="00490135">
        <w:trPr>
          <w:trHeight w:val="248"/>
        </w:trPr>
        <w:tc>
          <w:tcPr>
            <w:tcW w:w="2301" w:type="dxa"/>
          </w:tcPr>
          <w:p w:rsidR="007D5EFD" w:rsidRDefault="007D5EFD" w:rsidP="00490135">
            <w:pPr>
              <w:pStyle w:val="TableParagraph"/>
              <w:spacing w:line="229" w:lineRule="exact"/>
              <w:ind w:left="59"/>
            </w:pPr>
            <w:r>
              <w:rPr>
                <w:color w:val="1F1A23"/>
              </w:rPr>
              <w:t>Ushashi Dadwal</w:t>
            </w:r>
          </w:p>
        </w:tc>
        <w:tc>
          <w:tcPr>
            <w:tcW w:w="4064" w:type="dxa"/>
          </w:tcPr>
          <w:p w:rsidR="007D5EFD" w:rsidRDefault="007D5EFD" w:rsidP="00490135">
            <w:pPr>
              <w:pStyle w:val="TableParagraph"/>
              <w:spacing w:line="229" w:lineRule="exact"/>
              <w:ind w:left="292"/>
            </w:pPr>
            <w:r>
              <w:rPr>
                <w:color w:val="1F1A23"/>
              </w:rPr>
              <w:t>Graduate Student (2012-2016)</w:t>
            </w:r>
          </w:p>
        </w:tc>
        <w:tc>
          <w:tcPr>
            <w:tcW w:w="4562" w:type="dxa"/>
          </w:tcPr>
          <w:p w:rsidR="007D5EFD" w:rsidRDefault="007D5EFD" w:rsidP="00490135">
            <w:pPr>
              <w:pStyle w:val="TableParagraph"/>
              <w:spacing w:line="229" w:lineRule="exact"/>
              <w:ind w:left="195"/>
            </w:pPr>
            <w:r>
              <w:rPr>
                <w:color w:val="1F1A23"/>
              </w:rPr>
              <w:t>Postdoctoral Fellow, IUPUI {Shankar Lab)</w:t>
            </w:r>
          </w:p>
        </w:tc>
      </w:tr>
    </w:tbl>
    <w:p w:rsidR="007D5EFD" w:rsidRDefault="007D5EFD" w:rsidP="007D5EFD">
      <w:pPr>
        <w:spacing w:line="229" w:lineRule="exact"/>
        <w:sectPr w:rsidR="007D5EFD">
          <w:headerReference w:type="default" r:id="rId18"/>
          <w:footerReference w:type="default" r:id="rId19"/>
          <w:pgSz w:w="12240" w:h="15840"/>
          <w:pgMar w:top="400" w:right="0" w:bottom="560" w:left="160" w:header="205" w:footer="374" w:gutter="0"/>
          <w:pgNumType w:start="56"/>
          <w:cols w:space="720"/>
        </w:sectPr>
      </w:pPr>
    </w:p>
    <w:p w:rsidR="007D5EFD" w:rsidRDefault="007D5EFD" w:rsidP="007D5EFD">
      <w:pPr>
        <w:pStyle w:val="BodyText"/>
        <w:spacing w:before="6"/>
        <w:rPr>
          <w:sz w:val="19"/>
        </w:rPr>
      </w:pPr>
    </w:p>
    <w:p w:rsidR="007D5EFD" w:rsidRDefault="007D5EFD" w:rsidP="007D5EFD">
      <w:pPr>
        <w:pStyle w:val="Heading6"/>
        <w:keepNext w:val="0"/>
        <w:keepLines w:val="0"/>
        <w:widowControl w:val="0"/>
        <w:numPr>
          <w:ilvl w:val="1"/>
          <w:numId w:val="7"/>
        </w:numPr>
        <w:tabs>
          <w:tab w:val="left" w:pos="841"/>
        </w:tabs>
        <w:autoSpaceDE w:val="0"/>
        <w:autoSpaceDN w:val="0"/>
        <w:spacing w:before="94"/>
        <w:ind w:left="559" w:right="6264" w:firstLine="1"/>
      </w:pPr>
      <w:bookmarkStart w:id="23" w:name="C._Training_Plan,_Environment,_Research_"/>
      <w:bookmarkEnd w:id="23"/>
      <w:r>
        <w:t>Training Plan, Environment, Research</w:t>
      </w:r>
      <w:r>
        <w:rPr>
          <w:spacing w:val="-23"/>
        </w:rPr>
        <w:t xml:space="preserve"> </w:t>
      </w:r>
      <w:r>
        <w:t>Facilities</w:t>
      </w:r>
      <w:bookmarkStart w:id="24" w:name="I_am_thrilled_to_serve_as_a_Co-Sponsor_f"/>
      <w:bookmarkEnd w:id="24"/>
      <w:r>
        <w:rPr>
          <w:u w:val="thick"/>
        </w:rPr>
        <w:t xml:space="preserve"> Training</w:t>
      </w:r>
      <w:r>
        <w:rPr>
          <w:spacing w:val="-3"/>
          <w:u w:val="thick"/>
        </w:rPr>
        <w:t xml:space="preserve"> </w:t>
      </w:r>
      <w:r>
        <w:rPr>
          <w:u w:val="thick"/>
        </w:rPr>
        <w:t>Plan</w:t>
      </w:r>
    </w:p>
    <w:p w:rsidR="007D5EFD" w:rsidRDefault="007D5EFD" w:rsidP="007D5EFD">
      <w:pPr>
        <w:pStyle w:val="BodyText"/>
        <w:spacing w:before="3"/>
        <w:ind w:left="559" w:right="712"/>
        <w:jc w:val="both"/>
      </w:pPr>
      <w:r>
        <w:t>I am thrilled to serve as a Co-Sponsor for Nicole Putnam in her application to the Ruth L. Kirschstein Individual National Research Service Award Fellowship Program. I first met Nicole about two years ago when she and Dr. Cassat approached my lab to learn new techniques in the study of skeletal cells. Our lab focuses on the skeletal and inflammatory events surrounding tumor-induced bone disease, with a specific interest in cancer metastases. Since the Cassat lab is interested in studying how inflammation during osteomyelitis triggers changes in bone biology, I felt that our labs could have considerable synergy moving forward. As someone who has trained in bone cell biology, I can say without hesitation that Nicole’s project is very unique and exciting, and is poised to move the emerging field of osteoimmunology forward. Nicole’s observation that bacterial factors may induce osteoclastogenesis independently of canonical differentiation factors is potentially groundbreaking, and could have enormous ramifications not only for bone infections, but also more generally for our understanding of how bone cells respond to inflammation and</w:t>
      </w:r>
      <w:r>
        <w:rPr>
          <w:spacing w:val="-29"/>
        </w:rPr>
        <w:t xml:space="preserve"> </w:t>
      </w:r>
      <w:r>
        <w:t>microbes.</w:t>
      </w:r>
    </w:p>
    <w:p w:rsidR="007D5EFD" w:rsidRDefault="007D5EFD" w:rsidP="007D5EFD">
      <w:pPr>
        <w:pStyle w:val="BodyText"/>
        <w:spacing w:before="116"/>
        <w:ind w:left="559" w:right="706"/>
        <w:jc w:val="both"/>
      </w:pPr>
      <w:bookmarkStart w:id="25" w:name="Our_lab_has_considerable_expertise_in_th"/>
      <w:bookmarkEnd w:id="25"/>
      <w:r>
        <w:t>Our lab has considerable expertise in the isolation, differentiation, and characterization of primary skeletal cells, and we are happy to share all relevant reagents and protocols with Nicole and the rest of the Cassat lab. Dr. Cassat and I will coordinate our mentorship of Nicole, meeting with her formally as a group at least once monthly, and individually at least once weekly. Nicole will present her data at our lab meetings and at research in progress meetings in the Vanderbilt Center for Bone Biology (VCBB). She will have ample interactions not only with members of my laboratory, but also with the numerous other trainees of primary investigators in the VCBB. It is my expectation that these experiences, coupled with the Training Plan that Dr. Cassat has outlined above, will allow Nicole to emerge from her dissertation training as an expert not only in host-pathogen interactions, but also in bone biology. Collectively, this skillset will position Nicole to achieve her career goal of becoming a translational scientist that bridges infectious diseases and cell</w:t>
      </w:r>
      <w:r>
        <w:rPr>
          <w:spacing w:val="-26"/>
        </w:rPr>
        <w:t xml:space="preserve"> </w:t>
      </w:r>
      <w:r>
        <w:t>biology.</w:t>
      </w:r>
    </w:p>
    <w:p w:rsidR="007D5EFD" w:rsidRDefault="007D5EFD" w:rsidP="007D5EFD">
      <w:pPr>
        <w:pStyle w:val="Heading6"/>
        <w:spacing w:before="115"/>
        <w:jc w:val="both"/>
      </w:pPr>
      <w:bookmarkStart w:id="26" w:name="Environment_"/>
      <w:bookmarkStart w:id="27" w:name="My_laboratory_is_part_of_the_Vanderbilt_"/>
      <w:bookmarkEnd w:id="26"/>
      <w:bookmarkEnd w:id="27"/>
      <w:r>
        <w:rPr>
          <w:u w:val="thick"/>
        </w:rPr>
        <w:t>Environment</w:t>
      </w:r>
    </w:p>
    <w:p w:rsidR="007D5EFD" w:rsidRDefault="007D5EFD" w:rsidP="007D5EFD">
      <w:pPr>
        <w:pStyle w:val="BodyText"/>
        <w:spacing w:before="7"/>
        <w:ind w:left="560" w:right="706"/>
        <w:jc w:val="both"/>
      </w:pPr>
      <w:r>
        <w:t>My laboratory is part of the Vanderbilt Center for Bone Biology (VCBB), located two floors above the Cassat laboratory. The VCBB was created to investigate diseases of bone and mineral metabolism, and primary investigators associated with the Center study embryonic bone development, neuroskeletal biology, biomechanics, fracture repair, osteoporosis, bone infections, and cancers such as breast cancer and prostate cancer, which frequently affect the skeleton. Dr. Cassat and I are primary faculty members of the Center and expect that Nicole will benefit greatly from the collegial interactions with experts in skeletal cell biology. Additionally, the Center has a number of specialized resources for the study of skeletal biology, including the recent addition a full-time bone histotechnologist.</w:t>
      </w:r>
    </w:p>
    <w:p w:rsidR="007D5EFD" w:rsidRDefault="007D5EFD" w:rsidP="007D5EFD">
      <w:pPr>
        <w:pStyle w:val="Heading6"/>
        <w:spacing w:before="119"/>
        <w:jc w:val="both"/>
      </w:pPr>
      <w:bookmarkStart w:id="28" w:name="Equipment_"/>
      <w:bookmarkStart w:id="29" w:name="In_addition_to_standard_equipment_for_mo"/>
      <w:bookmarkEnd w:id="28"/>
      <w:bookmarkEnd w:id="29"/>
      <w:r>
        <w:rPr>
          <w:u w:val="thick"/>
        </w:rPr>
        <w:t>Equipment</w:t>
      </w:r>
    </w:p>
    <w:p w:rsidR="007D5EFD" w:rsidRDefault="007D5EFD" w:rsidP="007D5EFD">
      <w:pPr>
        <w:pStyle w:val="BodyText"/>
        <w:spacing w:before="1"/>
        <w:ind w:left="559" w:right="710"/>
        <w:jc w:val="both"/>
      </w:pPr>
      <w:r>
        <w:t>In addition to standard equipment for molecular biology, the VCBB shared laboratory includes the following specialized equipment related to Nicole’s project – mammalian surgical area, ultraturax homogenizer, Miltenyi MidiMACS manual separator, cell culture hoods and incubators, automated Bio-Rad cell counter, sonicators, cryotanks, two real-time qPCR instruments (ABI), Bio-Rad CF x 96 qRT-PCR thermal cyclers, DNA and protein gel migration apparatus, equipment for soft and calcified tissue histology, a Wehmer plastic  embedding grinder, 3 Leica RM2255 microtomes, an Olympus microscope with fluorescence and high-resolution camera, a computer with the histomorphometry analysis software inclucing Metamorph, Bioquant,</w:t>
      </w:r>
      <w:r>
        <w:rPr>
          <w:spacing w:val="-22"/>
        </w:rPr>
        <w:t xml:space="preserve"> </w:t>
      </w:r>
      <w:r>
        <w:t>andOsteomeasure.</w:t>
      </w:r>
    </w:p>
    <w:p w:rsidR="007D5EFD" w:rsidRDefault="007D5EFD" w:rsidP="007D5EFD">
      <w:pPr>
        <w:pStyle w:val="Heading6"/>
        <w:keepNext w:val="0"/>
        <w:keepLines w:val="0"/>
        <w:widowControl w:val="0"/>
        <w:numPr>
          <w:ilvl w:val="1"/>
          <w:numId w:val="7"/>
        </w:numPr>
        <w:tabs>
          <w:tab w:val="left" w:pos="841"/>
        </w:tabs>
        <w:autoSpaceDE w:val="0"/>
        <w:autoSpaceDN w:val="0"/>
        <w:spacing w:before="116"/>
        <w:ind w:left="840" w:hanging="280"/>
        <w:jc w:val="both"/>
      </w:pPr>
      <w:bookmarkStart w:id="30" w:name="D._Number_of_Fellows/Trainees_to_be_Supe"/>
      <w:bookmarkStart w:id="31" w:name="My_laboratory_currently_consists_of_thre"/>
      <w:bookmarkEnd w:id="30"/>
      <w:bookmarkEnd w:id="31"/>
      <w:r>
        <w:t>Number of Fellows/Trainees to be Supervised During the</w:t>
      </w:r>
      <w:r>
        <w:rPr>
          <w:spacing w:val="-11"/>
        </w:rPr>
        <w:t xml:space="preserve"> </w:t>
      </w:r>
      <w:r>
        <w:t>Fellowship</w:t>
      </w:r>
    </w:p>
    <w:p w:rsidR="007D5EFD" w:rsidRDefault="007D5EFD" w:rsidP="007D5EFD">
      <w:pPr>
        <w:pStyle w:val="BodyText"/>
        <w:spacing w:before="4"/>
        <w:ind w:left="559" w:right="727"/>
        <w:jc w:val="both"/>
      </w:pPr>
      <w:r>
        <w:t>My laboratory currently consists of three graduate students and a lab coordinator. The graduate students are working on projects in cancer biology, focusing on the molecular events and inflammatory pathways that promote bony metastasis. The presence of three graduate students at different stages of training and all working on bone cell biology will offer Nicole a unique perspective as she continues her work on osteomyelitis.</w:t>
      </w:r>
    </w:p>
    <w:p w:rsidR="007D5EFD" w:rsidRDefault="007D5EFD" w:rsidP="007D5EFD">
      <w:pPr>
        <w:pStyle w:val="Heading6"/>
        <w:keepNext w:val="0"/>
        <w:keepLines w:val="0"/>
        <w:widowControl w:val="0"/>
        <w:numPr>
          <w:ilvl w:val="1"/>
          <w:numId w:val="7"/>
        </w:numPr>
        <w:tabs>
          <w:tab w:val="left" w:pos="832"/>
        </w:tabs>
        <w:autoSpaceDE w:val="0"/>
        <w:autoSpaceDN w:val="0"/>
        <w:spacing w:before="113"/>
        <w:ind w:left="831" w:hanging="271"/>
        <w:jc w:val="both"/>
      </w:pPr>
      <w:bookmarkStart w:id="32" w:name="E._Applicant's_Qualifications_and_Potent"/>
      <w:bookmarkStart w:id="33" w:name="To_echo_Dr._Cassat’s_statements_above,_N"/>
      <w:bookmarkEnd w:id="32"/>
      <w:bookmarkEnd w:id="33"/>
      <w:r>
        <w:t>Applicant's Qualifications and Potential for a Research</w:t>
      </w:r>
      <w:r>
        <w:rPr>
          <w:spacing w:val="-8"/>
        </w:rPr>
        <w:t xml:space="preserve"> </w:t>
      </w:r>
      <w:r>
        <w:t>Career</w:t>
      </w:r>
    </w:p>
    <w:p w:rsidR="007D5EFD" w:rsidRDefault="007D5EFD" w:rsidP="007D5EFD">
      <w:pPr>
        <w:pStyle w:val="BodyText"/>
        <w:spacing w:before="7"/>
        <w:ind w:left="560" w:right="724"/>
        <w:jc w:val="both"/>
      </w:pPr>
      <w:r>
        <w:t>To echo Dr. Cassat’s statements above, Nicole is an outstanding student and has a very bright future as a translational scientist. I have been very impressed with her work ethic, her creative approaches to defining host responses to bone infection, and her ability to articulate both her research findings and her career goals. She has a very unique, interdisciplinary project, and I commend her for her efforts to bridge two diverse fields to answer fundamental questions about osteo-immunologic crosstalk. I am confident that the training plan we have outlined, the resources from my lab and the VCBB, and her thesis committee will serve as strong foundation for her continued growth as a scientist. I am absolutely thrilled to support her NRSA application.</w:t>
      </w:r>
    </w:p>
    <w:p w:rsidR="0032100B" w:rsidRDefault="0032100B" w:rsidP="008E61D6">
      <w:pPr>
        <w:rPr>
          <w:rStyle w:val="pagebreaktextspan"/>
          <w:rFonts w:ascii="Segoe UI" w:eastAsia="Times New Roman" w:hAnsi="Segoe UI" w:cs="Segoe UI"/>
          <w:color w:val="666666"/>
          <w:sz w:val="18"/>
          <w:szCs w:val="18"/>
          <w:shd w:val="clear" w:color="auto" w:fill="FFFFFF"/>
        </w:rPr>
      </w:pPr>
      <w:r>
        <w:rPr>
          <w:rStyle w:val="pagebreaktextspan"/>
          <w:rFonts w:ascii="Segoe UI" w:hAnsi="Segoe UI" w:cs="Segoe UI"/>
          <w:color w:val="666666"/>
          <w:sz w:val="18"/>
          <w:szCs w:val="18"/>
          <w:shd w:val="clear" w:color="auto" w:fill="FFFFFF"/>
        </w:rPr>
        <w:br w:type="page"/>
      </w:r>
    </w:p>
    <w:p w:rsidR="0032100B" w:rsidRDefault="0032100B" w:rsidP="008E61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lastRenderedPageBreak/>
        <w:t>Nico Contreras, University of Arizona</w:t>
      </w:r>
      <w:r>
        <w:rPr>
          <w:rStyle w:val="eop"/>
          <w:rFonts w:ascii="Calibri" w:hAnsi="Calibri" w:cs="Segoe UI"/>
          <w:sz w:val="22"/>
          <w:szCs w:val="22"/>
        </w:rPr>
        <w:t> </w:t>
      </w:r>
    </w:p>
    <w:p w:rsidR="0032100B" w:rsidRDefault="000D7479" w:rsidP="008E61D6">
      <w:pPr>
        <w:pStyle w:val="paragraph"/>
        <w:spacing w:before="0" w:beforeAutospacing="0" w:after="0" w:afterAutospacing="0"/>
        <w:textAlignment w:val="baseline"/>
        <w:rPr>
          <w:rFonts w:ascii="Segoe UI" w:hAnsi="Segoe UI" w:cs="Segoe UI"/>
          <w:sz w:val="18"/>
          <w:szCs w:val="18"/>
        </w:rPr>
      </w:pPr>
      <w:hyperlink r:id="rId20" w:tgtFrame="_blank" w:history="1">
        <w:r w:rsidR="0032100B">
          <w:rPr>
            <w:rStyle w:val="normaltextrun"/>
            <w:rFonts w:ascii="Calibri" w:hAnsi="Calibri" w:cs="Segoe UI"/>
            <w:b/>
            <w:bCs/>
            <w:color w:val="0563C1"/>
            <w:sz w:val="22"/>
            <w:szCs w:val="22"/>
            <w:u w:val="single"/>
          </w:rPr>
          <w:t>“The Immunological Consequences of Mouse Cytomegalovirus on Adipose Tissue”</w:t>
        </w:r>
      </w:hyperlink>
      <w:r w:rsidR="0032100B">
        <w:rPr>
          <w:rStyle w:val="eop"/>
          <w:rFonts w:ascii="Calibri" w:hAnsi="Calibri" w:cs="Segoe UI"/>
          <w:sz w:val="22"/>
          <w:szCs w:val="22"/>
        </w:rPr>
        <w:t> </w:t>
      </w:r>
    </w:p>
    <w:p w:rsidR="0032100B" w:rsidRDefault="0032100B" w:rsidP="008E61D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AA56AE" w:rsidRDefault="00AA56AE" w:rsidP="008E61D6">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Sponsor and Co-Sponsor Statements:</w:t>
      </w:r>
    </w:p>
    <w:p w:rsidR="00A41640" w:rsidRDefault="00A41640" w:rsidP="008E61D6">
      <w:pPr>
        <w:pStyle w:val="Heading4"/>
        <w:spacing w:before="1"/>
        <w:ind w:left="0"/>
      </w:pPr>
      <w:r>
        <w:rPr>
          <w:w w:val="105"/>
        </w:rPr>
        <w:t>Sponsor Section and Statement</w:t>
      </w:r>
    </w:p>
    <w:p w:rsidR="00A41640" w:rsidRDefault="00A41640" w:rsidP="008E61D6">
      <w:pPr>
        <w:pStyle w:val="BodyText"/>
        <w:spacing w:before="9"/>
        <w:rPr>
          <w:b/>
          <w:sz w:val="22"/>
        </w:rPr>
      </w:pPr>
    </w:p>
    <w:p w:rsidR="00A41640" w:rsidRDefault="00A41640" w:rsidP="008E61D6">
      <w:pPr>
        <w:pStyle w:val="ListParagraph"/>
        <w:numPr>
          <w:ilvl w:val="1"/>
          <w:numId w:val="1"/>
        </w:numPr>
        <w:tabs>
          <w:tab w:val="left" w:pos="1280"/>
        </w:tabs>
        <w:ind w:left="0"/>
        <w:rPr>
          <w:b/>
          <w:sz w:val="21"/>
        </w:rPr>
      </w:pPr>
      <w:r>
        <w:rPr>
          <w:b/>
          <w:w w:val="105"/>
          <w:sz w:val="21"/>
          <w:u w:val="thick"/>
        </w:rPr>
        <w:t>Research Support</w:t>
      </w:r>
      <w:r>
        <w:rPr>
          <w:b/>
          <w:spacing w:val="4"/>
          <w:w w:val="105"/>
          <w:sz w:val="21"/>
          <w:u w:val="thick"/>
        </w:rPr>
        <w:t xml:space="preserve"> </w:t>
      </w:r>
      <w:r>
        <w:rPr>
          <w:b/>
          <w:w w:val="105"/>
          <w:sz w:val="21"/>
          <w:u w:val="thick"/>
        </w:rPr>
        <w:t>Available</w:t>
      </w:r>
    </w:p>
    <w:p w:rsidR="00A41640" w:rsidRDefault="00A41640" w:rsidP="008E61D6">
      <w:pPr>
        <w:pStyle w:val="BodyText"/>
        <w:spacing w:before="1"/>
        <w:rPr>
          <w:b/>
          <w:sz w:val="23"/>
        </w:rPr>
      </w:pPr>
    </w:p>
    <w:tbl>
      <w:tblPr>
        <w:tblW w:w="0" w:type="auto"/>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17"/>
        <w:gridCol w:w="1800"/>
        <w:gridCol w:w="1867"/>
        <w:gridCol w:w="1565"/>
        <w:gridCol w:w="2055"/>
        <w:gridCol w:w="949"/>
        <w:gridCol w:w="855"/>
        <w:gridCol w:w="1018"/>
      </w:tblGrid>
      <w:tr w:rsidR="00A41640" w:rsidTr="00490135">
        <w:trPr>
          <w:trHeight w:val="501"/>
        </w:trPr>
        <w:tc>
          <w:tcPr>
            <w:tcW w:w="917" w:type="dxa"/>
          </w:tcPr>
          <w:p w:rsidR="00A41640" w:rsidRDefault="00A41640" w:rsidP="008E61D6">
            <w:pPr>
              <w:pStyle w:val="TableParagraph"/>
              <w:spacing w:before="1"/>
              <w:rPr>
                <w:sz w:val="19"/>
              </w:rPr>
            </w:pPr>
            <w:r>
              <w:rPr>
                <w:w w:val="105"/>
                <w:sz w:val="19"/>
              </w:rPr>
              <w:t>Source</w:t>
            </w:r>
          </w:p>
        </w:tc>
        <w:tc>
          <w:tcPr>
            <w:tcW w:w="1800" w:type="dxa"/>
          </w:tcPr>
          <w:p w:rsidR="00A41640" w:rsidRDefault="00A41640" w:rsidP="008E61D6">
            <w:pPr>
              <w:pStyle w:val="TableParagraph"/>
              <w:spacing w:before="2"/>
              <w:rPr>
                <w:sz w:val="21"/>
              </w:rPr>
            </w:pPr>
            <w:r>
              <w:rPr>
                <w:w w:val="105"/>
                <w:sz w:val="21"/>
              </w:rPr>
              <w:t>Application ID</w:t>
            </w:r>
          </w:p>
        </w:tc>
        <w:tc>
          <w:tcPr>
            <w:tcW w:w="1867" w:type="dxa"/>
          </w:tcPr>
          <w:p w:rsidR="00A41640" w:rsidRDefault="00A41640" w:rsidP="008E61D6">
            <w:pPr>
              <w:pStyle w:val="TableParagraph"/>
              <w:spacing w:before="2"/>
              <w:rPr>
                <w:sz w:val="21"/>
              </w:rPr>
            </w:pPr>
            <w:r>
              <w:rPr>
                <w:w w:val="105"/>
                <w:sz w:val="21"/>
              </w:rPr>
              <w:t>Project Number</w:t>
            </w:r>
          </w:p>
        </w:tc>
        <w:tc>
          <w:tcPr>
            <w:tcW w:w="1565" w:type="dxa"/>
          </w:tcPr>
          <w:p w:rsidR="00A41640" w:rsidRDefault="00A41640" w:rsidP="008E61D6">
            <w:pPr>
              <w:pStyle w:val="TableParagraph"/>
              <w:spacing w:before="6"/>
              <w:rPr>
                <w:sz w:val="21"/>
              </w:rPr>
            </w:pPr>
            <w:r>
              <w:rPr>
                <w:w w:val="105"/>
                <w:sz w:val="21"/>
              </w:rPr>
              <w:t xml:space="preserve">Title of </w:t>
            </w:r>
            <w:r>
              <w:rPr>
                <w:sz w:val="21"/>
              </w:rPr>
              <w:t>Program</w:t>
            </w:r>
          </w:p>
        </w:tc>
        <w:tc>
          <w:tcPr>
            <w:tcW w:w="2055" w:type="dxa"/>
          </w:tcPr>
          <w:p w:rsidR="00A41640" w:rsidRDefault="00A41640" w:rsidP="008E61D6">
            <w:pPr>
              <w:pStyle w:val="TableParagraph"/>
              <w:spacing w:before="6"/>
              <w:rPr>
                <w:sz w:val="21"/>
              </w:rPr>
            </w:pPr>
            <w:r>
              <w:rPr>
                <w:w w:val="105"/>
                <w:sz w:val="21"/>
              </w:rPr>
              <w:t xml:space="preserve">Principal </w:t>
            </w:r>
            <w:r>
              <w:rPr>
                <w:sz w:val="21"/>
              </w:rPr>
              <w:t>Investigator</w:t>
            </w:r>
          </w:p>
        </w:tc>
        <w:tc>
          <w:tcPr>
            <w:tcW w:w="949" w:type="dxa"/>
          </w:tcPr>
          <w:p w:rsidR="00A41640" w:rsidRDefault="00A41640" w:rsidP="008E61D6">
            <w:pPr>
              <w:pStyle w:val="TableParagraph"/>
              <w:spacing w:before="2"/>
              <w:rPr>
                <w:sz w:val="21"/>
              </w:rPr>
            </w:pPr>
            <w:r>
              <w:rPr>
                <w:w w:val="105"/>
                <w:sz w:val="21"/>
              </w:rPr>
              <w:t>FY</w:t>
            </w:r>
          </w:p>
          <w:p w:rsidR="00A41640" w:rsidRDefault="00A41640" w:rsidP="008E61D6">
            <w:pPr>
              <w:pStyle w:val="TableParagraph"/>
              <w:rPr>
                <w:sz w:val="21"/>
              </w:rPr>
            </w:pPr>
            <w:r>
              <w:rPr>
                <w:w w:val="105"/>
                <w:sz w:val="21"/>
              </w:rPr>
              <w:t>Start</w:t>
            </w:r>
          </w:p>
        </w:tc>
        <w:tc>
          <w:tcPr>
            <w:tcW w:w="855" w:type="dxa"/>
          </w:tcPr>
          <w:p w:rsidR="00A41640" w:rsidRDefault="00A41640" w:rsidP="008E61D6">
            <w:pPr>
              <w:pStyle w:val="TableParagraph"/>
              <w:spacing w:before="2"/>
              <w:rPr>
                <w:sz w:val="21"/>
              </w:rPr>
            </w:pPr>
            <w:r>
              <w:rPr>
                <w:w w:val="105"/>
                <w:sz w:val="21"/>
              </w:rPr>
              <w:t>FY</w:t>
            </w:r>
          </w:p>
          <w:p w:rsidR="00A41640" w:rsidRDefault="00A41640" w:rsidP="008E61D6">
            <w:pPr>
              <w:pStyle w:val="TableParagraph"/>
              <w:rPr>
                <w:sz w:val="21"/>
              </w:rPr>
            </w:pPr>
            <w:r>
              <w:rPr>
                <w:w w:val="105"/>
                <w:sz w:val="21"/>
              </w:rPr>
              <w:t>End</w:t>
            </w:r>
          </w:p>
        </w:tc>
        <w:tc>
          <w:tcPr>
            <w:tcW w:w="1018" w:type="dxa"/>
          </w:tcPr>
          <w:p w:rsidR="00A41640" w:rsidRDefault="00A41640" w:rsidP="008E61D6">
            <w:pPr>
              <w:pStyle w:val="TableParagraph"/>
              <w:spacing w:before="2"/>
              <w:jc w:val="center"/>
              <w:rPr>
                <w:sz w:val="21"/>
              </w:rPr>
            </w:pPr>
            <w:r>
              <w:rPr>
                <w:w w:val="105"/>
                <w:sz w:val="21"/>
              </w:rPr>
              <w:t>Amount</w:t>
            </w:r>
          </w:p>
        </w:tc>
      </w:tr>
      <w:tr w:rsidR="00A41640" w:rsidTr="00490135">
        <w:trPr>
          <w:trHeight w:val="1770"/>
        </w:trPr>
        <w:tc>
          <w:tcPr>
            <w:tcW w:w="917" w:type="dxa"/>
          </w:tcPr>
          <w:p w:rsidR="00A41640" w:rsidRDefault="00A41640" w:rsidP="008E61D6">
            <w:pPr>
              <w:pStyle w:val="TableParagraph"/>
              <w:spacing w:before="2"/>
              <w:rPr>
                <w:sz w:val="21"/>
              </w:rPr>
            </w:pPr>
            <w:r>
              <w:rPr>
                <w:w w:val="105"/>
                <w:sz w:val="21"/>
              </w:rPr>
              <w:t>NIA</w:t>
            </w:r>
          </w:p>
        </w:tc>
        <w:tc>
          <w:tcPr>
            <w:tcW w:w="1800" w:type="dxa"/>
          </w:tcPr>
          <w:p w:rsidR="00A41640" w:rsidRDefault="00A41640" w:rsidP="008E61D6">
            <w:pPr>
              <w:pStyle w:val="TableParagraph"/>
              <w:spacing w:before="2"/>
              <w:rPr>
                <w:sz w:val="21"/>
              </w:rPr>
            </w:pPr>
            <w:r>
              <w:rPr>
                <w:w w:val="105"/>
                <w:sz w:val="21"/>
              </w:rPr>
              <w:t>8842072</w:t>
            </w:r>
          </w:p>
        </w:tc>
        <w:tc>
          <w:tcPr>
            <w:tcW w:w="1867" w:type="dxa"/>
          </w:tcPr>
          <w:p w:rsidR="00A41640" w:rsidRDefault="00A41640" w:rsidP="008E61D6">
            <w:pPr>
              <w:pStyle w:val="TableParagraph"/>
              <w:spacing w:before="2"/>
              <w:rPr>
                <w:sz w:val="21"/>
              </w:rPr>
            </w:pPr>
            <w:r>
              <w:rPr>
                <w:w w:val="105"/>
                <w:sz w:val="21"/>
              </w:rPr>
              <w:t>5R21AG045734-</w:t>
            </w:r>
          </w:p>
          <w:p w:rsidR="00A41640" w:rsidRDefault="00A41640" w:rsidP="008E61D6">
            <w:pPr>
              <w:pStyle w:val="TableParagraph"/>
              <w:spacing w:before="15"/>
              <w:rPr>
                <w:sz w:val="21"/>
              </w:rPr>
            </w:pPr>
            <w:r>
              <w:rPr>
                <w:w w:val="105"/>
                <w:sz w:val="21"/>
              </w:rPr>
              <w:t>02</w:t>
            </w:r>
          </w:p>
        </w:tc>
        <w:tc>
          <w:tcPr>
            <w:tcW w:w="1565" w:type="dxa"/>
          </w:tcPr>
          <w:p w:rsidR="00A41640" w:rsidRDefault="00A41640" w:rsidP="008E61D6">
            <w:pPr>
              <w:pStyle w:val="TableParagraph"/>
              <w:spacing w:before="4"/>
              <w:rPr>
                <w:sz w:val="21"/>
              </w:rPr>
            </w:pPr>
            <w:r>
              <w:rPr>
                <w:sz w:val="21"/>
              </w:rPr>
              <w:t xml:space="preserve">LONGEVITY EXTENSION </w:t>
            </w:r>
            <w:r>
              <w:rPr>
                <w:w w:val="105"/>
                <w:sz w:val="21"/>
              </w:rPr>
              <w:t>AND IMMUNE FUNCTION</w:t>
            </w:r>
          </w:p>
          <w:p w:rsidR="00A41640" w:rsidRDefault="00A41640" w:rsidP="008E61D6">
            <w:pPr>
              <w:pStyle w:val="TableParagraph"/>
              <w:spacing w:before="4"/>
              <w:rPr>
                <w:sz w:val="21"/>
              </w:rPr>
            </w:pPr>
            <w:r>
              <w:rPr>
                <w:w w:val="105"/>
                <w:sz w:val="21"/>
              </w:rPr>
              <w:t>IN AGING (R21)</w:t>
            </w:r>
          </w:p>
        </w:tc>
        <w:tc>
          <w:tcPr>
            <w:tcW w:w="2055" w:type="dxa"/>
          </w:tcPr>
          <w:p w:rsidR="00A41640" w:rsidRDefault="00A41640" w:rsidP="008E61D6">
            <w:pPr>
              <w:pStyle w:val="TableParagraph"/>
              <w:spacing w:before="4"/>
              <w:rPr>
                <w:sz w:val="21"/>
              </w:rPr>
            </w:pPr>
            <w:r>
              <w:rPr>
                <w:sz w:val="21"/>
              </w:rPr>
              <w:t>Nikolich-Zugich, Janko</w:t>
            </w:r>
          </w:p>
        </w:tc>
        <w:tc>
          <w:tcPr>
            <w:tcW w:w="949" w:type="dxa"/>
          </w:tcPr>
          <w:p w:rsidR="00A41640" w:rsidRDefault="00A41640" w:rsidP="008E61D6">
            <w:pPr>
              <w:pStyle w:val="TableParagraph"/>
              <w:spacing w:before="2"/>
              <w:rPr>
                <w:sz w:val="21"/>
              </w:rPr>
            </w:pPr>
            <w:r>
              <w:rPr>
                <w:w w:val="105"/>
                <w:sz w:val="21"/>
              </w:rPr>
              <w:t>2015</w:t>
            </w:r>
          </w:p>
        </w:tc>
        <w:tc>
          <w:tcPr>
            <w:tcW w:w="855" w:type="dxa"/>
          </w:tcPr>
          <w:p w:rsidR="00A41640" w:rsidRDefault="00A41640" w:rsidP="008E61D6">
            <w:pPr>
              <w:pStyle w:val="TableParagraph"/>
              <w:spacing w:before="2"/>
              <w:rPr>
                <w:sz w:val="21"/>
              </w:rPr>
            </w:pPr>
            <w:r>
              <w:rPr>
                <w:w w:val="105"/>
                <w:sz w:val="21"/>
              </w:rPr>
              <w:t>2017</w:t>
            </w:r>
          </w:p>
        </w:tc>
        <w:tc>
          <w:tcPr>
            <w:tcW w:w="1018" w:type="dxa"/>
          </w:tcPr>
          <w:p w:rsidR="00A41640" w:rsidRDefault="00A41640" w:rsidP="008E61D6">
            <w:pPr>
              <w:pStyle w:val="TableParagraph"/>
              <w:spacing w:before="2"/>
              <w:jc w:val="center"/>
              <w:rPr>
                <w:sz w:val="21"/>
              </w:rPr>
            </w:pPr>
            <w:r>
              <w:rPr>
                <w:w w:val="105"/>
                <w:sz w:val="21"/>
              </w:rPr>
              <w:t>177,449</w:t>
            </w:r>
          </w:p>
        </w:tc>
      </w:tr>
      <w:tr w:rsidR="00A41640" w:rsidTr="00490135">
        <w:trPr>
          <w:trHeight w:val="1521"/>
        </w:trPr>
        <w:tc>
          <w:tcPr>
            <w:tcW w:w="917" w:type="dxa"/>
          </w:tcPr>
          <w:p w:rsidR="00A41640" w:rsidRDefault="00A41640" w:rsidP="008E61D6">
            <w:pPr>
              <w:pStyle w:val="TableParagraph"/>
              <w:spacing w:before="2"/>
              <w:rPr>
                <w:sz w:val="21"/>
              </w:rPr>
            </w:pPr>
            <w:r>
              <w:rPr>
                <w:w w:val="105"/>
                <w:sz w:val="21"/>
              </w:rPr>
              <w:t>NIA</w:t>
            </w:r>
          </w:p>
        </w:tc>
        <w:tc>
          <w:tcPr>
            <w:tcW w:w="1800" w:type="dxa"/>
          </w:tcPr>
          <w:p w:rsidR="00A41640" w:rsidRDefault="00A41640" w:rsidP="008E61D6">
            <w:pPr>
              <w:pStyle w:val="TableParagraph"/>
              <w:spacing w:before="2"/>
              <w:rPr>
                <w:sz w:val="21"/>
              </w:rPr>
            </w:pPr>
            <w:r>
              <w:rPr>
                <w:w w:val="105"/>
                <w:sz w:val="21"/>
              </w:rPr>
              <w:t>9060874</w:t>
            </w:r>
          </w:p>
        </w:tc>
        <w:tc>
          <w:tcPr>
            <w:tcW w:w="1867" w:type="dxa"/>
          </w:tcPr>
          <w:p w:rsidR="00A41640" w:rsidRDefault="00A41640" w:rsidP="008E61D6">
            <w:pPr>
              <w:pStyle w:val="TableParagraph"/>
              <w:spacing w:before="2"/>
              <w:rPr>
                <w:sz w:val="21"/>
              </w:rPr>
            </w:pPr>
            <w:r>
              <w:rPr>
                <w:w w:val="105"/>
                <w:sz w:val="21"/>
              </w:rPr>
              <w:t>5R01AG048021-</w:t>
            </w:r>
          </w:p>
          <w:p w:rsidR="00A41640" w:rsidRDefault="00A41640" w:rsidP="008E61D6">
            <w:pPr>
              <w:pStyle w:val="TableParagraph"/>
              <w:spacing w:before="13"/>
              <w:rPr>
                <w:sz w:val="21"/>
              </w:rPr>
            </w:pPr>
            <w:r>
              <w:rPr>
                <w:w w:val="105"/>
                <w:sz w:val="21"/>
              </w:rPr>
              <w:t>03</w:t>
            </w:r>
          </w:p>
        </w:tc>
        <w:tc>
          <w:tcPr>
            <w:tcW w:w="1565" w:type="dxa"/>
          </w:tcPr>
          <w:p w:rsidR="00A41640" w:rsidRDefault="00A41640" w:rsidP="008E61D6">
            <w:pPr>
              <w:pStyle w:val="TableParagraph"/>
              <w:spacing w:before="4"/>
              <w:rPr>
                <w:sz w:val="21"/>
              </w:rPr>
            </w:pPr>
            <w:r>
              <w:rPr>
                <w:w w:val="105"/>
                <w:sz w:val="21"/>
              </w:rPr>
              <w:t>IMPACT OF CMV UPON T-CELL AGING AND</w:t>
            </w:r>
          </w:p>
          <w:p w:rsidR="00A41640" w:rsidRDefault="00A41640" w:rsidP="008E61D6">
            <w:pPr>
              <w:pStyle w:val="TableParagraph"/>
              <w:ind w:hanging="1"/>
              <w:rPr>
                <w:sz w:val="21"/>
              </w:rPr>
            </w:pPr>
            <w:r>
              <w:rPr>
                <w:w w:val="105"/>
                <w:sz w:val="21"/>
              </w:rPr>
              <w:t xml:space="preserve">IMMUNE </w:t>
            </w:r>
            <w:r>
              <w:rPr>
                <w:sz w:val="21"/>
              </w:rPr>
              <w:t>DEFENSE</w:t>
            </w:r>
          </w:p>
        </w:tc>
        <w:tc>
          <w:tcPr>
            <w:tcW w:w="2055" w:type="dxa"/>
          </w:tcPr>
          <w:p w:rsidR="00A41640" w:rsidRDefault="00A41640" w:rsidP="008E61D6">
            <w:pPr>
              <w:pStyle w:val="TableParagraph"/>
              <w:spacing w:before="4"/>
              <w:ind w:hanging="1"/>
              <w:rPr>
                <w:sz w:val="21"/>
              </w:rPr>
            </w:pPr>
            <w:r>
              <w:rPr>
                <w:sz w:val="21"/>
              </w:rPr>
              <w:t>Nikolich-Zugich, Janko</w:t>
            </w:r>
          </w:p>
        </w:tc>
        <w:tc>
          <w:tcPr>
            <w:tcW w:w="949" w:type="dxa"/>
          </w:tcPr>
          <w:p w:rsidR="00A41640" w:rsidRDefault="00A41640" w:rsidP="008E61D6">
            <w:pPr>
              <w:pStyle w:val="TableParagraph"/>
              <w:spacing w:before="2"/>
              <w:rPr>
                <w:sz w:val="21"/>
              </w:rPr>
            </w:pPr>
            <w:r>
              <w:rPr>
                <w:w w:val="105"/>
                <w:sz w:val="21"/>
              </w:rPr>
              <w:t>2016</w:t>
            </w:r>
          </w:p>
        </w:tc>
        <w:tc>
          <w:tcPr>
            <w:tcW w:w="855" w:type="dxa"/>
          </w:tcPr>
          <w:p w:rsidR="00A41640" w:rsidRDefault="00A41640" w:rsidP="008E61D6">
            <w:pPr>
              <w:pStyle w:val="TableParagraph"/>
              <w:spacing w:before="2"/>
              <w:rPr>
                <w:sz w:val="21"/>
              </w:rPr>
            </w:pPr>
            <w:r>
              <w:rPr>
                <w:w w:val="105"/>
                <w:sz w:val="21"/>
              </w:rPr>
              <w:t>2019</w:t>
            </w:r>
          </w:p>
        </w:tc>
        <w:tc>
          <w:tcPr>
            <w:tcW w:w="1018" w:type="dxa"/>
          </w:tcPr>
          <w:p w:rsidR="00A41640" w:rsidRDefault="00A41640" w:rsidP="008E61D6">
            <w:pPr>
              <w:pStyle w:val="TableParagraph"/>
              <w:spacing w:before="2"/>
              <w:jc w:val="center"/>
              <w:rPr>
                <w:sz w:val="21"/>
              </w:rPr>
            </w:pPr>
            <w:r>
              <w:rPr>
                <w:w w:val="105"/>
                <w:sz w:val="21"/>
              </w:rPr>
              <w:t>456,185</w:t>
            </w:r>
          </w:p>
        </w:tc>
      </w:tr>
    </w:tbl>
    <w:p w:rsidR="00A41640" w:rsidRDefault="00A41640" w:rsidP="008E61D6">
      <w:pPr>
        <w:pStyle w:val="BodyText"/>
        <w:spacing w:before="1"/>
        <w:rPr>
          <w:b/>
          <w:sz w:val="22"/>
        </w:rPr>
      </w:pPr>
    </w:p>
    <w:p w:rsidR="00A41640" w:rsidRDefault="00A41640" w:rsidP="008E61D6">
      <w:pPr>
        <w:pStyle w:val="ListParagraph"/>
        <w:numPr>
          <w:ilvl w:val="1"/>
          <w:numId w:val="1"/>
        </w:numPr>
        <w:tabs>
          <w:tab w:val="left" w:pos="1280"/>
        </w:tabs>
        <w:ind w:left="0"/>
        <w:rPr>
          <w:b/>
          <w:sz w:val="21"/>
        </w:rPr>
      </w:pPr>
      <w:r>
        <w:rPr>
          <w:b/>
          <w:w w:val="105"/>
          <w:sz w:val="21"/>
          <w:u w:val="thick"/>
        </w:rPr>
        <w:t>Sponsor’s Previous</w:t>
      </w:r>
      <w:r>
        <w:rPr>
          <w:b/>
          <w:spacing w:val="2"/>
          <w:w w:val="105"/>
          <w:sz w:val="21"/>
          <w:u w:val="thick"/>
        </w:rPr>
        <w:t xml:space="preserve"> </w:t>
      </w:r>
      <w:r>
        <w:rPr>
          <w:b/>
          <w:w w:val="105"/>
          <w:sz w:val="21"/>
          <w:u w:val="thick"/>
        </w:rPr>
        <w:t>Fellows/Trainees</w:t>
      </w:r>
    </w:p>
    <w:p w:rsidR="00A41640" w:rsidRDefault="00A41640" w:rsidP="008E61D6">
      <w:pPr>
        <w:pStyle w:val="BodyText"/>
        <w:spacing w:before="5"/>
        <w:rPr>
          <w:b/>
          <w:sz w:val="22"/>
        </w:rPr>
      </w:pPr>
    </w:p>
    <w:p w:rsidR="00A41640" w:rsidRDefault="00A41640" w:rsidP="008E61D6">
      <w:pPr>
        <w:ind w:firstLine="360"/>
      </w:pPr>
      <w:r>
        <w:t>With regard to this I have trained and mentored 11 doctoral students (10 graduated with Ph.D., one with M.Sc) and 20 postdoctoral trainees, and am currently training/mentoring one doctoral student, 2 postdoctoral trainees and 5 junior faculty/clinical fellows with K or R awards. Of these, 11 former postdoctoral trainees hold faculty or senior industry positions, and of 10 former Ph.D. students, two are in faculty positions and 6 have continued postdoctoral education. Below is a sample of five representative former</w:t>
      </w:r>
      <w:r>
        <w:rPr>
          <w:spacing w:val="-5"/>
        </w:rPr>
        <w:t xml:space="preserve"> </w:t>
      </w:r>
      <w:r>
        <w:t>trainees:</w:t>
      </w:r>
    </w:p>
    <w:p w:rsidR="00A41640" w:rsidRDefault="00A41640" w:rsidP="008E61D6">
      <w:pPr>
        <w:pStyle w:val="BodyText"/>
        <w:spacing w:before="2"/>
        <w:rPr>
          <w:sz w:val="24"/>
        </w:rPr>
      </w:pP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741"/>
        <w:gridCol w:w="2899"/>
        <w:gridCol w:w="2981"/>
      </w:tblGrid>
      <w:tr w:rsidR="00A41640" w:rsidTr="00490135">
        <w:trPr>
          <w:trHeight w:val="537"/>
        </w:trPr>
        <w:tc>
          <w:tcPr>
            <w:tcW w:w="2741" w:type="dxa"/>
          </w:tcPr>
          <w:p w:rsidR="00A41640" w:rsidRDefault="00A41640" w:rsidP="008E61D6">
            <w:pPr>
              <w:pStyle w:val="TableParagraph"/>
              <w:spacing w:before="3"/>
              <w:rPr>
                <w:sz w:val="23"/>
              </w:rPr>
            </w:pPr>
          </w:p>
          <w:p w:rsidR="00A41640" w:rsidRDefault="00A41640" w:rsidP="008E61D6">
            <w:pPr>
              <w:pStyle w:val="TableParagraph"/>
              <w:rPr>
                <w:rFonts w:ascii="Calibri"/>
                <w:sz w:val="21"/>
              </w:rPr>
            </w:pPr>
            <w:r>
              <w:rPr>
                <w:rFonts w:ascii="Calibri"/>
                <w:w w:val="105"/>
                <w:sz w:val="21"/>
              </w:rPr>
              <w:t>Name</w:t>
            </w:r>
          </w:p>
        </w:tc>
        <w:tc>
          <w:tcPr>
            <w:tcW w:w="2899" w:type="dxa"/>
          </w:tcPr>
          <w:p w:rsidR="00A41640" w:rsidRDefault="00A41640" w:rsidP="008E61D6">
            <w:pPr>
              <w:pStyle w:val="TableParagraph"/>
              <w:spacing w:before="2"/>
              <w:rPr>
                <w:rFonts w:ascii="Calibri"/>
                <w:sz w:val="21"/>
              </w:rPr>
            </w:pPr>
            <w:r>
              <w:rPr>
                <w:rFonts w:ascii="Calibri"/>
                <w:w w:val="105"/>
                <w:sz w:val="21"/>
              </w:rPr>
              <w:t>Position in Nikolich Laboratory</w:t>
            </w:r>
          </w:p>
        </w:tc>
        <w:tc>
          <w:tcPr>
            <w:tcW w:w="2981" w:type="dxa"/>
          </w:tcPr>
          <w:p w:rsidR="00A41640" w:rsidRDefault="00A41640" w:rsidP="008E61D6">
            <w:pPr>
              <w:pStyle w:val="TableParagraph"/>
              <w:spacing w:before="2"/>
              <w:rPr>
                <w:rFonts w:ascii="Calibri"/>
                <w:sz w:val="21"/>
              </w:rPr>
            </w:pPr>
            <w:r>
              <w:rPr>
                <w:rFonts w:ascii="Calibri"/>
                <w:w w:val="105"/>
                <w:sz w:val="21"/>
              </w:rPr>
              <w:t>Current Position and Institution</w:t>
            </w:r>
          </w:p>
        </w:tc>
      </w:tr>
      <w:tr w:rsidR="00A41640" w:rsidTr="00490135">
        <w:trPr>
          <w:trHeight w:val="520"/>
        </w:trPr>
        <w:tc>
          <w:tcPr>
            <w:tcW w:w="2741" w:type="dxa"/>
          </w:tcPr>
          <w:p w:rsidR="00A41640" w:rsidRDefault="00A41640" w:rsidP="008E61D6">
            <w:pPr>
              <w:pStyle w:val="TableParagraph"/>
              <w:spacing w:before="136"/>
              <w:rPr>
                <w:sz w:val="21"/>
              </w:rPr>
            </w:pPr>
            <w:r>
              <w:rPr>
                <w:w w:val="105"/>
                <w:sz w:val="21"/>
              </w:rPr>
              <w:t>Kristin Renkema</w:t>
            </w:r>
          </w:p>
        </w:tc>
        <w:tc>
          <w:tcPr>
            <w:tcW w:w="2899" w:type="dxa"/>
          </w:tcPr>
          <w:p w:rsidR="00A41640" w:rsidRDefault="00A41640" w:rsidP="008E61D6">
            <w:pPr>
              <w:pStyle w:val="TableParagraph"/>
              <w:spacing w:before="136"/>
              <w:rPr>
                <w:sz w:val="21"/>
              </w:rPr>
            </w:pPr>
            <w:r>
              <w:rPr>
                <w:w w:val="105"/>
                <w:sz w:val="21"/>
              </w:rPr>
              <w:t>Predoctoral</w:t>
            </w:r>
          </w:p>
        </w:tc>
        <w:tc>
          <w:tcPr>
            <w:tcW w:w="2981" w:type="dxa"/>
          </w:tcPr>
          <w:p w:rsidR="00A41640" w:rsidRDefault="00A41640" w:rsidP="008E61D6">
            <w:pPr>
              <w:pStyle w:val="TableParagraph"/>
              <w:spacing w:before="3"/>
              <w:rPr>
                <w:sz w:val="21"/>
              </w:rPr>
            </w:pPr>
            <w:r>
              <w:rPr>
                <w:w w:val="105"/>
                <w:sz w:val="21"/>
              </w:rPr>
              <w:t>Postdoctoral Fellow, University of Minnesota</w:t>
            </w:r>
          </w:p>
        </w:tc>
      </w:tr>
      <w:tr w:rsidR="00A41640" w:rsidTr="00490135">
        <w:trPr>
          <w:trHeight w:val="777"/>
        </w:trPr>
        <w:tc>
          <w:tcPr>
            <w:tcW w:w="2741" w:type="dxa"/>
          </w:tcPr>
          <w:p w:rsidR="00A41640" w:rsidRDefault="00A41640" w:rsidP="008E61D6">
            <w:pPr>
              <w:pStyle w:val="TableParagraph"/>
              <w:spacing w:before="3"/>
              <w:rPr>
                <w:sz w:val="23"/>
              </w:rPr>
            </w:pPr>
          </w:p>
          <w:p w:rsidR="00A41640" w:rsidRDefault="00A41640" w:rsidP="008E61D6">
            <w:pPr>
              <w:pStyle w:val="TableParagraph"/>
              <w:spacing w:before="1"/>
              <w:rPr>
                <w:sz w:val="21"/>
              </w:rPr>
            </w:pPr>
            <w:r>
              <w:rPr>
                <w:w w:val="105"/>
                <w:sz w:val="21"/>
              </w:rPr>
              <w:t>Nicholas Fox, M.Sc.</w:t>
            </w:r>
          </w:p>
        </w:tc>
        <w:tc>
          <w:tcPr>
            <w:tcW w:w="2899" w:type="dxa"/>
          </w:tcPr>
          <w:p w:rsidR="00A41640" w:rsidRDefault="00A41640" w:rsidP="008E61D6">
            <w:pPr>
              <w:pStyle w:val="TableParagraph"/>
              <w:spacing w:before="3"/>
              <w:rPr>
                <w:sz w:val="23"/>
              </w:rPr>
            </w:pPr>
          </w:p>
          <w:p w:rsidR="00A41640" w:rsidRDefault="00A41640" w:rsidP="008E61D6">
            <w:pPr>
              <w:pStyle w:val="TableParagraph"/>
              <w:spacing w:before="1"/>
              <w:rPr>
                <w:sz w:val="21"/>
              </w:rPr>
            </w:pPr>
            <w:r>
              <w:rPr>
                <w:w w:val="105"/>
                <w:sz w:val="21"/>
              </w:rPr>
              <w:t>Predoctoral</w:t>
            </w:r>
          </w:p>
        </w:tc>
        <w:tc>
          <w:tcPr>
            <w:tcW w:w="2981" w:type="dxa"/>
          </w:tcPr>
          <w:p w:rsidR="00A41640" w:rsidRDefault="00A41640" w:rsidP="008E61D6">
            <w:pPr>
              <w:pStyle w:val="TableParagraph"/>
              <w:spacing w:before="14"/>
              <w:rPr>
                <w:sz w:val="21"/>
              </w:rPr>
            </w:pPr>
            <w:r>
              <w:rPr>
                <w:w w:val="105"/>
                <w:sz w:val="21"/>
              </w:rPr>
              <w:t>Research Associate,</w:t>
            </w:r>
          </w:p>
          <w:p w:rsidR="00A41640" w:rsidRDefault="00A41640" w:rsidP="008E61D6">
            <w:pPr>
              <w:pStyle w:val="TableParagraph"/>
              <w:spacing w:before="4"/>
              <w:rPr>
                <w:sz w:val="21"/>
              </w:rPr>
            </w:pPr>
            <w:r>
              <w:rPr>
                <w:w w:val="105"/>
                <w:sz w:val="21"/>
              </w:rPr>
              <w:t>Columbia University, New York, NY</w:t>
            </w:r>
          </w:p>
        </w:tc>
      </w:tr>
      <w:tr w:rsidR="00A41640" w:rsidTr="00490135">
        <w:trPr>
          <w:trHeight w:val="522"/>
        </w:trPr>
        <w:tc>
          <w:tcPr>
            <w:tcW w:w="2741" w:type="dxa"/>
          </w:tcPr>
          <w:p w:rsidR="00A41640" w:rsidRDefault="00A41640" w:rsidP="008E61D6">
            <w:pPr>
              <w:pStyle w:val="TableParagraph"/>
              <w:spacing w:before="138"/>
              <w:rPr>
                <w:sz w:val="21"/>
              </w:rPr>
            </w:pPr>
            <w:r>
              <w:rPr>
                <w:w w:val="105"/>
                <w:sz w:val="21"/>
              </w:rPr>
              <w:t>Jason L. Pugh</w:t>
            </w:r>
          </w:p>
        </w:tc>
        <w:tc>
          <w:tcPr>
            <w:tcW w:w="2899" w:type="dxa"/>
          </w:tcPr>
          <w:p w:rsidR="00A41640" w:rsidRDefault="00A41640" w:rsidP="008E61D6">
            <w:pPr>
              <w:pStyle w:val="TableParagraph"/>
              <w:spacing w:before="139"/>
              <w:rPr>
                <w:sz w:val="21"/>
              </w:rPr>
            </w:pPr>
            <w:r>
              <w:rPr>
                <w:w w:val="105"/>
                <w:sz w:val="21"/>
              </w:rPr>
              <w:t>Predoctoral</w:t>
            </w:r>
          </w:p>
        </w:tc>
        <w:tc>
          <w:tcPr>
            <w:tcW w:w="2981" w:type="dxa"/>
          </w:tcPr>
          <w:p w:rsidR="00A41640" w:rsidRDefault="00A41640" w:rsidP="008E61D6">
            <w:pPr>
              <w:pStyle w:val="TableParagraph"/>
              <w:spacing w:before="3"/>
              <w:rPr>
                <w:sz w:val="21"/>
              </w:rPr>
            </w:pPr>
            <w:r>
              <w:rPr>
                <w:w w:val="105"/>
                <w:sz w:val="21"/>
              </w:rPr>
              <w:t>Postdoctoral Fellow, Stanford University</w:t>
            </w:r>
          </w:p>
        </w:tc>
      </w:tr>
      <w:tr w:rsidR="00A41640" w:rsidTr="00490135">
        <w:trPr>
          <w:trHeight w:val="517"/>
        </w:trPr>
        <w:tc>
          <w:tcPr>
            <w:tcW w:w="2741" w:type="dxa"/>
          </w:tcPr>
          <w:p w:rsidR="00A41640" w:rsidRDefault="00A41640" w:rsidP="008E61D6">
            <w:pPr>
              <w:pStyle w:val="TableParagraph"/>
              <w:spacing w:before="139"/>
              <w:rPr>
                <w:sz w:val="21"/>
              </w:rPr>
            </w:pPr>
            <w:r>
              <w:rPr>
                <w:w w:val="105"/>
                <w:sz w:val="21"/>
              </w:rPr>
              <w:t>Emily Goldberg</w:t>
            </w:r>
          </w:p>
        </w:tc>
        <w:tc>
          <w:tcPr>
            <w:tcW w:w="2899" w:type="dxa"/>
          </w:tcPr>
          <w:p w:rsidR="00A41640" w:rsidRDefault="00A41640" w:rsidP="008E61D6">
            <w:pPr>
              <w:pStyle w:val="TableParagraph"/>
              <w:spacing w:before="139"/>
              <w:rPr>
                <w:sz w:val="21"/>
              </w:rPr>
            </w:pPr>
            <w:r>
              <w:rPr>
                <w:w w:val="105"/>
                <w:sz w:val="21"/>
              </w:rPr>
              <w:t>Predoctoral</w:t>
            </w:r>
          </w:p>
        </w:tc>
        <w:tc>
          <w:tcPr>
            <w:tcW w:w="2981" w:type="dxa"/>
          </w:tcPr>
          <w:p w:rsidR="00A41640" w:rsidRDefault="00A41640" w:rsidP="008E61D6">
            <w:pPr>
              <w:pStyle w:val="TableParagraph"/>
              <w:spacing w:before="3"/>
              <w:rPr>
                <w:sz w:val="21"/>
              </w:rPr>
            </w:pPr>
            <w:r>
              <w:rPr>
                <w:w w:val="105"/>
                <w:sz w:val="21"/>
              </w:rPr>
              <w:t>Postdoctoral Fellow, Yale University</w:t>
            </w:r>
          </w:p>
        </w:tc>
      </w:tr>
      <w:tr w:rsidR="00A41640" w:rsidTr="00490135">
        <w:trPr>
          <w:trHeight w:val="508"/>
        </w:trPr>
        <w:tc>
          <w:tcPr>
            <w:tcW w:w="2741" w:type="dxa"/>
          </w:tcPr>
          <w:p w:rsidR="00A41640" w:rsidRDefault="00A41640" w:rsidP="008E61D6">
            <w:pPr>
              <w:pStyle w:val="TableParagraph"/>
              <w:spacing w:before="131"/>
              <w:rPr>
                <w:sz w:val="21"/>
              </w:rPr>
            </w:pPr>
            <w:r>
              <w:rPr>
                <w:w w:val="105"/>
                <w:sz w:val="21"/>
              </w:rPr>
              <w:t>Vesna Pulko, Ph.D.</w:t>
            </w:r>
          </w:p>
        </w:tc>
        <w:tc>
          <w:tcPr>
            <w:tcW w:w="2899" w:type="dxa"/>
          </w:tcPr>
          <w:p w:rsidR="00A41640" w:rsidRDefault="00A41640" w:rsidP="008E61D6">
            <w:pPr>
              <w:pStyle w:val="TableParagraph"/>
              <w:spacing w:before="131"/>
              <w:rPr>
                <w:sz w:val="21"/>
              </w:rPr>
            </w:pPr>
            <w:r>
              <w:rPr>
                <w:w w:val="105"/>
                <w:sz w:val="21"/>
              </w:rPr>
              <w:t>Postdoctoral</w:t>
            </w:r>
          </w:p>
        </w:tc>
        <w:tc>
          <w:tcPr>
            <w:tcW w:w="2981" w:type="dxa"/>
          </w:tcPr>
          <w:p w:rsidR="00A41640" w:rsidRDefault="00A41640" w:rsidP="008E61D6">
            <w:pPr>
              <w:pStyle w:val="TableParagraph"/>
              <w:spacing w:before="2"/>
              <w:rPr>
                <w:sz w:val="21"/>
              </w:rPr>
            </w:pPr>
            <w:r>
              <w:rPr>
                <w:w w:val="105"/>
                <w:sz w:val="21"/>
              </w:rPr>
              <w:t>Senior Scientist, Roche, Zurich, Switzerland</w:t>
            </w:r>
          </w:p>
        </w:tc>
      </w:tr>
    </w:tbl>
    <w:p w:rsidR="00A41640" w:rsidRDefault="00A41640" w:rsidP="008E61D6">
      <w:pPr>
        <w:pStyle w:val="BodyText"/>
        <w:rPr>
          <w:sz w:val="26"/>
        </w:rPr>
      </w:pPr>
    </w:p>
    <w:p w:rsidR="00A41640" w:rsidRDefault="00A41640" w:rsidP="008E61D6">
      <w:pPr>
        <w:pStyle w:val="ListParagraph"/>
        <w:numPr>
          <w:ilvl w:val="1"/>
          <w:numId w:val="1"/>
        </w:numPr>
        <w:tabs>
          <w:tab w:val="left" w:pos="1280"/>
        </w:tabs>
        <w:spacing w:before="207"/>
        <w:ind w:left="0"/>
        <w:rPr>
          <w:b/>
          <w:sz w:val="21"/>
        </w:rPr>
      </w:pPr>
      <w:r>
        <w:rPr>
          <w:b/>
          <w:w w:val="105"/>
          <w:sz w:val="21"/>
          <w:u w:val="thick"/>
        </w:rPr>
        <w:t>Training Plan, Environment, Research Facilities.</w:t>
      </w:r>
    </w:p>
    <w:p w:rsidR="00A41640" w:rsidRDefault="00A41640" w:rsidP="008E61D6">
      <w:pPr>
        <w:pStyle w:val="BodyText"/>
        <w:spacing w:before="9"/>
        <w:rPr>
          <w:b/>
          <w:sz w:val="22"/>
        </w:rPr>
      </w:pPr>
    </w:p>
    <w:p w:rsidR="00A41640" w:rsidRDefault="00A41640" w:rsidP="008E61D6">
      <w:pPr>
        <w:rPr>
          <w:b/>
          <w:sz w:val="21"/>
        </w:rPr>
      </w:pPr>
      <w:r>
        <w:rPr>
          <w:b/>
          <w:w w:val="105"/>
          <w:sz w:val="21"/>
        </w:rPr>
        <w:t>Training Plan</w:t>
      </w:r>
    </w:p>
    <w:p w:rsidR="00A41640" w:rsidRDefault="00A41640" w:rsidP="008E61D6">
      <w:pPr>
        <w:pStyle w:val="BodyText"/>
        <w:spacing w:before="6"/>
        <w:rPr>
          <w:b/>
          <w:sz w:val="23"/>
        </w:rPr>
      </w:pPr>
    </w:p>
    <w:p w:rsidR="00A41640" w:rsidRDefault="00A41640" w:rsidP="008E61D6">
      <w:pPr>
        <w:pStyle w:val="BodyText"/>
        <w:ind w:firstLine="720"/>
      </w:pPr>
      <w:r>
        <w:rPr>
          <w:w w:val="105"/>
        </w:rPr>
        <w:t xml:space="preserve">Formal coursework at the University of Arizona for Nico will encompass his required and elective courses towards his Ph.D. in Immunobiology. These courses include general cell and molecular biology courses: MCB 595E Topics in Research, IMSD (2 units); MCB 528L Microbial Genetics Lab (2 units); MCB 528R Microbial Genetics (3 units); MCB 568 Nucleic Acids (4 units); MCB 516A Statistics Bioinformatics </w:t>
      </w:r>
      <w:r>
        <w:rPr>
          <w:spacing w:val="4"/>
          <w:w w:val="105"/>
        </w:rPr>
        <w:t xml:space="preserve">and </w:t>
      </w:r>
      <w:r>
        <w:rPr>
          <w:w w:val="105"/>
        </w:rPr>
        <w:t xml:space="preserve">Genomic Analysis (3 units), and IMB 565 Principles and </w:t>
      </w:r>
      <w:r>
        <w:rPr>
          <w:w w:val="105"/>
        </w:rPr>
        <w:lastRenderedPageBreak/>
        <w:t>Molecular Mechanisms of Microbial Diseases (3 units), all of which are in progress and will be over by the end of Spring, 2015; and IMB 564 Advanced Topics (3</w:t>
      </w:r>
      <w:r>
        <w:rPr>
          <w:spacing w:val="-6"/>
          <w:w w:val="105"/>
        </w:rPr>
        <w:t xml:space="preserve"> </w:t>
      </w:r>
      <w:r>
        <w:rPr>
          <w:w w:val="105"/>
        </w:rPr>
        <w:t>units);</w:t>
      </w:r>
      <w:r>
        <w:rPr>
          <w:spacing w:val="-8"/>
          <w:w w:val="105"/>
        </w:rPr>
        <w:t xml:space="preserve"> </w:t>
      </w:r>
      <w:r>
        <w:rPr>
          <w:w w:val="105"/>
        </w:rPr>
        <w:t>IMB</w:t>
      </w:r>
      <w:r>
        <w:rPr>
          <w:spacing w:val="-4"/>
          <w:w w:val="105"/>
        </w:rPr>
        <w:t xml:space="preserve"> </w:t>
      </w:r>
      <w:r>
        <w:rPr>
          <w:w w:val="105"/>
        </w:rPr>
        <w:t>521</w:t>
      </w:r>
      <w:r>
        <w:rPr>
          <w:spacing w:val="-4"/>
          <w:w w:val="105"/>
        </w:rPr>
        <w:t xml:space="preserve"> </w:t>
      </w:r>
      <w:r>
        <w:rPr>
          <w:w w:val="105"/>
        </w:rPr>
        <w:t>Scientific</w:t>
      </w:r>
      <w:r>
        <w:rPr>
          <w:spacing w:val="-9"/>
          <w:w w:val="105"/>
        </w:rPr>
        <w:t xml:space="preserve"> </w:t>
      </w:r>
      <w:r>
        <w:rPr>
          <w:w w:val="105"/>
        </w:rPr>
        <w:t>Writing</w:t>
      </w:r>
      <w:r>
        <w:rPr>
          <w:spacing w:val="-4"/>
          <w:w w:val="105"/>
        </w:rPr>
        <w:t xml:space="preserve"> </w:t>
      </w:r>
      <w:r>
        <w:rPr>
          <w:w w:val="105"/>
        </w:rPr>
        <w:t>(2</w:t>
      </w:r>
      <w:r>
        <w:rPr>
          <w:spacing w:val="-5"/>
          <w:w w:val="105"/>
        </w:rPr>
        <w:t xml:space="preserve"> </w:t>
      </w:r>
      <w:r>
        <w:rPr>
          <w:w w:val="105"/>
        </w:rPr>
        <w:t>units);</w:t>
      </w:r>
      <w:r>
        <w:rPr>
          <w:spacing w:val="-6"/>
          <w:w w:val="105"/>
        </w:rPr>
        <w:t xml:space="preserve"> </w:t>
      </w:r>
      <w:r>
        <w:rPr>
          <w:w w:val="105"/>
        </w:rPr>
        <w:t>MCB</w:t>
      </w:r>
      <w:r>
        <w:rPr>
          <w:spacing w:val="-2"/>
          <w:w w:val="105"/>
        </w:rPr>
        <w:t xml:space="preserve"> </w:t>
      </w:r>
      <w:r>
        <w:rPr>
          <w:w w:val="105"/>
        </w:rPr>
        <w:t>695E</w:t>
      </w:r>
      <w:r>
        <w:rPr>
          <w:spacing w:val="-4"/>
          <w:w w:val="105"/>
        </w:rPr>
        <w:t xml:space="preserve"> </w:t>
      </w:r>
      <w:r>
        <w:rPr>
          <w:w w:val="105"/>
        </w:rPr>
        <w:t>Science,</w:t>
      </w:r>
      <w:r>
        <w:rPr>
          <w:spacing w:val="-8"/>
          <w:w w:val="105"/>
        </w:rPr>
        <w:t xml:space="preserve"> </w:t>
      </w:r>
      <w:r>
        <w:rPr>
          <w:w w:val="105"/>
        </w:rPr>
        <w:t>Society</w:t>
      </w:r>
      <w:r>
        <w:rPr>
          <w:spacing w:val="-6"/>
          <w:w w:val="105"/>
        </w:rPr>
        <w:t xml:space="preserve"> </w:t>
      </w:r>
      <w:r>
        <w:rPr>
          <w:w w:val="105"/>
        </w:rPr>
        <w:t>and</w:t>
      </w:r>
      <w:r>
        <w:rPr>
          <w:spacing w:val="-6"/>
          <w:w w:val="105"/>
        </w:rPr>
        <w:t xml:space="preserve"> </w:t>
      </w:r>
      <w:r>
        <w:rPr>
          <w:w w:val="105"/>
        </w:rPr>
        <w:t>Ethics</w:t>
      </w:r>
      <w:r>
        <w:rPr>
          <w:spacing w:val="-7"/>
          <w:w w:val="105"/>
        </w:rPr>
        <w:t xml:space="preserve"> </w:t>
      </w:r>
      <w:r>
        <w:rPr>
          <w:w w:val="105"/>
        </w:rPr>
        <w:t>(1</w:t>
      </w:r>
      <w:r>
        <w:rPr>
          <w:spacing w:val="-4"/>
          <w:w w:val="105"/>
        </w:rPr>
        <w:t xml:space="preserve"> </w:t>
      </w:r>
      <w:r>
        <w:rPr>
          <w:w w:val="105"/>
        </w:rPr>
        <w:t>unit)</w:t>
      </w:r>
      <w:r>
        <w:rPr>
          <w:spacing w:val="-8"/>
          <w:w w:val="105"/>
        </w:rPr>
        <w:t xml:space="preserve"> </w:t>
      </w:r>
      <w:r>
        <w:rPr>
          <w:w w:val="105"/>
        </w:rPr>
        <w:t>that</w:t>
      </w:r>
      <w:r>
        <w:rPr>
          <w:spacing w:val="-8"/>
          <w:w w:val="105"/>
        </w:rPr>
        <w:t xml:space="preserve"> </w:t>
      </w:r>
      <w:r>
        <w:rPr>
          <w:w w:val="105"/>
        </w:rPr>
        <w:t>he</w:t>
      </w:r>
      <w:r>
        <w:rPr>
          <w:spacing w:val="-4"/>
          <w:w w:val="105"/>
        </w:rPr>
        <w:t xml:space="preserve"> </w:t>
      </w:r>
      <w:r>
        <w:rPr>
          <w:w w:val="105"/>
        </w:rPr>
        <w:t>will</w:t>
      </w:r>
      <w:r>
        <w:rPr>
          <w:spacing w:val="-7"/>
          <w:w w:val="105"/>
        </w:rPr>
        <w:t xml:space="preserve"> </w:t>
      </w:r>
      <w:r>
        <w:rPr>
          <w:w w:val="105"/>
        </w:rPr>
        <w:t>take</w:t>
      </w:r>
      <w:r>
        <w:rPr>
          <w:spacing w:val="-6"/>
          <w:w w:val="105"/>
        </w:rPr>
        <w:t xml:space="preserve"> </w:t>
      </w:r>
      <w:r>
        <w:rPr>
          <w:w w:val="105"/>
        </w:rPr>
        <w:t>in</w:t>
      </w:r>
    </w:p>
    <w:p w:rsidR="00A41640" w:rsidRDefault="00A41640" w:rsidP="008E61D6">
      <w:pPr>
        <w:pStyle w:val="BodyText"/>
        <w:spacing w:before="1"/>
      </w:pPr>
      <w:r>
        <w:rPr>
          <w:w w:val="105"/>
        </w:rPr>
        <w:t>the Fall 2015; and the Seminar Series Course IMB 595A (1 unit) / IMB 695A (1 unit) that run throughout his studies until graduation. Nico has already completed with high marks two courses: MCB 577 Principles of Cell Biology (4 units) and IMB 548 Basic Immunological Concepts (3 units),</w:t>
      </w:r>
    </w:p>
    <w:p w:rsidR="00A41640" w:rsidRDefault="00A41640" w:rsidP="008E61D6">
      <w:pPr>
        <w:pStyle w:val="BodyText"/>
        <w:spacing w:before="5"/>
      </w:pPr>
      <w:r>
        <w:rPr>
          <w:w w:val="105"/>
        </w:rPr>
        <w:t>To complement this with specific knowledge in the Biology of Aging, he will be attending the ArizonaMed (Medical Student Curriculum at the University of Arizona) classes devoted to aging within the Life Cycle block, including the Biology of Aging; Aging and Cancer; and a series of translational and clinical lectures on delirium, dementia and other pertinent issues in gerontology and geriatrics.</w:t>
      </w:r>
    </w:p>
    <w:p w:rsidR="00A41640" w:rsidRDefault="00A41640" w:rsidP="008E61D6">
      <w:pPr>
        <w:pStyle w:val="BodyText"/>
      </w:pPr>
      <w:r>
        <w:rPr>
          <w:w w:val="105"/>
        </w:rPr>
        <w:t>Nico participates in the Seminar Series course (IMB595/695), which, amongst other activities, requires him to present his work once a year to an audience composed of faculty and trainees from the Department of Immunobiology, the Arizona Center on Aging and other departments and centers with interest in immunobiology and aging, including, but not limited to, Departments of Molecular &amp; Cellular Biology, Cellular &amp; Molecular Medicine, Pharmacology, Physiology, Bioengineering and others. Critical thinking, clarity of presentation, presentation style, content and density are all evaluated by his peers and teachers. Moreover, that same venue brings about top immunologists, many of whom are interested in aging. In the past year alone, we have had Drs. Charles Surh (Immune homeostasis in aging); Michael Diamond (Immunity to flaviviruses with aging), Elias Haddad (Innate immune defects with aging). This past spring semester, we also focused on proteins in the aging process and together with Departments of Molecular and Cell Biology and Cellular and Molecular Medicine, we hosted Drs. Ana Maria Cuervo (proteostasis and aging) and Rick Morimoto (Protein integrity during the aging process). We plan to continue this in the upcoming season with visits by Dr Vojo Deretic (Autophagy in immunity and aging); Shannon Turley (Genentech, Inc.; aging of secondary lymphoid organs) and Derek Huffman (Einstein; aging and metabolism).</w:t>
      </w:r>
    </w:p>
    <w:p w:rsidR="00A41640" w:rsidRDefault="00A41640" w:rsidP="008E61D6">
      <w:pPr>
        <w:pStyle w:val="BodyText"/>
        <w:spacing w:before="8"/>
        <w:rPr>
          <w:sz w:val="20"/>
        </w:rPr>
      </w:pPr>
    </w:p>
    <w:p w:rsidR="00A41640" w:rsidRDefault="00A41640" w:rsidP="008E61D6">
      <w:pPr>
        <w:pStyle w:val="Heading4"/>
        <w:ind w:left="0"/>
      </w:pPr>
      <w:bookmarkStart w:id="34" w:name="Environment."/>
      <w:bookmarkEnd w:id="34"/>
      <w:r>
        <w:rPr>
          <w:w w:val="105"/>
        </w:rPr>
        <w:t>Environment.</w:t>
      </w:r>
    </w:p>
    <w:p w:rsidR="00A41640" w:rsidRDefault="00A41640" w:rsidP="008E61D6">
      <w:pPr>
        <w:pStyle w:val="BodyText"/>
        <w:spacing w:before="3"/>
        <w:rPr>
          <w:b/>
          <w:sz w:val="23"/>
        </w:rPr>
      </w:pPr>
    </w:p>
    <w:p w:rsidR="00A41640" w:rsidRDefault="00A41640" w:rsidP="008E61D6">
      <w:pPr>
        <w:pStyle w:val="BodyText"/>
        <w:ind w:firstLine="720"/>
      </w:pPr>
      <w:r>
        <w:rPr>
          <w:w w:val="105"/>
        </w:rPr>
        <w:t>The “Advances in Aging” lecture series at the University of Arizona, as well as the “Frontiers in Medical Research” are two of the main venues that bring extramural researchers working on biology of aging to Tucson. Nico will continue to be active in attending the seminars and meeting the speakers, which, over the past few years, included Drs David Hammerman, John Burton, Kevin High, Jeremy Walston, Daniel Goldstein, Randy Strong, Richard Besdine, Richard A. Miller, William Hall, Vishwa Deep Dixit and others.</w:t>
      </w:r>
    </w:p>
    <w:p w:rsidR="00A41640" w:rsidRDefault="00A41640" w:rsidP="008E61D6">
      <w:pPr>
        <w:pStyle w:val="BodyText"/>
        <w:spacing w:before="2"/>
      </w:pPr>
      <w:r>
        <w:rPr>
          <w:w w:val="105"/>
        </w:rPr>
        <w:t>Furthermore, Nico is now a member of the American Aging Association and will be attending the Annual Meeting in June 2017, and yearly thereafter; he will further be encouraged to attend the annual GSA meeting. He will be expected to present his work either in a Poster or Oral Presentation format for every meeting he attends.</w:t>
      </w:r>
    </w:p>
    <w:p w:rsidR="00A41640" w:rsidRDefault="00A41640" w:rsidP="008E61D6">
      <w:pPr>
        <w:pStyle w:val="BodyText"/>
        <w:spacing w:before="6"/>
      </w:pPr>
    </w:p>
    <w:p w:rsidR="00A41640" w:rsidRDefault="00A41640" w:rsidP="008E61D6">
      <w:pPr>
        <w:pStyle w:val="BodyText"/>
        <w:ind w:firstLine="720"/>
      </w:pPr>
      <w:r>
        <w:rPr>
          <w:w w:val="105"/>
        </w:rPr>
        <w:t>Nico will be applying to attend the NIA Advanced Course on the Biology of Aging, held by the Nathan Shock Centers, probably slightly later in his graduate career (4th year). This course would be supremely useful to his development, albeit we realize that the preference for attendance is usually given to advanced postdoctoral fellows and junior faculty. In addition, if the Molecular Biology of Aging course is repeated during his Ph.D. training (MBL, Woods Hole, MA), he will apply to attend.</w:t>
      </w:r>
    </w:p>
    <w:p w:rsidR="00A41640" w:rsidRDefault="00A41640" w:rsidP="008E61D6">
      <w:pPr>
        <w:pStyle w:val="BodyText"/>
        <w:spacing w:before="8"/>
      </w:pPr>
    </w:p>
    <w:p w:rsidR="00A41640" w:rsidRDefault="00A41640" w:rsidP="008E61D6">
      <w:pPr>
        <w:pStyle w:val="BodyText"/>
        <w:ind w:firstLine="720"/>
      </w:pPr>
      <w:r>
        <w:rPr>
          <w:w w:val="105"/>
        </w:rPr>
        <w:t>Nico is a graduate student in my laboratory and is part of our regular laboratory meetings that are entirely devoted to the immunology of aging, every Friday for 1.5h; moreover, we meet regularly to review his direct progress and results every other week for one hour at minimum. During the period of manuscript preparation, preparation for committee meetings or presentations (departmental Research-In-Progress, University, College or extra mural poster or oral presentation) that frequency is increased to up to several times a week, until we both feel that Nico is ready to present his work externally. Over and above that in Spring 2015 we established Nico’s Thesis Committee. There will be regular meetings (2-3/year) of Nico’s committee, which will oversee his progress toward the Ph.D. thesis.</w:t>
      </w:r>
    </w:p>
    <w:p w:rsidR="00A41640" w:rsidRDefault="00A41640" w:rsidP="008E61D6">
      <w:pPr>
        <w:pStyle w:val="BodyText"/>
        <w:spacing w:before="3"/>
      </w:pPr>
    </w:p>
    <w:p w:rsidR="00A41640" w:rsidRDefault="00A41640" w:rsidP="008E61D6">
      <w:pPr>
        <w:pStyle w:val="BodyText"/>
        <w:ind w:firstLine="720"/>
      </w:pPr>
      <w:r>
        <w:rPr>
          <w:w w:val="105"/>
        </w:rPr>
        <w:t>To further illustrate the environment, I would like to provide a brief overview: I am Professor and Head, Department of Immunobiology, and co-Director of the Arizona Center on Aging. I am leading or am part several large collaborative studies on immune aging, using rodent, Rhesus macaques (RM) and/or human models –a N01 contract to evaluate vulnerability to the West Nile virus in elderly; a N01 contract, based in Hiroshima, Japan, involving five US groups and 12 Japanese groups to evaluate the impact of radiation upon immune aging; and an immediately past collaborative transatlantic grant to connect immune aging studies between human and rodent model (with Prof. Arne Akbar). Furthermore, I have just finished a collaborative grant to</w:t>
      </w:r>
    </w:p>
    <w:p w:rsidR="00A41640" w:rsidRDefault="00A41640" w:rsidP="008E61D6">
      <w:pPr>
        <w:sectPr w:rsidR="00A41640">
          <w:footerReference w:type="default" r:id="rId21"/>
          <w:pgSz w:w="12240" w:h="15840"/>
          <w:pgMar w:top="240" w:right="140" w:bottom="660" w:left="160" w:header="22" w:footer="479" w:gutter="0"/>
          <w:cols w:space="720"/>
        </w:sectPr>
      </w:pPr>
    </w:p>
    <w:p w:rsidR="00A41640" w:rsidRDefault="00A41640" w:rsidP="008E61D6">
      <w:pPr>
        <w:pStyle w:val="BodyText"/>
        <w:rPr>
          <w:sz w:val="20"/>
        </w:rPr>
      </w:pPr>
    </w:p>
    <w:p w:rsidR="00A41640" w:rsidRDefault="00A41640" w:rsidP="008E61D6">
      <w:pPr>
        <w:pStyle w:val="BodyText"/>
        <w:spacing w:before="10"/>
        <w:rPr>
          <w:sz w:val="20"/>
        </w:rPr>
      </w:pPr>
    </w:p>
    <w:p w:rsidR="00A41640" w:rsidRDefault="00A41640" w:rsidP="008E61D6">
      <w:pPr>
        <w:pStyle w:val="BodyText"/>
        <w:spacing w:before="1"/>
      </w:pPr>
      <w:r>
        <w:rPr>
          <w:w w:val="105"/>
        </w:rPr>
        <w:t>investigate rebalancing of T-cell pools by immune modulation and rejuvenation in aging primates (with Prof. Louis Picker), and am awaiting review of a P01 application submitted to NIA, to understand and correct molecular basis of thymic involution and peripheral T cell maintenance failure in aging (with Profs. Ellen Richie</w:t>
      </w:r>
    </w:p>
    <w:p w:rsidR="00A41640" w:rsidRDefault="00A41640" w:rsidP="008E61D6">
      <w:pPr>
        <w:pStyle w:val="BodyText"/>
        <w:spacing w:before="5"/>
      </w:pPr>
      <w:r>
        <w:rPr>
          <w:w w:val="105"/>
        </w:rPr>
        <w:t>– MD Anderson; Lauren Ehrlich – Univ. of Texas, Austin; Nancy Manley – Univ. of Georgia; Marcel van den Brink – Sloan-Kettering and Charles Surh, Postech Institute). My entire group is heavily involved in studies of immune senescence, and we are engaged in several multidisciplinary studies with colleagues investigating cellular stress mTOR and aging (with Drs. Andrew Capaldi, UA Dept of. Molecular and Cellular Biology), nuclear 3-D organization in the course of aging and CMV infection (Drs Giovanni Bosco, Dartmouth Univ., and Felicia Goodrum, the UA BIO5 Institute), mTOR inhibition in metabolic, neurosensory and immunological aging (Drs. Theodore Price – UT Southwestern, Heddwen Brooks-UA, Sourav Ghosh - Yale, Kirsten Limesand – UA, John Konhilas – UA - Depts. Of Pharmacology, Physiology, Cell Biol. and Anatomy), and the ability of thermography to predict propensity for pressure ulcer in frail and resilient older adults (Drs. David Armstrong, Manish Bharara, Mindy Fain and Jane Mohler, Dept. of Surgery and the Arizona Center on Aging). Nico will be thoroughly exposed to all these scientific influences and contents. There are initiatives in microbiome and aging centered in our department and the Arizona Center on Aging, and we have a Biology of Aging Research Interest Group, encompassing about 35 scientists across campus. Nico will attend quarterly meetings of that group too.</w:t>
      </w:r>
    </w:p>
    <w:p w:rsidR="00A41640" w:rsidRDefault="00A41640" w:rsidP="008E61D6">
      <w:pPr>
        <w:pStyle w:val="BodyText"/>
        <w:spacing w:before="3"/>
      </w:pPr>
    </w:p>
    <w:p w:rsidR="00A41640" w:rsidRDefault="00A41640" w:rsidP="008E61D6">
      <w:pPr>
        <w:pStyle w:val="Heading4"/>
        <w:ind w:left="0"/>
      </w:pPr>
      <w:bookmarkStart w:id="35" w:name="Research_Facilities"/>
      <w:bookmarkEnd w:id="35"/>
      <w:r>
        <w:rPr>
          <w:w w:val="105"/>
        </w:rPr>
        <w:t>Research Facilities</w:t>
      </w:r>
    </w:p>
    <w:p w:rsidR="00A41640" w:rsidRDefault="00A41640" w:rsidP="008E61D6">
      <w:pPr>
        <w:pStyle w:val="BodyText"/>
        <w:spacing w:before="9"/>
        <w:rPr>
          <w:b/>
          <w:sz w:val="22"/>
        </w:rPr>
      </w:pPr>
    </w:p>
    <w:p w:rsidR="00A41640" w:rsidRDefault="00A41640" w:rsidP="008E61D6">
      <w:pPr>
        <w:pStyle w:val="BodyText"/>
        <w:ind w:firstLine="360"/>
      </w:pPr>
      <w:r>
        <w:rPr>
          <w:w w:val="105"/>
        </w:rPr>
        <w:t>Laboratory space of 2,000 sq. ft. equipped with benches, desks, sinks, water, pressurized air, vacuum, etc. on the second floor of the Medical Research Building (MRB) of the University of Arizona College of Medicine. Additional dedicated tissue culture space of 300 sq. ft. is available adjacent to the laboratory space. Space for 3,500 mice and 30 rats is available to the investigator in the main vivarium (Building 201), as well as in the shared basement between the MRB and Keating buildings. That includes dedicated ABSL-2 and ABSL-3 areas for containment work with pathogens. All facilities are AALAAC accredited and staffed with full-time veterinarians and animal support staff. Core facilities: Transmission and scanning electron microscopes are available in the 4th floor of LSN building on a fee-for-service-basis. A facility for automated DNA sequencing and oligonucleotide synthesis is available on a fee-for-service-basis in the Keating building adjacent to MRB. Protein sequencing and mass spectrophotometry analysis are available at the College of Pharmacy.</w:t>
      </w:r>
    </w:p>
    <w:p w:rsidR="00A41640" w:rsidRDefault="00A41640" w:rsidP="008E61D6">
      <w:pPr>
        <w:pStyle w:val="BodyText"/>
        <w:spacing w:before="2"/>
      </w:pPr>
      <w:r>
        <w:rPr>
          <w:w w:val="105"/>
        </w:rPr>
        <w:t>Microarray and proteomic state-of-the-art facilities within the Arizona Research Labs are located in the adjacent Keating building and are available at a fee-for-service basis. Flow cytometry sorting core facilities are available both in the MRB building and at the Arizona Cancer Center across the street. Arizona Cancer Center also houses the Cobalt source animal and cell irradiator. Other state-of-the-art core facilities including, but not limited to, the Transgenic Animal Immunohistochemistry and Animal Health Core are available on campus. In addition, the following equipment is available directly in the laboratory: CO2 incubators, phase microscopes, inverted microscopes, centrifuges, PCR machines (including real time), a gel imaging system, tissue culture hoods and freezers (-80 C and -20 C) are present in the laboratory. Shared gamma and beta counters, DNA sequencers (ABI 3100 is available in our lab) and ultracentrifuges are on our floor. Available in this building are spectrophotometers,</w:t>
      </w:r>
      <w:r>
        <w:rPr>
          <w:spacing w:val="-1"/>
          <w:w w:val="105"/>
        </w:rPr>
        <w:t xml:space="preserve"> </w:t>
      </w:r>
      <w:r>
        <w:rPr>
          <w:w w:val="105"/>
        </w:rPr>
        <w:t>HPLC</w:t>
      </w:r>
    </w:p>
    <w:p w:rsidR="00A41640" w:rsidRDefault="00A41640" w:rsidP="008E61D6">
      <w:pPr>
        <w:pStyle w:val="BodyText"/>
        <w:rPr>
          <w:sz w:val="24"/>
        </w:rPr>
      </w:pPr>
    </w:p>
    <w:p w:rsidR="00A41640" w:rsidRDefault="00A41640" w:rsidP="008E61D6">
      <w:pPr>
        <w:pStyle w:val="BodyText"/>
        <w:rPr>
          <w:sz w:val="19"/>
        </w:rPr>
      </w:pPr>
    </w:p>
    <w:p w:rsidR="00A41640" w:rsidRDefault="00A41640" w:rsidP="008E61D6">
      <w:pPr>
        <w:pStyle w:val="Heading4"/>
        <w:numPr>
          <w:ilvl w:val="1"/>
          <w:numId w:val="1"/>
        </w:numPr>
        <w:tabs>
          <w:tab w:val="left" w:pos="1280"/>
        </w:tabs>
        <w:spacing w:before="1"/>
        <w:ind w:left="0"/>
      </w:pPr>
      <w:bookmarkStart w:id="36" w:name="4._Number_of_Fellows/Trainees_to_be_Supe"/>
      <w:bookmarkEnd w:id="36"/>
      <w:r>
        <w:rPr>
          <w:w w:val="105"/>
          <w:u w:val="thick"/>
        </w:rPr>
        <w:t>Number of Fellows/Trainees to be Supervised During the</w:t>
      </w:r>
      <w:r>
        <w:rPr>
          <w:spacing w:val="3"/>
          <w:w w:val="105"/>
          <w:u w:val="thick"/>
        </w:rPr>
        <w:t xml:space="preserve"> </w:t>
      </w:r>
      <w:r>
        <w:rPr>
          <w:w w:val="105"/>
          <w:u w:val="thick"/>
        </w:rPr>
        <w:t>Fellowship</w:t>
      </w:r>
    </w:p>
    <w:p w:rsidR="00A41640" w:rsidRDefault="00A41640" w:rsidP="008E61D6">
      <w:pPr>
        <w:pStyle w:val="BodyText"/>
        <w:spacing w:before="9"/>
        <w:rPr>
          <w:b/>
          <w:sz w:val="22"/>
        </w:rPr>
      </w:pPr>
    </w:p>
    <w:p w:rsidR="00A41640" w:rsidRDefault="00A41640" w:rsidP="008E61D6">
      <w:pPr>
        <w:pStyle w:val="BodyText"/>
      </w:pPr>
      <w:r>
        <w:rPr>
          <w:w w:val="105"/>
        </w:rPr>
        <w:t>Two, in addition to Nico:</w:t>
      </w:r>
    </w:p>
    <w:p w:rsidR="00A41640" w:rsidRDefault="00A41640" w:rsidP="008E61D6">
      <w:pPr>
        <w:pStyle w:val="BodyText"/>
        <w:spacing w:before="1"/>
        <w:rPr>
          <w:sz w:val="23"/>
        </w:rPr>
      </w:pPr>
    </w:p>
    <w:p w:rsidR="00A41640" w:rsidRDefault="00A41640" w:rsidP="008E61D6">
      <w:pPr>
        <w:pStyle w:val="BodyText"/>
      </w:pPr>
      <w:r>
        <w:rPr>
          <w:w w:val="105"/>
        </w:rPr>
        <w:t>Heather Thompson, Postdoctoral Fellow Mladen Jergovic, Postdoctoral Fellow</w:t>
      </w:r>
    </w:p>
    <w:p w:rsidR="00A41640" w:rsidRDefault="00A41640" w:rsidP="008E61D6">
      <w:pPr>
        <w:pStyle w:val="BodyText"/>
        <w:rPr>
          <w:sz w:val="22"/>
        </w:rPr>
      </w:pPr>
    </w:p>
    <w:p w:rsidR="00A41640" w:rsidRDefault="00A41640" w:rsidP="008E61D6">
      <w:pPr>
        <w:pStyle w:val="Heading4"/>
        <w:numPr>
          <w:ilvl w:val="1"/>
          <w:numId w:val="1"/>
        </w:numPr>
        <w:tabs>
          <w:tab w:val="left" w:pos="1280"/>
        </w:tabs>
        <w:ind w:left="0"/>
      </w:pPr>
      <w:bookmarkStart w:id="37" w:name="5._Applicant’s_Qualifications_and_Potent"/>
      <w:bookmarkEnd w:id="37"/>
      <w:r>
        <w:rPr>
          <w:w w:val="105"/>
          <w:u w:val="thick"/>
        </w:rPr>
        <w:t>Applicant’s Qualifications and Potential for a Research</w:t>
      </w:r>
      <w:r>
        <w:rPr>
          <w:spacing w:val="-3"/>
          <w:w w:val="105"/>
          <w:u w:val="thick"/>
        </w:rPr>
        <w:t xml:space="preserve"> </w:t>
      </w:r>
      <w:r>
        <w:rPr>
          <w:w w:val="105"/>
          <w:u w:val="thick"/>
        </w:rPr>
        <w:t>Career</w:t>
      </w:r>
    </w:p>
    <w:p w:rsidR="00A41640" w:rsidRDefault="00A41640" w:rsidP="008E61D6">
      <w:pPr>
        <w:pStyle w:val="BodyText"/>
        <w:spacing w:before="6"/>
        <w:rPr>
          <w:b/>
          <w:sz w:val="23"/>
        </w:rPr>
      </w:pPr>
    </w:p>
    <w:p w:rsidR="00A41640" w:rsidRDefault="00A41640" w:rsidP="008E61D6">
      <w:pPr>
        <w:pStyle w:val="BodyText"/>
        <w:ind w:firstLine="720"/>
      </w:pPr>
      <w:r>
        <w:rPr>
          <w:w w:val="105"/>
        </w:rPr>
        <w:t>Nico Contreras is an exceptional candidate for this Fellowship. He came to my laboratory following successful undergraduate and masters studies, the latter accomplished in a bacteriology/engineering laboratory, under the tutelage of Dr Linda Powers. He was therefore more mature than an average, out-of- undergrad Ph.D. student. He distinguished himself quickly, both by the ability to assimilate complex concepts and experimental constructs and by the ability to put that knowledge to work when thinking about and designing experiments.</w:t>
      </w:r>
    </w:p>
    <w:p w:rsidR="00A41640" w:rsidRDefault="00A41640" w:rsidP="008E61D6">
      <w:pPr>
        <w:pStyle w:val="BodyText"/>
        <w:spacing w:before="1"/>
        <w:ind w:firstLine="720"/>
      </w:pPr>
      <w:r>
        <w:rPr>
          <w:w w:val="105"/>
        </w:rPr>
        <w:t>Moreover, he quickly came up with a well-defined set of experimental interests, that were unusually mature and shaped for an early-stage graduate student. He focused on the intersection of immunity, metabolism and aging, with a specific aim to address obesity in the context of these three themes. He started working on our collaborative projects with Drs Luigi Fontana (Washington University) and Valter Longo (University of Southern California) addressing effects of calorie restriction or its modifications upon the function of immune system and the overall physiology of the organism. He also bridged the mouse and human experimental models very nicely in the course of his initial training in my lab, providing him a perspective for translational work.</w:t>
      </w:r>
    </w:p>
    <w:p w:rsidR="00A41640" w:rsidRDefault="00A41640" w:rsidP="008E61D6">
      <w:pPr>
        <w:pStyle w:val="BodyText"/>
        <w:ind w:firstLine="720"/>
      </w:pPr>
      <w:r>
        <w:rPr>
          <w:w w:val="105"/>
        </w:rPr>
        <w:t>However, the most telling predictor of Nico’s potential and future success is the fact that he came up with a research project that required little to no input from me. His ideas were highly original and he synthesized them nicely into the present proposal. He assembled the reagents, methods and support to address a question whether and to what extent direct infection of the adipose tissue with a persistent virus (cytomegalovirus,</w:t>
      </w:r>
      <w:r>
        <w:rPr>
          <w:spacing w:val="-11"/>
          <w:w w:val="105"/>
        </w:rPr>
        <w:t xml:space="preserve"> </w:t>
      </w:r>
      <w:r>
        <w:rPr>
          <w:w w:val="105"/>
        </w:rPr>
        <w:t>CMV)</w:t>
      </w:r>
      <w:r>
        <w:rPr>
          <w:spacing w:val="-10"/>
          <w:w w:val="105"/>
        </w:rPr>
        <w:t xml:space="preserve"> </w:t>
      </w:r>
      <w:r>
        <w:rPr>
          <w:w w:val="105"/>
        </w:rPr>
        <w:t>can</w:t>
      </w:r>
      <w:r>
        <w:rPr>
          <w:spacing w:val="-11"/>
          <w:w w:val="105"/>
        </w:rPr>
        <w:t xml:space="preserve"> </w:t>
      </w:r>
      <w:r>
        <w:rPr>
          <w:w w:val="105"/>
        </w:rPr>
        <w:t>impact</w:t>
      </w:r>
      <w:r>
        <w:rPr>
          <w:spacing w:val="-10"/>
          <w:w w:val="105"/>
        </w:rPr>
        <w:t xml:space="preserve"> </w:t>
      </w:r>
      <w:r>
        <w:rPr>
          <w:w w:val="105"/>
        </w:rPr>
        <w:t>inflammation,</w:t>
      </w:r>
      <w:r>
        <w:rPr>
          <w:spacing w:val="-12"/>
          <w:w w:val="105"/>
        </w:rPr>
        <w:t xml:space="preserve"> </w:t>
      </w:r>
      <w:r>
        <w:rPr>
          <w:w w:val="105"/>
        </w:rPr>
        <w:t>immunity</w:t>
      </w:r>
      <w:r>
        <w:rPr>
          <w:spacing w:val="-11"/>
          <w:w w:val="105"/>
        </w:rPr>
        <w:t xml:space="preserve"> </w:t>
      </w:r>
      <w:r>
        <w:rPr>
          <w:w w:val="105"/>
        </w:rPr>
        <w:t>and</w:t>
      </w:r>
      <w:r>
        <w:rPr>
          <w:spacing w:val="-8"/>
          <w:w w:val="105"/>
        </w:rPr>
        <w:t xml:space="preserve"> </w:t>
      </w:r>
      <w:r>
        <w:rPr>
          <w:w w:val="105"/>
        </w:rPr>
        <w:t>metabolic</w:t>
      </w:r>
      <w:r>
        <w:rPr>
          <w:spacing w:val="-11"/>
          <w:w w:val="105"/>
        </w:rPr>
        <w:t xml:space="preserve"> </w:t>
      </w:r>
      <w:r>
        <w:rPr>
          <w:w w:val="105"/>
        </w:rPr>
        <w:t>dysfunction,</w:t>
      </w:r>
      <w:r>
        <w:rPr>
          <w:spacing w:val="-10"/>
          <w:w w:val="105"/>
        </w:rPr>
        <w:t xml:space="preserve"> </w:t>
      </w:r>
      <w:r>
        <w:rPr>
          <w:w w:val="105"/>
        </w:rPr>
        <w:t>particularly</w:t>
      </w:r>
      <w:r>
        <w:rPr>
          <w:spacing w:val="-10"/>
          <w:w w:val="105"/>
        </w:rPr>
        <w:t xml:space="preserve"> </w:t>
      </w:r>
      <w:r>
        <w:rPr>
          <w:w w:val="105"/>
        </w:rPr>
        <w:t>if</w:t>
      </w:r>
      <w:r>
        <w:rPr>
          <w:spacing w:val="-10"/>
          <w:w w:val="105"/>
        </w:rPr>
        <w:t xml:space="preserve"> </w:t>
      </w:r>
      <w:r>
        <w:rPr>
          <w:w w:val="105"/>
        </w:rPr>
        <w:t>evaluated over the lifespan and into aging. I have just presented his preliminary data at the FASEB Science Research Conference in Big Sky, Montana, on Aug. 3, 2016, and was greeted by significant and strong enthusiasm of the audience, that lauded this new line of</w:t>
      </w:r>
      <w:r>
        <w:rPr>
          <w:spacing w:val="9"/>
          <w:w w:val="105"/>
        </w:rPr>
        <w:t xml:space="preserve"> </w:t>
      </w:r>
      <w:r>
        <w:rPr>
          <w:w w:val="105"/>
        </w:rPr>
        <w:t>investigation.</w:t>
      </w:r>
    </w:p>
    <w:p w:rsidR="00A41640" w:rsidRDefault="00A41640" w:rsidP="008E61D6">
      <w:pPr>
        <w:pStyle w:val="BodyText"/>
        <w:ind w:firstLine="720"/>
      </w:pPr>
      <w:r>
        <w:rPr>
          <w:w w:val="105"/>
        </w:rPr>
        <w:t>Nico is a good experimentalist already, and has already grown in that regard by leaps and bounds every semester. He is an adept organizer, highly resourceful and able to mobilize his laboratory colleagues to help him when needed with complex harvests and organ processing. He is also eager to lend a hand himself and help others. He covers the literature well and explores novel approaches appropriately. He is not shy about introducing new techniques, and already possesses an impressive skill set. Finally, he wrote the application with only cursory input from myself, demonstrating considerable thought and writing skills.</w:t>
      </w:r>
    </w:p>
    <w:p w:rsidR="00A41640" w:rsidRDefault="00A41640" w:rsidP="008E61D6">
      <w:pPr>
        <w:pStyle w:val="BodyText"/>
        <w:ind w:firstLine="720"/>
      </w:pPr>
      <w:r>
        <w:rPr>
          <w:w w:val="105"/>
        </w:rPr>
        <w:t>I therefore view Nico as a future leader in academic medicine and research, addressing highly pertinent health care issue (obesity, metabolic syndrome and type 2 diabetes) in the context of aging. This area remains woefully underexplored and poorly understood and his original ideas and the ability to perform well controlled experiments will undoubtedly be yielding high returns in the immediate, intermediate and long-term future. He is an exceptionally well qualified and well suited candidate for the individual predoctoral research fellowship (F31).</w:t>
      </w:r>
    </w:p>
    <w:p w:rsidR="00AA56AE" w:rsidRDefault="00AA56AE" w:rsidP="008E61D6">
      <w:pPr>
        <w:rPr>
          <w:rStyle w:val="pagebreaktextspan"/>
          <w:rFonts w:ascii="Segoe UI" w:eastAsia="Times New Roman" w:hAnsi="Segoe UI" w:cs="Segoe UI"/>
          <w:color w:val="666666"/>
          <w:sz w:val="18"/>
          <w:szCs w:val="18"/>
          <w:shd w:val="clear" w:color="auto" w:fill="FFFFFF"/>
        </w:rPr>
      </w:pPr>
      <w:r>
        <w:rPr>
          <w:rStyle w:val="pagebreaktextspan"/>
          <w:rFonts w:ascii="Segoe UI" w:hAnsi="Segoe UI" w:cs="Segoe UI"/>
          <w:color w:val="666666"/>
          <w:sz w:val="18"/>
          <w:szCs w:val="18"/>
          <w:shd w:val="clear" w:color="auto" w:fill="FFFFFF"/>
        </w:rPr>
        <w:br w:type="page"/>
      </w:r>
    </w:p>
    <w:p w:rsidR="0032100B" w:rsidRDefault="0032100B" w:rsidP="008E61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Samantha Lynne Schwartz, Emory University</w:t>
      </w:r>
      <w:r>
        <w:rPr>
          <w:rStyle w:val="eop"/>
          <w:rFonts w:ascii="Calibri" w:hAnsi="Calibri" w:cs="Segoe UI"/>
          <w:sz w:val="22"/>
          <w:szCs w:val="22"/>
        </w:rPr>
        <w:t> </w:t>
      </w:r>
    </w:p>
    <w:p w:rsidR="0032100B" w:rsidRDefault="000D7479" w:rsidP="008E61D6">
      <w:pPr>
        <w:pStyle w:val="paragraph"/>
        <w:spacing w:before="0" w:beforeAutospacing="0" w:after="0" w:afterAutospacing="0"/>
        <w:textAlignment w:val="baseline"/>
        <w:rPr>
          <w:rFonts w:ascii="Segoe UI" w:hAnsi="Segoe UI" w:cs="Segoe UI"/>
          <w:sz w:val="18"/>
          <w:szCs w:val="18"/>
        </w:rPr>
      </w:pPr>
      <w:hyperlink r:id="rId22" w:tgtFrame="_blank" w:history="1">
        <w:r w:rsidR="0032100B">
          <w:rPr>
            <w:rStyle w:val="normaltextrun"/>
            <w:rFonts w:ascii="Calibri" w:hAnsi="Calibri" w:cs="Segoe UI"/>
            <w:b/>
            <w:bCs/>
            <w:color w:val="0563C1"/>
            <w:sz w:val="22"/>
            <w:szCs w:val="22"/>
            <w:u w:val="single"/>
          </w:rPr>
          <w:t>“Regulation of 2'-5'-Oligoadenylate Synthetase 1 (OAS1) by dsRNA”</w:t>
        </w:r>
      </w:hyperlink>
      <w:r w:rsidR="0032100B">
        <w:rPr>
          <w:rStyle w:val="eop"/>
          <w:rFonts w:ascii="Calibri" w:hAnsi="Calibri" w:cs="Segoe UI"/>
          <w:sz w:val="22"/>
          <w:szCs w:val="22"/>
        </w:rPr>
        <w:t> </w:t>
      </w:r>
    </w:p>
    <w:p w:rsidR="0032100B" w:rsidRDefault="0032100B" w:rsidP="008E61D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AA56AE" w:rsidRDefault="00AA56AE" w:rsidP="008E61D6">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Sponsor and Co-Sponsor Statements:</w:t>
      </w:r>
    </w:p>
    <w:p w:rsidR="008E61D6" w:rsidRDefault="008E61D6" w:rsidP="008E61D6">
      <w:pPr>
        <w:pStyle w:val="Heading1"/>
        <w:spacing w:before="92"/>
        <w:ind w:left="868"/>
      </w:pPr>
      <w:r>
        <w:t>SPONSOR AND CO-SPONSOR STATEMENT</w:t>
      </w:r>
    </w:p>
    <w:p w:rsidR="008E61D6" w:rsidRDefault="008E61D6" w:rsidP="008E61D6">
      <w:pPr>
        <w:pStyle w:val="Heading3"/>
        <w:keepNext w:val="0"/>
        <w:keepLines w:val="0"/>
        <w:widowControl w:val="0"/>
        <w:numPr>
          <w:ilvl w:val="1"/>
          <w:numId w:val="4"/>
        </w:numPr>
        <w:tabs>
          <w:tab w:val="left" w:pos="1147"/>
        </w:tabs>
        <w:autoSpaceDE w:val="0"/>
        <w:autoSpaceDN w:val="0"/>
        <w:spacing w:before="48" w:after="6"/>
      </w:pPr>
      <w:r>
        <w:rPr>
          <w:lang w:bidi="en-US"/>
        </w:rPr>
        <w:pict>
          <v:line id="_x0000_s1054" style="position:absolute;left:0;text-align:left;z-index:-251655168;mso-position-horizontal-relative:page" from="132.7pt,41.3pt" to="132.7pt,65.15pt" strokeweight=".48pt">
            <w10:wrap anchorx="page"/>
          </v:line>
        </w:pict>
      </w:r>
      <w:r>
        <w:rPr>
          <w:lang w:bidi="en-US"/>
        </w:rPr>
        <w:pict>
          <v:line id="_x0000_s1055" style="position:absolute;left:0;text-align:left;z-index:-251654144;mso-position-horizontal-relative:page" from="211.3pt,41.3pt" to="211.3pt,65.15pt" strokeweight=".16969mm">
            <w10:wrap anchorx="page"/>
          </v:line>
        </w:pict>
      </w:r>
      <w:r>
        <w:rPr>
          <w:lang w:bidi="en-US"/>
        </w:rPr>
        <w:pict>
          <v:group id="_x0000_s1056" style="position:absolute;left:0;text-align:left;margin-left:58.55pt;margin-top:15.35pt;width:508.1pt;height:343.7pt;z-index:-251653120;mso-position-horizontal-relative:page" coordorigin="1171,307" coordsize="10162,6874">
            <v:line id="_x0000_s1057" style="position:absolute" from="4268,2227" to="4268,2520" strokeweight="3.96pt"/>
            <v:shape id="_x0000_s1058" style="position:absolute;left:4312;top:2236;width:2724;height:284" coordorigin="4313,2237" coordsize="2724,284" path="m7037,2237r-2724,l4313,2467r,53l7037,2520r,-53l7037,2237e" fillcolor="black" stroked="f">
              <v:path arrowok="t"/>
            </v:shape>
            <v:shape id="_x0000_s1059" style="position:absolute;left:1180;top:2231;width:3041;height:2" coordorigin="1181,2232" coordsize="3041,0" o:spt="100" adj="0,,0" path="m1181,2232r1469,m2659,2232r1563,e" filled="f" strokeweight=".48pt">
              <v:stroke joinstyle="round"/>
              <v:formulas/>
              <v:path arrowok="t" o:connecttype="segments"/>
            </v:shape>
            <v:rect id="_x0000_s1060" style="position:absolute;left:4310;top:2227;width:10;height:10" fillcolor="black" stroked="f"/>
            <v:line id="_x0000_s1061" style="position:absolute" from="4320,2232" to="7034,2232" strokeweight=".48pt"/>
            <v:rect id="_x0000_s1062" style="position:absolute;left:7034;top:2227;width:10;height:10" fillcolor="black" stroked="f"/>
            <v:shape id="_x0000_s1063" style="position:absolute;left:7044;top:2231;width:4280;height:2" coordorigin="7044,2232" coordsize="4280,0" o:spt="100" adj="0,,0" path="m7044,2232r415,m7469,2232r1260,m8738,2232r1061,m9809,2232r1514,e" filled="f" strokeweight=".48pt">
              <v:stroke joinstyle="round"/>
              <v:formulas/>
              <v:path arrowok="t" o:connecttype="segments"/>
            </v:shape>
            <v:shape id="_x0000_s1064" style="position:absolute;left:4312;top:2932;width:3008;height:286" coordorigin="4313,2933" coordsize="3008,286" path="m7320,2933r-3007,l4313,3161r,57l7320,3218r,-57l7320,2933e" fillcolor="black" stroked="f">
              <v:path arrowok="t"/>
            </v:shape>
            <v:shape id="_x0000_s1065" style="position:absolute;left:1180;top:2925;width:3041;height:2" coordorigin="1181,2926" coordsize="3041,0" o:spt="100" adj="0,,0" path="m1181,2926r1469,m2659,2926r1563,e" filled="f" strokeweight=".16969mm">
              <v:stroke joinstyle="round"/>
              <v:formulas/>
              <v:path arrowok="t" o:connecttype="segments"/>
            </v:shape>
            <v:rect id="_x0000_s1066" style="position:absolute;left:4231;top:2920;width:80;height:10" fillcolor="black" stroked="f"/>
            <v:shape id="_x0000_s1067" style="position:absolute;left:4310;top:2925;width:3149;height:2" coordorigin="4310,2926" coordsize="3149,0" o:spt="100" adj="0,,0" path="m4310,2926r3008,m7318,2926r141,e" filled="f" strokeweight=".16969mm">
              <v:stroke joinstyle="round"/>
              <v:formulas/>
              <v:path arrowok="t" o:connecttype="segments"/>
            </v:shape>
            <v:line id="_x0000_s1068" style="position:absolute" from="8774,3161" to="8774,3365" strokeweight="4.08pt"/>
            <v:line id="_x0000_s1069" style="position:absolute" from="8774,2933" to="8774,3161" strokeweight="4.08pt"/>
            <v:shape id="_x0000_s1070" style="position:absolute;left:8820;top:2932;width:665;height:432" coordorigin="8820,2933" coordsize="665,432" path="m9485,2933r-665,l8820,3161r,204l9485,3365r,-204l9485,2933e" fillcolor="black" stroked="f">
              <v:path arrowok="t"/>
            </v:shape>
            <v:line id="_x0000_s1071" style="position:absolute" from="7469,2926" to="8729,2926" strokeweight=".16969mm"/>
            <v:shape id="_x0000_s1072" style="position:absolute;left:8738;top:2920;width:92;height:10" coordorigin="8738,2921" coordsize="92,10" path="m8830,2921r-10,l8738,2921r,9l8820,2930r10,l8830,2921e" fillcolor="black" stroked="f">
              <v:path arrowok="t"/>
            </v:shape>
            <v:line id="_x0000_s1073" style="position:absolute" from="8830,2926" to="9482,2926" strokeweight=".16969mm"/>
            <v:rect id="_x0000_s1074" style="position:absolute;left:9482;top:2920;width:10;height:10" fillcolor="black" stroked="f"/>
            <v:shape id="_x0000_s1075" style="position:absolute;left:9492;top:2925;width:1832;height:2" coordorigin="9492,2926" coordsize="1832,0" o:spt="100" adj="0,,0" path="m9492,2926r307,m9809,2926r1514,e" filled="f" strokeweight=".16969mm">
              <v:stroke joinstyle="round"/>
              <v:formulas/>
              <v:path arrowok="t" o:connecttype="segments"/>
            </v:shape>
            <v:line id="_x0000_s1076" style="position:absolute" from="4268,2933" to="4268,3365" strokeweight="3.96pt"/>
            <v:rect id="_x0000_s1077" style="position:absolute;left:4312;top:3321;width:1685;height:44" fillcolor="black" stroked="f"/>
            <v:rect id="_x0000_s1078" style="position:absolute;left:4312;top:3227;width:1685;height:94" fillcolor="black" stroked="f"/>
            <v:shape id="_x0000_s1079" style="position:absolute;left:2654;top:1571;width:3341;height:1793" coordorigin="2654,1572" coordsize="3341,1793" o:spt="100" adj="0,,0" path="m4310,3223r1685,m2654,1572r,1793e" filled="f" strokeweight=".48pt">
              <v:stroke joinstyle="round"/>
              <v:formulas/>
              <v:path arrowok="t" o:connecttype="segments"/>
            </v:shape>
            <v:line id="_x0000_s1080" style="position:absolute" from="4226,1572" to="4226,3365" strokeweight=".16969mm"/>
            <v:line id="_x0000_s1081" style="position:absolute" from="1181,3395" to="2650,3395" strokeweight="3pt"/>
            <v:rect id="_x0000_s1082" style="position:absolute;left:2649;top:3364;width:60;height:60" fillcolor="black" stroked="f"/>
            <v:line id="_x0000_s1083" style="position:absolute" from="2710,3395" to="4222,3395" strokeweight="3pt"/>
            <v:shape id="_x0000_s1084" style="position:absolute;left:4221;top:3364;width:149;height:60" coordorigin="4222,3365" coordsize="149,60" path="m4370,3365r-60,l4282,3365r-60,l4222,3425r60,l4310,3425r60,l4370,3365e" fillcolor="black" stroked="f">
              <v:path arrowok="t"/>
            </v:shape>
            <v:line id="_x0000_s1085" style="position:absolute" from="4370,3395" to="5995,3395" strokeweight="3pt"/>
            <v:rect id="_x0000_s1086" style="position:absolute;left:5995;top:3364;width:60;height:60" fillcolor="black" stroked="f"/>
            <v:line id="_x0000_s1087" style="position:absolute" from="6055,3395" to="7459,3395" strokeweight="3pt"/>
            <v:rect id="_x0000_s1088" style="position:absolute;left:7459;top:3364;width:60;height:60" fillcolor="black" stroked="f"/>
            <v:line id="_x0000_s1089" style="position:absolute" from="7519,3395" to="8729,3395" strokeweight="3pt"/>
            <v:shape id="_x0000_s1090" style="position:absolute;left:8728;top:3364;width:152;height:60" coordorigin="8729,3365" coordsize="152,60" path="m8880,3365r-60,l8789,3365r-60,l8729,3425r60,l8820,3425r60,l8880,3365e" fillcolor="black" stroked="f">
              <v:path arrowok="t"/>
            </v:shape>
            <v:line id="_x0000_s1091" style="position:absolute" from="8880,3395" to="9482,3395" strokeweight="3pt"/>
            <v:rect id="_x0000_s1092" style="position:absolute;left:9482;top:3364;width:60;height:60" fillcolor="black" stroked="f"/>
            <v:line id="_x0000_s1093" style="position:absolute" from="9542,3395" to="9799,3395" strokeweight="3pt"/>
            <v:rect id="_x0000_s1094" style="position:absolute;left:9799;top:3364;width:60;height:60" fillcolor="black" stroked="f"/>
            <v:line id="_x0000_s1095" style="position:absolute" from="9859,3395" to="11323,3395" strokeweight="3pt"/>
            <v:line id="_x0000_s1096" style="position:absolute" from="1176,307" to="1176,7181" strokeweight=".48pt"/>
            <v:shape id="_x0000_s1097" style="position:absolute;left:1180;top:6515;width:3041;height:665" coordorigin="1181,6516" coordsize="3041,665" o:spt="100" adj="0,,0" path="m1181,7176r1469,m2654,6516r,665m2659,7176r1563,e" filled="f" strokeweight=".48pt">
              <v:stroke joinstyle="round"/>
              <v:formulas/>
              <v:path arrowok="t" o:connecttype="segments"/>
            </v:shape>
            <v:line id="_x0000_s1098" style="position:absolute" from="4226,6516" to="4226,7181" strokeweight=".16969mm"/>
            <v:shape id="_x0000_s1099" style="position:absolute;left:7464;top:6515;width:1265;height:665" coordorigin="7464,6516" coordsize="1265,665" o:spt="100" adj="0,,0" path="m7464,6516r,665m7469,7176r1260,e" filled="f" strokeweight=".48pt">
              <v:stroke joinstyle="round"/>
              <v:formulas/>
              <v:path arrowok="t" o:connecttype="segments"/>
            </v:shape>
            <v:line id="_x0000_s1100" style="position:absolute" from="8734,6516" to="8734,7181" strokeweight=".16969mm"/>
            <v:shape id="_x0000_s1101" style="position:absolute;left:8738;top:307;width:2590;height:6874" coordorigin="8738,307" coordsize="2590,6874" o:spt="100" adj="0,,0" path="m8738,7176r1061,m9804,6516r,665m9809,7176r1514,m11328,307r,6874e" filled="f" strokeweight=".48pt">
              <v:stroke joinstyle="round"/>
              <v:formulas/>
              <v:path arrowok="t" o:connecttype="segments"/>
            </v:shape>
            <v:shape id="_x0000_s1102" style="position:absolute;left:7855;top:6698;width:3123;height:417" coordorigin="7855,6699" coordsize="3123,417" o:spt="100" adj="0,,0" path="m8332,6792r-477,l7855,6979r477,l8332,6792t1240,-93l8951,6699r,187l9572,6886r,-187m9596,6929r-666,l8930,7116r666,l9596,6929t1382,-137l10145,6792r,187l10978,6979r,-187e" fillcolor="black" stroked="f">
              <v:stroke joinstyle="round"/>
              <v:formulas/>
              <v:path arrowok="t" o:connecttype="segments"/>
            </v:shape>
            <v:rect id="_x0000_s1103" style="position:absolute;left:4322;top:6953;width:2360;height:45" fillcolor="black" stroked="f"/>
            <v:shape id="_x0000_s1104" style="position:absolute;left:4241;top:6813;width:2441;height:140" coordorigin="4241,6814" coordsize="2441,140" path="m6682,6814r-2360,l4241,6814r,3l4322,6817r,137l6682,6954r,-140e" fillcolor="black" stroked="f">
              <v:path arrowok="t"/>
            </v:shape>
            <v:line id="_x0000_s1105" style="position:absolute" from="4366,6816" to="6682,6816" strokeweight=".04269mm"/>
            <v:shape id="_x0000_s1106" style="position:absolute;left:1275;top:6575;width:5673;height:403" coordorigin="1275,6576" coordsize="5673,403" o:spt="100" adj="0,,0" path="m2262,6792r-987,l1275,6979r987,l2262,6792t1769,l2754,6792r,187l4031,6979r,-187m6948,6576r-2622,l4326,6763r2622,l6948,6576e" fillcolor="black" stroked="f">
              <v:stroke joinstyle="round"/>
              <v:formulas/>
              <v:path arrowok="t" o:connecttype="segments"/>
            </v:shape>
            <w10:wrap anchorx="page"/>
          </v:group>
        </w:pict>
      </w:r>
      <w:r>
        <w:rPr>
          <w:lang w:bidi="en-US"/>
        </w:rPr>
        <w:pict>
          <v:polyline id="_x0000_s1107" style="position:absolute;left:0;text-align:left;z-index:-251652096;mso-position-horizontal-relative:page" points="560.5pt,277.9pt,431.7pt,277.9pt,431.7pt,282.5pt,431.7pt,284.5pt,560.5pt,284.5pt,560.5pt,282.5pt,560.5pt,277.9pt" coordorigin="4317,2779" coordsize="2576,132" fillcolor="black" stroked="f">
            <v:path arrowok="t"/>
            <w10:wrap anchorx="page"/>
          </v:polyline>
        </w:pict>
      </w:r>
      <w:r>
        <w:rPr>
          <w:lang w:bidi="en-US"/>
        </w:rPr>
        <w:pict>
          <v:rect id="_x0000_s1108" style="position:absolute;left:0;text-align:left;margin-left:507.25pt;margin-top:92.45pt;width:41.65pt;height:9.35pt;z-index:-251651072;mso-position-horizontal-relative:page" fillcolor="black" stroked="f">
            <w10:wrap anchorx="page"/>
          </v:rect>
        </w:pict>
      </w:r>
      <w:r>
        <w:rPr>
          <w:lang w:bidi="en-US"/>
        </w:rPr>
        <w:pict>
          <v:shape id="_x0000_s1109" style="position:absolute;left:0;text-align:left;margin-left:441.85pt;margin-top:87.75pt;width:33.3pt;height:20.85pt;z-index:-251650048;mso-position-horizontal-relative:page" coordorigin="8837,1755" coordsize="666,417" o:spt="100" adj="0,,0" path="m9458,1755r-621,l8837,1942r621,l9458,1755t45,230l8837,1985r,187l9503,2172r,-187e" fillcolor="black" stroked="f">
            <v:stroke joinstyle="round"/>
            <v:formulas/>
            <v:path arrowok="t" o:connecttype="segments"/>
            <w10:wrap anchorx="page"/>
          </v:shape>
        </w:pict>
      </w:r>
      <w:r>
        <w:rPr>
          <w:lang w:bidi="en-US"/>
        </w:rPr>
        <w:pict>
          <v:rect id="_x0000_s1110" style="position:absolute;left:0;text-align:left;margin-left:392.75pt;margin-top:92.45pt;width:23.85pt;height:9.35pt;z-index:-251649024;mso-position-horizontal-relative:page" fillcolor="black" stroked="f">
            <w10:wrap anchorx="page"/>
          </v:rect>
        </w:pict>
      </w:r>
      <w:r>
        <w:rPr>
          <w:lang w:bidi="en-US"/>
        </w:rPr>
        <w:pict>
          <v:group id="_x0000_s1111" style="position:absolute;left:0;text-align:left;margin-left:212.05pt;margin-top:81.65pt;width:135.25pt;height:21.2pt;z-index:-251648000;mso-position-horizontal-relative:page" coordorigin="4241,1633" coordsize="2705,424">
            <v:rect id="_x0000_s1112" style="position:absolute;left:4322;top:2011;width:2360;height:45" fillcolor="black" stroked="f"/>
            <v:shape id="_x0000_s1113" style="position:absolute;left:4241;top:1871;width:2441;height:140" coordorigin="4241,1872" coordsize="2441,140" path="m6682,1872r-2360,l4241,1872r,3l4322,1875r,137l6682,2012r,-140e" fillcolor="black" stroked="f">
              <v:path arrowok="t"/>
            </v:shape>
            <v:line id="_x0000_s1114" style="position:absolute" from="4366,1873" to="6682,1873" strokeweight=".12pt"/>
            <v:rect id="_x0000_s1115" style="position:absolute;left:4326;top:1632;width:2620;height:187" fillcolor="black" stroked="f"/>
            <w10:wrap anchorx="page"/>
          </v:group>
        </w:pict>
      </w:r>
      <w:r>
        <w:t>RESEARCH SUPPORT</w:t>
      </w:r>
      <w:r>
        <w:rPr>
          <w:spacing w:val="-2"/>
        </w:rPr>
        <w:t xml:space="preserve"> </w:t>
      </w:r>
      <w:r>
        <w:t>AVAILABLE</w:t>
      </w:r>
    </w:p>
    <w:tbl>
      <w:tblPr>
        <w:tblW w:w="0" w:type="auto"/>
        <w:tblInd w:w="1043" w:type="dxa"/>
        <w:tblLayout w:type="fixed"/>
        <w:tblCellMar>
          <w:left w:w="0" w:type="dxa"/>
          <w:right w:w="0" w:type="dxa"/>
        </w:tblCellMar>
        <w:tblLook w:val="01E0"/>
      </w:tblPr>
      <w:tblGrid>
        <w:gridCol w:w="99"/>
        <w:gridCol w:w="993"/>
        <w:gridCol w:w="387"/>
        <w:gridCol w:w="100"/>
        <w:gridCol w:w="1282"/>
        <w:gridCol w:w="190"/>
        <w:gridCol w:w="97"/>
        <w:gridCol w:w="3139"/>
        <w:gridCol w:w="1269"/>
        <w:gridCol w:w="97"/>
        <w:gridCol w:w="972"/>
        <w:gridCol w:w="1180"/>
        <w:gridCol w:w="343"/>
      </w:tblGrid>
      <w:tr w:rsidR="008E61D6" w:rsidTr="00490135">
        <w:trPr>
          <w:trHeight w:val="230"/>
        </w:trPr>
        <w:tc>
          <w:tcPr>
            <w:tcW w:w="99" w:type="dxa"/>
            <w:tcBorders>
              <w:top w:val="single" w:sz="4" w:space="0" w:color="000000"/>
              <w:bottom w:val="single" w:sz="4" w:space="0" w:color="000000"/>
            </w:tcBorders>
          </w:tcPr>
          <w:p w:rsidR="008E61D6" w:rsidRDefault="008E61D6" w:rsidP="008E61D6">
            <w:pPr>
              <w:pStyle w:val="TableParagraph"/>
              <w:rPr>
                <w:rFonts w:ascii="Times New Roman"/>
                <w:sz w:val="16"/>
              </w:rPr>
            </w:pPr>
          </w:p>
        </w:tc>
        <w:tc>
          <w:tcPr>
            <w:tcW w:w="993" w:type="dxa"/>
            <w:tcBorders>
              <w:top w:val="single" w:sz="4" w:space="0" w:color="000000"/>
              <w:bottom w:val="single" w:sz="4" w:space="0" w:color="000000"/>
            </w:tcBorders>
          </w:tcPr>
          <w:p w:rsidR="008E61D6" w:rsidRDefault="008E61D6" w:rsidP="008E61D6">
            <w:pPr>
              <w:pStyle w:val="TableParagraph"/>
              <w:ind w:left="23"/>
              <w:rPr>
                <w:b/>
                <w:sz w:val="20"/>
              </w:rPr>
            </w:pPr>
            <w:r>
              <w:rPr>
                <w:b/>
                <w:sz w:val="20"/>
              </w:rPr>
              <w:t>Source</w:t>
            </w:r>
          </w:p>
        </w:tc>
        <w:tc>
          <w:tcPr>
            <w:tcW w:w="387" w:type="dxa"/>
            <w:tcBorders>
              <w:top w:val="single" w:sz="4" w:space="0" w:color="000000"/>
              <w:bottom w:val="single" w:sz="4" w:space="0" w:color="000000"/>
            </w:tcBorders>
          </w:tcPr>
          <w:p w:rsidR="008E61D6" w:rsidRDefault="008E61D6" w:rsidP="008E61D6">
            <w:pPr>
              <w:pStyle w:val="TableParagraph"/>
              <w:ind w:left="381" w:right="-72"/>
              <w:rPr>
                <w:sz w:val="20"/>
              </w:rPr>
            </w:pPr>
            <w:r>
              <w:rPr>
                <w:sz w:val="20"/>
              </w:rPr>
            </w:r>
            <w:r>
              <w:rPr>
                <w:sz w:val="20"/>
              </w:rPr>
              <w:pict>
                <v:group id="_x0000_s1051" style="width:.5pt;height:12.5pt;mso-position-horizontal-relative:char;mso-position-vertical-relative:line" coordsize="10,250">
                  <v:line id="_x0000_s1052" style="position:absolute" from="5,0" to="5,250" strokeweight=".48pt"/>
                  <w10:wrap type="none"/>
                  <w10:anchorlock/>
                </v:group>
              </w:pict>
            </w:r>
          </w:p>
        </w:tc>
        <w:tc>
          <w:tcPr>
            <w:tcW w:w="100" w:type="dxa"/>
            <w:tcBorders>
              <w:top w:val="single" w:sz="4" w:space="0" w:color="000000"/>
              <w:bottom w:val="single" w:sz="4" w:space="0" w:color="000000"/>
            </w:tcBorders>
          </w:tcPr>
          <w:p w:rsidR="008E61D6" w:rsidRDefault="008E61D6" w:rsidP="008E61D6">
            <w:pPr>
              <w:pStyle w:val="TableParagraph"/>
              <w:rPr>
                <w:rFonts w:ascii="Times New Roman"/>
                <w:sz w:val="16"/>
              </w:rPr>
            </w:pPr>
          </w:p>
        </w:tc>
        <w:tc>
          <w:tcPr>
            <w:tcW w:w="1282" w:type="dxa"/>
            <w:tcBorders>
              <w:top w:val="single" w:sz="4" w:space="0" w:color="000000"/>
              <w:bottom w:val="single" w:sz="4" w:space="0" w:color="000000"/>
            </w:tcBorders>
          </w:tcPr>
          <w:p w:rsidR="008E61D6" w:rsidRDefault="008E61D6" w:rsidP="008E61D6">
            <w:pPr>
              <w:pStyle w:val="TableParagraph"/>
              <w:ind w:left="19"/>
              <w:rPr>
                <w:b/>
                <w:sz w:val="20"/>
              </w:rPr>
            </w:pPr>
            <w:r>
              <w:rPr>
                <w:b/>
                <w:sz w:val="20"/>
              </w:rPr>
              <w:t>Identifier</w:t>
            </w:r>
          </w:p>
        </w:tc>
        <w:tc>
          <w:tcPr>
            <w:tcW w:w="190" w:type="dxa"/>
            <w:tcBorders>
              <w:top w:val="single" w:sz="4" w:space="0" w:color="000000"/>
              <w:bottom w:val="single" w:sz="4" w:space="0" w:color="000000"/>
            </w:tcBorders>
          </w:tcPr>
          <w:p w:rsidR="008E61D6" w:rsidRDefault="008E61D6" w:rsidP="008E61D6">
            <w:pPr>
              <w:pStyle w:val="TableParagraph"/>
              <w:ind w:left="184" w:right="-72"/>
              <w:rPr>
                <w:sz w:val="20"/>
              </w:rPr>
            </w:pPr>
            <w:r>
              <w:rPr>
                <w:sz w:val="20"/>
              </w:rPr>
            </w:r>
            <w:r>
              <w:rPr>
                <w:sz w:val="20"/>
              </w:rPr>
              <w:pict>
                <v:group id="_x0000_s1049" style="width:.5pt;height:12.5pt;mso-position-horizontal-relative:char;mso-position-vertical-relative:line" coordsize="10,250">
                  <v:line id="_x0000_s1050" style="position:absolute" from="5,0" to="5,250" strokeweight=".16969mm"/>
                  <w10:wrap type="none"/>
                  <w10:anchorlock/>
                </v:group>
              </w:pict>
            </w:r>
          </w:p>
        </w:tc>
        <w:tc>
          <w:tcPr>
            <w:tcW w:w="97" w:type="dxa"/>
            <w:tcBorders>
              <w:top w:val="single" w:sz="4" w:space="0" w:color="000000"/>
              <w:bottom w:val="single" w:sz="4" w:space="0" w:color="000000"/>
            </w:tcBorders>
          </w:tcPr>
          <w:p w:rsidR="008E61D6" w:rsidRDefault="008E61D6" w:rsidP="008E61D6">
            <w:pPr>
              <w:pStyle w:val="TableParagraph"/>
              <w:rPr>
                <w:rFonts w:ascii="Times New Roman"/>
                <w:sz w:val="16"/>
              </w:rPr>
            </w:pPr>
          </w:p>
        </w:tc>
        <w:tc>
          <w:tcPr>
            <w:tcW w:w="3139" w:type="dxa"/>
            <w:tcBorders>
              <w:top w:val="single" w:sz="4" w:space="0" w:color="000000"/>
              <w:bottom w:val="single" w:sz="4" w:space="0" w:color="000000"/>
              <w:right w:val="single" w:sz="4" w:space="0" w:color="000000"/>
            </w:tcBorders>
          </w:tcPr>
          <w:p w:rsidR="008E61D6" w:rsidRDefault="008E61D6" w:rsidP="008E61D6">
            <w:pPr>
              <w:pStyle w:val="TableParagraph"/>
              <w:ind w:left="1312" w:right="1370"/>
              <w:jc w:val="center"/>
              <w:rPr>
                <w:b/>
                <w:sz w:val="20"/>
              </w:rPr>
            </w:pPr>
            <w:r>
              <w:rPr>
                <w:b/>
                <w:sz w:val="20"/>
              </w:rPr>
              <w:t>Title</w:t>
            </w:r>
          </w:p>
        </w:tc>
        <w:tc>
          <w:tcPr>
            <w:tcW w:w="1269" w:type="dxa"/>
            <w:tcBorders>
              <w:top w:val="single" w:sz="4" w:space="0" w:color="000000"/>
              <w:left w:val="single" w:sz="4" w:space="0" w:color="000000"/>
              <w:bottom w:val="single" w:sz="4" w:space="0" w:color="000000"/>
              <w:right w:val="single" w:sz="4" w:space="0" w:color="000000"/>
            </w:tcBorders>
          </w:tcPr>
          <w:p w:rsidR="008E61D6" w:rsidRDefault="008E61D6" w:rsidP="008E61D6">
            <w:pPr>
              <w:pStyle w:val="TableParagraph"/>
              <w:ind w:left="524" w:right="506"/>
              <w:jc w:val="center"/>
              <w:rPr>
                <w:b/>
                <w:sz w:val="20"/>
              </w:rPr>
            </w:pPr>
            <w:r>
              <w:rPr>
                <w:b/>
                <w:sz w:val="20"/>
              </w:rPr>
              <w:t>PI</w:t>
            </w:r>
          </w:p>
        </w:tc>
        <w:tc>
          <w:tcPr>
            <w:tcW w:w="97" w:type="dxa"/>
            <w:tcBorders>
              <w:top w:val="single" w:sz="4" w:space="0" w:color="000000"/>
              <w:left w:val="single" w:sz="4" w:space="0" w:color="000000"/>
              <w:bottom w:val="single" w:sz="4" w:space="0" w:color="000000"/>
            </w:tcBorders>
          </w:tcPr>
          <w:p w:rsidR="008E61D6" w:rsidRDefault="008E61D6" w:rsidP="008E61D6">
            <w:pPr>
              <w:pStyle w:val="TableParagraph"/>
              <w:rPr>
                <w:rFonts w:ascii="Times New Roman"/>
                <w:sz w:val="16"/>
              </w:rPr>
            </w:pPr>
          </w:p>
        </w:tc>
        <w:tc>
          <w:tcPr>
            <w:tcW w:w="972" w:type="dxa"/>
            <w:tcBorders>
              <w:top w:val="single" w:sz="4" w:space="0" w:color="000000"/>
              <w:bottom w:val="single" w:sz="4" w:space="0" w:color="000000"/>
              <w:right w:val="single" w:sz="4" w:space="0" w:color="000000"/>
            </w:tcBorders>
          </w:tcPr>
          <w:p w:rsidR="008E61D6" w:rsidRDefault="008E61D6" w:rsidP="008E61D6">
            <w:pPr>
              <w:pStyle w:val="TableParagraph"/>
              <w:ind w:left="178"/>
              <w:rPr>
                <w:b/>
                <w:sz w:val="20"/>
              </w:rPr>
            </w:pPr>
            <w:r>
              <w:rPr>
                <w:b/>
                <w:sz w:val="20"/>
              </w:rPr>
              <w:t>Dates</w:t>
            </w:r>
          </w:p>
        </w:tc>
        <w:tc>
          <w:tcPr>
            <w:tcW w:w="1180" w:type="dxa"/>
            <w:tcBorders>
              <w:top w:val="single" w:sz="4" w:space="0" w:color="000000"/>
              <w:left w:val="single" w:sz="4" w:space="0" w:color="000000"/>
              <w:bottom w:val="single" w:sz="4" w:space="0" w:color="000000"/>
            </w:tcBorders>
          </w:tcPr>
          <w:p w:rsidR="008E61D6" w:rsidRDefault="008E61D6" w:rsidP="008E61D6">
            <w:pPr>
              <w:pStyle w:val="TableParagraph"/>
              <w:ind w:right="18"/>
              <w:jc w:val="right"/>
              <w:rPr>
                <w:b/>
                <w:sz w:val="20"/>
              </w:rPr>
            </w:pPr>
            <w:r>
              <w:rPr>
                <w:b/>
                <w:sz w:val="20"/>
              </w:rPr>
              <w:t>Direct $/ yr</w:t>
            </w:r>
          </w:p>
        </w:tc>
        <w:tc>
          <w:tcPr>
            <w:tcW w:w="343" w:type="dxa"/>
            <w:tcBorders>
              <w:top w:val="single" w:sz="4" w:space="0" w:color="000000"/>
              <w:bottom w:val="single" w:sz="4" w:space="0" w:color="000000"/>
            </w:tcBorders>
          </w:tcPr>
          <w:p w:rsidR="008E61D6" w:rsidRDefault="008E61D6" w:rsidP="008E61D6">
            <w:pPr>
              <w:pStyle w:val="TableParagraph"/>
              <w:rPr>
                <w:rFonts w:ascii="Times New Roman"/>
                <w:sz w:val="16"/>
              </w:rPr>
            </w:pPr>
          </w:p>
        </w:tc>
      </w:tr>
      <w:tr w:rsidR="008E61D6" w:rsidTr="00490135">
        <w:trPr>
          <w:trHeight w:val="195"/>
        </w:trPr>
        <w:tc>
          <w:tcPr>
            <w:tcW w:w="99"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4"/>
              </w:rPr>
            </w:pPr>
          </w:p>
        </w:tc>
        <w:tc>
          <w:tcPr>
            <w:tcW w:w="993"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4"/>
              </w:rPr>
            </w:pPr>
          </w:p>
        </w:tc>
        <w:tc>
          <w:tcPr>
            <w:tcW w:w="387"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4"/>
              </w:rPr>
            </w:pPr>
          </w:p>
        </w:tc>
        <w:tc>
          <w:tcPr>
            <w:tcW w:w="100"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4"/>
              </w:rPr>
            </w:pPr>
          </w:p>
        </w:tc>
        <w:tc>
          <w:tcPr>
            <w:tcW w:w="1282"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4"/>
              </w:rPr>
            </w:pPr>
          </w:p>
        </w:tc>
        <w:tc>
          <w:tcPr>
            <w:tcW w:w="190"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4"/>
              </w:rPr>
            </w:pPr>
          </w:p>
        </w:tc>
        <w:tc>
          <w:tcPr>
            <w:tcW w:w="97"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4"/>
              </w:rPr>
            </w:pPr>
          </w:p>
        </w:tc>
        <w:tc>
          <w:tcPr>
            <w:tcW w:w="3139" w:type="dxa"/>
            <w:tcBorders>
              <w:top w:val="single" w:sz="4" w:space="0" w:color="000000"/>
              <w:bottom w:val="single" w:sz="4" w:space="0" w:color="000000"/>
            </w:tcBorders>
            <w:shd w:val="clear" w:color="auto" w:fill="BBD4EC"/>
          </w:tcPr>
          <w:p w:rsidR="008E61D6" w:rsidRDefault="008E61D6" w:rsidP="008E61D6">
            <w:pPr>
              <w:pStyle w:val="TableParagraph"/>
              <w:ind w:right="48"/>
              <w:jc w:val="right"/>
              <w:rPr>
                <w:b/>
                <w:sz w:val="20"/>
              </w:rPr>
            </w:pPr>
            <w:r>
              <w:rPr>
                <w:b/>
                <w:sz w:val="20"/>
              </w:rPr>
              <w:t>Current-Conn (Sponsor)</w:t>
            </w:r>
          </w:p>
        </w:tc>
        <w:tc>
          <w:tcPr>
            <w:tcW w:w="1269"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4"/>
              </w:rPr>
            </w:pPr>
          </w:p>
        </w:tc>
        <w:tc>
          <w:tcPr>
            <w:tcW w:w="97"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4"/>
              </w:rPr>
            </w:pPr>
          </w:p>
        </w:tc>
        <w:tc>
          <w:tcPr>
            <w:tcW w:w="972"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4"/>
              </w:rPr>
            </w:pPr>
          </w:p>
        </w:tc>
        <w:tc>
          <w:tcPr>
            <w:tcW w:w="1180"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4"/>
              </w:rPr>
            </w:pPr>
          </w:p>
        </w:tc>
        <w:tc>
          <w:tcPr>
            <w:tcW w:w="343"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4"/>
              </w:rPr>
            </w:pPr>
          </w:p>
        </w:tc>
      </w:tr>
      <w:tr w:rsidR="008E61D6" w:rsidTr="00490135">
        <w:trPr>
          <w:trHeight w:val="465"/>
        </w:trPr>
        <w:tc>
          <w:tcPr>
            <w:tcW w:w="99" w:type="dxa"/>
            <w:tcBorders>
              <w:top w:val="single" w:sz="4" w:space="0" w:color="000000"/>
              <w:bottom w:val="single" w:sz="4" w:space="0" w:color="000000"/>
            </w:tcBorders>
          </w:tcPr>
          <w:p w:rsidR="008E61D6" w:rsidRDefault="008E61D6" w:rsidP="008E61D6">
            <w:pPr>
              <w:pStyle w:val="TableParagraph"/>
              <w:rPr>
                <w:rFonts w:ascii="Times New Roman"/>
                <w:sz w:val="20"/>
              </w:rPr>
            </w:pPr>
          </w:p>
        </w:tc>
        <w:tc>
          <w:tcPr>
            <w:tcW w:w="993" w:type="dxa"/>
            <w:tcBorders>
              <w:top w:val="single" w:sz="4" w:space="0" w:color="000000"/>
              <w:bottom w:val="single" w:sz="4" w:space="0" w:color="000000"/>
            </w:tcBorders>
          </w:tcPr>
          <w:p w:rsidR="008E61D6" w:rsidRDefault="008E61D6" w:rsidP="008E61D6">
            <w:pPr>
              <w:pStyle w:val="TableParagraph"/>
              <w:spacing w:before="107"/>
              <w:ind w:left="23" w:right="-29"/>
              <w:rPr>
                <w:sz w:val="20"/>
              </w:rPr>
            </w:pPr>
            <w:r>
              <w:rPr>
                <w:sz w:val="20"/>
              </w:rPr>
              <w:t>NIH/</w:t>
            </w:r>
            <w:r>
              <w:rPr>
                <w:spacing w:val="-6"/>
                <w:sz w:val="20"/>
              </w:rPr>
              <w:t xml:space="preserve"> </w:t>
            </w:r>
            <w:r>
              <w:rPr>
                <w:sz w:val="20"/>
              </w:rPr>
              <w:t>NIAID</w:t>
            </w:r>
          </w:p>
        </w:tc>
        <w:tc>
          <w:tcPr>
            <w:tcW w:w="387" w:type="dxa"/>
            <w:tcBorders>
              <w:top w:val="single" w:sz="4" w:space="0" w:color="000000"/>
              <w:bottom w:val="single" w:sz="4" w:space="0" w:color="000000"/>
            </w:tcBorders>
          </w:tcPr>
          <w:p w:rsidR="008E61D6" w:rsidRDefault="008E61D6" w:rsidP="008E61D6">
            <w:pPr>
              <w:pStyle w:val="TableParagraph"/>
              <w:rPr>
                <w:rFonts w:ascii="Times New Roman"/>
                <w:sz w:val="20"/>
              </w:rPr>
            </w:pPr>
          </w:p>
        </w:tc>
        <w:tc>
          <w:tcPr>
            <w:tcW w:w="100" w:type="dxa"/>
            <w:tcBorders>
              <w:top w:val="single" w:sz="4" w:space="0" w:color="000000"/>
              <w:bottom w:val="single" w:sz="4" w:space="0" w:color="000000"/>
            </w:tcBorders>
          </w:tcPr>
          <w:p w:rsidR="008E61D6" w:rsidRDefault="008E61D6" w:rsidP="008E61D6">
            <w:pPr>
              <w:pStyle w:val="TableParagraph"/>
              <w:rPr>
                <w:rFonts w:ascii="Times New Roman"/>
                <w:sz w:val="20"/>
              </w:rPr>
            </w:pPr>
          </w:p>
        </w:tc>
        <w:tc>
          <w:tcPr>
            <w:tcW w:w="1282" w:type="dxa"/>
            <w:tcBorders>
              <w:top w:val="single" w:sz="4" w:space="0" w:color="000000"/>
              <w:bottom w:val="single" w:sz="4" w:space="0" w:color="000000"/>
            </w:tcBorders>
          </w:tcPr>
          <w:p w:rsidR="008E61D6" w:rsidRDefault="008E61D6" w:rsidP="008E61D6">
            <w:pPr>
              <w:pStyle w:val="TableParagraph"/>
              <w:spacing w:before="2"/>
              <w:ind w:left="19" w:right="173"/>
              <w:rPr>
                <w:sz w:val="20"/>
              </w:rPr>
            </w:pPr>
            <w:r>
              <w:rPr>
                <w:sz w:val="20"/>
              </w:rPr>
              <w:t xml:space="preserve">R01 </w:t>
            </w:r>
            <w:r>
              <w:rPr>
                <w:w w:val="95"/>
                <w:sz w:val="20"/>
              </w:rPr>
              <w:t>AI088025-07</w:t>
            </w:r>
          </w:p>
        </w:tc>
        <w:tc>
          <w:tcPr>
            <w:tcW w:w="190" w:type="dxa"/>
            <w:tcBorders>
              <w:top w:val="single" w:sz="4" w:space="0" w:color="000000"/>
              <w:bottom w:val="single" w:sz="4" w:space="0" w:color="000000"/>
            </w:tcBorders>
          </w:tcPr>
          <w:p w:rsidR="008E61D6" w:rsidRDefault="008E61D6" w:rsidP="008E61D6">
            <w:pPr>
              <w:pStyle w:val="TableParagraph"/>
              <w:rPr>
                <w:rFonts w:ascii="Times New Roman"/>
                <w:sz w:val="20"/>
              </w:rPr>
            </w:pPr>
          </w:p>
        </w:tc>
        <w:tc>
          <w:tcPr>
            <w:tcW w:w="97" w:type="dxa"/>
            <w:tcBorders>
              <w:top w:val="single" w:sz="4" w:space="0" w:color="000000"/>
              <w:bottom w:val="single" w:sz="4" w:space="0" w:color="000000"/>
            </w:tcBorders>
          </w:tcPr>
          <w:p w:rsidR="008E61D6" w:rsidRDefault="008E61D6" w:rsidP="008E61D6">
            <w:pPr>
              <w:pStyle w:val="TableParagraph"/>
              <w:rPr>
                <w:rFonts w:ascii="Times New Roman"/>
                <w:sz w:val="20"/>
              </w:rPr>
            </w:pPr>
          </w:p>
        </w:tc>
        <w:tc>
          <w:tcPr>
            <w:tcW w:w="3139" w:type="dxa"/>
            <w:tcBorders>
              <w:top w:val="single" w:sz="4" w:space="0" w:color="000000"/>
              <w:bottom w:val="single" w:sz="4" w:space="0" w:color="000000"/>
              <w:right w:val="single" w:sz="4" w:space="0" w:color="000000"/>
            </w:tcBorders>
          </w:tcPr>
          <w:p w:rsidR="008E61D6" w:rsidRDefault="008E61D6" w:rsidP="008E61D6">
            <w:pPr>
              <w:pStyle w:val="TableParagraph"/>
              <w:spacing w:before="2"/>
              <w:ind w:left="22" w:right="312"/>
              <w:rPr>
                <w:sz w:val="20"/>
              </w:rPr>
            </w:pPr>
            <w:r>
              <w:rPr>
                <w:sz w:val="20"/>
              </w:rPr>
              <w:t>RNA modification and antibiotic resistance</w:t>
            </w:r>
          </w:p>
        </w:tc>
        <w:tc>
          <w:tcPr>
            <w:tcW w:w="1269" w:type="dxa"/>
            <w:tcBorders>
              <w:top w:val="single" w:sz="4" w:space="0" w:color="000000"/>
              <w:left w:val="single" w:sz="4" w:space="0" w:color="000000"/>
              <w:bottom w:val="single" w:sz="4" w:space="0" w:color="000000"/>
              <w:right w:val="single" w:sz="4" w:space="0" w:color="000000"/>
            </w:tcBorders>
          </w:tcPr>
          <w:p w:rsidR="008E61D6" w:rsidRDefault="008E61D6" w:rsidP="008E61D6">
            <w:pPr>
              <w:pStyle w:val="TableParagraph"/>
              <w:spacing w:before="107"/>
              <w:ind w:left="408"/>
              <w:rPr>
                <w:sz w:val="20"/>
              </w:rPr>
            </w:pPr>
            <w:r>
              <w:rPr>
                <w:sz w:val="20"/>
              </w:rPr>
              <w:t>Conn</w:t>
            </w:r>
          </w:p>
        </w:tc>
        <w:tc>
          <w:tcPr>
            <w:tcW w:w="97" w:type="dxa"/>
            <w:tcBorders>
              <w:top w:val="single" w:sz="4" w:space="0" w:color="000000"/>
              <w:left w:val="single" w:sz="4" w:space="0" w:color="000000"/>
              <w:bottom w:val="single" w:sz="4" w:space="0" w:color="000000"/>
            </w:tcBorders>
          </w:tcPr>
          <w:p w:rsidR="008E61D6" w:rsidRDefault="008E61D6" w:rsidP="008E61D6">
            <w:pPr>
              <w:pStyle w:val="TableParagraph"/>
              <w:rPr>
                <w:rFonts w:ascii="Times New Roman"/>
                <w:sz w:val="20"/>
              </w:rPr>
            </w:pPr>
          </w:p>
        </w:tc>
        <w:tc>
          <w:tcPr>
            <w:tcW w:w="972" w:type="dxa"/>
            <w:tcBorders>
              <w:top w:val="single" w:sz="4" w:space="0" w:color="000000"/>
              <w:bottom w:val="single" w:sz="4" w:space="0" w:color="000000"/>
              <w:right w:val="single" w:sz="4" w:space="0" w:color="000000"/>
            </w:tcBorders>
          </w:tcPr>
          <w:p w:rsidR="008E61D6" w:rsidRDefault="008E61D6" w:rsidP="008E61D6">
            <w:pPr>
              <w:pStyle w:val="TableParagraph"/>
              <w:ind w:left="142"/>
              <w:rPr>
                <w:sz w:val="20"/>
              </w:rPr>
            </w:pPr>
            <w:r>
              <w:rPr>
                <w:sz w:val="20"/>
              </w:rPr>
              <w:t>6/1/10-</w:t>
            </w:r>
          </w:p>
          <w:p w:rsidR="008E61D6" w:rsidRDefault="008E61D6" w:rsidP="008E61D6">
            <w:pPr>
              <w:pStyle w:val="TableParagraph"/>
              <w:ind w:left="118"/>
              <w:rPr>
                <w:sz w:val="20"/>
              </w:rPr>
            </w:pPr>
            <w:r>
              <w:rPr>
                <w:sz w:val="20"/>
              </w:rPr>
              <w:t>5/30/20</w:t>
            </w:r>
          </w:p>
        </w:tc>
        <w:tc>
          <w:tcPr>
            <w:tcW w:w="1180" w:type="dxa"/>
            <w:tcBorders>
              <w:top w:val="single" w:sz="4" w:space="0" w:color="000000"/>
              <w:left w:val="single" w:sz="4" w:space="0" w:color="000000"/>
              <w:bottom w:val="single" w:sz="4" w:space="0" w:color="000000"/>
            </w:tcBorders>
          </w:tcPr>
          <w:p w:rsidR="008E61D6" w:rsidRDefault="008E61D6" w:rsidP="008E61D6">
            <w:pPr>
              <w:pStyle w:val="TableParagraph"/>
              <w:spacing w:before="110"/>
              <w:ind w:right="-29"/>
              <w:jc w:val="right"/>
              <w:rPr>
                <w:sz w:val="20"/>
              </w:rPr>
            </w:pPr>
            <w:r>
              <w:rPr>
                <w:w w:val="95"/>
                <w:sz w:val="20"/>
              </w:rPr>
              <w:t>$304,000</w:t>
            </w:r>
          </w:p>
        </w:tc>
        <w:tc>
          <w:tcPr>
            <w:tcW w:w="343" w:type="dxa"/>
            <w:tcBorders>
              <w:top w:val="single" w:sz="4" w:space="0" w:color="000000"/>
              <w:bottom w:val="single" w:sz="4" w:space="0" w:color="000000"/>
            </w:tcBorders>
          </w:tcPr>
          <w:p w:rsidR="008E61D6" w:rsidRDefault="008E61D6" w:rsidP="008E61D6">
            <w:pPr>
              <w:pStyle w:val="TableParagraph"/>
              <w:rPr>
                <w:rFonts w:ascii="Times New Roman"/>
                <w:sz w:val="20"/>
              </w:rPr>
            </w:pPr>
          </w:p>
        </w:tc>
      </w:tr>
      <w:tr w:rsidR="008E61D6" w:rsidTr="00490135">
        <w:trPr>
          <w:trHeight w:val="268"/>
        </w:trPr>
        <w:tc>
          <w:tcPr>
            <w:tcW w:w="99"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8"/>
              </w:rPr>
            </w:pPr>
          </w:p>
        </w:tc>
        <w:tc>
          <w:tcPr>
            <w:tcW w:w="993"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8"/>
              </w:rPr>
            </w:pPr>
          </w:p>
        </w:tc>
        <w:tc>
          <w:tcPr>
            <w:tcW w:w="387"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8"/>
              </w:rPr>
            </w:pPr>
          </w:p>
        </w:tc>
        <w:tc>
          <w:tcPr>
            <w:tcW w:w="100"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8"/>
              </w:rPr>
            </w:pPr>
          </w:p>
        </w:tc>
        <w:tc>
          <w:tcPr>
            <w:tcW w:w="1282"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8"/>
              </w:rPr>
            </w:pPr>
          </w:p>
        </w:tc>
        <w:tc>
          <w:tcPr>
            <w:tcW w:w="190"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8"/>
              </w:rPr>
            </w:pPr>
          </w:p>
        </w:tc>
        <w:tc>
          <w:tcPr>
            <w:tcW w:w="97"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8"/>
              </w:rPr>
            </w:pPr>
          </w:p>
        </w:tc>
        <w:tc>
          <w:tcPr>
            <w:tcW w:w="3139" w:type="dxa"/>
            <w:tcBorders>
              <w:top w:val="single" w:sz="4" w:space="0" w:color="000000"/>
              <w:bottom w:val="single" w:sz="4" w:space="0" w:color="000000"/>
            </w:tcBorders>
            <w:shd w:val="clear" w:color="auto" w:fill="BBD4EC"/>
          </w:tcPr>
          <w:p w:rsidR="008E61D6" w:rsidRDefault="008E61D6" w:rsidP="008E61D6">
            <w:pPr>
              <w:pStyle w:val="TableParagraph"/>
              <w:spacing w:before="14"/>
              <w:ind w:right="19"/>
              <w:jc w:val="right"/>
              <w:rPr>
                <w:b/>
                <w:sz w:val="20"/>
              </w:rPr>
            </w:pPr>
            <w:r>
              <w:rPr>
                <w:b/>
                <w:sz w:val="20"/>
              </w:rPr>
              <w:t>Pending-Conn (Sponsor)</w:t>
            </w:r>
          </w:p>
        </w:tc>
        <w:tc>
          <w:tcPr>
            <w:tcW w:w="1269"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8"/>
              </w:rPr>
            </w:pPr>
          </w:p>
        </w:tc>
        <w:tc>
          <w:tcPr>
            <w:tcW w:w="97"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8"/>
              </w:rPr>
            </w:pPr>
          </w:p>
        </w:tc>
        <w:tc>
          <w:tcPr>
            <w:tcW w:w="972"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8"/>
              </w:rPr>
            </w:pPr>
          </w:p>
        </w:tc>
        <w:tc>
          <w:tcPr>
            <w:tcW w:w="1180"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8"/>
              </w:rPr>
            </w:pPr>
          </w:p>
        </w:tc>
        <w:tc>
          <w:tcPr>
            <w:tcW w:w="343" w:type="dxa"/>
            <w:tcBorders>
              <w:top w:val="single" w:sz="4" w:space="0" w:color="000000"/>
              <w:bottom w:val="single" w:sz="4" w:space="0" w:color="000000"/>
            </w:tcBorders>
            <w:shd w:val="clear" w:color="auto" w:fill="BBD4EC"/>
          </w:tcPr>
          <w:p w:rsidR="008E61D6" w:rsidRDefault="008E61D6" w:rsidP="008E61D6">
            <w:pPr>
              <w:pStyle w:val="TableParagraph"/>
              <w:rPr>
                <w:rFonts w:ascii="Times New Roman"/>
                <w:sz w:val="18"/>
              </w:rPr>
            </w:pPr>
          </w:p>
        </w:tc>
      </w:tr>
      <w:tr w:rsidR="008E61D6" w:rsidTr="00490135">
        <w:trPr>
          <w:trHeight w:val="51"/>
        </w:trPr>
        <w:tc>
          <w:tcPr>
            <w:tcW w:w="99" w:type="dxa"/>
            <w:tcBorders>
              <w:top w:val="single" w:sz="4" w:space="0" w:color="000000"/>
            </w:tcBorders>
          </w:tcPr>
          <w:p w:rsidR="008E61D6" w:rsidRDefault="008E61D6" w:rsidP="008E61D6">
            <w:pPr>
              <w:pStyle w:val="TableParagraph"/>
              <w:rPr>
                <w:rFonts w:ascii="Times New Roman"/>
                <w:sz w:val="2"/>
              </w:rPr>
            </w:pPr>
          </w:p>
        </w:tc>
        <w:tc>
          <w:tcPr>
            <w:tcW w:w="993" w:type="dxa"/>
            <w:tcBorders>
              <w:top w:val="single" w:sz="4" w:space="0" w:color="000000"/>
            </w:tcBorders>
          </w:tcPr>
          <w:p w:rsidR="008E61D6" w:rsidRDefault="008E61D6" w:rsidP="008E61D6">
            <w:pPr>
              <w:pStyle w:val="TableParagraph"/>
              <w:rPr>
                <w:rFonts w:ascii="Times New Roman"/>
                <w:sz w:val="2"/>
              </w:rPr>
            </w:pPr>
          </w:p>
        </w:tc>
        <w:tc>
          <w:tcPr>
            <w:tcW w:w="387" w:type="dxa"/>
            <w:tcBorders>
              <w:top w:val="single" w:sz="4" w:space="0" w:color="000000"/>
            </w:tcBorders>
          </w:tcPr>
          <w:p w:rsidR="008E61D6" w:rsidRDefault="008E61D6" w:rsidP="008E61D6">
            <w:pPr>
              <w:pStyle w:val="TableParagraph"/>
              <w:rPr>
                <w:rFonts w:ascii="Times New Roman"/>
                <w:sz w:val="2"/>
              </w:rPr>
            </w:pPr>
          </w:p>
        </w:tc>
        <w:tc>
          <w:tcPr>
            <w:tcW w:w="100" w:type="dxa"/>
            <w:tcBorders>
              <w:top w:val="single" w:sz="4" w:space="0" w:color="000000"/>
            </w:tcBorders>
          </w:tcPr>
          <w:p w:rsidR="008E61D6" w:rsidRDefault="008E61D6" w:rsidP="008E61D6">
            <w:pPr>
              <w:pStyle w:val="TableParagraph"/>
              <w:rPr>
                <w:rFonts w:ascii="Times New Roman"/>
                <w:sz w:val="2"/>
              </w:rPr>
            </w:pPr>
          </w:p>
        </w:tc>
        <w:tc>
          <w:tcPr>
            <w:tcW w:w="1282" w:type="dxa"/>
            <w:tcBorders>
              <w:top w:val="single" w:sz="4" w:space="0" w:color="000000"/>
            </w:tcBorders>
          </w:tcPr>
          <w:p w:rsidR="008E61D6" w:rsidRDefault="008E61D6" w:rsidP="008E61D6">
            <w:pPr>
              <w:pStyle w:val="TableParagraph"/>
              <w:rPr>
                <w:rFonts w:ascii="Times New Roman"/>
                <w:sz w:val="2"/>
              </w:rPr>
            </w:pPr>
          </w:p>
        </w:tc>
        <w:tc>
          <w:tcPr>
            <w:tcW w:w="190" w:type="dxa"/>
            <w:tcBorders>
              <w:top w:val="single" w:sz="4" w:space="0" w:color="000000"/>
            </w:tcBorders>
          </w:tcPr>
          <w:p w:rsidR="008E61D6" w:rsidRDefault="008E61D6" w:rsidP="008E61D6">
            <w:pPr>
              <w:pStyle w:val="TableParagraph"/>
              <w:rPr>
                <w:rFonts w:ascii="Times New Roman"/>
                <w:sz w:val="2"/>
              </w:rPr>
            </w:pPr>
          </w:p>
        </w:tc>
        <w:tc>
          <w:tcPr>
            <w:tcW w:w="97" w:type="dxa"/>
            <w:tcBorders>
              <w:top w:val="single" w:sz="4" w:space="0" w:color="000000"/>
            </w:tcBorders>
          </w:tcPr>
          <w:p w:rsidR="008E61D6" w:rsidRDefault="008E61D6" w:rsidP="008E61D6">
            <w:pPr>
              <w:pStyle w:val="TableParagraph"/>
              <w:rPr>
                <w:rFonts w:ascii="Times New Roman"/>
                <w:sz w:val="2"/>
              </w:rPr>
            </w:pPr>
          </w:p>
        </w:tc>
        <w:tc>
          <w:tcPr>
            <w:tcW w:w="3139" w:type="dxa"/>
            <w:tcBorders>
              <w:top w:val="single" w:sz="4" w:space="0" w:color="000000"/>
              <w:right w:val="single" w:sz="4" w:space="0" w:color="000000"/>
            </w:tcBorders>
          </w:tcPr>
          <w:p w:rsidR="008E61D6" w:rsidRDefault="008E61D6" w:rsidP="008E61D6">
            <w:pPr>
              <w:pStyle w:val="TableParagraph"/>
              <w:rPr>
                <w:rFonts w:ascii="Times New Roman"/>
                <w:sz w:val="2"/>
              </w:rPr>
            </w:pPr>
          </w:p>
        </w:tc>
        <w:tc>
          <w:tcPr>
            <w:tcW w:w="1269" w:type="dxa"/>
            <w:tcBorders>
              <w:top w:val="single" w:sz="4" w:space="0" w:color="000000"/>
              <w:left w:val="single" w:sz="4" w:space="0" w:color="000000"/>
              <w:right w:val="single" w:sz="4" w:space="0" w:color="000000"/>
            </w:tcBorders>
          </w:tcPr>
          <w:p w:rsidR="008E61D6" w:rsidRDefault="008E61D6" w:rsidP="008E61D6">
            <w:pPr>
              <w:pStyle w:val="TableParagraph"/>
              <w:rPr>
                <w:rFonts w:ascii="Times New Roman"/>
                <w:sz w:val="2"/>
              </w:rPr>
            </w:pPr>
          </w:p>
        </w:tc>
        <w:tc>
          <w:tcPr>
            <w:tcW w:w="97" w:type="dxa"/>
            <w:tcBorders>
              <w:top w:val="single" w:sz="4" w:space="0" w:color="000000"/>
              <w:left w:val="single" w:sz="4" w:space="0" w:color="000000"/>
            </w:tcBorders>
          </w:tcPr>
          <w:p w:rsidR="008E61D6" w:rsidRDefault="008E61D6" w:rsidP="008E61D6">
            <w:pPr>
              <w:pStyle w:val="TableParagraph"/>
              <w:rPr>
                <w:rFonts w:ascii="Times New Roman"/>
                <w:sz w:val="2"/>
              </w:rPr>
            </w:pPr>
          </w:p>
        </w:tc>
        <w:tc>
          <w:tcPr>
            <w:tcW w:w="972" w:type="dxa"/>
            <w:tcBorders>
              <w:top w:val="single" w:sz="4" w:space="0" w:color="000000"/>
              <w:right w:val="single" w:sz="4" w:space="0" w:color="000000"/>
            </w:tcBorders>
          </w:tcPr>
          <w:p w:rsidR="008E61D6" w:rsidRDefault="008E61D6" w:rsidP="008E61D6">
            <w:pPr>
              <w:pStyle w:val="TableParagraph"/>
              <w:rPr>
                <w:rFonts w:ascii="Times New Roman"/>
                <w:sz w:val="2"/>
              </w:rPr>
            </w:pPr>
          </w:p>
        </w:tc>
        <w:tc>
          <w:tcPr>
            <w:tcW w:w="1180" w:type="dxa"/>
            <w:tcBorders>
              <w:top w:val="single" w:sz="4" w:space="0" w:color="000000"/>
              <w:left w:val="single" w:sz="4" w:space="0" w:color="000000"/>
            </w:tcBorders>
          </w:tcPr>
          <w:p w:rsidR="008E61D6" w:rsidRDefault="008E61D6" w:rsidP="008E61D6">
            <w:pPr>
              <w:pStyle w:val="TableParagraph"/>
              <w:rPr>
                <w:rFonts w:ascii="Times New Roman"/>
                <w:sz w:val="2"/>
              </w:rPr>
            </w:pPr>
          </w:p>
        </w:tc>
        <w:tc>
          <w:tcPr>
            <w:tcW w:w="343" w:type="dxa"/>
            <w:tcBorders>
              <w:top w:val="single" w:sz="4" w:space="0" w:color="000000"/>
            </w:tcBorders>
          </w:tcPr>
          <w:p w:rsidR="008E61D6" w:rsidRDefault="008E61D6" w:rsidP="008E61D6">
            <w:pPr>
              <w:pStyle w:val="TableParagraph"/>
              <w:rPr>
                <w:rFonts w:ascii="Times New Roman"/>
                <w:sz w:val="2"/>
              </w:rPr>
            </w:pPr>
          </w:p>
        </w:tc>
      </w:tr>
      <w:tr w:rsidR="008E61D6" w:rsidTr="00490135">
        <w:trPr>
          <w:trHeight w:val="121"/>
        </w:trPr>
        <w:tc>
          <w:tcPr>
            <w:tcW w:w="99" w:type="dxa"/>
          </w:tcPr>
          <w:p w:rsidR="008E61D6" w:rsidRDefault="008E61D6" w:rsidP="008E61D6">
            <w:pPr>
              <w:pStyle w:val="TableParagraph"/>
              <w:rPr>
                <w:rFonts w:ascii="Times New Roman"/>
                <w:sz w:val="6"/>
              </w:rPr>
            </w:pPr>
          </w:p>
        </w:tc>
        <w:tc>
          <w:tcPr>
            <w:tcW w:w="993" w:type="dxa"/>
          </w:tcPr>
          <w:p w:rsidR="008E61D6" w:rsidRDefault="008E61D6" w:rsidP="008E61D6">
            <w:pPr>
              <w:pStyle w:val="TableParagraph"/>
              <w:rPr>
                <w:rFonts w:ascii="Times New Roman"/>
                <w:sz w:val="6"/>
              </w:rPr>
            </w:pPr>
          </w:p>
        </w:tc>
        <w:tc>
          <w:tcPr>
            <w:tcW w:w="387" w:type="dxa"/>
          </w:tcPr>
          <w:p w:rsidR="008E61D6" w:rsidRDefault="008E61D6" w:rsidP="008E61D6">
            <w:pPr>
              <w:pStyle w:val="TableParagraph"/>
              <w:rPr>
                <w:rFonts w:ascii="Times New Roman"/>
                <w:sz w:val="6"/>
              </w:rPr>
            </w:pPr>
          </w:p>
        </w:tc>
        <w:tc>
          <w:tcPr>
            <w:tcW w:w="100" w:type="dxa"/>
          </w:tcPr>
          <w:p w:rsidR="008E61D6" w:rsidRDefault="008E61D6" w:rsidP="008E61D6">
            <w:pPr>
              <w:pStyle w:val="TableParagraph"/>
              <w:rPr>
                <w:rFonts w:ascii="Times New Roman"/>
                <w:sz w:val="6"/>
              </w:rPr>
            </w:pPr>
          </w:p>
        </w:tc>
        <w:tc>
          <w:tcPr>
            <w:tcW w:w="1282" w:type="dxa"/>
          </w:tcPr>
          <w:p w:rsidR="008E61D6" w:rsidRDefault="008E61D6" w:rsidP="008E61D6">
            <w:pPr>
              <w:pStyle w:val="TableParagraph"/>
              <w:rPr>
                <w:rFonts w:ascii="Times New Roman"/>
                <w:sz w:val="6"/>
              </w:rPr>
            </w:pPr>
          </w:p>
        </w:tc>
        <w:tc>
          <w:tcPr>
            <w:tcW w:w="190" w:type="dxa"/>
          </w:tcPr>
          <w:p w:rsidR="008E61D6" w:rsidRDefault="008E61D6" w:rsidP="008E61D6">
            <w:pPr>
              <w:pStyle w:val="TableParagraph"/>
              <w:rPr>
                <w:rFonts w:ascii="Times New Roman"/>
                <w:sz w:val="6"/>
              </w:rPr>
            </w:pPr>
          </w:p>
        </w:tc>
        <w:tc>
          <w:tcPr>
            <w:tcW w:w="97" w:type="dxa"/>
          </w:tcPr>
          <w:p w:rsidR="008E61D6" w:rsidRDefault="008E61D6" w:rsidP="008E61D6">
            <w:pPr>
              <w:pStyle w:val="TableParagraph"/>
              <w:rPr>
                <w:rFonts w:ascii="Times New Roman"/>
                <w:sz w:val="6"/>
              </w:rPr>
            </w:pPr>
          </w:p>
        </w:tc>
        <w:tc>
          <w:tcPr>
            <w:tcW w:w="3139" w:type="dxa"/>
            <w:shd w:val="clear" w:color="auto" w:fill="000000"/>
          </w:tcPr>
          <w:p w:rsidR="008E61D6" w:rsidRDefault="008E61D6" w:rsidP="008E61D6">
            <w:pPr>
              <w:pStyle w:val="TableParagraph"/>
              <w:rPr>
                <w:rFonts w:ascii="Times New Roman"/>
                <w:sz w:val="6"/>
              </w:rPr>
            </w:pPr>
          </w:p>
        </w:tc>
        <w:tc>
          <w:tcPr>
            <w:tcW w:w="1269" w:type="dxa"/>
            <w:tcBorders>
              <w:left w:val="single" w:sz="4" w:space="0" w:color="000000"/>
              <w:right w:val="single" w:sz="4" w:space="0" w:color="000000"/>
            </w:tcBorders>
          </w:tcPr>
          <w:p w:rsidR="008E61D6" w:rsidRDefault="008E61D6" w:rsidP="008E61D6">
            <w:pPr>
              <w:pStyle w:val="TableParagraph"/>
              <w:rPr>
                <w:rFonts w:ascii="Times New Roman"/>
                <w:sz w:val="6"/>
              </w:rPr>
            </w:pPr>
          </w:p>
        </w:tc>
        <w:tc>
          <w:tcPr>
            <w:tcW w:w="97" w:type="dxa"/>
            <w:tcBorders>
              <w:left w:val="single" w:sz="4" w:space="0" w:color="000000"/>
            </w:tcBorders>
          </w:tcPr>
          <w:p w:rsidR="008E61D6" w:rsidRDefault="008E61D6" w:rsidP="008E61D6">
            <w:pPr>
              <w:pStyle w:val="TableParagraph"/>
              <w:rPr>
                <w:rFonts w:ascii="Times New Roman"/>
                <w:sz w:val="6"/>
              </w:rPr>
            </w:pPr>
          </w:p>
        </w:tc>
        <w:tc>
          <w:tcPr>
            <w:tcW w:w="972" w:type="dxa"/>
            <w:tcBorders>
              <w:right w:val="single" w:sz="4" w:space="0" w:color="000000"/>
            </w:tcBorders>
          </w:tcPr>
          <w:p w:rsidR="008E61D6" w:rsidRDefault="008E61D6" w:rsidP="008E61D6">
            <w:pPr>
              <w:pStyle w:val="TableParagraph"/>
              <w:rPr>
                <w:rFonts w:ascii="Times New Roman"/>
                <w:sz w:val="6"/>
              </w:rPr>
            </w:pPr>
          </w:p>
        </w:tc>
        <w:tc>
          <w:tcPr>
            <w:tcW w:w="1180" w:type="dxa"/>
            <w:tcBorders>
              <w:left w:val="single" w:sz="4" w:space="0" w:color="000000"/>
            </w:tcBorders>
          </w:tcPr>
          <w:p w:rsidR="008E61D6" w:rsidRDefault="008E61D6" w:rsidP="008E61D6">
            <w:pPr>
              <w:pStyle w:val="TableParagraph"/>
              <w:rPr>
                <w:rFonts w:ascii="Times New Roman"/>
                <w:sz w:val="6"/>
              </w:rPr>
            </w:pPr>
          </w:p>
        </w:tc>
        <w:tc>
          <w:tcPr>
            <w:tcW w:w="343" w:type="dxa"/>
          </w:tcPr>
          <w:p w:rsidR="008E61D6" w:rsidRDefault="008E61D6" w:rsidP="008E61D6">
            <w:pPr>
              <w:pStyle w:val="TableParagraph"/>
              <w:rPr>
                <w:rFonts w:ascii="Times New Roman"/>
                <w:sz w:val="6"/>
              </w:rPr>
            </w:pPr>
          </w:p>
        </w:tc>
      </w:tr>
      <w:tr w:rsidR="008E61D6" w:rsidTr="00490135">
        <w:trPr>
          <w:trHeight w:val="112"/>
        </w:trPr>
        <w:tc>
          <w:tcPr>
            <w:tcW w:w="99" w:type="dxa"/>
            <w:shd w:val="clear" w:color="auto" w:fill="000000"/>
          </w:tcPr>
          <w:p w:rsidR="008E61D6" w:rsidRDefault="008E61D6" w:rsidP="008E61D6">
            <w:pPr>
              <w:pStyle w:val="TableParagraph"/>
              <w:rPr>
                <w:rFonts w:ascii="Times New Roman"/>
                <w:sz w:val="6"/>
              </w:rPr>
            </w:pPr>
          </w:p>
        </w:tc>
        <w:tc>
          <w:tcPr>
            <w:tcW w:w="993" w:type="dxa"/>
            <w:shd w:val="clear" w:color="auto" w:fill="000000"/>
          </w:tcPr>
          <w:p w:rsidR="008E61D6" w:rsidRDefault="008E61D6" w:rsidP="008E61D6">
            <w:pPr>
              <w:pStyle w:val="TableParagraph"/>
              <w:rPr>
                <w:rFonts w:ascii="Times New Roman"/>
                <w:sz w:val="6"/>
              </w:rPr>
            </w:pPr>
          </w:p>
        </w:tc>
        <w:tc>
          <w:tcPr>
            <w:tcW w:w="387" w:type="dxa"/>
          </w:tcPr>
          <w:p w:rsidR="008E61D6" w:rsidRDefault="008E61D6" w:rsidP="008E61D6">
            <w:pPr>
              <w:pStyle w:val="TableParagraph"/>
              <w:rPr>
                <w:rFonts w:ascii="Times New Roman"/>
                <w:sz w:val="6"/>
              </w:rPr>
            </w:pPr>
          </w:p>
        </w:tc>
        <w:tc>
          <w:tcPr>
            <w:tcW w:w="100" w:type="dxa"/>
            <w:shd w:val="clear" w:color="auto" w:fill="000000"/>
          </w:tcPr>
          <w:p w:rsidR="008E61D6" w:rsidRDefault="008E61D6" w:rsidP="008E61D6">
            <w:pPr>
              <w:pStyle w:val="TableParagraph"/>
              <w:rPr>
                <w:rFonts w:ascii="Times New Roman"/>
                <w:sz w:val="6"/>
              </w:rPr>
            </w:pPr>
          </w:p>
        </w:tc>
        <w:tc>
          <w:tcPr>
            <w:tcW w:w="1282" w:type="dxa"/>
            <w:shd w:val="clear" w:color="auto" w:fill="000000"/>
          </w:tcPr>
          <w:p w:rsidR="008E61D6" w:rsidRDefault="008E61D6" w:rsidP="008E61D6">
            <w:pPr>
              <w:pStyle w:val="TableParagraph"/>
              <w:rPr>
                <w:rFonts w:ascii="Times New Roman"/>
                <w:sz w:val="6"/>
              </w:rPr>
            </w:pPr>
          </w:p>
        </w:tc>
        <w:tc>
          <w:tcPr>
            <w:tcW w:w="190" w:type="dxa"/>
          </w:tcPr>
          <w:p w:rsidR="008E61D6" w:rsidRDefault="008E61D6" w:rsidP="008E61D6">
            <w:pPr>
              <w:pStyle w:val="TableParagraph"/>
              <w:rPr>
                <w:rFonts w:ascii="Times New Roman"/>
                <w:sz w:val="6"/>
              </w:rPr>
            </w:pPr>
          </w:p>
        </w:tc>
        <w:tc>
          <w:tcPr>
            <w:tcW w:w="97" w:type="dxa"/>
          </w:tcPr>
          <w:p w:rsidR="008E61D6" w:rsidRDefault="008E61D6" w:rsidP="008E61D6">
            <w:pPr>
              <w:pStyle w:val="TableParagraph"/>
              <w:rPr>
                <w:rFonts w:ascii="Times New Roman"/>
                <w:sz w:val="6"/>
              </w:rPr>
            </w:pPr>
          </w:p>
        </w:tc>
        <w:tc>
          <w:tcPr>
            <w:tcW w:w="3139" w:type="dxa"/>
            <w:tcBorders>
              <w:right w:val="single" w:sz="4" w:space="0" w:color="000000"/>
            </w:tcBorders>
          </w:tcPr>
          <w:p w:rsidR="008E61D6" w:rsidRDefault="008E61D6" w:rsidP="008E61D6">
            <w:pPr>
              <w:pStyle w:val="TableParagraph"/>
              <w:rPr>
                <w:rFonts w:ascii="Times New Roman"/>
                <w:sz w:val="6"/>
              </w:rPr>
            </w:pPr>
          </w:p>
        </w:tc>
        <w:tc>
          <w:tcPr>
            <w:tcW w:w="1269" w:type="dxa"/>
            <w:tcBorders>
              <w:left w:val="single" w:sz="4" w:space="0" w:color="000000"/>
              <w:right w:val="single" w:sz="4" w:space="0" w:color="000000"/>
            </w:tcBorders>
          </w:tcPr>
          <w:p w:rsidR="008E61D6" w:rsidRDefault="008E61D6" w:rsidP="008E61D6">
            <w:pPr>
              <w:pStyle w:val="TableParagraph"/>
              <w:rPr>
                <w:rFonts w:ascii="Times New Roman"/>
                <w:sz w:val="6"/>
              </w:rPr>
            </w:pPr>
          </w:p>
        </w:tc>
        <w:tc>
          <w:tcPr>
            <w:tcW w:w="97" w:type="dxa"/>
            <w:tcBorders>
              <w:left w:val="single" w:sz="4" w:space="0" w:color="000000"/>
            </w:tcBorders>
          </w:tcPr>
          <w:p w:rsidR="008E61D6" w:rsidRDefault="008E61D6" w:rsidP="008E61D6">
            <w:pPr>
              <w:pStyle w:val="TableParagraph"/>
              <w:rPr>
                <w:rFonts w:ascii="Times New Roman"/>
                <w:sz w:val="6"/>
              </w:rPr>
            </w:pPr>
          </w:p>
        </w:tc>
        <w:tc>
          <w:tcPr>
            <w:tcW w:w="972" w:type="dxa"/>
            <w:tcBorders>
              <w:right w:val="single" w:sz="4" w:space="0" w:color="000000"/>
            </w:tcBorders>
          </w:tcPr>
          <w:p w:rsidR="008E61D6" w:rsidRDefault="008E61D6" w:rsidP="008E61D6">
            <w:pPr>
              <w:pStyle w:val="TableParagraph"/>
              <w:rPr>
                <w:rFonts w:ascii="Times New Roman"/>
                <w:sz w:val="6"/>
              </w:rPr>
            </w:pPr>
          </w:p>
        </w:tc>
        <w:tc>
          <w:tcPr>
            <w:tcW w:w="1180" w:type="dxa"/>
            <w:tcBorders>
              <w:left w:val="single" w:sz="4" w:space="0" w:color="000000"/>
            </w:tcBorders>
          </w:tcPr>
          <w:p w:rsidR="008E61D6" w:rsidRDefault="008E61D6" w:rsidP="008E61D6">
            <w:pPr>
              <w:pStyle w:val="TableParagraph"/>
              <w:rPr>
                <w:rFonts w:ascii="Times New Roman"/>
                <w:sz w:val="6"/>
              </w:rPr>
            </w:pPr>
          </w:p>
        </w:tc>
        <w:tc>
          <w:tcPr>
            <w:tcW w:w="343" w:type="dxa"/>
          </w:tcPr>
          <w:p w:rsidR="008E61D6" w:rsidRDefault="008E61D6" w:rsidP="008E61D6">
            <w:pPr>
              <w:pStyle w:val="TableParagraph"/>
              <w:rPr>
                <w:rFonts w:ascii="Times New Roman"/>
                <w:sz w:val="6"/>
              </w:rPr>
            </w:pPr>
          </w:p>
        </w:tc>
      </w:tr>
      <w:tr w:rsidR="008E61D6" w:rsidTr="00490135">
        <w:trPr>
          <w:trHeight w:val="96"/>
        </w:trPr>
        <w:tc>
          <w:tcPr>
            <w:tcW w:w="99" w:type="dxa"/>
            <w:shd w:val="clear" w:color="auto" w:fill="000000"/>
          </w:tcPr>
          <w:p w:rsidR="008E61D6" w:rsidRDefault="008E61D6" w:rsidP="008E61D6">
            <w:pPr>
              <w:pStyle w:val="TableParagraph"/>
              <w:rPr>
                <w:rFonts w:ascii="Times New Roman"/>
                <w:sz w:val="4"/>
              </w:rPr>
            </w:pPr>
          </w:p>
        </w:tc>
        <w:tc>
          <w:tcPr>
            <w:tcW w:w="993" w:type="dxa"/>
            <w:shd w:val="clear" w:color="auto" w:fill="000000"/>
          </w:tcPr>
          <w:p w:rsidR="008E61D6" w:rsidRDefault="008E61D6" w:rsidP="008E61D6">
            <w:pPr>
              <w:pStyle w:val="TableParagraph"/>
              <w:rPr>
                <w:rFonts w:ascii="Times New Roman"/>
                <w:sz w:val="4"/>
              </w:rPr>
            </w:pPr>
          </w:p>
        </w:tc>
        <w:tc>
          <w:tcPr>
            <w:tcW w:w="387" w:type="dxa"/>
          </w:tcPr>
          <w:p w:rsidR="008E61D6" w:rsidRDefault="008E61D6" w:rsidP="008E61D6">
            <w:pPr>
              <w:pStyle w:val="TableParagraph"/>
              <w:rPr>
                <w:rFonts w:ascii="Times New Roman"/>
                <w:sz w:val="4"/>
              </w:rPr>
            </w:pPr>
          </w:p>
        </w:tc>
        <w:tc>
          <w:tcPr>
            <w:tcW w:w="100" w:type="dxa"/>
            <w:shd w:val="clear" w:color="auto" w:fill="000000"/>
          </w:tcPr>
          <w:p w:rsidR="008E61D6" w:rsidRDefault="008E61D6" w:rsidP="008E61D6">
            <w:pPr>
              <w:pStyle w:val="TableParagraph"/>
              <w:rPr>
                <w:rFonts w:ascii="Times New Roman"/>
                <w:sz w:val="4"/>
              </w:rPr>
            </w:pPr>
          </w:p>
        </w:tc>
        <w:tc>
          <w:tcPr>
            <w:tcW w:w="1282" w:type="dxa"/>
            <w:shd w:val="clear" w:color="auto" w:fill="000000"/>
          </w:tcPr>
          <w:p w:rsidR="008E61D6" w:rsidRDefault="008E61D6" w:rsidP="008E61D6">
            <w:pPr>
              <w:pStyle w:val="TableParagraph"/>
              <w:rPr>
                <w:rFonts w:ascii="Times New Roman"/>
                <w:sz w:val="4"/>
              </w:rPr>
            </w:pPr>
          </w:p>
        </w:tc>
        <w:tc>
          <w:tcPr>
            <w:tcW w:w="190" w:type="dxa"/>
          </w:tcPr>
          <w:p w:rsidR="008E61D6" w:rsidRDefault="008E61D6" w:rsidP="008E61D6">
            <w:pPr>
              <w:pStyle w:val="TableParagraph"/>
              <w:rPr>
                <w:rFonts w:ascii="Times New Roman"/>
                <w:sz w:val="4"/>
              </w:rPr>
            </w:pPr>
          </w:p>
        </w:tc>
        <w:tc>
          <w:tcPr>
            <w:tcW w:w="97" w:type="dxa"/>
          </w:tcPr>
          <w:p w:rsidR="008E61D6" w:rsidRDefault="008E61D6" w:rsidP="008E61D6">
            <w:pPr>
              <w:pStyle w:val="TableParagraph"/>
              <w:rPr>
                <w:rFonts w:ascii="Times New Roman"/>
                <w:sz w:val="4"/>
              </w:rPr>
            </w:pPr>
          </w:p>
        </w:tc>
        <w:tc>
          <w:tcPr>
            <w:tcW w:w="3139" w:type="dxa"/>
            <w:tcBorders>
              <w:right w:val="single" w:sz="4" w:space="0" w:color="000000"/>
            </w:tcBorders>
          </w:tcPr>
          <w:p w:rsidR="008E61D6" w:rsidRDefault="008E61D6" w:rsidP="008E61D6">
            <w:pPr>
              <w:pStyle w:val="TableParagraph"/>
              <w:rPr>
                <w:rFonts w:ascii="Times New Roman"/>
                <w:sz w:val="4"/>
              </w:rPr>
            </w:pPr>
          </w:p>
        </w:tc>
        <w:tc>
          <w:tcPr>
            <w:tcW w:w="1269" w:type="dxa"/>
            <w:tcBorders>
              <w:left w:val="single" w:sz="4" w:space="0" w:color="000000"/>
              <w:right w:val="single" w:sz="4" w:space="0" w:color="000000"/>
            </w:tcBorders>
          </w:tcPr>
          <w:p w:rsidR="008E61D6" w:rsidRDefault="008E61D6" w:rsidP="008E61D6">
            <w:pPr>
              <w:pStyle w:val="TableParagraph"/>
              <w:rPr>
                <w:rFonts w:ascii="Times New Roman"/>
                <w:sz w:val="4"/>
              </w:rPr>
            </w:pPr>
          </w:p>
        </w:tc>
        <w:tc>
          <w:tcPr>
            <w:tcW w:w="97" w:type="dxa"/>
            <w:tcBorders>
              <w:left w:val="single" w:sz="4" w:space="0" w:color="000000"/>
            </w:tcBorders>
          </w:tcPr>
          <w:p w:rsidR="008E61D6" w:rsidRDefault="008E61D6" w:rsidP="008E61D6">
            <w:pPr>
              <w:pStyle w:val="TableParagraph"/>
              <w:rPr>
                <w:rFonts w:ascii="Times New Roman"/>
                <w:sz w:val="4"/>
              </w:rPr>
            </w:pPr>
          </w:p>
        </w:tc>
        <w:tc>
          <w:tcPr>
            <w:tcW w:w="972" w:type="dxa"/>
            <w:tcBorders>
              <w:right w:val="single" w:sz="4" w:space="0" w:color="000000"/>
            </w:tcBorders>
          </w:tcPr>
          <w:p w:rsidR="008E61D6" w:rsidRDefault="008E61D6" w:rsidP="008E61D6">
            <w:pPr>
              <w:pStyle w:val="TableParagraph"/>
              <w:rPr>
                <w:rFonts w:ascii="Times New Roman"/>
                <w:sz w:val="4"/>
              </w:rPr>
            </w:pPr>
          </w:p>
        </w:tc>
        <w:tc>
          <w:tcPr>
            <w:tcW w:w="1180" w:type="dxa"/>
            <w:tcBorders>
              <w:left w:val="single" w:sz="4" w:space="0" w:color="000000"/>
            </w:tcBorders>
          </w:tcPr>
          <w:p w:rsidR="008E61D6" w:rsidRDefault="008E61D6" w:rsidP="008E61D6">
            <w:pPr>
              <w:pStyle w:val="TableParagraph"/>
              <w:rPr>
                <w:rFonts w:ascii="Times New Roman"/>
                <w:sz w:val="4"/>
              </w:rPr>
            </w:pPr>
          </w:p>
        </w:tc>
        <w:tc>
          <w:tcPr>
            <w:tcW w:w="343" w:type="dxa"/>
          </w:tcPr>
          <w:p w:rsidR="008E61D6" w:rsidRDefault="008E61D6" w:rsidP="008E61D6">
            <w:pPr>
              <w:pStyle w:val="TableParagraph"/>
              <w:rPr>
                <w:rFonts w:ascii="Times New Roman"/>
                <w:sz w:val="4"/>
              </w:rPr>
            </w:pPr>
          </w:p>
        </w:tc>
      </w:tr>
      <w:tr w:rsidR="008E61D6" w:rsidTr="00490135">
        <w:trPr>
          <w:trHeight w:val="82"/>
        </w:trPr>
        <w:tc>
          <w:tcPr>
            <w:tcW w:w="99" w:type="dxa"/>
            <w:shd w:val="clear" w:color="auto" w:fill="000000"/>
          </w:tcPr>
          <w:p w:rsidR="008E61D6" w:rsidRDefault="008E61D6" w:rsidP="008E61D6">
            <w:pPr>
              <w:pStyle w:val="TableParagraph"/>
              <w:rPr>
                <w:rFonts w:ascii="Times New Roman"/>
                <w:sz w:val="2"/>
              </w:rPr>
            </w:pPr>
          </w:p>
        </w:tc>
        <w:tc>
          <w:tcPr>
            <w:tcW w:w="993" w:type="dxa"/>
            <w:shd w:val="clear" w:color="auto" w:fill="000000"/>
          </w:tcPr>
          <w:p w:rsidR="008E61D6" w:rsidRDefault="008E61D6" w:rsidP="008E61D6">
            <w:pPr>
              <w:pStyle w:val="TableParagraph"/>
              <w:rPr>
                <w:rFonts w:ascii="Times New Roman"/>
                <w:sz w:val="2"/>
              </w:rPr>
            </w:pPr>
          </w:p>
        </w:tc>
        <w:tc>
          <w:tcPr>
            <w:tcW w:w="387" w:type="dxa"/>
          </w:tcPr>
          <w:p w:rsidR="008E61D6" w:rsidRDefault="008E61D6" w:rsidP="008E61D6">
            <w:pPr>
              <w:pStyle w:val="TableParagraph"/>
              <w:rPr>
                <w:rFonts w:ascii="Times New Roman"/>
                <w:sz w:val="2"/>
              </w:rPr>
            </w:pPr>
          </w:p>
        </w:tc>
        <w:tc>
          <w:tcPr>
            <w:tcW w:w="100" w:type="dxa"/>
            <w:shd w:val="clear" w:color="auto" w:fill="000000"/>
          </w:tcPr>
          <w:p w:rsidR="008E61D6" w:rsidRDefault="008E61D6" w:rsidP="008E61D6">
            <w:pPr>
              <w:pStyle w:val="TableParagraph"/>
              <w:rPr>
                <w:rFonts w:ascii="Times New Roman"/>
                <w:sz w:val="2"/>
              </w:rPr>
            </w:pPr>
          </w:p>
        </w:tc>
        <w:tc>
          <w:tcPr>
            <w:tcW w:w="1282" w:type="dxa"/>
            <w:shd w:val="clear" w:color="auto" w:fill="000000"/>
          </w:tcPr>
          <w:p w:rsidR="008E61D6" w:rsidRDefault="008E61D6" w:rsidP="008E61D6">
            <w:pPr>
              <w:pStyle w:val="TableParagraph"/>
              <w:rPr>
                <w:rFonts w:ascii="Times New Roman"/>
                <w:sz w:val="2"/>
              </w:rPr>
            </w:pPr>
          </w:p>
        </w:tc>
        <w:tc>
          <w:tcPr>
            <w:tcW w:w="190" w:type="dxa"/>
          </w:tcPr>
          <w:p w:rsidR="008E61D6" w:rsidRDefault="008E61D6" w:rsidP="008E61D6">
            <w:pPr>
              <w:pStyle w:val="TableParagraph"/>
              <w:rPr>
                <w:rFonts w:ascii="Times New Roman"/>
                <w:sz w:val="2"/>
              </w:rPr>
            </w:pPr>
          </w:p>
        </w:tc>
        <w:tc>
          <w:tcPr>
            <w:tcW w:w="97" w:type="dxa"/>
          </w:tcPr>
          <w:p w:rsidR="008E61D6" w:rsidRDefault="008E61D6" w:rsidP="008E61D6">
            <w:pPr>
              <w:pStyle w:val="TableParagraph"/>
              <w:rPr>
                <w:rFonts w:ascii="Times New Roman"/>
                <w:sz w:val="2"/>
              </w:rPr>
            </w:pPr>
          </w:p>
        </w:tc>
        <w:tc>
          <w:tcPr>
            <w:tcW w:w="3139" w:type="dxa"/>
            <w:tcBorders>
              <w:right w:val="single" w:sz="4" w:space="0" w:color="000000"/>
            </w:tcBorders>
          </w:tcPr>
          <w:p w:rsidR="008E61D6" w:rsidRDefault="008E61D6" w:rsidP="008E61D6">
            <w:pPr>
              <w:pStyle w:val="TableParagraph"/>
              <w:rPr>
                <w:rFonts w:ascii="Times New Roman"/>
                <w:sz w:val="2"/>
              </w:rPr>
            </w:pPr>
          </w:p>
        </w:tc>
        <w:tc>
          <w:tcPr>
            <w:tcW w:w="1269" w:type="dxa"/>
            <w:tcBorders>
              <w:left w:val="single" w:sz="4" w:space="0" w:color="000000"/>
              <w:right w:val="single" w:sz="4" w:space="0" w:color="000000"/>
            </w:tcBorders>
          </w:tcPr>
          <w:p w:rsidR="008E61D6" w:rsidRDefault="008E61D6" w:rsidP="008E61D6">
            <w:pPr>
              <w:pStyle w:val="TableParagraph"/>
              <w:rPr>
                <w:rFonts w:ascii="Times New Roman"/>
                <w:sz w:val="2"/>
              </w:rPr>
            </w:pPr>
          </w:p>
        </w:tc>
        <w:tc>
          <w:tcPr>
            <w:tcW w:w="97" w:type="dxa"/>
            <w:tcBorders>
              <w:left w:val="single" w:sz="4" w:space="0" w:color="000000"/>
            </w:tcBorders>
          </w:tcPr>
          <w:p w:rsidR="008E61D6" w:rsidRDefault="008E61D6" w:rsidP="008E61D6">
            <w:pPr>
              <w:pStyle w:val="TableParagraph"/>
              <w:rPr>
                <w:rFonts w:ascii="Times New Roman"/>
                <w:sz w:val="2"/>
              </w:rPr>
            </w:pPr>
          </w:p>
        </w:tc>
        <w:tc>
          <w:tcPr>
            <w:tcW w:w="972" w:type="dxa"/>
            <w:tcBorders>
              <w:right w:val="single" w:sz="4" w:space="0" w:color="000000"/>
            </w:tcBorders>
          </w:tcPr>
          <w:p w:rsidR="008E61D6" w:rsidRDefault="008E61D6" w:rsidP="008E61D6">
            <w:pPr>
              <w:pStyle w:val="TableParagraph"/>
              <w:rPr>
                <w:rFonts w:ascii="Times New Roman"/>
                <w:sz w:val="2"/>
              </w:rPr>
            </w:pPr>
          </w:p>
        </w:tc>
        <w:tc>
          <w:tcPr>
            <w:tcW w:w="1180" w:type="dxa"/>
            <w:tcBorders>
              <w:left w:val="single" w:sz="4" w:space="0" w:color="000000"/>
            </w:tcBorders>
          </w:tcPr>
          <w:p w:rsidR="008E61D6" w:rsidRDefault="008E61D6" w:rsidP="008E61D6">
            <w:pPr>
              <w:pStyle w:val="TableParagraph"/>
              <w:rPr>
                <w:rFonts w:ascii="Times New Roman"/>
                <w:sz w:val="2"/>
              </w:rPr>
            </w:pPr>
          </w:p>
        </w:tc>
        <w:tc>
          <w:tcPr>
            <w:tcW w:w="343" w:type="dxa"/>
          </w:tcPr>
          <w:p w:rsidR="008E61D6" w:rsidRDefault="008E61D6" w:rsidP="008E61D6">
            <w:pPr>
              <w:pStyle w:val="TableParagraph"/>
              <w:rPr>
                <w:rFonts w:ascii="Times New Roman"/>
                <w:sz w:val="2"/>
              </w:rPr>
            </w:pPr>
          </w:p>
        </w:tc>
      </w:tr>
      <w:tr w:rsidR="008E61D6" w:rsidTr="00490135">
        <w:trPr>
          <w:trHeight w:val="185"/>
        </w:trPr>
        <w:tc>
          <w:tcPr>
            <w:tcW w:w="99" w:type="dxa"/>
          </w:tcPr>
          <w:p w:rsidR="008E61D6" w:rsidRDefault="008E61D6" w:rsidP="008E61D6">
            <w:pPr>
              <w:pStyle w:val="TableParagraph"/>
              <w:rPr>
                <w:rFonts w:ascii="Times New Roman"/>
                <w:sz w:val="12"/>
              </w:rPr>
            </w:pPr>
          </w:p>
        </w:tc>
        <w:tc>
          <w:tcPr>
            <w:tcW w:w="993" w:type="dxa"/>
          </w:tcPr>
          <w:p w:rsidR="008E61D6" w:rsidRDefault="008E61D6" w:rsidP="008E61D6">
            <w:pPr>
              <w:pStyle w:val="TableParagraph"/>
              <w:rPr>
                <w:rFonts w:ascii="Times New Roman"/>
                <w:sz w:val="12"/>
              </w:rPr>
            </w:pPr>
          </w:p>
        </w:tc>
        <w:tc>
          <w:tcPr>
            <w:tcW w:w="387" w:type="dxa"/>
          </w:tcPr>
          <w:p w:rsidR="008E61D6" w:rsidRDefault="008E61D6" w:rsidP="008E61D6">
            <w:pPr>
              <w:pStyle w:val="TableParagraph"/>
              <w:rPr>
                <w:rFonts w:ascii="Times New Roman"/>
                <w:sz w:val="12"/>
              </w:rPr>
            </w:pPr>
          </w:p>
        </w:tc>
        <w:tc>
          <w:tcPr>
            <w:tcW w:w="100" w:type="dxa"/>
          </w:tcPr>
          <w:p w:rsidR="008E61D6" w:rsidRDefault="008E61D6" w:rsidP="008E61D6">
            <w:pPr>
              <w:pStyle w:val="TableParagraph"/>
              <w:rPr>
                <w:rFonts w:ascii="Times New Roman"/>
                <w:sz w:val="12"/>
              </w:rPr>
            </w:pPr>
          </w:p>
        </w:tc>
        <w:tc>
          <w:tcPr>
            <w:tcW w:w="1282" w:type="dxa"/>
          </w:tcPr>
          <w:p w:rsidR="008E61D6" w:rsidRDefault="008E61D6" w:rsidP="008E61D6">
            <w:pPr>
              <w:pStyle w:val="TableParagraph"/>
              <w:rPr>
                <w:rFonts w:ascii="Times New Roman"/>
                <w:sz w:val="12"/>
              </w:rPr>
            </w:pPr>
          </w:p>
        </w:tc>
        <w:tc>
          <w:tcPr>
            <w:tcW w:w="190" w:type="dxa"/>
          </w:tcPr>
          <w:p w:rsidR="008E61D6" w:rsidRDefault="008E61D6" w:rsidP="008E61D6">
            <w:pPr>
              <w:pStyle w:val="TableParagraph"/>
              <w:rPr>
                <w:rFonts w:ascii="Times New Roman"/>
                <w:sz w:val="12"/>
              </w:rPr>
            </w:pPr>
          </w:p>
        </w:tc>
        <w:tc>
          <w:tcPr>
            <w:tcW w:w="97" w:type="dxa"/>
          </w:tcPr>
          <w:p w:rsidR="008E61D6" w:rsidRDefault="008E61D6" w:rsidP="008E61D6">
            <w:pPr>
              <w:pStyle w:val="TableParagraph"/>
              <w:rPr>
                <w:rFonts w:ascii="Times New Roman"/>
                <w:sz w:val="12"/>
              </w:rPr>
            </w:pPr>
          </w:p>
        </w:tc>
        <w:tc>
          <w:tcPr>
            <w:tcW w:w="3139" w:type="dxa"/>
            <w:tcBorders>
              <w:right w:val="single" w:sz="4" w:space="0" w:color="000000"/>
            </w:tcBorders>
          </w:tcPr>
          <w:p w:rsidR="008E61D6" w:rsidRDefault="008E61D6" w:rsidP="008E61D6">
            <w:pPr>
              <w:pStyle w:val="TableParagraph"/>
              <w:rPr>
                <w:rFonts w:ascii="Times New Roman"/>
                <w:sz w:val="12"/>
              </w:rPr>
            </w:pPr>
          </w:p>
        </w:tc>
        <w:tc>
          <w:tcPr>
            <w:tcW w:w="1269" w:type="dxa"/>
            <w:tcBorders>
              <w:left w:val="single" w:sz="4" w:space="0" w:color="000000"/>
              <w:right w:val="single" w:sz="4" w:space="0" w:color="000000"/>
            </w:tcBorders>
          </w:tcPr>
          <w:p w:rsidR="008E61D6" w:rsidRDefault="008E61D6" w:rsidP="008E61D6">
            <w:pPr>
              <w:pStyle w:val="TableParagraph"/>
              <w:rPr>
                <w:rFonts w:ascii="Times New Roman"/>
                <w:sz w:val="12"/>
              </w:rPr>
            </w:pPr>
          </w:p>
        </w:tc>
        <w:tc>
          <w:tcPr>
            <w:tcW w:w="97" w:type="dxa"/>
            <w:tcBorders>
              <w:left w:val="single" w:sz="4" w:space="0" w:color="000000"/>
            </w:tcBorders>
          </w:tcPr>
          <w:p w:rsidR="008E61D6" w:rsidRDefault="008E61D6" w:rsidP="008E61D6">
            <w:pPr>
              <w:pStyle w:val="TableParagraph"/>
              <w:rPr>
                <w:rFonts w:ascii="Times New Roman"/>
                <w:sz w:val="12"/>
              </w:rPr>
            </w:pPr>
          </w:p>
        </w:tc>
        <w:tc>
          <w:tcPr>
            <w:tcW w:w="972" w:type="dxa"/>
            <w:tcBorders>
              <w:right w:val="single" w:sz="4" w:space="0" w:color="000000"/>
            </w:tcBorders>
          </w:tcPr>
          <w:p w:rsidR="008E61D6" w:rsidRDefault="008E61D6" w:rsidP="008E61D6">
            <w:pPr>
              <w:pStyle w:val="TableParagraph"/>
              <w:rPr>
                <w:rFonts w:ascii="Times New Roman"/>
                <w:sz w:val="12"/>
              </w:rPr>
            </w:pPr>
          </w:p>
        </w:tc>
        <w:tc>
          <w:tcPr>
            <w:tcW w:w="1180" w:type="dxa"/>
            <w:tcBorders>
              <w:left w:val="single" w:sz="4" w:space="0" w:color="000000"/>
            </w:tcBorders>
          </w:tcPr>
          <w:p w:rsidR="008E61D6" w:rsidRDefault="008E61D6" w:rsidP="008E61D6">
            <w:pPr>
              <w:pStyle w:val="TableParagraph"/>
              <w:rPr>
                <w:rFonts w:ascii="Times New Roman"/>
                <w:sz w:val="12"/>
              </w:rPr>
            </w:pPr>
          </w:p>
        </w:tc>
        <w:tc>
          <w:tcPr>
            <w:tcW w:w="343" w:type="dxa"/>
          </w:tcPr>
          <w:p w:rsidR="008E61D6" w:rsidRDefault="008E61D6" w:rsidP="008E61D6">
            <w:pPr>
              <w:pStyle w:val="TableParagraph"/>
              <w:rPr>
                <w:rFonts w:ascii="Times New Roman"/>
                <w:sz w:val="12"/>
              </w:rPr>
            </w:pPr>
          </w:p>
        </w:tc>
      </w:tr>
      <w:tr w:rsidR="008E61D6" w:rsidTr="00490135">
        <w:trPr>
          <w:trHeight w:val="647"/>
        </w:trPr>
        <w:tc>
          <w:tcPr>
            <w:tcW w:w="99" w:type="dxa"/>
          </w:tcPr>
          <w:p w:rsidR="008E61D6" w:rsidRDefault="008E61D6" w:rsidP="008E61D6">
            <w:pPr>
              <w:pStyle w:val="TableParagraph"/>
              <w:rPr>
                <w:rFonts w:ascii="Times New Roman"/>
                <w:sz w:val="20"/>
              </w:rPr>
            </w:pPr>
          </w:p>
        </w:tc>
        <w:tc>
          <w:tcPr>
            <w:tcW w:w="993" w:type="dxa"/>
          </w:tcPr>
          <w:p w:rsidR="008E61D6" w:rsidRDefault="008E61D6" w:rsidP="008E61D6">
            <w:pPr>
              <w:pStyle w:val="TableParagraph"/>
              <w:spacing w:before="5"/>
              <w:rPr>
                <w:b/>
                <w:sz w:val="23"/>
              </w:rPr>
            </w:pPr>
          </w:p>
          <w:p w:rsidR="008E61D6" w:rsidRDefault="008E61D6" w:rsidP="008E61D6">
            <w:pPr>
              <w:pStyle w:val="TableParagraph"/>
              <w:ind w:right="-58"/>
              <w:rPr>
                <w:sz w:val="18"/>
              </w:rPr>
            </w:pPr>
            <w:r w:rsidRPr="007D30B3">
              <w:rPr>
                <w:position w:val="-3"/>
                <w:sz w:val="18"/>
              </w:rPr>
            </w:r>
            <w:r w:rsidRPr="007D30B3">
              <w:rPr>
                <w:position w:val="-3"/>
                <w:sz w:val="18"/>
              </w:rPr>
              <w:pict>
                <v:group id="_x0000_s1047" style="width:49.35pt;height:9.35pt;mso-position-horizontal-relative:char;mso-position-vertical-relative:line" coordsize="987,187">
                  <v:rect id="_x0000_s1048" style="position:absolute;width:987;height:187" fillcolor="black" stroked="f"/>
                  <w10:wrap type="none"/>
                  <w10:anchorlock/>
                </v:group>
              </w:pict>
            </w:r>
          </w:p>
        </w:tc>
        <w:tc>
          <w:tcPr>
            <w:tcW w:w="387" w:type="dxa"/>
          </w:tcPr>
          <w:p w:rsidR="008E61D6" w:rsidRDefault="008E61D6" w:rsidP="008E61D6">
            <w:pPr>
              <w:pStyle w:val="TableParagraph"/>
              <w:rPr>
                <w:rFonts w:ascii="Times New Roman"/>
                <w:sz w:val="20"/>
              </w:rPr>
            </w:pPr>
          </w:p>
        </w:tc>
        <w:tc>
          <w:tcPr>
            <w:tcW w:w="100" w:type="dxa"/>
          </w:tcPr>
          <w:p w:rsidR="008E61D6" w:rsidRDefault="008E61D6" w:rsidP="008E61D6">
            <w:pPr>
              <w:pStyle w:val="TableParagraph"/>
              <w:rPr>
                <w:rFonts w:ascii="Times New Roman"/>
                <w:sz w:val="20"/>
              </w:rPr>
            </w:pPr>
          </w:p>
        </w:tc>
        <w:tc>
          <w:tcPr>
            <w:tcW w:w="1282" w:type="dxa"/>
          </w:tcPr>
          <w:p w:rsidR="008E61D6" w:rsidRDefault="008E61D6" w:rsidP="008E61D6">
            <w:pPr>
              <w:pStyle w:val="TableParagraph"/>
              <w:spacing w:before="5"/>
              <w:rPr>
                <w:b/>
                <w:sz w:val="13"/>
              </w:rPr>
            </w:pPr>
          </w:p>
          <w:p w:rsidR="008E61D6" w:rsidRDefault="008E61D6" w:rsidP="008E61D6">
            <w:pPr>
              <w:pStyle w:val="TableParagraph"/>
              <w:ind w:left="-1" w:right="-58"/>
              <w:rPr>
                <w:sz w:val="18"/>
              </w:rPr>
            </w:pPr>
            <w:r w:rsidRPr="007D30B3">
              <w:rPr>
                <w:position w:val="-3"/>
                <w:sz w:val="18"/>
              </w:rPr>
            </w:r>
            <w:r w:rsidRPr="007D30B3">
              <w:rPr>
                <w:position w:val="-3"/>
                <w:sz w:val="18"/>
              </w:rPr>
              <w:pict>
                <v:group id="_x0000_s1045" style="width:63.85pt;height:9.35pt;mso-position-horizontal-relative:char;mso-position-vertical-relative:line" coordsize="1277,187">
                  <v:rect id="_x0000_s1046" style="position:absolute;width:1277;height:187" fillcolor="black" stroked="f"/>
                  <w10:wrap type="none"/>
                  <w10:anchorlock/>
                </v:group>
              </w:pict>
            </w:r>
          </w:p>
        </w:tc>
        <w:tc>
          <w:tcPr>
            <w:tcW w:w="190" w:type="dxa"/>
          </w:tcPr>
          <w:p w:rsidR="008E61D6" w:rsidRDefault="008E61D6" w:rsidP="008E61D6">
            <w:pPr>
              <w:pStyle w:val="TableParagraph"/>
              <w:rPr>
                <w:rFonts w:ascii="Times New Roman"/>
                <w:sz w:val="20"/>
              </w:rPr>
            </w:pPr>
          </w:p>
        </w:tc>
        <w:tc>
          <w:tcPr>
            <w:tcW w:w="97" w:type="dxa"/>
          </w:tcPr>
          <w:p w:rsidR="008E61D6" w:rsidRDefault="008E61D6" w:rsidP="008E61D6">
            <w:pPr>
              <w:pStyle w:val="TableParagraph"/>
              <w:rPr>
                <w:rFonts w:ascii="Times New Roman"/>
                <w:sz w:val="20"/>
              </w:rPr>
            </w:pPr>
          </w:p>
        </w:tc>
        <w:tc>
          <w:tcPr>
            <w:tcW w:w="3139" w:type="dxa"/>
            <w:tcBorders>
              <w:right w:val="single" w:sz="4" w:space="0" w:color="000000"/>
            </w:tcBorders>
          </w:tcPr>
          <w:p w:rsidR="008E61D6" w:rsidRDefault="008E61D6" w:rsidP="008E61D6">
            <w:pPr>
              <w:pStyle w:val="TableParagraph"/>
              <w:spacing w:before="9"/>
              <w:rPr>
                <w:b/>
                <w:sz w:val="25"/>
              </w:rPr>
            </w:pPr>
          </w:p>
          <w:p w:rsidR="008E61D6" w:rsidRDefault="008E61D6" w:rsidP="008E61D6">
            <w:pPr>
              <w:pStyle w:val="TableParagraph"/>
              <w:ind w:left="-1"/>
              <w:rPr>
                <w:sz w:val="17"/>
              </w:rPr>
            </w:pPr>
            <w:r w:rsidRPr="007D30B3">
              <w:rPr>
                <w:position w:val="-2"/>
                <w:sz w:val="17"/>
              </w:rPr>
            </w:r>
            <w:r w:rsidRPr="007D30B3">
              <w:rPr>
                <w:position w:val="-2"/>
                <w:sz w:val="17"/>
              </w:rPr>
              <w:pict>
                <v:group id="_x0000_s1042" style="width:118pt;height:8.75pt;mso-position-horizontal-relative:char;mso-position-vertical-relative:line" coordsize="2360,175">
                  <v:rect id="_x0000_s1043" style="position:absolute;top:116;width:2360;height:59" fillcolor="black" stroked="f"/>
                  <v:rect id="_x0000_s1044" style="position:absolute;width:2360;height:116" fillcolor="black" stroked="f"/>
                  <w10:wrap type="none"/>
                  <w10:anchorlock/>
                </v:group>
              </w:pict>
            </w:r>
          </w:p>
        </w:tc>
        <w:tc>
          <w:tcPr>
            <w:tcW w:w="1269" w:type="dxa"/>
            <w:tcBorders>
              <w:left w:val="single" w:sz="4" w:space="0" w:color="000000"/>
              <w:right w:val="single" w:sz="4" w:space="0" w:color="000000"/>
            </w:tcBorders>
          </w:tcPr>
          <w:p w:rsidR="008E61D6" w:rsidRDefault="008E61D6" w:rsidP="008E61D6">
            <w:pPr>
              <w:pStyle w:val="TableParagraph"/>
              <w:spacing w:before="4"/>
              <w:rPr>
                <w:b/>
                <w:sz w:val="15"/>
              </w:rPr>
            </w:pPr>
          </w:p>
          <w:p w:rsidR="008E61D6" w:rsidRDefault="008E61D6" w:rsidP="008E61D6">
            <w:pPr>
              <w:pStyle w:val="TableParagraph"/>
              <w:ind w:left="126"/>
              <w:rPr>
                <w:sz w:val="20"/>
              </w:rPr>
            </w:pPr>
            <w:r>
              <w:rPr>
                <w:sz w:val="20"/>
              </w:rPr>
            </w:r>
            <w:r>
              <w:rPr>
                <w:sz w:val="20"/>
              </w:rPr>
              <w:pict>
                <v:group id="_x0000_s1039" style="width:49.95pt;height:20.85pt;mso-position-horizontal-relative:char;mso-position-vertical-relative:line" coordsize="999,417">
                  <v:rect id="_x0000_s1040" style="position:absolute;width:999;height:187" fillcolor="black" stroked="f"/>
                  <v:rect id="_x0000_s1041" style="position:absolute;left:50;top:230;width:898;height:187" fillcolor="black" stroked="f"/>
                  <w10:wrap type="none"/>
                  <w10:anchorlock/>
                </v:group>
              </w:pict>
            </w:r>
          </w:p>
        </w:tc>
        <w:tc>
          <w:tcPr>
            <w:tcW w:w="97" w:type="dxa"/>
            <w:tcBorders>
              <w:left w:val="single" w:sz="4" w:space="0" w:color="000000"/>
            </w:tcBorders>
          </w:tcPr>
          <w:p w:rsidR="008E61D6" w:rsidRDefault="008E61D6" w:rsidP="008E61D6">
            <w:pPr>
              <w:pStyle w:val="TableParagraph"/>
              <w:rPr>
                <w:rFonts w:ascii="Times New Roman"/>
                <w:sz w:val="20"/>
              </w:rPr>
            </w:pPr>
          </w:p>
        </w:tc>
        <w:tc>
          <w:tcPr>
            <w:tcW w:w="972" w:type="dxa"/>
            <w:tcBorders>
              <w:right w:val="single" w:sz="4" w:space="0" w:color="000000"/>
            </w:tcBorders>
          </w:tcPr>
          <w:p w:rsidR="008E61D6" w:rsidRDefault="008E61D6" w:rsidP="008E61D6">
            <w:pPr>
              <w:pStyle w:val="TableParagraph"/>
              <w:spacing w:before="4"/>
              <w:rPr>
                <w:b/>
                <w:sz w:val="15"/>
              </w:rPr>
            </w:pPr>
          </w:p>
          <w:p w:rsidR="008E61D6" w:rsidRDefault="008E61D6" w:rsidP="008E61D6">
            <w:pPr>
              <w:pStyle w:val="TableParagraph"/>
              <w:ind w:left="8"/>
              <w:rPr>
                <w:sz w:val="20"/>
              </w:rPr>
            </w:pPr>
            <w:r>
              <w:rPr>
                <w:sz w:val="20"/>
              </w:rPr>
            </w:r>
            <w:r>
              <w:rPr>
                <w:sz w:val="20"/>
              </w:rPr>
              <w:pict>
                <v:group id="_x0000_s1036" style="width:33.3pt;height:20.85pt;mso-position-horizontal-relative:char;mso-position-vertical-relative:line" coordsize="666,417">
                  <v:rect id="_x0000_s1037" style="position:absolute;width:621;height:187" fillcolor="black" stroked="f"/>
                  <v:rect id="_x0000_s1038" style="position:absolute;top:230;width:666;height:187" fillcolor="black" stroked="f"/>
                  <w10:wrap type="none"/>
                  <w10:anchorlock/>
                </v:group>
              </w:pict>
            </w:r>
          </w:p>
        </w:tc>
        <w:tc>
          <w:tcPr>
            <w:tcW w:w="1180" w:type="dxa"/>
            <w:tcBorders>
              <w:left w:val="single" w:sz="4" w:space="0" w:color="000000"/>
            </w:tcBorders>
          </w:tcPr>
          <w:p w:rsidR="008E61D6" w:rsidRDefault="008E61D6" w:rsidP="008E61D6">
            <w:pPr>
              <w:pStyle w:val="TableParagraph"/>
              <w:spacing w:before="5"/>
              <w:rPr>
                <w:b/>
                <w:sz w:val="23"/>
              </w:rPr>
            </w:pPr>
          </w:p>
          <w:p w:rsidR="008E61D6" w:rsidRDefault="008E61D6" w:rsidP="008E61D6">
            <w:pPr>
              <w:pStyle w:val="TableParagraph"/>
              <w:ind w:left="339" w:right="-58"/>
              <w:rPr>
                <w:sz w:val="18"/>
              </w:rPr>
            </w:pPr>
            <w:r w:rsidRPr="007D30B3">
              <w:rPr>
                <w:position w:val="-3"/>
                <w:sz w:val="18"/>
              </w:rPr>
            </w:r>
            <w:r w:rsidRPr="007D30B3">
              <w:rPr>
                <w:position w:val="-3"/>
                <w:sz w:val="18"/>
              </w:rPr>
              <w:pict>
                <v:group id="_x0000_s1034" style="width:41.65pt;height:9.35pt;mso-position-horizontal-relative:char;mso-position-vertical-relative:line" coordsize="833,187">
                  <v:rect id="_x0000_s1035" style="position:absolute;width:833;height:187" fillcolor="black" stroked="f"/>
                  <w10:wrap type="none"/>
                  <w10:anchorlock/>
                </v:group>
              </w:pict>
            </w:r>
          </w:p>
        </w:tc>
        <w:tc>
          <w:tcPr>
            <w:tcW w:w="343" w:type="dxa"/>
          </w:tcPr>
          <w:p w:rsidR="008E61D6" w:rsidRDefault="008E61D6" w:rsidP="008E61D6">
            <w:pPr>
              <w:pStyle w:val="TableParagraph"/>
              <w:rPr>
                <w:rFonts w:ascii="Times New Roman"/>
                <w:sz w:val="20"/>
              </w:rPr>
            </w:pPr>
          </w:p>
        </w:tc>
      </w:tr>
      <w:tr w:rsidR="008E61D6" w:rsidTr="00490135">
        <w:trPr>
          <w:trHeight w:val="438"/>
        </w:trPr>
        <w:tc>
          <w:tcPr>
            <w:tcW w:w="99" w:type="dxa"/>
          </w:tcPr>
          <w:p w:rsidR="008E61D6" w:rsidRDefault="008E61D6" w:rsidP="008E61D6">
            <w:pPr>
              <w:pStyle w:val="TableParagraph"/>
              <w:rPr>
                <w:rFonts w:ascii="Times New Roman"/>
                <w:sz w:val="20"/>
              </w:rPr>
            </w:pPr>
          </w:p>
        </w:tc>
        <w:tc>
          <w:tcPr>
            <w:tcW w:w="993" w:type="dxa"/>
          </w:tcPr>
          <w:p w:rsidR="008E61D6" w:rsidRDefault="008E61D6" w:rsidP="008E61D6">
            <w:pPr>
              <w:pStyle w:val="TableParagraph"/>
              <w:rPr>
                <w:rFonts w:ascii="Times New Roman"/>
                <w:sz w:val="2"/>
              </w:rPr>
            </w:pPr>
          </w:p>
        </w:tc>
        <w:tc>
          <w:tcPr>
            <w:tcW w:w="387" w:type="dxa"/>
          </w:tcPr>
          <w:p w:rsidR="008E61D6" w:rsidRDefault="008E61D6" w:rsidP="008E61D6">
            <w:pPr>
              <w:pStyle w:val="TableParagraph"/>
              <w:rPr>
                <w:rFonts w:ascii="Times New Roman"/>
                <w:sz w:val="2"/>
              </w:rPr>
            </w:pPr>
          </w:p>
        </w:tc>
        <w:tc>
          <w:tcPr>
            <w:tcW w:w="100" w:type="dxa"/>
          </w:tcPr>
          <w:p w:rsidR="008E61D6" w:rsidRDefault="008E61D6" w:rsidP="008E61D6">
            <w:pPr>
              <w:pStyle w:val="TableParagraph"/>
              <w:rPr>
                <w:rFonts w:ascii="Times New Roman"/>
                <w:sz w:val="20"/>
              </w:rPr>
            </w:pPr>
          </w:p>
        </w:tc>
        <w:tc>
          <w:tcPr>
            <w:tcW w:w="1282" w:type="dxa"/>
          </w:tcPr>
          <w:p w:rsidR="008E61D6" w:rsidRDefault="008E61D6" w:rsidP="008E61D6">
            <w:pPr>
              <w:pStyle w:val="TableParagraph"/>
              <w:rPr>
                <w:rFonts w:ascii="Times New Roman"/>
                <w:sz w:val="2"/>
              </w:rPr>
            </w:pPr>
          </w:p>
        </w:tc>
        <w:tc>
          <w:tcPr>
            <w:tcW w:w="190" w:type="dxa"/>
          </w:tcPr>
          <w:p w:rsidR="008E61D6" w:rsidRDefault="008E61D6" w:rsidP="008E61D6">
            <w:pPr>
              <w:pStyle w:val="TableParagraph"/>
              <w:rPr>
                <w:rFonts w:ascii="Times New Roman"/>
                <w:sz w:val="2"/>
              </w:rPr>
            </w:pPr>
          </w:p>
        </w:tc>
        <w:tc>
          <w:tcPr>
            <w:tcW w:w="97" w:type="dxa"/>
          </w:tcPr>
          <w:p w:rsidR="008E61D6" w:rsidRDefault="008E61D6" w:rsidP="008E61D6">
            <w:pPr>
              <w:pStyle w:val="TableParagraph"/>
              <w:rPr>
                <w:rFonts w:ascii="Times New Roman"/>
                <w:sz w:val="20"/>
              </w:rPr>
            </w:pPr>
          </w:p>
        </w:tc>
        <w:tc>
          <w:tcPr>
            <w:tcW w:w="3139" w:type="dxa"/>
            <w:shd w:val="clear" w:color="auto" w:fill="000000"/>
          </w:tcPr>
          <w:p w:rsidR="008E61D6" w:rsidRDefault="008E61D6" w:rsidP="008E61D6">
            <w:pPr>
              <w:pStyle w:val="TableParagraph"/>
              <w:rPr>
                <w:rFonts w:ascii="Times New Roman"/>
                <w:sz w:val="20"/>
              </w:rPr>
            </w:pPr>
          </w:p>
        </w:tc>
        <w:tc>
          <w:tcPr>
            <w:tcW w:w="1269" w:type="dxa"/>
            <w:tcBorders>
              <w:left w:val="single" w:sz="4" w:space="0" w:color="000000"/>
              <w:right w:val="single" w:sz="4" w:space="0" w:color="000000"/>
            </w:tcBorders>
          </w:tcPr>
          <w:p w:rsidR="008E61D6" w:rsidRDefault="008E61D6" w:rsidP="008E61D6">
            <w:pPr>
              <w:pStyle w:val="TableParagraph"/>
              <w:spacing w:before="9"/>
              <w:rPr>
                <w:b/>
                <w:sz w:val="17"/>
              </w:rPr>
            </w:pPr>
          </w:p>
          <w:p w:rsidR="008E61D6" w:rsidRDefault="008E61D6" w:rsidP="008E61D6">
            <w:pPr>
              <w:pStyle w:val="TableParagraph"/>
              <w:ind w:left="226"/>
              <w:rPr>
                <w:sz w:val="18"/>
              </w:rPr>
            </w:pPr>
            <w:r w:rsidRPr="007D30B3">
              <w:rPr>
                <w:position w:val="-3"/>
                <w:sz w:val="18"/>
              </w:rPr>
            </w:r>
            <w:r w:rsidRPr="007D30B3">
              <w:rPr>
                <w:position w:val="-3"/>
                <w:sz w:val="18"/>
              </w:rPr>
              <w:pict>
                <v:group id="_x0000_s1032" style="width:40.1pt;height:9.35pt;mso-position-horizontal-relative:char;mso-position-vertical-relative:line" coordsize="802,187">
                  <v:rect id="_x0000_s1033" style="position:absolute;width:802;height:187" fillcolor="black" stroked="f"/>
                  <w10:wrap type="none"/>
                  <w10:anchorlock/>
                </v:group>
              </w:pict>
            </w:r>
          </w:p>
        </w:tc>
        <w:tc>
          <w:tcPr>
            <w:tcW w:w="97" w:type="dxa"/>
            <w:tcBorders>
              <w:left w:val="single" w:sz="4" w:space="0" w:color="000000"/>
            </w:tcBorders>
          </w:tcPr>
          <w:p w:rsidR="008E61D6" w:rsidRDefault="008E61D6" w:rsidP="008E61D6">
            <w:pPr>
              <w:pStyle w:val="TableParagraph"/>
              <w:rPr>
                <w:rFonts w:ascii="Times New Roman"/>
                <w:sz w:val="20"/>
              </w:rPr>
            </w:pPr>
          </w:p>
        </w:tc>
        <w:tc>
          <w:tcPr>
            <w:tcW w:w="972" w:type="dxa"/>
            <w:tcBorders>
              <w:right w:val="single" w:sz="4" w:space="0" w:color="000000"/>
            </w:tcBorders>
          </w:tcPr>
          <w:p w:rsidR="008E61D6" w:rsidRDefault="008E61D6" w:rsidP="008E61D6">
            <w:pPr>
              <w:pStyle w:val="TableParagraph"/>
              <w:rPr>
                <w:rFonts w:ascii="Times New Roman"/>
                <w:sz w:val="20"/>
              </w:rPr>
            </w:pPr>
          </w:p>
        </w:tc>
        <w:tc>
          <w:tcPr>
            <w:tcW w:w="1180" w:type="dxa"/>
            <w:tcBorders>
              <w:left w:val="single" w:sz="4" w:space="0" w:color="000000"/>
            </w:tcBorders>
          </w:tcPr>
          <w:p w:rsidR="008E61D6" w:rsidRDefault="008E61D6" w:rsidP="008E61D6">
            <w:pPr>
              <w:pStyle w:val="TableParagraph"/>
              <w:spacing w:before="9"/>
              <w:rPr>
                <w:b/>
                <w:sz w:val="17"/>
              </w:rPr>
            </w:pPr>
          </w:p>
          <w:p w:rsidR="008E61D6" w:rsidRDefault="008E61D6" w:rsidP="008E61D6">
            <w:pPr>
              <w:pStyle w:val="TableParagraph"/>
              <w:ind w:left="339" w:right="-58"/>
              <w:rPr>
                <w:sz w:val="18"/>
              </w:rPr>
            </w:pPr>
            <w:r w:rsidRPr="007D30B3">
              <w:rPr>
                <w:position w:val="-3"/>
                <w:sz w:val="18"/>
              </w:rPr>
            </w:r>
            <w:r w:rsidRPr="007D30B3">
              <w:rPr>
                <w:position w:val="-3"/>
                <w:sz w:val="18"/>
              </w:rPr>
              <w:pict>
                <v:group id="_x0000_s1030" style="width:41.65pt;height:9.35pt;mso-position-horizontal-relative:char;mso-position-vertical-relative:line" coordsize="833,187">
                  <v:rect id="_x0000_s1031" style="position:absolute;width:833;height:187" fillcolor="black" stroked="f"/>
                  <w10:wrap type="none"/>
                  <w10:anchorlock/>
                </v:group>
              </w:pict>
            </w:r>
          </w:p>
        </w:tc>
        <w:tc>
          <w:tcPr>
            <w:tcW w:w="343" w:type="dxa"/>
          </w:tcPr>
          <w:p w:rsidR="008E61D6" w:rsidRDefault="008E61D6" w:rsidP="008E61D6">
            <w:pPr>
              <w:pStyle w:val="TableParagraph"/>
              <w:rPr>
                <w:rFonts w:ascii="Times New Roman"/>
                <w:sz w:val="20"/>
              </w:rPr>
            </w:pPr>
          </w:p>
        </w:tc>
      </w:tr>
      <w:tr w:rsidR="008E61D6" w:rsidTr="00490135">
        <w:trPr>
          <w:trHeight w:val="343"/>
        </w:trPr>
        <w:tc>
          <w:tcPr>
            <w:tcW w:w="9805" w:type="dxa"/>
            <w:gridSpan w:val="12"/>
            <w:tcBorders>
              <w:bottom w:val="single" w:sz="4" w:space="0" w:color="000000"/>
            </w:tcBorders>
          </w:tcPr>
          <w:p w:rsidR="008E61D6" w:rsidRDefault="008E61D6" w:rsidP="008E61D6">
            <w:pPr>
              <w:pStyle w:val="TableParagraph"/>
              <w:tabs>
                <w:tab w:val="left" w:pos="1578"/>
              </w:tabs>
              <w:ind w:left="99"/>
              <w:rPr>
                <w:sz w:val="18"/>
              </w:rPr>
            </w:pPr>
            <w:r w:rsidRPr="007D30B3">
              <w:rPr>
                <w:position w:val="-3"/>
                <w:sz w:val="18"/>
              </w:rPr>
            </w:r>
            <w:r w:rsidRPr="007D30B3">
              <w:rPr>
                <w:position w:val="-3"/>
                <w:sz w:val="18"/>
              </w:rPr>
              <w:pict>
                <v:group id="_x0000_s1028" style="width:19.9pt;height:9.35pt;mso-position-horizontal-relative:char;mso-position-vertical-relative:line" coordsize="398,187">
                  <v:rect id="_x0000_s1029" style="position:absolute;width:398;height:187" fillcolor="black" stroked="f"/>
                  <w10:wrap type="none"/>
                  <w10:anchorlock/>
                </v:group>
              </w:pict>
            </w:r>
            <w:r>
              <w:rPr>
                <w:position w:val="-3"/>
                <w:sz w:val="18"/>
              </w:rPr>
              <w:tab/>
            </w:r>
            <w:r w:rsidRPr="007D30B3">
              <w:rPr>
                <w:position w:val="-3"/>
                <w:sz w:val="18"/>
              </w:rPr>
            </w:r>
            <w:r>
              <w:rPr>
                <w:position w:val="-3"/>
                <w:sz w:val="18"/>
              </w:rPr>
              <w:pict>
                <v:group id="_x0000_s1026" style="width:20.05pt;height:9.35pt;mso-position-horizontal-relative:char;mso-position-vertical-relative:line" coordsize="401,187">
                  <v:rect id="_x0000_s1027" style="position:absolute;width:401;height:187" fillcolor="black" stroked="f"/>
                  <w10:wrap type="none"/>
                  <w10:anchorlock/>
                </v:group>
              </w:pict>
            </w:r>
          </w:p>
          <w:p w:rsidR="008E61D6" w:rsidRDefault="008E61D6" w:rsidP="008E61D6">
            <w:pPr>
              <w:pStyle w:val="TableParagraph"/>
              <w:spacing w:before="136"/>
              <w:ind w:left="3702" w:right="3328"/>
              <w:jc w:val="center"/>
              <w:rPr>
                <w:b/>
                <w:sz w:val="20"/>
              </w:rPr>
            </w:pPr>
            <w:r>
              <w:rPr>
                <w:b/>
                <w:sz w:val="20"/>
              </w:rPr>
              <w:t>Current-Lowen (Co-sponsor)</w:t>
            </w:r>
          </w:p>
        </w:tc>
        <w:tc>
          <w:tcPr>
            <w:tcW w:w="343" w:type="dxa"/>
            <w:tcBorders>
              <w:bottom w:val="single" w:sz="4" w:space="0" w:color="000000"/>
            </w:tcBorders>
            <w:shd w:val="clear" w:color="auto" w:fill="C5DFB3"/>
          </w:tcPr>
          <w:p w:rsidR="008E61D6" w:rsidRDefault="008E61D6" w:rsidP="008E61D6">
            <w:pPr>
              <w:pStyle w:val="TableParagraph"/>
              <w:rPr>
                <w:rFonts w:ascii="Times New Roman"/>
                <w:sz w:val="2"/>
              </w:rPr>
            </w:pPr>
          </w:p>
        </w:tc>
      </w:tr>
      <w:tr w:rsidR="008E61D6" w:rsidTr="00490135">
        <w:trPr>
          <w:trHeight w:val="465"/>
        </w:trPr>
        <w:tc>
          <w:tcPr>
            <w:tcW w:w="99" w:type="dxa"/>
            <w:tcBorders>
              <w:top w:val="single" w:sz="4" w:space="0" w:color="000000"/>
              <w:bottom w:val="single" w:sz="6" w:space="0" w:color="000000"/>
            </w:tcBorders>
          </w:tcPr>
          <w:p w:rsidR="008E61D6" w:rsidRDefault="008E61D6" w:rsidP="008E61D6">
            <w:pPr>
              <w:pStyle w:val="TableParagraph"/>
              <w:rPr>
                <w:rFonts w:ascii="Times New Roman"/>
                <w:sz w:val="2"/>
              </w:rPr>
            </w:pPr>
          </w:p>
        </w:tc>
        <w:tc>
          <w:tcPr>
            <w:tcW w:w="993" w:type="dxa"/>
            <w:tcBorders>
              <w:top w:val="single" w:sz="4" w:space="0" w:color="000000"/>
              <w:bottom w:val="single" w:sz="6" w:space="0" w:color="000000"/>
            </w:tcBorders>
          </w:tcPr>
          <w:p w:rsidR="008E61D6" w:rsidRDefault="008E61D6" w:rsidP="008E61D6">
            <w:pPr>
              <w:pStyle w:val="TableParagraph"/>
              <w:ind w:left="23" w:right="-29"/>
              <w:rPr>
                <w:sz w:val="20"/>
              </w:rPr>
            </w:pPr>
            <w:r>
              <w:rPr>
                <w:sz w:val="20"/>
              </w:rPr>
              <w:t>NIH/</w:t>
            </w:r>
            <w:r>
              <w:rPr>
                <w:spacing w:val="-6"/>
                <w:sz w:val="20"/>
              </w:rPr>
              <w:t xml:space="preserve"> </w:t>
            </w:r>
            <w:r>
              <w:rPr>
                <w:sz w:val="20"/>
              </w:rPr>
              <w:t>NIAID</w:t>
            </w:r>
          </w:p>
        </w:tc>
        <w:tc>
          <w:tcPr>
            <w:tcW w:w="387" w:type="dxa"/>
            <w:tcBorders>
              <w:top w:val="single" w:sz="4" w:space="0" w:color="000000"/>
              <w:bottom w:val="single" w:sz="6" w:space="0" w:color="000000"/>
              <w:right w:val="single" w:sz="4" w:space="0" w:color="000000"/>
            </w:tcBorders>
          </w:tcPr>
          <w:p w:rsidR="008E61D6" w:rsidRDefault="008E61D6" w:rsidP="008E61D6">
            <w:pPr>
              <w:pStyle w:val="TableParagraph"/>
              <w:rPr>
                <w:rFonts w:ascii="Times New Roman"/>
                <w:sz w:val="2"/>
              </w:rPr>
            </w:pPr>
          </w:p>
        </w:tc>
        <w:tc>
          <w:tcPr>
            <w:tcW w:w="100" w:type="dxa"/>
            <w:tcBorders>
              <w:top w:val="single" w:sz="4" w:space="0" w:color="000000"/>
              <w:left w:val="single" w:sz="4" w:space="0" w:color="000000"/>
              <w:bottom w:val="single" w:sz="6" w:space="0" w:color="000000"/>
            </w:tcBorders>
          </w:tcPr>
          <w:p w:rsidR="008E61D6" w:rsidRDefault="008E61D6" w:rsidP="008E61D6">
            <w:pPr>
              <w:pStyle w:val="TableParagraph"/>
              <w:rPr>
                <w:rFonts w:ascii="Times New Roman"/>
                <w:sz w:val="2"/>
              </w:rPr>
            </w:pPr>
          </w:p>
        </w:tc>
        <w:tc>
          <w:tcPr>
            <w:tcW w:w="1282" w:type="dxa"/>
            <w:tcBorders>
              <w:top w:val="single" w:sz="4" w:space="0" w:color="000000"/>
              <w:bottom w:val="single" w:sz="6" w:space="0" w:color="000000"/>
            </w:tcBorders>
          </w:tcPr>
          <w:p w:rsidR="008E61D6" w:rsidRDefault="008E61D6" w:rsidP="008E61D6">
            <w:pPr>
              <w:pStyle w:val="TableParagraph"/>
              <w:ind w:left="19" w:right="-15"/>
              <w:rPr>
                <w:sz w:val="20"/>
              </w:rPr>
            </w:pPr>
            <w:r>
              <w:rPr>
                <w:sz w:val="20"/>
              </w:rPr>
              <w:t>R01</w:t>
            </w:r>
            <w:r>
              <w:rPr>
                <w:spacing w:val="2"/>
                <w:sz w:val="20"/>
              </w:rPr>
              <w:t xml:space="preserve"> </w:t>
            </w:r>
            <w:r>
              <w:rPr>
                <w:spacing w:val="-3"/>
                <w:sz w:val="20"/>
              </w:rPr>
              <w:t>AI099000</w:t>
            </w:r>
          </w:p>
        </w:tc>
        <w:tc>
          <w:tcPr>
            <w:tcW w:w="190" w:type="dxa"/>
            <w:tcBorders>
              <w:top w:val="single" w:sz="4" w:space="0" w:color="000000"/>
              <w:bottom w:val="single" w:sz="6" w:space="0" w:color="000000"/>
              <w:right w:val="single" w:sz="4" w:space="0" w:color="000000"/>
            </w:tcBorders>
          </w:tcPr>
          <w:p w:rsidR="008E61D6" w:rsidRDefault="008E61D6" w:rsidP="008E61D6">
            <w:pPr>
              <w:pStyle w:val="TableParagraph"/>
              <w:rPr>
                <w:rFonts w:ascii="Times New Roman"/>
                <w:sz w:val="2"/>
              </w:rPr>
            </w:pPr>
          </w:p>
        </w:tc>
        <w:tc>
          <w:tcPr>
            <w:tcW w:w="97" w:type="dxa"/>
            <w:tcBorders>
              <w:top w:val="single" w:sz="4" w:space="0" w:color="000000"/>
              <w:left w:val="single" w:sz="4" w:space="0" w:color="000000"/>
              <w:bottom w:val="single" w:sz="6" w:space="0" w:color="000000"/>
            </w:tcBorders>
          </w:tcPr>
          <w:p w:rsidR="008E61D6" w:rsidRDefault="008E61D6" w:rsidP="008E61D6">
            <w:pPr>
              <w:pStyle w:val="TableParagraph"/>
              <w:rPr>
                <w:rFonts w:ascii="Times New Roman"/>
                <w:sz w:val="2"/>
              </w:rPr>
            </w:pPr>
          </w:p>
        </w:tc>
        <w:tc>
          <w:tcPr>
            <w:tcW w:w="3139" w:type="dxa"/>
            <w:tcBorders>
              <w:top w:val="single" w:sz="4" w:space="0" w:color="000000"/>
              <w:bottom w:val="single" w:sz="6" w:space="0" w:color="000000"/>
              <w:right w:val="single" w:sz="4" w:space="0" w:color="000000"/>
            </w:tcBorders>
          </w:tcPr>
          <w:p w:rsidR="008E61D6" w:rsidRDefault="008E61D6" w:rsidP="008E61D6">
            <w:pPr>
              <w:pStyle w:val="TableParagraph"/>
              <w:ind w:left="22"/>
              <w:rPr>
                <w:sz w:val="20"/>
              </w:rPr>
            </w:pPr>
            <w:r>
              <w:rPr>
                <w:sz w:val="20"/>
              </w:rPr>
              <w:t>Reassortment of influenza viruses</w:t>
            </w:r>
          </w:p>
          <w:p w:rsidR="008E61D6" w:rsidRDefault="008E61D6" w:rsidP="008E61D6">
            <w:pPr>
              <w:pStyle w:val="TableParagraph"/>
              <w:ind w:left="22"/>
              <w:rPr>
                <w:sz w:val="20"/>
              </w:rPr>
            </w:pPr>
            <w:r>
              <w:rPr>
                <w:sz w:val="20"/>
              </w:rPr>
              <w:t>in a co-infected host</w:t>
            </w:r>
          </w:p>
        </w:tc>
        <w:tc>
          <w:tcPr>
            <w:tcW w:w="1269" w:type="dxa"/>
            <w:tcBorders>
              <w:top w:val="single" w:sz="4" w:space="0" w:color="000000"/>
              <w:left w:val="single" w:sz="4" w:space="0" w:color="000000"/>
              <w:bottom w:val="single" w:sz="6" w:space="0" w:color="000000"/>
              <w:right w:val="single" w:sz="4" w:space="0" w:color="000000"/>
            </w:tcBorders>
          </w:tcPr>
          <w:p w:rsidR="008E61D6" w:rsidRDefault="008E61D6" w:rsidP="008E61D6">
            <w:pPr>
              <w:pStyle w:val="TableParagraph"/>
              <w:ind w:left="351"/>
              <w:rPr>
                <w:sz w:val="20"/>
              </w:rPr>
            </w:pPr>
            <w:r>
              <w:rPr>
                <w:sz w:val="20"/>
              </w:rPr>
              <w:t>Lowen</w:t>
            </w:r>
          </w:p>
        </w:tc>
        <w:tc>
          <w:tcPr>
            <w:tcW w:w="97" w:type="dxa"/>
            <w:tcBorders>
              <w:top w:val="single" w:sz="4" w:space="0" w:color="000000"/>
              <w:left w:val="single" w:sz="4" w:space="0" w:color="000000"/>
              <w:bottom w:val="single" w:sz="6" w:space="0" w:color="000000"/>
            </w:tcBorders>
          </w:tcPr>
          <w:p w:rsidR="008E61D6" w:rsidRDefault="008E61D6" w:rsidP="008E61D6">
            <w:pPr>
              <w:pStyle w:val="TableParagraph"/>
              <w:rPr>
                <w:rFonts w:ascii="Times New Roman"/>
                <w:sz w:val="2"/>
              </w:rPr>
            </w:pPr>
          </w:p>
        </w:tc>
        <w:tc>
          <w:tcPr>
            <w:tcW w:w="972" w:type="dxa"/>
            <w:tcBorders>
              <w:top w:val="single" w:sz="4" w:space="0" w:color="000000"/>
              <w:bottom w:val="single" w:sz="6" w:space="0" w:color="000000"/>
              <w:right w:val="single" w:sz="4" w:space="0" w:color="000000"/>
            </w:tcBorders>
          </w:tcPr>
          <w:p w:rsidR="008E61D6" w:rsidRDefault="008E61D6" w:rsidP="008E61D6">
            <w:pPr>
              <w:pStyle w:val="TableParagraph"/>
              <w:ind w:left="142"/>
              <w:rPr>
                <w:sz w:val="20"/>
              </w:rPr>
            </w:pPr>
            <w:r>
              <w:rPr>
                <w:sz w:val="20"/>
              </w:rPr>
              <w:t>9/1/12-</w:t>
            </w:r>
          </w:p>
          <w:p w:rsidR="008E61D6" w:rsidRDefault="008E61D6" w:rsidP="008E61D6">
            <w:pPr>
              <w:pStyle w:val="TableParagraph"/>
              <w:ind w:left="118"/>
              <w:rPr>
                <w:sz w:val="20"/>
              </w:rPr>
            </w:pPr>
            <w:r>
              <w:rPr>
                <w:sz w:val="20"/>
              </w:rPr>
              <w:t>8/31/17</w:t>
            </w:r>
          </w:p>
        </w:tc>
        <w:tc>
          <w:tcPr>
            <w:tcW w:w="1180" w:type="dxa"/>
            <w:tcBorders>
              <w:top w:val="single" w:sz="4" w:space="0" w:color="000000"/>
              <w:left w:val="single" w:sz="4" w:space="0" w:color="000000"/>
              <w:bottom w:val="single" w:sz="6" w:space="0" w:color="000000"/>
            </w:tcBorders>
          </w:tcPr>
          <w:p w:rsidR="008E61D6" w:rsidRDefault="008E61D6" w:rsidP="008E61D6">
            <w:pPr>
              <w:pStyle w:val="TableParagraph"/>
              <w:ind w:right="-29"/>
              <w:jc w:val="right"/>
              <w:rPr>
                <w:sz w:val="20"/>
              </w:rPr>
            </w:pPr>
            <w:r>
              <w:rPr>
                <w:w w:val="95"/>
                <w:sz w:val="20"/>
              </w:rPr>
              <w:t>$250,000</w:t>
            </w:r>
          </w:p>
        </w:tc>
        <w:tc>
          <w:tcPr>
            <w:tcW w:w="343" w:type="dxa"/>
            <w:tcBorders>
              <w:top w:val="single" w:sz="4" w:space="0" w:color="000000"/>
              <w:bottom w:val="single" w:sz="6" w:space="0" w:color="000000"/>
            </w:tcBorders>
          </w:tcPr>
          <w:p w:rsidR="008E61D6" w:rsidRDefault="008E61D6" w:rsidP="008E61D6">
            <w:pPr>
              <w:pStyle w:val="TableParagraph"/>
              <w:rPr>
                <w:rFonts w:ascii="Times New Roman"/>
                <w:sz w:val="2"/>
              </w:rPr>
            </w:pPr>
          </w:p>
        </w:tc>
      </w:tr>
      <w:tr w:rsidR="008E61D6" w:rsidTr="00490135">
        <w:trPr>
          <w:trHeight w:val="678"/>
        </w:trPr>
        <w:tc>
          <w:tcPr>
            <w:tcW w:w="99" w:type="dxa"/>
            <w:tcBorders>
              <w:top w:val="single" w:sz="6" w:space="0" w:color="000000"/>
              <w:bottom w:val="single" w:sz="4" w:space="0" w:color="000000"/>
            </w:tcBorders>
          </w:tcPr>
          <w:p w:rsidR="008E61D6" w:rsidRDefault="008E61D6" w:rsidP="008E61D6">
            <w:pPr>
              <w:pStyle w:val="TableParagraph"/>
              <w:rPr>
                <w:rFonts w:ascii="Times New Roman"/>
                <w:sz w:val="2"/>
              </w:rPr>
            </w:pPr>
          </w:p>
        </w:tc>
        <w:tc>
          <w:tcPr>
            <w:tcW w:w="993" w:type="dxa"/>
            <w:tcBorders>
              <w:top w:val="single" w:sz="6" w:space="0" w:color="000000"/>
              <w:bottom w:val="single" w:sz="4" w:space="0" w:color="000000"/>
            </w:tcBorders>
          </w:tcPr>
          <w:p w:rsidR="008E61D6" w:rsidRDefault="008E61D6" w:rsidP="008E61D6">
            <w:pPr>
              <w:pStyle w:val="TableParagraph"/>
              <w:ind w:left="23" w:right="-29"/>
              <w:rPr>
                <w:sz w:val="20"/>
              </w:rPr>
            </w:pPr>
            <w:r>
              <w:rPr>
                <w:sz w:val="20"/>
              </w:rPr>
              <w:t>NIH/</w:t>
            </w:r>
            <w:r>
              <w:rPr>
                <w:spacing w:val="-6"/>
                <w:sz w:val="20"/>
              </w:rPr>
              <w:t xml:space="preserve"> </w:t>
            </w:r>
            <w:r>
              <w:rPr>
                <w:sz w:val="20"/>
              </w:rPr>
              <w:t>NIAID</w:t>
            </w:r>
          </w:p>
        </w:tc>
        <w:tc>
          <w:tcPr>
            <w:tcW w:w="387" w:type="dxa"/>
            <w:tcBorders>
              <w:top w:val="single" w:sz="6" w:space="0" w:color="000000"/>
              <w:bottom w:val="single" w:sz="4" w:space="0" w:color="000000"/>
              <w:right w:val="single" w:sz="4" w:space="0" w:color="000000"/>
            </w:tcBorders>
          </w:tcPr>
          <w:p w:rsidR="008E61D6" w:rsidRDefault="008E61D6" w:rsidP="008E61D6">
            <w:pPr>
              <w:pStyle w:val="TableParagraph"/>
              <w:rPr>
                <w:rFonts w:ascii="Times New Roman"/>
                <w:sz w:val="2"/>
              </w:rPr>
            </w:pPr>
          </w:p>
        </w:tc>
        <w:tc>
          <w:tcPr>
            <w:tcW w:w="100" w:type="dxa"/>
            <w:tcBorders>
              <w:top w:val="single" w:sz="6" w:space="0" w:color="000000"/>
              <w:left w:val="single" w:sz="4" w:space="0" w:color="000000"/>
              <w:bottom w:val="single" w:sz="4" w:space="0" w:color="000000"/>
            </w:tcBorders>
          </w:tcPr>
          <w:p w:rsidR="008E61D6" w:rsidRDefault="008E61D6" w:rsidP="008E61D6">
            <w:pPr>
              <w:pStyle w:val="TableParagraph"/>
              <w:rPr>
                <w:rFonts w:ascii="Times New Roman"/>
                <w:sz w:val="2"/>
              </w:rPr>
            </w:pPr>
          </w:p>
        </w:tc>
        <w:tc>
          <w:tcPr>
            <w:tcW w:w="1282" w:type="dxa"/>
            <w:tcBorders>
              <w:top w:val="single" w:sz="6" w:space="0" w:color="000000"/>
              <w:bottom w:val="single" w:sz="4" w:space="0" w:color="000000"/>
            </w:tcBorders>
          </w:tcPr>
          <w:p w:rsidR="008E61D6" w:rsidRDefault="008E61D6" w:rsidP="008E61D6">
            <w:pPr>
              <w:pStyle w:val="TableParagraph"/>
              <w:ind w:left="19" w:right="-15"/>
              <w:rPr>
                <w:sz w:val="20"/>
              </w:rPr>
            </w:pPr>
            <w:r>
              <w:rPr>
                <w:sz w:val="20"/>
              </w:rPr>
              <w:t>R01</w:t>
            </w:r>
            <w:r>
              <w:rPr>
                <w:spacing w:val="2"/>
                <w:sz w:val="20"/>
              </w:rPr>
              <w:t xml:space="preserve"> </w:t>
            </w:r>
            <w:r>
              <w:rPr>
                <w:spacing w:val="-3"/>
                <w:sz w:val="20"/>
              </w:rPr>
              <w:t>AI125268</w:t>
            </w:r>
          </w:p>
        </w:tc>
        <w:tc>
          <w:tcPr>
            <w:tcW w:w="190" w:type="dxa"/>
            <w:tcBorders>
              <w:top w:val="single" w:sz="6" w:space="0" w:color="000000"/>
              <w:bottom w:val="single" w:sz="4" w:space="0" w:color="000000"/>
              <w:right w:val="single" w:sz="4" w:space="0" w:color="000000"/>
            </w:tcBorders>
          </w:tcPr>
          <w:p w:rsidR="008E61D6" w:rsidRDefault="008E61D6" w:rsidP="008E61D6">
            <w:pPr>
              <w:pStyle w:val="TableParagraph"/>
              <w:rPr>
                <w:rFonts w:ascii="Times New Roman"/>
                <w:sz w:val="2"/>
              </w:rPr>
            </w:pPr>
          </w:p>
        </w:tc>
        <w:tc>
          <w:tcPr>
            <w:tcW w:w="97" w:type="dxa"/>
            <w:tcBorders>
              <w:top w:val="single" w:sz="6" w:space="0" w:color="000000"/>
              <w:left w:val="single" w:sz="4" w:space="0" w:color="000000"/>
              <w:bottom w:val="single" w:sz="4" w:space="0" w:color="000000"/>
            </w:tcBorders>
          </w:tcPr>
          <w:p w:rsidR="008E61D6" w:rsidRDefault="008E61D6" w:rsidP="008E61D6">
            <w:pPr>
              <w:pStyle w:val="TableParagraph"/>
              <w:rPr>
                <w:rFonts w:ascii="Times New Roman"/>
                <w:sz w:val="2"/>
              </w:rPr>
            </w:pPr>
          </w:p>
        </w:tc>
        <w:tc>
          <w:tcPr>
            <w:tcW w:w="3139" w:type="dxa"/>
            <w:tcBorders>
              <w:top w:val="single" w:sz="6" w:space="0" w:color="000000"/>
              <w:bottom w:val="single" w:sz="4" w:space="0" w:color="000000"/>
              <w:right w:val="single" w:sz="4" w:space="0" w:color="000000"/>
            </w:tcBorders>
          </w:tcPr>
          <w:p w:rsidR="008E61D6" w:rsidRDefault="008E61D6" w:rsidP="008E61D6">
            <w:pPr>
              <w:pStyle w:val="TableParagraph"/>
              <w:ind w:left="22"/>
              <w:rPr>
                <w:sz w:val="20"/>
              </w:rPr>
            </w:pPr>
            <w:r>
              <w:rPr>
                <w:sz w:val="20"/>
              </w:rPr>
              <w:t>Impact of selective genome</w:t>
            </w:r>
          </w:p>
          <w:p w:rsidR="008E61D6" w:rsidRDefault="008E61D6" w:rsidP="008E61D6">
            <w:pPr>
              <w:pStyle w:val="TableParagraph"/>
              <w:ind w:left="22"/>
              <w:rPr>
                <w:sz w:val="20"/>
              </w:rPr>
            </w:pPr>
            <w:r>
              <w:rPr>
                <w:sz w:val="20"/>
              </w:rPr>
              <w:t>packaging on influenza A virus</w:t>
            </w:r>
          </w:p>
          <w:p w:rsidR="008E61D6" w:rsidRDefault="008E61D6" w:rsidP="008E61D6">
            <w:pPr>
              <w:pStyle w:val="TableParagraph"/>
              <w:ind w:left="22"/>
              <w:rPr>
                <w:sz w:val="20"/>
              </w:rPr>
            </w:pPr>
            <w:r>
              <w:rPr>
                <w:sz w:val="20"/>
              </w:rPr>
              <w:t>reassortment</w:t>
            </w:r>
          </w:p>
        </w:tc>
        <w:tc>
          <w:tcPr>
            <w:tcW w:w="1269" w:type="dxa"/>
            <w:tcBorders>
              <w:top w:val="single" w:sz="6" w:space="0" w:color="000000"/>
              <w:left w:val="single" w:sz="4" w:space="0" w:color="000000"/>
              <w:bottom w:val="single" w:sz="4" w:space="0" w:color="000000"/>
              <w:right w:val="single" w:sz="4" w:space="0" w:color="000000"/>
            </w:tcBorders>
          </w:tcPr>
          <w:p w:rsidR="008E61D6" w:rsidRDefault="008E61D6" w:rsidP="008E61D6">
            <w:pPr>
              <w:pStyle w:val="TableParagraph"/>
              <w:ind w:left="351"/>
              <w:rPr>
                <w:sz w:val="20"/>
              </w:rPr>
            </w:pPr>
            <w:r>
              <w:rPr>
                <w:sz w:val="20"/>
              </w:rPr>
              <w:t>Lowen</w:t>
            </w:r>
          </w:p>
        </w:tc>
        <w:tc>
          <w:tcPr>
            <w:tcW w:w="97" w:type="dxa"/>
            <w:tcBorders>
              <w:top w:val="single" w:sz="6" w:space="0" w:color="000000"/>
              <w:left w:val="single" w:sz="4" w:space="0" w:color="000000"/>
              <w:bottom w:val="single" w:sz="4" w:space="0" w:color="000000"/>
            </w:tcBorders>
          </w:tcPr>
          <w:p w:rsidR="008E61D6" w:rsidRDefault="008E61D6" w:rsidP="008E61D6">
            <w:pPr>
              <w:pStyle w:val="TableParagraph"/>
              <w:rPr>
                <w:rFonts w:ascii="Times New Roman"/>
                <w:sz w:val="2"/>
              </w:rPr>
            </w:pPr>
          </w:p>
        </w:tc>
        <w:tc>
          <w:tcPr>
            <w:tcW w:w="972" w:type="dxa"/>
            <w:tcBorders>
              <w:top w:val="single" w:sz="6" w:space="0" w:color="000000"/>
              <w:bottom w:val="single" w:sz="4" w:space="0" w:color="000000"/>
              <w:right w:val="single" w:sz="4" w:space="0" w:color="000000"/>
            </w:tcBorders>
          </w:tcPr>
          <w:p w:rsidR="008E61D6" w:rsidRDefault="008E61D6" w:rsidP="008E61D6">
            <w:pPr>
              <w:pStyle w:val="TableParagraph"/>
              <w:ind w:left="142"/>
              <w:rPr>
                <w:sz w:val="20"/>
              </w:rPr>
            </w:pPr>
            <w:r>
              <w:rPr>
                <w:sz w:val="20"/>
              </w:rPr>
              <w:t>8/4/16-</w:t>
            </w:r>
          </w:p>
          <w:p w:rsidR="008E61D6" w:rsidRDefault="008E61D6" w:rsidP="008E61D6">
            <w:pPr>
              <w:pStyle w:val="TableParagraph"/>
              <w:ind w:left="118"/>
              <w:rPr>
                <w:sz w:val="20"/>
              </w:rPr>
            </w:pPr>
            <w:r>
              <w:rPr>
                <w:sz w:val="20"/>
              </w:rPr>
              <w:t>7/31/20</w:t>
            </w:r>
          </w:p>
        </w:tc>
        <w:tc>
          <w:tcPr>
            <w:tcW w:w="1180" w:type="dxa"/>
            <w:tcBorders>
              <w:top w:val="single" w:sz="6" w:space="0" w:color="000000"/>
              <w:left w:val="single" w:sz="4" w:space="0" w:color="000000"/>
              <w:bottom w:val="single" w:sz="4" w:space="0" w:color="000000"/>
            </w:tcBorders>
          </w:tcPr>
          <w:p w:rsidR="008E61D6" w:rsidRDefault="008E61D6" w:rsidP="008E61D6">
            <w:pPr>
              <w:pStyle w:val="TableParagraph"/>
              <w:ind w:right="-29"/>
              <w:jc w:val="right"/>
              <w:rPr>
                <w:sz w:val="20"/>
              </w:rPr>
            </w:pPr>
            <w:r>
              <w:rPr>
                <w:w w:val="95"/>
                <w:sz w:val="20"/>
              </w:rPr>
              <w:t>$250,000</w:t>
            </w:r>
          </w:p>
        </w:tc>
        <w:tc>
          <w:tcPr>
            <w:tcW w:w="343" w:type="dxa"/>
            <w:tcBorders>
              <w:top w:val="single" w:sz="6" w:space="0" w:color="000000"/>
              <w:bottom w:val="single" w:sz="4" w:space="0" w:color="000000"/>
            </w:tcBorders>
          </w:tcPr>
          <w:p w:rsidR="008E61D6" w:rsidRDefault="008E61D6" w:rsidP="008E61D6">
            <w:pPr>
              <w:pStyle w:val="TableParagraph"/>
              <w:rPr>
                <w:rFonts w:ascii="Times New Roman"/>
                <w:sz w:val="2"/>
              </w:rPr>
            </w:pPr>
          </w:p>
        </w:tc>
      </w:tr>
      <w:tr w:rsidR="008E61D6" w:rsidTr="008E61D6">
        <w:trPr>
          <w:trHeight w:val="2402"/>
        </w:trPr>
        <w:tc>
          <w:tcPr>
            <w:tcW w:w="99" w:type="dxa"/>
            <w:tcBorders>
              <w:top w:val="single" w:sz="4" w:space="0" w:color="000000"/>
              <w:bottom w:val="single" w:sz="4" w:space="0" w:color="000000"/>
            </w:tcBorders>
          </w:tcPr>
          <w:p w:rsidR="008E61D6" w:rsidRDefault="008E61D6" w:rsidP="008E61D6">
            <w:pPr>
              <w:pStyle w:val="TableParagraph"/>
              <w:rPr>
                <w:rFonts w:ascii="Times New Roman"/>
                <w:sz w:val="2"/>
              </w:rPr>
            </w:pPr>
          </w:p>
        </w:tc>
        <w:tc>
          <w:tcPr>
            <w:tcW w:w="993" w:type="dxa"/>
            <w:tcBorders>
              <w:top w:val="single" w:sz="4" w:space="0" w:color="000000"/>
              <w:bottom w:val="single" w:sz="4" w:space="0" w:color="000000"/>
            </w:tcBorders>
          </w:tcPr>
          <w:p w:rsidR="008E61D6" w:rsidRDefault="008E61D6" w:rsidP="008E61D6">
            <w:pPr>
              <w:pStyle w:val="TableParagraph"/>
              <w:ind w:left="23" w:right="-29"/>
              <w:rPr>
                <w:sz w:val="20"/>
              </w:rPr>
            </w:pPr>
            <w:r>
              <w:rPr>
                <w:sz w:val="20"/>
              </w:rPr>
              <w:t>NIH/</w:t>
            </w:r>
            <w:r>
              <w:rPr>
                <w:spacing w:val="-6"/>
                <w:sz w:val="20"/>
              </w:rPr>
              <w:t xml:space="preserve"> </w:t>
            </w:r>
            <w:r>
              <w:rPr>
                <w:sz w:val="20"/>
              </w:rPr>
              <w:t>NIAID</w:t>
            </w:r>
          </w:p>
        </w:tc>
        <w:tc>
          <w:tcPr>
            <w:tcW w:w="387" w:type="dxa"/>
            <w:tcBorders>
              <w:top w:val="single" w:sz="4" w:space="0" w:color="000000"/>
              <w:bottom w:val="single" w:sz="4" w:space="0" w:color="000000"/>
              <w:right w:val="single" w:sz="4" w:space="0" w:color="000000"/>
            </w:tcBorders>
          </w:tcPr>
          <w:p w:rsidR="008E61D6" w:rsidRDefault="008E61D6" w:rsidP="008E61D6">
            <w:pPr>
              <w:pStyle w:val="TableParagraph"/>
              <w:rPr>
                <w:rFonts w:ascii="Times New Roman"/>
                <w:sz w:val="2"/>
              </w:rPr>
            </w:pPr>
          </w:p>
        </w:tc>
        <w:tc>
          <w:tcPr>
            <w:tcW w:w="100" w:type="dxa"/>
            <w:tcBorders>
              <w:top w:val="single" w:sz="4" w:space="0" w:color="000000"/>
              <w:left w:val="single" w:sz="4" w:space="0" w:color="000000"/>
              <w:bottom w:val="single" w:sz="4" w:space="0" w:color="000000"/>
            </w:tcBorders>
          </w:tcPr>
          <w:p w:rsidR="008E61D6" w:rsidRDefault="008E61D6" w:rsidP="008E61D6">
            <w:pPr>
              <w:pStyle w:val="TableParagraph"/>
              <w:rPr>
                <w:rFonts w:ascii="Times New Roman"/>
                <w:sz w:val="2"/>
              </w:rPr>
            </w:pPr>
          </w:p>
        </w:tc>
        <w:tc>
          <w:tcPr>
            <w:tcW w:w="1282" w:type="dxa"/>
            <w:tcBorders>
              <w:top w:val="single" w:sz="4" w:space="0" w:color="000000"/>
              <w:bottom w:val="single" w:sz="4" w:space="0" w:color="000000"/>
            </w:tcBorders>
          </w:tcPr>
          <w:p w:rsidR="008E61D6" w:rsidRDefault="008E61D6" w:rsidP="008E61D6">
            <w:pPr>
              <w:pStyle w:val="TableParagraph"/>
              <w:ind w:left="19" w:right="-15"/>
              <w:rPr>
                <w:sz w:val="20"/>
              </w:rPr>
            </w:pPr>
            <w:r>
              <w:rPr>
                <w:sz w:val="20"/>
              </w:rPr>
              <w:t>R01</w:t>
            </w:r>
            <w:r>
              <w:rPr>
                <w:spacing w:val="2"/>
                <w:sz w:val="20"/>
              </w:rPr>
              <w:t xml:space="preserve"> </w:t>
            </w:r>
            <w:r>
              <w:rPr>
                <w:spacing w:val="-3"/>
                <w:sz w:val="20"/>
              </w:rPr>
              <w:t>AI127799</w:t>
            </w:r>
          </w:p>
        </w:tc>
        <w:tc>
          <w:tcPr>
            <w:tcW w:w="190" w:type="dxa"/>
            <w:tcBorders>
              <w:top w:val="single" w:sz="4" w:space="0" w:color="000000"/>
              <w:bottom w:val="single" w:sz="4" w:space="0" w:color="000000"/>
              <w:right w:val="single" w:sz="4" w:space="0" w:color="000000"/>
            </w:tcBorders>
          </w:tcPr>
          <w:p w:rsidR="008E61D6" w:rsidRDefault="008E61D6" w:rsidP="008E61D6">
            <w:pPr>
              <w:pStyle w:val="TableParagraph"/>
              <w:rPr>
                <w:rFonts w:ascii="Times New Roman"/>
                <w:sz w:val="2"/>
              </w:rPr>
            </w:pPr>
          </w:p>
        </w:tc>
        <w:tc>
          <w:tcPr>
            <w:tcW w:w="97" w:type="dxa"/>
            <w:tcBorders>
              <w:top w:val="single" w:sz="4" w:space="0" w:color="000000"/>
              <w:left w:val="single" w:sz="4" w:space="0" w:color="000000"/>
              <w:bottom w:val="single" w:sz="4" w:space="0" w:color="000000"/>
            </w:tcBorders>
          </w:tcPr>
          <w:p w:rsidR="008E61D6" w:rsidRDefault="008E61D6" w:rsidP="008E61D6">
            <w:pPr>
              <w:pStyle w:val="TableParagraph"/>
              <w:rPr>
                <w:rFonts w:ascii="Times New Roman"/>
                <w:sz w:val="2"/>
              </w:rPr>
            </w:pPr>
          </w:p>
        </w:tc>
        <w:tc>
          <w:tcPr>
            <w:tcW w:w="3139" w:type="dxa"/>
            <w:tcBorders>
              <w:top w:val="single" w:sz="4" w:space="0" w:color="000000"/>
              <w:bottom w:val="single" w:sz="4" w:space="0" w:color="000000"/>
              <w:right w:val="single" w:sz="4" w:space="0" w:color="000000"/>
            </w:tcBorders>
          </w:tcPr>
          <w:p w:rsidR="008E61D6" w:rsidRDefault="008E61D6" w:rsidP="008E61D6">
            <w:pPr>
              <w:pStyle w:val="TableParagraph"/>
              <w:ind w:left="22"/>
              <w:rPr>
                <w:sz w:val="20"/>
              </w:rPr>
            </w:pPr>
            <w:r>
              <w:rPr>
                <w:sz w:val="20"/>
              </w:rPr>
              <w:t>Host dependence of influenza A</w:t>
            </w:r>
          </w:p>
          <w:p w:rsidR="008E61D6" w:rsidRDefault="008E61D6" w:rsidP="008E61D6">
            <w:pPr>
              <w:pStyle w:val="TableParagraph"/>
              <w:ind w:left="22"/>
              <w:rPr>
                <w:sz w:val="20"/>
              </w:rPr>
            </w:pPr>
            <w:r>
              <w:rPr>
                <w:sz w:val="20"/>
              </w:rPr>
              <w:t>virus reassortment</w:t>
            </w:r>
          </w:p>
        </w:tc>
        <w:tc>
          <w:tcPr>
            <w:tcW w:w="1269" w:type="dxa"/>
            <w:tcBorders>
              <w:top w:val="single" w:sz="4" w:space="0" w:color="000000"/>
              <w:left w:val="single" w:sz="4" w:space="0" w:color="000000"/>
              <w:bottom w:val="single" w:sz="4" w:space="0" w:color="000000"/>
              <w:right w:val="single" w:sz="4" w:space="0" w:color="000000"/>
            </w:tcBorders>
          </w:tcPr>
          <w:p w:rsidR="008E61D6" w:rsidRDefault="008E61D6" w:rsidP="008E61D6">
            <w:pPr>
              <w:pStyle w:val="TableParagraph"/>
              <w:ind w:left="351"/>
              <w:rPr>
                <w:sz w:val="20"/>
              </w:rPr>
            </w:pPr>
            <w:r>
              <w:rPr>
                <w:sz w:val="20"/>
              </w:rPr>
              <w:t>Lowen</w:t>
            </w:r>
          </w:p>
        </w:tc>
        <w:tc>
          <w:tcPr>
            <w:tcW w:w="97" w:type="dxa"/>
            <w:tcBorders>
              <w:top w:val="single" w:sz="4" w:space="0" w:color="000000"/>
              <w:left w:val="single" w:sz="4" w:space="0" w:color="000000"/>
              <w:bottom w:val="single" w:sz="4" w:space="0" w:color="000000"/>
            </w:tcBorders>
          </w:tcPr>
          <w:p w:rsidR="008E61D6" w:rsidRDefault="008E61D6" w:rsidP="008E61D6">
            <w:pPr>
              <w:pStyle w:val="TableParagraph"/>
              <w:rPr>
                <w:rFonts w:ascii="Times New Roman"/>
                <w:sz w:val="2"/>
              </w:rPr>
            </w:pPr>
          </w:p>
        </w:tc>
        <w:tc>
          <w:tcPr>
            <w:tcW w:w="972" w:type="dxa"/>
            <w:tcBorders>
              <w:top w:val="single" w:sz="4" w:space="0" w:color="000000"/>
              <w:bottom w:val="single" w:sz="4" w:space="0" w:color="000000"/>
              <w:right w:val="single" w:sz="4" w:space="0" w:color="000000"/>
            </w:tcBorders>
          </w:tcPr>
          <w:p w:rsidR="008E61D6" w:rsidRDefault="008E61D6" w:rsidP="008E61D6">
            <w:pPr>
              <w:pStyle w:val="TableParagraph"/>
              <w:ind w:left="84"/>
              <w:rPr>
                <w:sz w:val="20"/>
              </w:rPr>
            </w:pPr>
            <w:r>
              <w:rPr>
                <w:sz w:val="20"/>
              </w:rPr>
              <w:t>12/5/16-</w:t>
            </w:r>
          </w:p>
          <w:p w:rsidR="008E61D6" w:rsidRDefault="008E61D6" w:rsidP="008E61D6">
            <w:pPr>
              <w:pStyle w:val="TableParagraph"/>
              <w:ind w:left="65"/>
              <w:rPr>
                <w:sz w:val="20"/>
              </w:rPr>
            </w:pPr>
            <w:r>
              <w:rPr>
                <w:sz w:val="20"/>
              </w:rPr>
              <w:t>11/30/21</w:t>
            </w:r>
          </w:p>
        </w:tc>
        <w:tc>
          <w:tcPr>
            <w:tcW w:w="1180" w:type="dxa"/>
            <w:tcBorders>
              <w:top w:val="single" w:sz="4" w:space="0" w:color="000000"/>
              <w:left w:val="single" w:sz="4" w:space="0" w:color="000000"/>
              <w:bottom w:val="single" w:sz="4" w:space="0" w:color="000000"/>
            </w:tcBorders>
          </w:tcPr>
          <w:p w:rsidR="008E61D6" w:rsidRDefault="008E61D6" w:rsidP="008E61D6">
            <w:pPr>
              <w:pStyle w:val="TableParagraph"/>
              <w:ind w:right="-29"/>
              <w:jc w:val="right"/>
              <w:rPr>
                <w:sz w:val="20"/>
              </w:rPr>
            </w:pPr>
            <w:r>
              <w:rPr>
                <w:w w:val="95"/>
                <w:sz w:val="20"/>
              </w:rPr>
              <w:t>$493,000</w:t>
            </w:r>
          </w:p>
        </w:tc>
        <w:tc>
          <w:tcPr>
            <w:tcW w:w="343" w:type="dxa"/>
            <w:tcBorders>
              <w:top w:val="single" w:sz="4" w:space="0" w:color="000000"/>
              <w:bottom w:val="single" w:sz="4" w:space="0" w:color="000000"/>
            </w:tcBorders>
          </w:tcPr>
          <w:p w:rsidR="008E61D6" w:rsidRDefault="008E61D6" w:rsidP="008E61D6">
            <w:pPr>
              <w:pStyle w:val="TableParagraph"/>
              <w:rPr>
                <w:rFonts w:ascii="Times New Roman"/>
                <w:sz w:val="2"/>
              </w:rPr>
            </w:pPr>
          </w:p>
        </w:tc>
      </w:tr>
      <w:tr w:rsidR="008E61D6" w:rsidTr="00490135">
        <w:trPr>
          <w:trHeight w:val="918"/>
        </w:trPr>
        <w:tc>
          <w:tcPr>
            <w:tcW w:w="99" w:type="dxa"/>
            <w:tcBorders>
              <w:top w:val="single" w:sz="4" w:space="0" w:color="000000"/>
              <w:bottom w:val="single" w:sz="4" w:space="0" w:color="000000"/>
            </w:tcBorders>
          </w:tcPr>
          <w:p w:rsidR="008E61D6" w:rsidRDefault="008E61D6" w:rsidP="008E61D6">
            <w:pPr>
              <w:pStyle w:val="TableParagraph"/>
              <w:rPr>
                <w:rFonts w:ascii="Times New Roman"/>
                <w:sz w:val="2"/>
              </w:rPr>
            </w:pPr>
          </w:p>
        </w:tc>
        <w:tc>
          <w:tcPr>
            <w:tcW w:w="993" w:type="dxa"/>
            <w:tcBorders>
              <w:top w:val="single" w:sz="4" w:space="0" w:color="000000"/>
              <w:bottom w:val="single" w:sz="4" w:space="0" w:color="000000"/>
            </w:tcBorders>
          </w:tcPr>
          <w:p w:rsidR="008E61D6" w:rsidRDefault="008E61D6" w:rsidP="008E61D6">
            <w:pPr>
              <w:pStyle w:val="TableParagraph"/>
              <w:ind w:left="23"/>
              <w:rPr>
                <w:sz w:val="20"/>
              </w:rPr>
            </w:pPr>
            <w:r>
              <w:rPr>
                <w:sz w:val="20"/>
              </w:rPr>
              <w:t>NIH</w:t>
            </w:r>
          </w:p>
        </w:tc>
        <w:tc>
          <w:tcPr>
            <w:tcW w:w="387" w:type="dxa"/>
            <w:tcBorders>
              <w:top w:val="single" w:sz="4" w:space="0" w:color="000000"/>
              <w:bottom w:val="single" w:sz="4" w:space="0" w:color="000000"/>
              <w:right w:val="single" w:sz="4" w:space="0" w:color="000000"/>
            </w:tcBorders>
          </w:tcPr>
          <w:p w:rsidR="008E61D6" w:rsidRDefault="008E61D6" w:rsidP="008E61D6">
            <w:pPr>
              <w:pStyle w:val="TableParagraph"/>
              <w:rPr>
                <w:rFonts w:ascii="Times New Roman"/>
                <w:sz w:val="2"/>
              </w:rPr>
            </w:pPr>
          </w:p>
        </w:tc>
        <w:tc>
          <w:tcPr>
            <w:tcW w:w="100" w:type="dxa"/>
            <w:tcBorders>
              <w:top w:val="single" w:sz="4" w:space="0" w:color="000000"/>
              <w:left w:val="single" w:sz="4" w:space="0" w:color="000000"/>
              <w:bottom w:val="single" w:sz="4" w:space="0" w:color="000000"/>
            </w:tcBorders>
          </w:tcPr>
          <w:p w:rsidR="008E61D6" w:rsidRDefault="008E61D6" w:rsidP="008E61D6">
            <w:pPr>
              <w:pStyle w:val="TableParagraph"/>
              <w:rPr>
                <w:rFonts w:ascii="Times New Roman"/>
                <w:sz w:val="2"/>
              </w:rPr>
            </w:pPr>
          </w:p>
        </w:tc>
        <w:tc>
          <w:tcPr>
            <w:tcW w:w="1282" w:type="dxa"/>
            <w:tcBorders>
              <w:top w:val="single" w:sz="4" w:space="0" w:color="000000"/>
              <w:bottom w:val="single" w:sz="4" w:space="0" w:color="000000"/>
            </w:tcBorders>
          </w:tcPr>
          <w:p w:rsidR="008E61D6" w:rsidRDefault="008E61D6" w:rsidP="008E61D6">
            <w:pPr>
              <w:pStyle w:val="TableParagraph"/>
              <w:ind w:left="16" w:right="-15"/>
              <w:rPr>
                <w:sz w:val="20"/>
              </w:rPr>
            </w:pPr>
            <w:r>
              <w:rPr>
                <w:spacing w:val="-1"/>
                <w:w w:val="95"/>
                <w:sz w:val="20"/>
              </w:rPr>
              <w:t>HHSN2722014</w:t>
            </w:r>
          </w:p>
          <w:p w:rsidR="008E61D6" w:rsidRDefault="008E61D6" w:rsidP="008E61D6">
            <w:pPr>
              <w:pStyle w:val="TableParagraph"/>
              <w:ind w:left="19"/>
              <w:rPr>
                <w:sz w:val="20"/>
              </w:rPr>
            </w:pPr>
            <w:r>
              <w:rPr>
                <w:sz w:val="20"/>
              </w:rPr>
              <w:t>00004C</w:t>
            </w:r>
          </w:p>
        </w:tc>
        <w:tc>
          <w:tcPr>
            <w:tcW w:w="190" w:type="dxa"/>
            <w:tcBorders>
              <w:top w:val="single" w:sz="4" w:space="0" w:color="000000"/>
              <w:bottom w:val="single" w:sz="4" w:space="0" w:color="000000"/>
              <w:right w:val="single" w:sz="4" w:space="0" w:color="000000"/>
            </w:tcBorders>
          </w:tcPr>
          <w:p w:rsidR="008E61D6" w:rsidRDefault="008E61D6" w:rsidP="008E61D6">
            <w:pPr>
              <w:pStyle w:val="TableParagraph"/>
              <w:rPr>
                <w:rFonts w:ascii="Times New Roman"/>
                <w:sz w:val="2"/>
              </w:rPr>
            </w:pPr>
          </w:p>
        </w:tc>
        <w:tc>
          <w:tcPr>
            <w:tcW w:w="97" w:type="dxa"/>
            <w:tcBorders>
              <w:top w:val="single" w:sz="4" w:space="0" w:color="000000"/>
              <w:left w:val="single" w:sz="4" w:space="0" w:color="000000"/>
              <w:bottom w:val="single" w:sz="4" w:space="0" w:color="000000"/>
            </w:tcBorders>
          </w:tcPr>
          <w:p w:rsidR="008E61D6" w:rsidRDefault="008E61D6" w:rsidP="008E61D6">
            <w:pPr>
              <w:pStyle w:val="TableParagraph"/>
              <w:rPr>
                <w:rFonts w:ascii="Times New Roman"/>
                <w:sz w:val="2"/>
              </w:rPr>
            </w:pPr>
          </w:p>
        </w:tc>
        <w:tc>
          <w:tcPr>
            <w:tcW w:w="3139" w:type="dxa"/>
            <w:tcBorders>
              <w:top w:val="single" w:sz="4" w:space="0" w:color="000000"/>
              <w:bottom w:val="single" w:sz="4" w:space="0" w:color="000000"/>
              <w:right w:val="single" w:sz="4" w:space="0" w:color="000000"/>
            </w:tcBorders>
          </w:tcPr>
          <w:p w:rsidR="008E61D6" w:rsidRDefault="008E61D6" w:rsidP="008E61D6">
            <w:pPr>
              <w:pStyle w:val="TableParagraph"/>
              <w:ind w:left="22"/>
              <w:rPr>
                <w:sz w:val="20"/>
              </w:rPr>
            </w:pPr>
            <w:r>
              <w:rPr>
                <w:sz w:val="20"/>
              </w:rPr>
              <w:t>Host adaptation, reassortment</w:t>
            </w:r>
          </w:p>
          <w:p w:rsidR="008E61D6" w:rsidRDefault="008E61D6" w:rsidP="008E61D6">
            <w:pPr>
              <w:pStyle w:val="TableParagraph"/>
              <w:ind w:left="22"/>
              <w:rPr>
                <w:sz w:val="20"/>
              </w:rPr>
            </w:pPr>
            <w:r>
              <w:rPr>
                <w:sz w:val="20"/>
              </w:rPr>
              <w:t>and transmission of influenza</w:t>
            </w:r>
          </w:p>
          <w:p w:rsidR="008E61D6" w:rsidRDefault="008E61D6" w:rsidP="008E61D6">
            <w:pPr>
              <w:pStyle w:val="TableParagraph"/>
              <w:ind w:left="22"/>
              <w:rPr>
                <w:sz w:val="20"/>
              </w:rPr>
            </w:pPr>
            <w:r>
              <w:rPr>
                <w:sz w:val="20"/>
              </w:rPr>
              <w:t>viruses at the animal-human</w:t>
            </w:r>
          </w:p>
          <w:p w:rsidR="008E61D6" w:rsidRDefault="008E61D6" w:rsidP="008E61D6">
            <w:pPr>
              <w:pStyle w:val="TableParagraph"/>
              <w:ind w:left="22"/>
              <w:rPr>
                <w:sz w:val="20"/>
              </w:rPr>
            </w:pPr>
            <w:r>
              <w:rPr>
                <w:sz w:val="20"/>
              </w:rPr>
              <w:t>interface</w:t>
            </w:r>
          </w:p>
        </w:tc>
        <w:tc>
          <w:tcPr>
            <w:tcW w:w="1269" w:type="dxa"/>
            <w:tcBorders>
              <w:top w:val="single" w:sz="4" w:space="0" w:color="000000"/>
              <w:left w:val="single" w:sz="4" w:space="0" w:color="000000"/>
              <w:bottom w:val="single" w:sz="4" w:space="0" w:color="000000"/>
              <w:right w:val="single" w:sz="4" w:space="0" w:color="000000"/>
            </w:tcBorders>
          </w:tcPr>
          <w:p w:rsidR="008E61D6" w:rsidRDefault="008E61D6" w:rsidP="008E61D6">
            <w:pPr>
              <w:pStyle w:val="TableParagraph"/>
              <w:ind w:left="212"/>
              <w:rPr>
                <w:sz w:val="20"/>
              </w:rPr>
            </w:pPr>
            <w:r>
              <w:rPr>
                <w:sz w:val="20"/>
              </w:rPr>
              <w:t>Orenstein</w:t>
            </w:r>
          </w:p>
          <w:p w:rsidR="008E61D6" w:rsidRDefault="008E61D6" w:rsidP="008E61D6">
            <w:pPr>
              <w:pStyle w:val="TableParagraph"/>
              <w:ind w:left="250"/>
              <w:rPr>
                <w:sz w:val="20"/>
              </w:rPr>
            </w:pPr>
            <w:r>
              <w:rPr>
                <w:sz w:val="20"/>
              </w:rPr>
              <w:t>(Lowen,</w:t>
            </w:r>
          </w:p>
          <w:p w:rsidR="008E61D6" w:rsidRDefault="008E61D6" w:rsidP="008E61D6">
            <w:pPr>
              <w:pStyle w:val="TableParagraph"/>
              <w:ind w:left="250"/>
              <w:rPr>
                <w:sz w:val="20"/>
              </w:rPr>
            </w:pPr>
            <w:r>
              <w:rPr>
                <w:sz w:val="20"/>
              </w:rPr>
              <w:t>Project 2</w:t>
            </w:r>
          </w:p>
          <w:p w:rsidR="008E61D6" w:rsidRDefault="008E61D6" w:rsidP="008E61D6">
            <w:pPr>
              <w:pStyle w:val="TableParagraph"/>
              <w:ind w:left="171"/>
              <w:rPr>
                <w:sz w:val="20"/>
              </w:rPr>
            </w:pPr>
            <w:r>
              <w:rPr>
                <w:sz w:val="20"/>
              </w:rPr>
              <w:t>Co-leader)</w:t>
            </w:r>
          </w:p>
        </w:tc>
        <w:tc>
          <w:tcPr>
            <w:tcW w:w="97" w:type="dxa"/>
            <w:tcBorders>
              <w:top w:val="single" w:sz="4" w:space="0" w:color="000000"/>
              <w:left w:val="single" w:sz="4" w:space="0" w:color="000000"/>
              <w:bottom w:val="single" w:sz="4" w:space="0" w:color="000000"/>
            </w:tcBorders>
          </w:tcPr>
          <w:p w:rsidR="008E61D6" w:rsidRDefault="008E61D6" w:rsidP="008E61D6">
            <w:pPr>
              <w:pStyle w:val="TableParagraph"/>
              <w:rPr>
                <w:rFonts w:ascii="Times New Roman"/>
                <w:sz w:val="2"/>
              </w:rPr>
            </w:pPr>
          </w:p>
        </w:tc>
        <w:tc>
          <w:tcPr>
            <w:tcW w:w="972" w:type="dxa"/>
            <w:tcBorders>
              <w:top w:val="single" w:sz="4" w:space="0" w:color="000000"/>
              <w:bottom w:val="single" w:sz="4" w:space="0" w:color="000000"/>
              <w:right w:val="single" w:sz="4" w:space="0" w:color="000000"/>
            </w:tcBorders>
          </w:tcPr>
          <w:p w:rsidR="008E61D6" w:rsidRDefault="008E61D6" w:rsidP="008E61D6">
            <w:pPr>
              <w:pStyle w:val="TableParagraph"/>
              <w:ind w:left="142"/>
              <w:rPr>
                <w:sz w:val="20"/>
              </w:rPr>
            </w:pPr>
            <w:r>
              <w:rPr>
                <w:sz w:val="20"/>
              </w:rPr>
              <w:t>4/1/14-</w:t>
            </w:r>
          </w:p>
          <w:p w:rsidR="008E61D6" w:rsidRDefault="008E61D6" w:rsidP="008E61D6">
            <w:pPr>
              <w:pStyle w:val="TableParagraph"/>
              <w:ind w:left="118"/>
              <w:rPr>
                <w:sz w:val="20"/>
              </w:rPr>
            </w:pPr>
            <w:r>
              <w:rPr>
                <w:sz w:val="20"/>
              </w:rPr>
              <w:t>3/31/21</w:t>
            </w:r>
          </w:p>
        </w:tc>
        <w:tc>
          <w:tcPr>
            <w:tcW w:w="1180" w:type="dxa"/>
            <w:tcBorders>
              <w:top w:val="single" w:sz="4" w:space="0" w:color="000000"/>
              <w:left w:val="single" w:sz="4" w:space="0" w:color="000000"/>
              <w:bottom w:val="single" w:sz="4" w:space="0" w:color="000000"/>
            </w:tcBorders>
          </w:tcPr>
          <w:p w:rsidR="008E61D6" w:rsidRDefault="008E61D6" w:rsidP="008E61D6">
            <w:pPr>
              <w:pStyle w:val="TableParagraph"/>
              <w:ind w:right="-29"/>
              <w:jc w:val="right"/>
              <w:rPr>
                <w:sz w:val="20"/>
              </w:rPr>
            </w:pPr>
            <w:r>
              <w:rPr>
                <w:w w:val="95"/>
                <w:sz w:val="20"/>
              </w:rPr>
              <w:t>$259,462</w:t>
            </w:r>
          </w:p>
        </w:tc>
        <w:tc>
          <w:tcPr>
            <w:tcW w:w="343" w:type="dxa"/>
            <w:tcBorders>
              <w:top w:val="single" w:sz="4" w:space="0" w:color="000000"/>
              <w:bottom w:val="single" w:sz="4" w:space="0" w:color="000000"/>
            </w:tcBorders>
          </w:tcPr>
          <w:p w:rsidR="008E61D6" w:rsidRDefault="008E61D6" w:rsidP="008E61D6">
            <w:pPr>
              <w:pStyle w:val="TableParagraph"/>
              <w:rPr>
                <w:rFonts w:ascii="Times New Roman"/>
                <w:sz w:val="2"/>
              </w:rPr>
            </w:pPr>
          </w:p>
        </w:tc>
      </w:tr>
    </w:tbl>
    <w:p w:rsidR="008E61D6" w:rsidRDefault="008E61D6" w:rsidP="008E61D6">
      <w:pPr>
        <w:pStyle w:val="BodyText"/>
        <w:rPr>
          <w:b/>
          <w:sz w:val="24"/>
        </w:rPr>
      </w:pPr>
    </w:p>
    <w:p w:rsidR="008E61D6" w:rsidRDefault="008E61D6" w:rsidP="008E61D6">
      <w:pPr>
        <w:pStyle w:val="BodyText"/>
        <w:rPr>
          <w:b/>
          <w:sz w:val="24"/>
        </w:rPr>
      </w:pPr>
    </w:p>
    <w:p w:rsidR="008E61D6" w:rsidRDefault="008E61D6" w:rsidP="008E61D6">
      <w:pPr>
        <w:pStyle w:val="BodyText"/>
        <w:spacing w:before="1"/>
        <w:rPr>
          <w:b/>
        </w:rPr>
      </w:pPr>
    </w:p>
    <w:p w:rsidR="008E61D6" w:rsidRDefault="008E61D6" w:rsidP="008E61D6">
      <w:pPr>
        <w:pStyle w:val="ListParagraph"/>
        <w:numPr>
          <w:ilvl w:val="1"/>
          <w:numId w:val="4"/>
        </w:numPr>
        <w:tabs>
          <w:tab w:val="left" w:pos="1154"/>
        </w:tabs>
        <w:ind w:left="865" w:right="4295" w:firstLine="0"/>
        <w:rPr>
          <w:b/>
        </w:rPr>
      </w:pPr>
      <w:r w:rsidRPr="007D30B3">
        <w:pict>
          <v:polyline id="_x0000_s1053" style="position:absolute;left:0;text-align:left;z-index:251660288;mso-position-horizontal-relative:page" points="797.2pt,21.2pt,796pt,21.2pt,796pt,21.3pt,795.15pt,21.3pt,795.15pt,21.3pt,794.2pt,21.3pt,794.2pt,22.85pt,795pt,22.85pt,795pt,22.85pt,796.1pt,22.85pt,796.1pt,22.75pt,797.2pt,22.75pt,797.2pt,21.2pt" coordorigin="7942,212" coordsize="61,33" fillcolor="black" stroked="f">
            <v:path arrowok="t"/>
            <w10:wrap anchorx="page"/>
          </v:polyline>
        </w:pict>
      </w:r>
      <w:r>
        <w:rPr>
          <w:b/>
        </w:rPr>
        <w:t>SPONSOR’S/</w:t>
      </w:r>
      <w:r>
        <w:rPr>
          <w:b/>
          <w:spacing w:val="-12"/>
        </w:rPr>
        <w:t xml:space="preserve"> </w:t>
      </w:r>
      <w:r>
        <w:rPr>
          <w:b/>
        </w:rPr>
        <w:t>CO-SPONSOR’S</w:t>
      </w:r>
      <w:r>
        <w:rPr>
          <w:b/>
          <w:spacing w:val="-11"/>
        </w:rPr>
        <w:t xml:space="preserve"> </w:t>
      </w:r>
      <w:r>
        <w:rPr>
          <w:b/>
        </w:rPr>
        <w:t>PREVIOUS</w:t>
      </w:r>
      <w:r>
        <w:rPr>
          <w:b/>
          <w:spacing w:val="-11"/>
        </w:rPr>
        <w:t xml:space="preserve"> </w:t>
      </w:r>
      <w:r>
        <w:rPr>
          <w:b/>
        </w:rPr>
        <w:t>FELLOWS/</w:t>
      </w:r>
      <w:r>
        <w:rPr>
          <w:b/>
          <w:spacing w:val="-43"/>
        </w:rPr>
        <w:t xml:space="preserve"> </w:t>
      </w:r>
      <w:r>
        <w:rPr>
          <w:b/>
        </w:rPr>
        <w:t>TRAINEES</w:t>
      </w:r>
      <w:r>
        <w:rPr>
          <w:b/>
          <w:u w:val="thick"/>
        </w:rPr>
        <w:t xml:space="preserve"> Conn</w:t>
      </w:r>
      <w:r>
        <w:rPr>
          <w:b/>
          <w:spacing w:val="-1"/>
          <w:u w:val="thick"/>
        </w:rPr>
        <w:t xml:space="preserve"> </w:t>
      </w:r>
      <w:r>
        <w:rPr>
          <w:b/>
          <w:u w:val="thick"/>
        </w:rPr>
        <w:t>(Sponsor)</w:t>
      </w:r>
    </w:p>
    <w:p w:rsidR="008E61D6" w:rsidRDefault="008E61D6" w:rsidP="008E61D6">
      <w:pPr>
        <w:pStyle w:val="ListParagraph"/>
        <w:numPr>
          <w:ilvl w:val="0"/>
          <w:numId w:val="3"/>
        </w:numPr>
        <w:tabs>
          <w:tab w:val="left" w:pos="1140"/>
        </w:tabs>
        <w:jc w:val="both"/>
      </w:pPr>
      <w:r>
        <w:rPr>
          <w:b/>
          <w:u w:val="thick"/>
        </w:rPr>
        <w:t>Eight (8) previous</w:t>
      </w:r>
      <w:r>
        <w:rPr>
          <w:b/>
        </w:rPr>
        <w:t xml:space="preserve"> </w:t>
      </w:r>
      <w:r>
        <w:t xml:space="preserve">and </w:t>
      </w:r>
      <w:r>
        <w:rPr>
          <w:b/>
          <w:u w:val="thick"/>
        </w:rPr>
        <w:t>three (3) current</w:t>
      </w:r>
      <w:r>
        <w:rPr>
          <w:b/>
        </w:rPr>
        <w:t xml:space="preserve"> </w:t>
      </w:r>
      <w:r>
        <w:t>pre-doctoral trainees, including the applicant Ms.</w:t>
      </w:r>
      <w:r>
        <w:rPr>
          <w:spacing w:val="-53"/>
        </w:rPr>
        <w:t xml:space="preserve"> </w:t>
      </w:r>
      <w:r>
        <w:t>Schwartz.</w:t>
      </w:r>
    </w:p>
    <w:p w:rsidR="008E61D6" w:rsidRDefault="008E61D6" w:rsidP="008E61D6">
      <w:pPr>
        <w:pStyle w:val="ListParagraph"/>
        <w:numPr>
          <w:ilvl w:val="0"/>
          <w:numId w:val="3"/>
        </w:numPr>
        <w:tabs>
          <w:tab w:val="left" w:pos="1140"/>
        </w:tabs>
        <w:jc w:val="both"/>
      </w:pPr>
      <w:r>
        <w:rPr>
          <w:b/>
          <w:u w:val="thick"/>
        </w:rPr>
        <w:t>Six (6) previous</w:t>
      </w:r>
      <w:r>
        <w:rPr>
          <w:b/>
        </w:rPr>
        <w:t xml:space="preserve"> </w:t>
      </w:r>
      <w:r>
        <w:t>postdoctoral trainees.</w:t>
      </w:r>
    </w:p>
    <w:p w:rsidR="008E61D6" w:rsidRDefault="008E61D6" w:rsidP="008E61D6">
      <w:pPr>
        <w:pStyle w:val="Heading3"/>
        <w:spacing w:before="83" w:after="4"/>
        <w:ind w:left="959"/>
        <w:jc w:val="both"/>
      </w:pPr>
      <w:bookmarkStart w:id="38" w:name="Five_representative_previous_trainees:"/>
      <w:bookmarkEnd w:id="38"/>
      <w:r>
        <w:t>Five representative previous trainees:</w:t>
      </w: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38"/>
        <w:gridCol w:w="1728"/>
        <w:gridCol w:w="1066"/>
        <w:gridCol w:w="717"/>
        <w:gridCol w:w="3600"/>
        <w:gridCol w:w="345"/>
        <w:gridCol w:w="606"/>
      </w:tblGrid>
      <w:tr w:rsidR="008E61D6" w:rsidTr="00490135">
        <w:trPr>
          <w:trHeight w:val="225"/>
        </w:trPr>
        <w:tc>
          <w:tcPr>
            <w:tcW w:w="2338" w:type="dxa"/>
            <w:shd w:val="clear" w:color="auto" w:fill="BBD4EC"/>
          </w:tcPr>
          <w:p w:rsidR="008E61D6" w:rsidRDefault="008E61D6" w:rsidP="008E61D6">
            <w:pPr>
              <w:pStyle w:val="TableParagraph"/>
              <w:ind w:left="122"/>
              <w:rPr>
                <w:b/>
                <w:sz w:val="20"/>
              </w:rPr>
            </w:pPr>
            <w:r>
              <w:rPr>
                <w:b/>
                <w:sz w:val="20"/>
              </w:rPr>
              <w:t>Name</w:t>
            </w:r>
          </w:p>
        </w:tc>
        <w:tc>
          <w:tcPr>
            <w:tcW w:w="2794" w:type="dxa"/>
            <w:gridSpan w:val="2"/>
            <w:shd w:val="clear" w:color="auto" w:fill="BBD4EC"/>
          </w:tcPr>
          <w:p w:rsidR="008E61D6" w:rsidRDefault="008E61D6" w:rsidP="008E61D6">
            <w:pPr>
              <w:pStyle w:val="TableParagraph"/>
              <w:ind w:left="121"/>
              <w:rPr>
                <w:b/>
                <w:sz w:val="20"/>
              </w:rPr>
            </w:pPr>
            <w:r>
              <w:rPr>
                <w:b/>
                <w:sz w:val="20"/>
              </w:rPr>
              <w:t>Pre-/ Postdoctoral</w:t>
            </w:r>
          </w:p>
        </w:tc>
        <w:tc>
          <w:tcPr>
            <w:tcW w:w="5268" w:type="dxa"/>
            <w:gridSpan w:val="4"/>
            <w:shd w:val="clear" w:color="auto" w:fill="BBD4EC"/>
          </w:tcPr>
          <w:p w:rsidR="008E61D6" w:rsidRDefault="008E61D6" w:rsidP="008E61D6">
            <w:pPr>
              <w:pStyle w:val="TableParagraph"/>
              <w:ind w:left="111"/>
              <w:rPr>
                <w:b/>
                <w:sz w:val="20"/>
              </w:rPr>
            </w:pPr>
            <w:r>
              <w:rPr>
                <w:b/>
                <w:sz w:val="20"/>
              </w:rPr>
              <w:t>Current Position</w:t>
            </w:r>
          </w:p>
        </w:tc>
      </w:tr>
      <w:tr w:rsidR="008E61D6" w:rsidTr="00490135">
        <w:trPr>
          <w:trHeight w:val="460"/>
        </w:trPr>
        <w:tc>
          <w:tcPr>
            <w:tcW w:w="2338" w:type="dxa"/>
          </w:tcPr>
          <w:p w:rsidR="008E61D6" w:rsidRDefault="008E61D6" w:rsidP="008E61D6">
            <w:pPr>
              <w:pStyle w:val="TableParagraph"/>
              <w:spacing w:before="110"/>
              <w:ind w:left="122"/>
              <w:rPr>
                <w:sz w:val="20"/>
              </w:rPr>
            </w:pPr>
            <w:r>
              <w:rPr>
                <w:sz w:val="20"/>
              </w:rPr>
              <w:t>Miloje Savic</w:t>
            </w:r>
          </w:p>
        </w:tc>
        <w:tc>
          <w:tcPr>
            <w:tcW w:w="1728" w:type="dxa"/>
            <w:tcBorders>
              <w:right w:val="nil"/>
            </w:tcBorders>
          </w:tcPr>
          <w:p w:rsidR="008E61D6" w:rsidRDefault="008E61D6" w:rsidP="008E61D6">
            <w:pPr>
              <w:pStyle w:val="TableParagraph"/>
              <w:ind w:left="119" w:right="-17"/>
              <w:rPr>
                <w:sz w:val="20"/>
              </w:rPr>
            </w:pPr>
            <w:r>
              <w:rPr>
                <w:sz w:val="20"/>
              </w:rPr>
              <w:t>Pre (Manchester)/ (Emory)</w:t>
            </w:r>
          </w:p>
        </w:tc>
        <w:tc>
          <w:tcPr>
            <w:tcW w:w="1066" w:type="dxa"/>
            <w:tcBorders>
              <w:left w:val="nil"/>
            </w:tcBorders>
          </w:tcPr>
          <w:p w:rsidR="008E61D6" w:rsidRDefault="008E61D6" w:rsidP="008E61D6">
            <w:pPr>
              <w:pStyle w:val="TableParagraph"/>
              <w:ind w:left="52"/>
              <w:rPr>
                <w:sz w:val="20"/>
              </w:rPr>
            </w:pPr>
            <w:r>
              <w:rPr>
                <w:sz w:val="20"/>
              </w:rPr>
              <w:t>Post</w:t>
            </w:r>
          </w:p>
        </w:tc>
        <w:tc>
          <w:tcPr>
            <w:tcW w:w="5268" w:type="dxa"/>
            <w:gridSpan w:val="4"/>
          </w:tcPr>
          <w:p w:rsidR="008E61D6" w:rsidRDefault="008E61D6" w:rsidP="008E61D6">
            <w:pPr>
              <w:pStyle w:val="TableParagraph"/>
              <w:ind w:left="111" w:right="836"/>
              <w:rPr>
                <w:sz w:val="20"/>
              </w:rPr>
            </w:pPr>
            <w:r>
              <w:rPr>
                <w:sz w:val="20"/>
              </w:rPr>
              <w:t>Senior Advisor on Global Pharmaceutical Policy, Norwegian Institute of Public Health, Norway.</w:t>
            </w:r>
          </w:p>
        </w:tc>
      </w:tr>
      <w:tr w:rsidR="008E61D6" w:rsidTr="00490135">
        <w:trPr>
          <w:trHeight w:val="227"/>
        </w:trPr>
        <w:tc>
          <w:tcPr>
            <w:tcW w:w="2338" w:type="dxa"/>
          </w:tcPr>
          <w:p w:rsidR="008E61D6" w:rsidRDefault="008E61D6" w:rsidP="008E61D6">
            <w:pPr>
              <w:pStyle w:val="TableParagraph"/>
              <w:ind w:left="122"/>
              <w:rPr>
                <w:sz w:val="20"/>
              </w:rPr>
            </w:pPr>
            <w:r>
              <w:rPr>
                <w:sz w:val="20"/>
              </w:rPr>
              <w:t>Catherine Templeton</w:t>
            </w:r>
          </w:p>
        </w:tc>
        <w:tc>
          <w:tcPr>
            <w:tcW w:w="1728" w:type="dxa"/>
            <w:tcBorders>
              <w:right w:val="nil"/>
            </w:tcBorders>
          </w:tcPr>
          <w:p w:rsidR="008E61D6" w:rsidRDefault="008E61D6" w:rsidP="008E61D6">
            <w:pPr>
              <w:pStyle w:val="TableParagraph"/>
              <w:ind w:left="119"/>
              <w:rPr>
                <w:sz w:val="20"/>
              </w:rPr>
            </w:pPr>
            <w:r>
              <w:rPr>
                <w:sz w:val="20"/>
              </w:rPr>
              <w:t>Pre (Manchester,</w:t>
            </w:r>
          </w:p>
        </w:tc>
        <w:tc>
          <w:tcPr>
            <w:tcW w:w="1066" w:type="dxa"/>
            <w:tcBorders>
              <w:left w:val="nil"/>
            </w:tcBorders>
          </w:tcPr>
          <w:p w:rsidR="008E61D6" w:rsidRDefault="008E61D6" w:rsidP="008E61D6">
            <w:pPr>
              <w:pStyle w:val="TableParagraph"/>
              <w:ind w:left="-16"/>
              <w:rPr>
                <w:sz w:val="20"/>
              </w:rPr>
            </w:pPr>
            <w:r>
              <w:rPr>
                <w:sz w:val="20"/>
              </w:rPr>
              <w:t>PhD)</w:t>
            </w:r>
          </w:p>
        </w:tc>
        <w:tc>
          <w:tcPr>
            <w:tcW w:w="717" w:type="dxa"/>
            <w:tcBorders>
              <w:right w:val="nil"/>
            </w:tcBorders>
          </w:tcPr>
          <w:p w:rsidR="008E61D6" w:rsidRDefault="008E61D6" w:rsidP="008E61D6">
            <w:pPr>
              <w:pStyle w:val="TableParagraph"/>
              <w:ind w:left="111"/>
              <w:rPr>
                <w:sz w:val="20"/>
              </w:rPr>
            </w:pPr>
            <w:r>
              <w:rPr>
                <w:sz w:val="20"/>
              </w:rPr>
              <w:t>Senior</w:t>
            </w:r>
          </w:p>
        </w:tc>
        <w:tc>
          <w:tcPr>
            <w:tcW w:w="3945" w:type="dxa"/>
            <w:gridSpan w:val="2"/>
            <w:tcBorders>
              <w:left w:val="nil"/>
              <w:right w:val="nil"/>
            </w:tcBorders>
          </w:tcPr>
          <w:p w:rsidR="008E61D6" w:rsidRDefault="008E61D6" w:rsidP="008E61D6">
            <w:pPr>
              <w:pStyle w:val="TableParagraph"/>
              <w:ind w:left="33"/>
              <w:rPr>
                <w:sz w:val="20"/>
              </w:rPr>
            </w:pPr>
            <w:r>
              <w:rPr>
                <w:sz w:val="20"/>
              </w:rPr>
              <w:t>Scientific Officer, Inst. for Cancer Research,</w:t>
            </w:r>
          </w:p>
        </w:tc>
        <w:tc>
          <w:tcPr>
            <w:tcW w:w="606" w:type="dxa"/>
            <w:tcBorders>
              <w:left w:val="nil"/>
            </w:tcBorders>
          </w:tcPr>
          <w:p w:rsidR="008E61D6" w:rsidRDefault="008E61D6" w:rsidP="008E61D6">
            <w:pPr>
              <w:pStyle w:val="TableParagraph"/>
              <w:ind w:left="33"/>
              <w:rPr>
                <w:sz w:val="20"/>
              </w:rPr>
            </w:pPr>
            <w:r>
              <w:rPr>
                <w:sz w:val="20"/>
              </w:rPr>
              <w:t>UK</w:t>
            </w:r>
          </w:p>
        </w:tc>
      </w:tr>
      <w:tr w:rsidR="008E61D6" w:rsidTr="00490135">
        <w:trPr>
          <w:trHeight w:val="230"/>
        </w:trPr>
        <w:tc>
          <w:tcPr>
            <w:tcW w:w="2338" w:type="dxa"/>
          </w:tcPr>
          <w:p w:rsidR="008E61D6" w:rsidRDefault="008E61D6" w:rsidP="008E61D6">
            <w:pPr>
              <w:pStyle w:val="TableParagraph"/>
              <w:ind w:left="122"/>
              <w:rPr>
                <w:sz w:val="20"/>
              </w:rPr>
            </w:pPr>
            <w:r>
              <w:rPr>
                <w:sz w:val="20"/>
              </w:rPr>
              <w:t>Ahmed Wahid</w:t>
            </w:r>
          </w:p>
        </w:tc>
        <w:tc>
          <w:tcPr>
            <w:tcW w:w="1728" w:type="dxa"/>
            <w:tcBorders>
              <w:right w:val="nil"/>
            </w:tcBorders>
          </w:tcPr>
          <w:p w:rsidR="008E61D6" w:rsidRDefault="008E61D6" w:rsidP="008E61D6">
            <w:pPr>
              <w:pStyle w:val="TableParagraph"/>
              <w:ind w:left="121"/>
              <w:rPr>
                <w:sz w:val="20"/>
              </w:rPr>
            </w:pPr>
            <w:r>
              <w:rPr>
                <w:sz w:val="20"/>
              </w:rPr>
              <w:t>Pre (Manchester,</w:t>
            </w:r>
          </w:p>
        </w:tc>
        <w:tc>
          <w:tcPr>
            <w:tcW w:w="1066" w:type="dxa"/>
            <w:tcBorders>
              <w:left w:val="nil"/>
            </w:tcBorders>
          </w:tcPr>
          <w:p w:rsidR="008E61D6" w:rsidRDefault="008E61D6" w:rsidP="008E61D6">
            <w:pPr>
              <w:pStyle w:val="TableParagraph"/>
              <w:ind w:left="-13"/>
              <w:rPr>
                <w:sz w:val="20"/>
              </w:rPr>
            </w:pPr>
            <w:r>
              <w:rPr>
                <w:sz w:val="20"/>
              </w:rPr>
              <w:t>PhD)</w:t>
            </w:r>
          </w:p>
        </w:tc>
        <w:tc>
          <w:tcPr>
            <w:tcW w:w="4317" w:type="dxa"/>
            <w:gridSpan w:val="2"/>
            <w:tcBorders>
              <w:right w:val="nil"/>
            </w:tcBorders>
          </w:tcPr>
          <w:p w:rsidR="008E61D6" w:rsidRDefault="008E61D6" w:rsidP="008E61D6">
            <w:pPr>
              <w:pStyle w:val="TableParagraph"/>
              <w:ind w:left="111"/>
              <w:rPr>
                <w:sz w:val="20"/>
              </w:rPr>
            </w:pPr>
            <w:r>
              <w:rPr>
                <w:sz w:val="20"/>
              </w:rPr>
              <w:t>Associate Prof., Biochemistry, Minia University,</w:t>
            </w:r>
          </w:p>
        </w:tc>
        <w:tc>
          <w:tcPr>
            <w:tcW w:w="951" w:type="dxa"/>
            <w:gridSpan w:val="2"/>
            <w:tcBorders>
              <w:left w:val="nil"/>
            </w:tcBorders>
          </w:tcPr>
          <w:p w:rsidR="008E61D6" w:rsidRDefault="008E61D6" w:rsidP="008E61D6">
            <w:pPr>
              <w:pStyle w:val="TableParagraph"/>
              <w:ind w:left="32"/>
              <w:rPr>
                <w:sz w:val="20"/>
              </w:rPr>
            </w:pPr>
            <w:r>
              <w:rPr>
                <w:sz w:val="20"/>
              </w:rPr>
              <w:t>Egypt</w:t>
            </w:r>
          </w:p>
        </w:tc>
      </w:tr>
      <w:tr w:rsidR="008E61D6" w:rsidTr="00490135">
        <w:trPr>
          <w:trHeight w:val="239"/>
        </w:trPr>
        <w:tc>
          <w:tcPr>
            <w:tcW w:w="2338" w:type="dxa"/>
          </w:tcPr>
          <w:p w:rsidR="008E61D6" w:rsidRDefault="008E61D6" w:rsidP="008E61D6">
            <w:pPr>
              <w:pStyle w:val="TableParagraph"/>
              <w:ind w:left="122"/>
              <w:rPr>
                <w:sz w:val="20"/>
              </w:rPr>
            </w:pPr>
            <w:r>
              <w:rPr>
                <w:sz w:val="20"/>
              </w:rPr>
              <w:t>Emily Kuiper</w:t>
            </w:r>
          </w:p>
        </w:tc>
        <w:tc>
          <w:tcPr>
            <w:tcW w:w="1728" w:type="dxa"/>
            <w:tcBorders>
              <w:right w:val="nil"/>
            </w:tcBorders>
          </w:tcPr>
          <w:p w:rsidR="008E61D6" w:rsidRDefault="008E61D6" w:rsidP="008E61D6">
            <w:pPr>
              <w:pStyle w:val="TableParagraph"/>
              <w:ind w:left="121" w:right="-29"/>
              <w:rPr>
                <w:sz w:val="20"/>
              </w:rPr>
            </w:pPr>
            <w:r>
              <w:rPr>
                <w:sz w:val="20"/>
              </w:rPr>
              <w:t>Pre (Emory</w:t>
            </w:r>
            <w:r>
              <w:rPr>
                <w:spacing w:val="-6"/>
                <w:sz w:val="20"/>
              </w:rPr>
              <w:t xml:space="preserve"> </w:t>
            </w:r>
            <w:r>
              <w:rPr>
                <w:sz w:val="20"/>
              </w:rPr>
              <w:t>BCDB</w:t>
            </w:r>
          </w:p>
        </w:tc>
        <w:tc>
          <w:tcPr>
            <w:tcW w:w="1066" w:type="dxa"/>
            <w:tcBorders>
              <w:left w:val="nil"/>
            </w:tcBorders>
          </w:tcPr>
          <w:p w:rsidR="008E61D6" w:rsidRDefault="008E61D6" w:rsidP="008E61D6">
            <w:pPr>
              <w:pStyle w:val="TableParagraph"/>
              <w:ind w:left="76"/>
              <w:rPr>
                <w:sz w:val="20"/>
              </w:rPr>
            </w:pPr>
            <w:r>
              <w:rPr>
                <w:sz w:val="20"/>
              </w:rPr>
              <w:t>program)</w:t>
            </w:r>
          </w:p>
        </w:tc>
        <w:tc>
          <w:tcPr>
            <w:tcW w:w="5268" w:type="dxa"/>
            <w:gridSpan w:val="4"/>
          </w:tcPr>
          <w:p w:rsidR="008E61D6" w:rsidRDefault="008E61D6" w:rsidP="008E61D6">
            <w:pPr>
              <w:pStyle w:val="TableParagraph"/>
              <w:ind w:left="111"/>
              <w:rPr>
                <w:sz w:val="20"/>
              </w:rPr>
            </w:pPr>
            <w:r>
              <w:rPr>
                <w:sz w:val="20"/>
              </w:rPr>
              <w:t>Postdoctoral Fellow, Dana Farber Cancer Institute</w:t>
            </w:r>
          </w:p>
        </w:tc>
      </w:tr>
      <w:tr w:rsidR="008E61D6" w:rsidTr="00490135">
        <w:trPr>
          <w:trHeight w:val="232"/>
        </w:trPr>
        <w:tc>
          <w:tcPr>
            <w:tcW w:w="2338" w:type="dxa"/>
          </w:tcPr>
          <w:p w:rsidR="008E61D6" w:rsidRDefault="008E61D6" w:rsidP="008E61D6">
            <w:pPr>
              <w:pStyle w:val="TableParagraph"/>
              <w:ind w:left="122"/>
              <w:rPr>
                <w:sz w:val="20"/>
              </w:rPr>
            </w:pPr>
            <w:r>
              <w:rPr>
                <w:sz w:val="20"/>
              </w:rPr>
              <w:t>Pooja M. Desai</w:t>
            </w:r>
          </w:p>
        </w:tc>
        <w:tc>
          <w:tcPr>
            <w:tcW w:w="2794" w:type="dxa"/>
            <w:gridSpan w:val="2"/>
          </w:tcPr>
          <w:p w:rsidR="008E61D6" w:rsidRDefault="008E61D6" w:rsidP="008E61D6">
            <w:pPr>
              <w:pStyle w:val="TableParagraph"/>
              <w:ind w:left="121"/>
              <w:rPr>
                <w:sz w:val="20"/>
              </w:rPr>
            </w:pPr>
            <w:r>
              <w:rPr>
                <w:sz w:val="20"/>
              </w:rPr>
              <w:t>Post (Emory)</w:t>
            </w:r>
          </w:p>
        </w:tc>
        <w:tc>
          <w:tcPr>
            <w:tcW w:w="5268" w:type="dxa"/>
            <w:gridSpan w:val="4"/>
          </w:tcPr>
          <w:p w:rsidR="008E61D6" w:rsidRDefault="008E61D6" w:rsidP="008E61D6">
            <w:pPr>
              <w:pStyle w:val="TableParagraph"/>
              <w:ind w:left="111"/>
              <w:rPr>
                <w:sz w:val="20"/>
              </w:rPr>
            </w:pPr>
            <w:r>
              <w:rPr>
                <w:sz w:val="20"/>
              </w:rPr>
              <w:t>Research Scientist, Therapure Biopharma Inc., Canada</w:t>
            </w:r>
          </w:p>
        </w:tc>
      </w:tr>
    </w:tbl>
    <w:p w:rsidR="008E61D6" w:rsidRDefault="008E61D6" w:rsidP="008E61D6">
      <w:pPr>
        <w:spacing w:before="53"/>
        <w:ind w:left="868"/>
        <w:jc w:val="both"/>
        <w:rPr>
          <w:b/>
        </w:rPr>
      </w:pPr>
      <w:r>
        <w:rPr>
          <w:b/>
          <w:sz w:val="22"/>
          <w:u w:val="thick"/>
        </w:rPr>
        <w:t>Lowen</w:t>
      </w:r>
      <w:r>
        <w:rPr>
          <w:b/>
          <w:spacing w:val="53"/>
          <w:sz w:val="22"/>
          <w:u w:val="thick"/>
        </w:rPr>
        <w:t xml:space="preserve"> </w:t>
      </w:r>
      <w:r>
        <w:rPr>
          <w:b/>
          <w:sz w:val="22"/>
          <w:u w:val="thick"/>
        </w:rPr>
        <w:t>(Co-sponsor)</w:t>
      </w:r>
    </w:p>
    <w:p w:rsidR="008E61D6" w:rsidRDefault="008E61D6" w:rsidP="008E61D6">
      <w:pPr>
        <w:pStyle w:val="ListParagraph"/>
        <w:numPr>
          <w:ilvl w:val="0"/>
          <w:numId w:val="3"/>
        </w:numPr>
        <w:tabs>
          <w:tab w:val="left" w:pos="1140"/>
        </w:tabs>
        <w:jc w:val="both"/>
      </w:pPr>
      <w:r>
        <w:rPr>
          <w:b/>
          <w:u w:val="thick"/>
        </w:rPr>
        <w:t>Two (2) previous</w:t>
      </w:r>
      <w:r>
        <w:rPr>
          <w:b/>
        </w:rPr>
        <w:t xml:space="preserve"> </w:t>
      </w:r>
      <w:r>
        <w:t xml:space="preserve">and </w:t>
      </w:r>
      <w:r>
        <w:rPr>
          <w:b/>
          <w:u w:val="thick"/>
        </w:rPr>
        <w:t>two (2) current</w:t>
      </w:r>
      <w:r>
        <w:rPr>
          <w:b/>
        </w:rPr>
        <w:t xml:space="preserve"> </w:t>
      </w:r>
      <w:r>
        <w:t>pre-doctoral</w:t>
      </w:r>
      <w:r>
        <w:rPr>
          <w:spacing w:val="-35"/>
        </w:rPr>
        <w:t xml:space="preserve"> </w:t>
      </w:r>
      <w:r>
        <w:t>trainees.</w:t>
      </w:r>
    </w:p>
    <w:p w:rsidR="008E61D6" w:rsidRDefault="008E61D6" w:rsidP="008E61D6">
      <w:pPr>
        <w:pStyle w:val="ListParagraph"/>
        <w:numPr>
          <w:ilvl w:val="0"/>
          <w:numId w:val="3"/>
        </w:numPr>
        <w:tabs>
          <w:tab w:val="left" w:pos="1140"/>
        </w:tabs>
        <w:spacing w:before="13"/>
        <w:jc w:val="both"/>
      </w:pPr>
      <w:bookmarkStart w:id="39" w:name="Previous_trainees:"/>
      <w:bookmarkEnd w:id="39"/>
      <w:r>
        <w:rPr>
          <w:b/>
          <w:u w:val="thick"/>
        </w:rPr>
        <w:t>One (1) current</w:t>
      </w:r>
      <w:r>
        <w:rPr>
          <w:b/>
        </w:rPr>
        <w:t xml:space="preserve"> </w:t>
      </w:r>
      <w:r>
        <w:t>postdoctoral</w:t>
      </w:r>
      <w:r>
        <w:rPr>
          <w:spacing w:val="-14"/>
        </w:rPr>
        <w:t xml:space="preserve"> </w:t>
      </w:r>
      <w:r>
        <w:t>trainee.</w:t>
      </w:r>
    </w:p>
    <w:p w:rsidR="008E61D6" w:rsidRDefault="008E61D6" w:rsidP="008E61D6">
      <w:pPr>
        <w:pStyle w:val="Heading3"/>
        <w:spacing w:before="59" w:after="4"/>
        <w:ind w:left="868"/>
        <w:jc w:val="both"/>
      </w:pPr>
      <w:r>
        <w:t>Previous trainees:</w:t>
      </w: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38"/>
        <w:gridCol w:w="2794"/>
        <w:gridCol w:w="5268"/>
      </w:tblGrid>
      <w:tr w:rsidR="008E61D6" w:rsidTr="00490135">
        <w:trPr>
          <w:trHeight w:val="229"/>
        </w:trPr>
        <w:tc>
          <w:tcPr>
            <w:tcW w:w="2338" w:type="dxa"/>
            <w:shd w:val="clear" w:color="auto" w:fill="C5DFB3"/>
          </w:tcPr>
          <w:p w:rsidR="008E61D6" w:rsidRDefault="008E61D6" w:rsidP="008E61D6">
            <w:pPr>
              <w:pStyle w:val="TableParagraph"/>
              <w:ind w:left="122"/>
              <w:rPr>
                <w:b/>
                <w:sz w:val="20"/>
              </w:rPr>
            </w:pPr>
            <w:r>
              <w:rPr>
                <w:b/>
                <w:sz w:val="20"/>
              </w:rPr>
              <w:t>Name</w:t>
            </w:r>
          </w:p>
        </w:tc>
        <w:tc>
          <w:tcPr>
            <w:tcW w:w="2794" w:type="dxa"/>
            <w:shd w:val="clear" w:color="auto" w:fill="C5DFB3"/>
          </w:tcPr>
          <w:p w:rsidR="008E61D6" w:rsidRDefault="008E61D6" w:rsidP="008E61D6">
            <w:pPr>
              <w:pStyle w:val="TableParagraph"/>
              <w:ind w:left="121"/>
              <w:rPr>
                <w:b/>
                <w:sz w:val="20"/>
              </w:rPr>
            </w:pPr>
            <w:r>
              <w:rPr>
                <w:b/>
                <w:sz w:val="20"/>
              </w:rPr>
              <w:t>Pre-/ Postdoctoral</w:t>
            </w:r>
          </w:p>
        </w:tc>
        <w:tc>
          <w:tcPr>
            <w:tcW w:w="5268" w:type="dxa"/>
            <w:shd w:val="clear" w:color="auto" w:fill="C5DFB3"/>
          </w:tcPr>
          <w:p w:rsidR="008E61D6" w:rsidRDefault="008E61D6" w:rsidP="008E61D6">
            <w:pPr>
              <w:pStyle w:val="TableParagraph"/>
              <w:ind w:left="111"/>
              <w:rPr>
                <w:b/>
                <w:sz w:val="20"/>
              </w:rPr>
            </w:pPr>
            <w:r>
              <w:rPr>
                <w:b/>
                <w:sz w:val="20"/>
              </w:rPr>
              <w:t>Current Position</w:t>
            </w:r>
          </w:p>
        </w:tc>
      </w:tr>
      <w:tr w:rsidR="008E61D6" w:rsidTr="00490135">
        <w:trPr>
          <w:trHeight w:val="261"/>
        </w:trPr>
        <w:tc>
          <w:tcPr>
            <w:tcW w:w="2338" w:type="dxa"/>
          </w:tcPr>
          <w:p w:rsidR="008E61D6" w:rsidRDefault="008E61D6" w:rsidP="008E61D6">
            <w:pPr>
              <w:pStyle w:val="TableParagraph"/>
              <w:spacing w:before="6"/>
              <w:ind w:left="122"/>
              <w:rPr>
                <w:sz w:val="20"/>
              </w:rPr>
            </w:pPr>
            <w:r>
              <w:rPr>
                <w:sz w:val="20"/>
              </w:rPr>
              <w:t>Jillian Seladi-Schulman</w:t>
            </w:r>
          </w:p>
        </w:tc>
        <w:tc>
          <w:tcPr>
            <w:tcW w:w="2794" w:type="dxa"/>
          </w:tcPr>
          <w:p w:rsidR="008E61D6" w:rsidRDefault="008E61D6" w:rsidP="008E61D6">
            <w:pPr>
              <w:pStyle w:val="TableParagraph"/>
              <w:spacing w:before="6"/>
              <w:ind w:left="119"/>
              <w:rPr>
                <w:sz w:val="20"/>
              </w:rPr>
            </w:pPr>
            <w:r>
              <w:rPr>
                <w:sz w:val="20"/>
              </w:rPr>
              <w:t>Pre (Emory MMG program)</w:t>
            </w:r>
          </w:p>
        </w:tc>
        <w:tc>
          <w:tcPr>
            <w:tcW w:w="5268" w:type="dxa"/>
          </w:tcPr>
          <w:p w:rsidR="008E61D6" w:rsidRDefault="008E61D6" w:rsidP="008E61D6">
            <w:pPr>
              <w:pStyle w:val="TableParagraph"/>
              <w:spacing w:before="6"/>
              <w:ind w:left="111"/>
              <w:rPr>
                <w:sz w:val="20"/>
              </w:rPr>
            </w:pPr>
            <w:r>
              <w:rPr>
                <w:sz w:val="20"/>
              </w:rPr>
              <w:t>Associate Lab Project Set-up Manager, Quintiles, Atlanta</w:t>
            </w:r>
          </w:p>
        </w:tc>
      </w:tr>
      <w:tr w:rsidR="008E61D6" w:rsidTr="00490135">
        <w:trPr>
          <w:trHeight w:val="285"/>
        </w:trPr>
        <w:tc>
          <w:tcPr>
            <w:tcW w:w="2338" w:type="dxa"/>
          </w:tcPr>
          <w:p w:rsidR="008E61D6" w:rsidRDefault="008E61D6" w:rsidP="008E61D6">
            <w:pPr>
              <w:pStyle w:val="TableParagraph"/>
              <w:spacing w:before="23"/>
              <w:ind w:left="122"/>
              <w:rPr>
                <w:sz w:val="20"/>
              </w:rPr>
            </w:pPr>
            <w:r>
              <w:rPr>
                <w:sz w:val="20"/>
              </w:rPr>
              <w:t>Nicolle Marshall-Baird</w:t>
            </w:r>
          </w:p>
        </w:tc>
        <w:tc>
          <w:tcPr>
            <w:tcW w:w="2794" w:type="dxa"/>
          </w:tcPr>
          <w:p w:rsidR="008E61D6" w:rsidRDefault="008E61D6" w:rsidP="008E61D6">
            <w:pPr>
              <w:pStyle w:val="TableParagraph"/>
              <w:spacing w:before="23"/>
              <w:ind w:left="119"/>
              <w:rPr>
                <w:sz w:val="20"/>
              </w:rPr>
            </w:pPr>
            <w:r>
              <w:rPr>
                <w:sz w:val="20"/>
              </w:rPr>
              <w:t>Pre (Emory MMG program)</w:t>
            </w:r>
          </w:p>
        </w:tc>
        <w:tc>
          <w:tcPr>
            <w:tcW w:w="5268" w:type="dxa"/>
          </w:tcPr>
          <w:p w:rsidR="008E61D6" w:rsidRDefault="008E61D6" w:rsidP="008E61D6">
            <w:pPr>
              <w:pStyle w:val="TableParagraph"/>
              <w:spacing w:before="23"/>
              <w:ind w:left="111"/>
              <w:rPr>
                <w:sz w:val="20"/>
              </w:rPr>
            </w:pPr>
            <w:r>
              <w:rPr>
                <w:sz w:val="20"/>
              </w:rPr>
              <w:t>Postdoctoral Fellow, CDC Influenza Division</w:t>
            </w:r>
          </w:p>
        </w:tc>
      </w:tr>
    </w:tbl>
    <w:p w:rsidR="008E61D6" w:rsidRDefault="008E61D6" w:rsidP="008E61D6">
      <w:pPr>
        <w:pStyle w:val="ListParagraph"/>
        <w:numPr>
          <w:ilvl w:val="1"/>
          <w:numId w:val="4"/>
        </w:numPr>
        <w:tabs>
          <w:tab w:val="left" w:pos="1152"/>
        </w:tabs>
        <w:spacing w:before="129"/>
        <w:ind w:left="1151" w:hanging="286"/>
        <w:jc w:val="both"/>
        <w:rPr>
          <w:b/>
        </w:rPr>
      </w:pPr>
      <w:r>
        <w:rPr>
          <w:b/>
        </w:rPr>
        <w:t xml:space="preserve">TRAINING PLAN, ENVIRONMENT </w:t>
      </w:r>
      <w:r>
        <w:rPr>
          <w:b/>
          <w:spacing w:val="-7"/>
        </w:rPr>
        <w:t xml:space="preserve">AND </w:t>
      </w:r>
      <w:r>
        <w:rPr>
          <w:b/>
        </w:rPr>
        <w:t>RESEARCH</w:t>
      </w:r>
      <w:r>
        <w:rPr>
          <w:b/>
          <w:spacing w:val="5"/>
        </w:rPr>
        <w:t xml:space="preserve"> </w:t>
      </w:r>
      <w:r>
        <w:rPr>
          <w:b/>
        </w:rPr>
        <w:t>FACILITIES</w:t>
      </w:r>
    </w:p>
    <w:p w:rsidR="008E61D6" w:rsidRDefault="008E61D6" w:rsidP="008E61D6">
      <w:pPr>
        <w:pStyle w:val="BodyText"/>
        <w:spacing w:before="4"/>
        <w:ind w:left="865" w:right="697"/>
        <w:jc w:val="both"/>
      </w:pPr>
      <w:r>
        <w:rPr>
          <w:b/>
          <w:u w:val="thick"/>
        </w:rPr>
        <w:t>C1. TRAINING PLAN</w:t>
      </w:r>
      <w:r>
        <w:rPr>
          <w:b/>
        </w:rPr>
        <w:t xml:space="preserve">. </w:t>
      </w:r>
      <w:r>
        <w:t>Samantha (Sam) Schwartz is a student in the Biochemistry, Cell &amp; Developmental Biology (BCDB) Graduate Program at Emory University. Sam will be co-mentored by Dr. Graeme L. Conn (Associate Prof., Department of Biochemistry) and Dr. Anice Lowen (Assistant Prof., Department of Microbiology &amp; Immunology). Dr. Conn has many years of mentoring experience and a research focus on understanding the structures, interactions and biological functions of RNA molecules and their protein binding partners. Relevant to Sam’s proposal, Dr. Conn’s group has a well-established record in the area of viral non-coding RNAs and their interactions with innate immune proteins, PKR and OAS1. Dr. Lowen will additionally bring a distinct perspective to Sam’s mentoring and career guidance as well as outstanding expertise in molecular virology and the cell culture systems Sam will use in her proposal.</w:t>
      </w:r>
    </w:p>
    <w:p w:rsidR="008E61D6" w:rsidRDefault="008E61D6" w:rsidP="008E61D6">
      <w:pPr>
        <w:pStyle w:val="BodyText"/>
        <w:spacing w:before="43"/>
        <w:ind w:left="865" w:right="693"/>
        <w:jc w:val="both"/>
      </w:pPr>
      <w:r>
        <w:rPr>
          <w:b/>
          <w:u w:val="thick"/>
        </w:rPr>
        <w:t>Sponsor Background</w:t>
      </w:r>
      <w:r>
        <w:rPr>
          <w:b/>
        </w:rPr>
        <w:t xml:space="preserve">. </w:t>
      </w:r>
      <w:r>
        <w:t>I (Dr. Conn) place a great emphasis on student mentorship and development in my lab, and I have been actively engaged in graduate education since arriving at Emory in 2008 (please see  my Biosketch Personal Statement for details). I am currently a member of two Emory Graduate programs, BCDB and Microbiology &amp; Molecular Genetics (MMG), as well as the NIAID-funded T32 “</w:t>
      </w:r>
      <w:r>
        <w:rPr>
          <w:i/>
        </w:rPr>
        <w:t>Antimicrobial Resistance and Therapeutic Discovery Training Program (ART-DTP).</w:t>
      </w:r>
      <w:r>
        <w:t xml:space="preserve">” I currently serve on the Executive Committees of each of these programs, as the BCDB Program Director of Graduate Studies (DGS), and as one of four </w:t>
      </w:r>
      <w:r>
        <w:rPr>
          <w:spacing w:val="-6"/>
        </w:rPr>
        <w:t xml:space="preserve">MMG </w:t>
      </w:r>
      <w:r>
        <w:t xml:space="preserve">Program student recruiters (along with Sam’s Co-sponsor Dr. Lowen). I am also actively involved in directing and teaching courses for each of these programs. In total, I have mentored 11 PhD students and served on the thesis committees of an additional 17 Emory graduate students. My lab  currently consists of three graduate students (including Sam), and one senior (PhD level) Research Specialist Lead (technical staff). I am currently in the process of recruiting a postdoctoral fellow to my lab to work on our antibiotic-resistance rRNA methyltransferase project. In addition to the 8 PhD students </w:t>
      </w:r>
      <w:r>
        <w:rPr>
          <w:spacing w:val="-4"/>
        </w:rPr>
        <w:t xml:space="preserve">who </w:t>
      </w:r>
      <w:r>
        <w:t>have graduated from my lab, I have mentored and trained 5 former postdoctoral researchers who have  gone on to successful positions in academia and industry (e.g. see Table above). Through this experience I have developed, and try to continue to evolve, a broad perspective on training and mentorship. I recognize that each of my lab members may require a style of mentorship specifically tailored to them and I continually assess each individual’s strengths, weaknesses, expectations and</w:t>
      </w:r>
      <w:r>
        <w:rPr>
          <w:spacing w:val="-21"/>
        </w:rPr>
        <w:t xml:space="preserve"> </w:t>
      </w:r>
      <w:r>
        <w:t>ambitions.</w:t>
      </w:r>
    </w:p>
    <w:p w:rsidR="008E61D6" w:rsidRDefault="008E61D6" w:rsidP="008E61D6">
      <w:pPr>
        <w:pStyle w:val="BodyText"/>
        <w:spacing w:before="65"/>
        <w:ind w:left="865" w:right="696"/>
        <w:jc w:val="both"/>
      </w:pPr>
      <w:r>
        <w:rPr>
          <w:b/>
          <w:u w:val="thick"/>
        </w:rPr>
        <w:t>Co-Sponsor Background</w:t>
      </w:r>
      <w:r>
        <w:rPr>
          <w:b/>
        </w:rPr>
        <w:t xml:space="preserve">. </w:t>
      </w:r>
      <w:r>
        <w:t xml:space="preserve">Dr. Lowen is similarly engaged in graduate education having been an active member of the </w:t>
      </w:r>
      <w:r>
        <w:rPr>
          <w:spacing w:val="-6"/>
        </w:rPr>
        <w:t xml:space="preserve">MMG </w:t>
      </w:r>
      <w:r>
        <w:t>and Immunology and Molecular Pathogenesis (IMP) programs since joining Emory in 2011. Dr. Lowen teaches in “</w:t>
      </w:r>
      <w:r>
        <w:rPr>
          <w:i/>
        </w:rPr>
        <w:t>Principles of Basic Biomedical and Biological Sciences</w:t>
      </w:r>
      <w:r>
        <w:t>” and co-directs the “</w:t>
      </w:r>
      <w:r>
        <w:rPr>
          <w:i/>
        </w:rPr>
        <w:t xml:space="preserve">Virology” </w:t>
      </w:r>
      <w:r>
        <w:t xml:space="preserve">course required for students of both the </w:t>
      </w:r>
      <w:r>
        <w:rPr>
          <w:spacing w:val="-6"/>
        </w:rPr>
        <w:t xml:space="preserve">MMG </w:t>
      </w:r>
      <w:r>
        <w:t xml:space="preserve">and IMP program, and which Sam will either audit or take as an elective to strengthen her fundamental virology knowledge. Dr. Lowen also serves on the </w:t>
      </w:r>
      <w:r>
        <w:rPr>
          <w:spacing w:val="-5"/>
        </w:rPr>
        <w:t xml:space="preserve">MMG </w:t>
      </w:r>
      <w:r>
        <w:t xml:space="preserve">recruitment committee, regularly attends seminars hosted by both of her programs, and is currently a member of eight thesis committees. The Lowen lab currently comprises two PhD students, one post-doc, two senior technicians (Research Specialist Senior) and a more junior Research Specialist. The lab is expanding due to new funding and Dr. Lowen expects to take on an additional student and post-doc in the next year. Since starting her lab in 2011, Dr. Lowen has graduated </w:t>
      </w:r>
      <w:r>
        <w:rPr>
          <w:spacing w:val="-3"/>
        </w:rPr>
        <w:t xml:space="preserve">two </w:t>
      </w:r>
      <w:r>
        <w:t>PhD students who are now employed in related fields (see Table above). She strives to provide constructive mentorship and scientific direction while leaving trainees enough independence to develop critical thinking and creativity. Dr. Lowen meets</w:t>
      </w:r>
      <w:r>
        <w:rPr>
          <w:spacing w:val="-8"/>
        </w:rPr>
        <w:t xml:space="preserve"> </w:t>
      </w:r>
      <w:r>
        <w:t>regularly</w:t>
      </w:r>
      <w:r>
        <w:rPr>
          <w:spacing w:val="-5"/>
        </w:rPr>
        <w:t xml:space="preserve"> </w:t>
      </w:r>
      <w:r>
        <w:t>with</w:t>
      </w:r>
      <w:r>
        <w:rPr>
          <w:spacing w:val="-4"/>
        </w:rPr>
        <w:t xml:space="preserve"> </w:t>
      </w:r>
      <w:r>
        <w:t>her</w:t>
      </w:r>
      <w:r>
        <w:rPr>
          <w:spacing w:val="-4"/>
        </w:rPr>
        <w:t xml:space="preserve"> </w:t>
      </w:r>
      <w:r>
        <w:t>trainees</w:t>
      </w:r>
      <w:r>
        <w:rPr>
          <w:spacing w:val="-5"/>
        </w:rPr>
        <w:t xml:space="preserve"> </w:t>
      </w:r>
      <w:r>
        <w:t>to</w:t>
      </w:r>
      <w:r>
        <w:rPr>
          <w:spacing w:val="-4"/>
        </w:rPr>
        <w:t xml:space="preserve"> </w:t>
      </w:r>
      <w:r>
        <w:t>discuss</w:t>
      </w:r>
      <w:r>
        <w:rPr>
          <w:spacing w:val="-3"/>
        </w:rPr>
        <w:t xml:space="preserve"> </w:t>
      </w:r>
      <w:r>
        <w:t>progress</w:t>
      </w:r>
      <w:r>
        <w:rPr>
          <w:spacing w:val="-1"/>
        </w:rPr>
        <w:t xml:space="preserve"> </w:t>
      </w:r>
      <w:r>
        <w:t>and</w:t>
      </w:r>
      <w:r>
        <w:rPr>
          <w:spacing w:val="-3"/>
        </w:rPr>
        <w:t xml:space="preserve"> </w:t>
      </w:r>
      <w:r>
        <w:t>plans,</w:t>
      </w:r>
      <w:r>
        <w:rPr>
          <w:spacing w:val="1"/>
        </w:rPr>
        <w:t xml:space="preserve"> </w:t>
      </w:r>
      <w:r>
        <w:t>and</w:t>
      </w:r>
      <w:r>
        <w:rPr>
          <w:spacing w:val="-6"/>
        </w:rPr>
        <w:t xml:space="preserve"> </w:t>
      </w:r>
      <w:r>
        <w:t>is</w:t>
      </w:r>
      <w:r>
        <w:rPr>
          <w:spacing w:val="-2"/>
        </w:rPr>
        <w:t xml:space="preserve"> </w:t>
      </w:r>
      <w:r>
        <w:t>available</w:t>
      </w:r>
      <w:r>
        <w:rPr>
          <w:spacing w:val="-4"/>
        </w:rPr>
        <w:t xml:space="preserve"> </w:t>
      </w:r>
      <w:r>
        <w:t>for</w:t>
      </w:r>
      <w:r>
        <w:rPr>
          <w:spacing w:val="1"/>
        </w:rPr>
        <w:t xml:space="preserve"> </w:t>
      </w:r>
      <w:r>
        <w:t>input</w:t>
      </w:r>
      <w:r>
        <w:rPr>
          <w:spacing w:val="-2"/>
        </w:rPr>
        <w:t xml:space="preserve"> </w:t>
      </w:r>
      <w:r>
        <w:t>as</w:t>
      </w:r>
      <w:r>
        <w:rPr>
          <w:spacing w:val="-42"/>
        </w:rPr>
        <w:t xml:space="preserve"> </w:t>
      </w:r>
      <w:r>
        <w:t>needed.</w:t>
      </w:r>
    </w:p>
    <w:p w:rsidR="008E61D6" w:rsidRDefault="008E61D6" w:rsidP="008E61D6">
      <w:pPr>
        <w:pStyle w:val="BodyText"/>
        <w:spacing w:before="47"/>
        <w:ind w:left="865" w:right="699"/>
        <w:jc w:val="both"/>
      </w:pPr>
      <w:r>
        <w:rPr>
          <w:b/>
          <w:u w:val="thick"/>
        </w:rPr>
        <w:t>Overview of Training Objectives</w:t>
      </w:r>
      <w:r>
        <w:rPr>
          <w:b/>
        </w:rPr>
        <w:t xml:space="preserve">. </w:t>
      </w:r>
      <w:r>
        <w:t>My current trainees are engaged in projects investigating ribosomal RNA methyltransferase enzymes that confer bacterial resistance to antibiotics, or viral/ cellular non-coding RNA structure and activity against proteins of the human host cell antiviral response (PKR and OAS1). Sam’s project represents an important new direction in the latter area. My plans with Dr. Lowen to support Sam’s</w:t>
      </w:r>
      <w:r>
        <w:rPr>
          <w:spacing w:val="-6"/>
        </w:rPr>
        <w:t xml:space="preserve"> </w:t>
      </w:r>
      <w:r>
        <w:t>technical,</w:t>
      </w:r>
      <w:r>
        <w:rPr>
          <w:spacing w:val="-4"/>
        </w:rPr>
        <w:t xml:space="preserve"> </w:t>
      </w:r>
      <w:r>
        <w:t>professional</w:t>
      </w:r>
      <w:r>
        <w:rPr>
          <w:spacing w:val="-7"/>
        </w:rPr>
        <w:t xml:space="preserve"> </w:t>
      </w:r>
      <w:r>
        <w:t>and</w:t>
      </w:r>
      <w:r>
        <w:rPr>
          <w:spacing w:val="-6"/>
        </w:rPr>
        <w:t xml:space="preserve"> </w:t>
      </w:r>
      <w:r>
        <w:t>other</w:t>
      </w:r>
      <w:r>
        <w:rPr>
          <w:spacing w:val="-12"/>
        </w:rPr>
        <w:t xml:space="preserve"> </w:t>
      </w:r>
      <w:r>
        <w:t>training</w:t>
      </w:r>
      <w:r>
        <w:rPr>
          <w:spacing w:val="1"/>
        </w:rPr>
        <w:t xml:space="preserve"> </w:t>
      </w:r>
      <w:r>
        <w:t>away</w:t>
      </w:r>
      <w:r>
        <w:rPr>
          <w:spacing w:val="-11"/>
        </w:rPr>
        <w:t xml:space="preserve"> </w:t>
      </w:r>
      <w:r>
        <w:t>from</w:t>
      </w:r>
      <w:r>
        <w:rPr>
          <w:spacing w:val="-10"/>
        </w:rPr>
        <w:t xml:space="preserve"> </w:t>
      </w:r>
      <w:r>
        <w:t>the</w:t>
      </w:r>
      <w:r>
        <w:rPr>
          <w:spacing w:val="-11"/>
        </w:rPr>
        <w:t xml:space="preserve"> </w:t>
      </w:r>
      <w:r>
        <w:t>bench</w:t>
      </w:r>
      <w:r>
        <w:rPr>
          <w:spacing w:val="-8"/>
        </w:rPr>
        <w:t xml:space="preserve"> </w:t>
      </w:r>
      <w:r>
        <w:t>are</w:t>
      </w:r>
      <w:r>
        <w:rPr>
          <w:spacing w:val="-13"/>
        </w:rPr>
        <w:t xml:space="preserve"> </w:t>
      </w:r>
      <w:r>
        <w:t>outlined</w:t>
      </w:r>
      <w:r>
        <w:rPr>
          <w:spacing w:val="-6"/>
        </w:rPr>
        <w:t xml:space="preserve"> </w:t>
      </w:r>
      <w:r>
        <w:t>in</w:t>
      </w:r>
      <w:r>
        <w:rPr>
          <w:spacing w:val="-9"/>
        </w:rPr>
        <w:t xml:space="preserve"> </w:t>
      </w:r>
      <w:r>
        <w:t>the</w:t>
      </w:r>
      <w:r>
        <w:rPr>
          <w:spacing w:val="-15"/>
        </w:rPr>
        <w:t xml:space="preserve"> </w:t>
      </w:r>
      <w:r>
        <w:t>following</w:t>
      </w:r>
      <w:r>
        <w:rPr>
          <w:spacing w:val="-21"/>
        </w:rPr>
        <w:t xml:space="preserve"> </w:t>
      </w:r>
      <w:r>
        <w:t>sections.</w:t>
      </w:r>
    </w:p>
    <w:p w:rsidR="008E61D6" w:rsidRDefault="008E61D6" w:rsidP="008E61D6">
      <w:pPr>
        <w:pStyle w:val="BodyText"/>
        <w:spacing w:before="45"/>
        <w:ind w:left="865" w:right="695"/>
        <w:jc w:val="both"/>
      </w:pPr>
      <w:r>
        <w:rPr>
          <w:b/>
          <w:u w:val="thick"/>
        </w:rPr>
        <w:t>Training in Diverse New Experimental Approaches</w:t>
      </w:r>
      <w:r>
        <w:rPr>
          <w:b/>
        </w:rPr>
        <w:t xml:space="preserve">. </w:t>
      </w:r>
      <w:r>
        <w:t xml:space="preserve">When Sam began her thesis work my lab last summer she chose to develop a new direction in our studies on OAS1 which had begun a couple of years earlier (see Vachon, V.K. </w:t>
      </w:r>
      <w:r>
        <w:rPr>
          <w:i/>
        </w:rPr>
        <w:t xml:space="preserve">et al. Nucleic Acids Res. </w:t>
      </w:r>
      <w:r>
        <w:t>2015). Specifically, Sam decided to devise a project to investigate the molecular basis for an unexpected observation, made by former graduate student Dr. Ginny Vachon, that very small changes in a model dsRNA used for prior structural studies of the OAS1-dsRNA complex could either substantially increase OAS1 activation or completely eliminate it. Sam’s project will employ diverse approaches that will provide new training in biochemical (OAS1 enzyme kinetics), structural (x-ray crystallography) and other biophysical approaches (BLI and HDX-MS) to tease apart new details of OAS1 regulation by RNA. The use of cell culture approaches in Dr. Lowen’s lab will further broaden Sam’s technical training while also providing greater biological context to increase the impact of her findings.</w:t>
      </w:r>
    </w:p>
    <w:p w:rsidR="008E61D6" w:rsidRDefault="008E61D6" w:rsidP="008E61D6">
      <w:pPr>
        <w:pStyle w:val="BodyText"/>
        <w:spacing w:before="48"/>
        <w:ind w:left="865" w:right="706"/>
        <w:jc w:val="both"/>
      </w:pPr>
      <w:r>
        <w:rPr>
          <w:b/>
          <w:u w:val="thick"/>
        </w:rPr>
        <w:t>Plan for Mentorship, Professional Development, &amp; Opportunities for Scientific Networking</w:t>
      </w:r>
      <w:r>
        <w:rPr>
          <w:b/>
        </w:rPr>
        <w:t xml:space="preserve">. </w:t>
      </w:r>
      <w:r>
        <w:t>Sam is part of a dynamic, interactive and collaborative group of researchers studying various aspects of RNA biology and translational control using many complementary biochemical, microbiological and biophysical techniques. Sam’s primary day-to-day interactions will be with me, Dr. Lowen, and the current members of our research groups. We also collaborate closely with Dr. Christine Dunham’s group in Biochemistry, with whom we have weekly joint lab meetings; Dr. Lowen’s group similarly works closely with that of Dr. John Steel in Microbiology &amp; Immunology. In addition to the technical training and individual mentorship Sam will receive in my laboratory and that of her Co-sponsor Dr. Lowen, Sam’s project will bring a wealth of opportunities to interact with and learn from a diverse collection of scientists in the Emory University School of Medicine and more broadly across the Emory campus and its healthcare system.</w:t>
      </w:r>
    </w:p>
    <w:p w:rsidR="008E61D6" w:rsidRDefault="008E61D6" w:rsidP="008E61D6">
      <w:pPr>
        <w:pStyle w:val="BodyText"/>
        <w:ind w:left="865" w:right="694" w:firstLine="547"/>
        <w:jc w:val="both"/>
      </w:pPr>
      <w:r>
        <w:rPr>
          <w:i/>
          <w:u w:val="single"/>
        </w:rPr>
        <w:t>One-on-one meetings</w:t>
      </w:r>
      <w:r>
        <w:t xml:space="preserve">: My office is located adjacent to the lab and one door down from our shared student/ postdoc office; as far as possible, my door is “open” for informal discussions. Sam is very proactive in seeking my input (and that of Dr. Lowen) on her experimental plans, the subsequent interpretation of her results, and decisions on the next priorities. </w:t>
      </w:r>
      <w:r>
        <w:rPr>
          <w:spacing w:val="6"/>
        </w:rPr>
        <w:t xml:space="preserve">We </w:t>
      </w:r>
      <w:r>
        <w:t xml:space="preserve">typically meet briefly in my office or in the lab to discuss the latest developments at least 3-4 times a week. Should I feel such interactions are too infrequent, </w:t>
      </w:r>
      <w:r>
        <w:rPr>
          <w:spacing w:val="-5"/>
        </w:rPr>
        <w:t xml:space="preserve">during </w:t>
      </w:r>
      <w:r>
        <w:t xml:space="preserve">periods of particular challenge, or when greater input might be needed (e.g. finalizing a manuscript), I typically schedule individual meetings (at least once a week) to give these one-on-one discussions additional structure. In Sam’s case, our meetings have largely been informal but through the Fall semester regular scheduled meetings helped us keep on track with my feedback on her weekly assignments for the intensive IBS522r </w:t>
      </w:r>
      <w:r>
        <w:rPr>
          <w:i/>
        </w:rPr>
        <w:t xml:space="preserve">Scientific Writing and Hypothesis Design </w:t>
      </w:r>
      <w:r>
        <w:t>course. Sam was also a willing volunteer to pilot the use of an electronic notebook in my lab, using “Findings” (</w:t>
      </w:r>
      <w:hyperlink r:id="rId23">
        <w:r>
          <w:rPr>
            <w:color w:val="0461C1"/>
            <w:u w:val="single" w:color="0461C1"/>
          </w:rPr>
          <w:t>http://findingsapp.com/</w:t>
        </w:r>
      </w:hyperlink>
      <w:r>
        <w:t>), allowing us to share protocols and experimental results via Emory Box (an Emory-wide implementation of the Box.net file  sharing and collaboration tool). This approach has allowed me to track progress with experiments, offer immediate input on record keeping, analysis, interpretation and, most importantly, prepare for our regular discussions with greater depth of insight. Dr. Lowen will also continue to be available to address Sam’s questions and discuss her project as needed, and will also begin meeting with Sam regularly once she reaches the stage of her project that relies on use of cell culture systems. Though I expect Sam to coordinate these interactions with Dr. Lowen, I plan to participate in any regular</w:t>
      </w:r>
      <w:r>
        <w:rPr>
          <w:spacing w:val="-46"/>
        </w:rPr>
        <w:t xml:space="preserve"> </w:t>
      </w:r>
      <w:r>
        <w:t>scheduledmeetings.</w:t>
      </w:r>
    </w:p>
    <w:p w:rsidR="008E61D6" w:rsidRDefault="008E61D6" w:rsidP="008E61D6">
      <w:pPr>
        <w:pStyle w:val="BodyText"/>
        <w:ind w:left="865" w:right="696" w:firstLine="451"/>
        <w:jc w:val="both"/>
      </w:pPr>
      <w:r>
        <w:rPr>
          <w:i/>
          <w:u w:val="single"/>
        </w:rPr>
        <w:t>Weekly laboratory meetings</w:t>
      </w:r>
      <w:r>
        <w:t xml:space="preserve">: My lab holds weekly joint meetings with Dr. Christine Dunham’s group who have related research interests in translation control, including bacterial toxin-antitoxin systems, ribosomal frameshifting, and ribosome quality control. At these meetings, one member of each lab will typically present either their latest results or a relevant paper from the recent literature. </w:t>
      </w:r>
      <w:r>
        <w:rPr>
          <w:spacing w:val="5"/>
        </w:rPr>
        <w:t xml:space="preserve">We </w:t>
      </w:r>
      <w:r>
        <w:t>also use these meetings</w:t>
      </w:r>
      <w:r>
        <w:rPr>
          <w:spacing w:val="-4"/>
        </w:rPr>
        <w:t xml:space="preserve"> </w:t>
      </w:r>
      <w:r>
        <w:t>as a</w:t>
      </w:r>
      <w:r>
        <w:rPr>
          <w:spacing w:val="-5"/>
        </w:rPr>
        <w:t xml:space="preserve"> </w:t>
      </w:r>
      <w:r>
        <w:t>forum</w:t>
      </w:r>
      <w:r>
        <w:rPr>
          <w:spacing w:val="-4"/>
        </w:rPr>
        <w:t xml:space="preserve"> </w:t>
      </w:r>
      <w:r>
        <w:t>for</w:t>
      </w:r>
      <w:r>
        <w:rPr>
          <w:spacing w:val="-4"/>
        </w:rPr>
        <w:t xml:space="preserve"> </w:t>
      </w:r>
      <w:r>
        <w:t>students</w:t>
      </w:r>
      <w:r>
        <w:rPr>
          <w:spacing w:val="-4"/>
        </w:rPr>
        <w:t xml:space="preserve"> </w:t>
      </w:r>
      <w:r>
        <w:t>and</w:t>
      </w:r>
      <w:r>
        <w:rPr>
          <w:spacing w:val="-3"/>
        </w:rPr>
        <w:t xml:space="preserve"> </w:t>
      </w:r>
      <w:r>
        <w:t>postdocs</w:t>
      </w:r>
      <w:r>
        <w:rPr>
          <w:spacing w:val="-3"/>
        </w:rPr>
        <w:t xml:space="preserve"> </w:t>
      </w:r>
      <w:r>
        <w:t>to</w:t>
      </w:r>
      <w:r>
        <w:rPr>
          <w:spacing w:val="-3"/>
        </w:rPr>
        <w:t xml:space="preserve"> </w:t>
      </w:r>
      <w:r>
        <w:t>practice</w:t>
      </w:r>
      <w:r>
        <w:rPr>
          <w:spacing w:val="-3"/>
        </w:rPr>
        <w:t xml:space="preserve"> </w:t>
      </w:r>
      <w:r>
        <w:t>formal</w:t>
      </w:r>
      <w:r>
        <w:rPr>
          <w:spacing w:val="-1"/>
        </w:rPr>
        <w:t xml:space="preserve"> </w:t>
      </w:r>
      <w:r>
        <w:t>presentations</w:t>
      </w:r>
      <w:r>
        <w:rPr>
          <w:spacing w:val="-1"/>
        </w:rPr>
        <w:t xml:space="preserve"> </w:t>
      </w:r>
      <w:r>
        <w:t>of</w:t>
      </w:r>
      <w:r>
        <w:rPr>
          <w:spacing w:val="1"/>
        </w:rPr>
        <w:t xml:space="preserve"> </w:t>
      </w:r>
      <w:r>
        <w:t>a</w:t>
      </w:r>
      <w:r>
        <w:rPr>
          <w:spacing w:val="-3"/>
        </w:rPr>
        <w:t xml:space="preserve"> </w:t>
      </w:r>
      <w:r>
        <w:t>more</w:t>
      </w:r>
      <w:r>
        <w:rPr>
          <w:spacing w:val="-1"/>
        </w:rPr>
        <w:t xml:space="preserve"> </w:t>
      </w:r>
      <w:r>
        <w:t>complete</w:t>
      </w:r>
      <w:r>
        <w:rPr>
          <w:spacing w:val="-20"/>
        </w:rPr>
        <w:t xml:space="preserve"> </w:t>
      </w:r>
      <w:r>
        <w:t>“story”,</w:t>
      </w:r>
    </w:p>
    <w:p w:rsidR="008E61D6" w:rsidRDefault="008E61D6" w:rsidP="008E61D6">
      <w:pPr>
        <w:pStyle w:val="BodyText"/>
        <w:ind w:left="865" w:right="704"/>
        <w:jc w:val="both"/>
      </w:pPr>
      <w:r>
        <w:t>e.g. prior to a conference talk or using the figures from anin prep manuscript to get group feedback. Dr. Lowen (and potentially members of her group) will attend the Conn/ Dunham lab meetings when Sam is presenting her work. Similarly, Dr. Lowen will include Sam on the regular presentation schedule for her group’s lab meetings which are held jointly with Dr. Steel’s group. Sam will be a regular participant in the Lowen/ Steel meetings and I will also attend when Sam is presenting.</w:t>
      </w:r>
    </w:p>
    <w:p w:rsidR="008E61D6" w:rsidRDefault="008E61D6" w:rsidP="008E61D6">
      <w:pPr>
        <w:pStyle w:val="BodyText"/>
        <w:ind w:left="865" w:right="696" w:firstLine="451"/>
        <w:jc w:val="both"/>
      </w:pPr>
      <w:r>
        <w:rPr>
          <w:i/>
          <w:u w:val="single"/>
        </w:rPr>
        <w:t>Presentations</w:t>
      </w:r>
      <w:r>
        <w:t>: I encourage my lab members to present their research early and often in order to hone their presentation skills. Sam has already benefited from the BCDB Program’s focus on improving presentation skills through the Year 1 Introductory Seminar class, and is scheduled to present her first BCDB “Advanced Seminar” on Feb. 15</w:t>
      </w:r>
      <w:r>
        <w:rPr>
          <w:position w:val="8"/>
          <w:sz w:val="14"/>
        </w:rPr>
        <w:t xml:space="preserve">th </w:t>
      </w:r>
      <w:r>
        <w:t>2017. Ahead of this presentation, I will work closely with Sam, as will all my students and postdocs, to ensure her presentation is clear, polished and successful in making its main points. As noted above, Sam will also be scheduled to present her talk at least a week before in our weekly lab meeting. I also expect that Sam will present her work extensively at local journal clubs, the monthly Joint Structural Biology Groups Meeting and Emory RNA Club, and the annual Emory Graduate Symposium organized by the Graduate Division Advisory Council (DSAC). Sam will present a poster at the next DSAC Symposium in January 2017 and my expectation is that Sam submit an abstract for this event each year and will request a podium presentation in the second and/ or third year of this fellowship. Dr. Lowen and I will also strongly encourage Sam to attend and present her work at local, e.g. the Southeastern Regional Virology Conference (SERVC), and national scientific meetings (see below). Sam attended SERVC held near Emory in April 2016 while rotating in the Lowen lab and this is an excellent forum for students to present their research in a</w:t>
      </w:r>
      <w:r>
        <w:rPr>
          <w:spacing w:val="-12"/>
        </w:rPr>
        <w:t xml:space="preserve"> </w:t>
      </w:r>
      <w:r>
        <w:t>workshopsetting.</w:t>
      </w:r>
    </w:p>
    <w:p w:rsidR="008E61D6" w:rsidRDefault="008E61D6" w:rsidP="008E61D6">
      <w:pPr>
        <w:pStyle w:val="BodyText"/>
        <w:ind w:left="868" w:right="698" w:firstLine="451"/>
        <w:jc w:val="both"/>
      </w:pPr>
      <w:r>
        <w:rPr>
          <w:i/>
          <w:u w:val="single"/>
        </w:rPr>
        <w:t>Scientific Conferences and Meetings</w:t>
      </w:r>
      <w:r>
        <w:t>: I will encourage Sam to attend at least one scientific meeting per year to present her results and to develop a network of interactions with senior colleagues and peers at other institutes. Specific conferences for Sam to target will be discussed ~6-9 months prior to planned attendance but over the course of her time in my lab will include both more focused meetings, like the GRC on Nucleic Acids or a Keystone meeting on Innate Immunity, and broader conferences such as the annual meetings of the RNA Society, American Society for Microbiology (ASM) or American Society for Biochemistry and Molecular Biology (Experimental Biology). A first priority for Sam will be attendance at a meeting of broader scope to immerse herself in her new field. As a goal of Sam’s technical training</w:t>
      </w:r>
      <w:r>
        <w:rPr>
          <w:spacing w:val="-28"/>
        </w:rPr>
        <w:t xml:space="preserve"> </w:t>
      </w:r>
      <w:r>
        <w:t>is to</w:t>
      </w:r>
    </w:p>
    <w:p w:rsidR="008E61D6" w:rsidRDefault="008E61D6" w:rsidP="008E61D6">
      <w:pPr>
        <w:jc w:val="both"/>
        <w:sectPr w:rsidR="008E61D6">
          <w:footerReference w:type="default" r:id="rId24"/>
          <w:pgSz w:w="12240" w:h="15840"/>
          <w:pgMar w:top="400" w:right="0" w:bottom="620" w:left="140" w:header="201" w:footer="424" w:gutter="0"/>
          <w:cols w:space="720"/>
        </w:sectPr>
      </w:pPr>
    </w:p>
    <w:p w:rsidR="008E61D6" w:rsidRDefault="008E61D6" w:rsidP="008E61D6">
      <w:pPr>
        <w:pStyle w:val="BodyText"/>
        <w:spacing w:before="4"/>
        <w:rPr>
          <w:sz w:val="19"/>
        </w:rPr>
      </w:pPr>
    </w:p>
    <w:p w:rsidR="008E61D6" w:rsidRDefault="008E61D6" w:rsidP="008E61D6">
      <w:pPr>
        <w:pStyle w:val="BodyText"/>
        <w:tabs>
          <w:tab w:val="left" w:pos="5886"/>
        </w:tabs>
        <w:spacing w:before="94"/>
        <w:ind w:left="865" w:right="699" w:hanging="1"/>
        <w:jc w:val="both"/>
      </w:pPr>
      <w:r>
        <w:pict>
          <v:rect id="_x0000_s1116" style="position:absolute;left:0;text-align:left;margin-left:262.75pt;margin-top:96.25pt;width:33.5pt;height:10.35pt;z-index:-251646976;mso-position-horizontal-relative:page" fillcolor="black" stroked="f">
            <w10:wrap anchorx="page"/>
          </v:rect>
        </w:pict>
      </w:r>
      <w:r>
        <w:t>learn x-ray crystallography, I will also encourage Sam to attend an intensive training course in macromolecular crystallography and at least one conference related to this technique. Several courses on x- ray data collection and/or structure determination are held annually at US synchrotron sources and elsewhere, and I will encourage Sam to apply once she has fully embarked on that aspect of her project. Upon completing the second aim of her proposal I would encourage Sam to present her structures and complementary binding and protein dynamics (HDX-MS) data at the national meeting of the American Crystallographic Association. In addition to lab funds, the Laney Graduate School provides “Professional Development  Support (PDS)” funds</w:t>
      </w:r>
      <w:r>
        <w:rPr>
          <w:spacing w:val="-18"/>
        </w:rPr>
        <w:t xml:space="preserve"> </w:t>
      </w:r>
      <w:r>
        <w:t>(up</w:t>
      </w:r>
      <w:r>
        <w:rPr>
          <w:spacing w:val="3"/>
        </w:rPr>
        <w:t xml:space="preserve"> </w:t>
      </w:r>
      <w:r>
        <w:t>to</w:t>
      </w:r>
      <w:r>
        <w:tab/>
        <w:t>per student, potentially more on a competitive basis) to support conference attendance for students to present their work (poster or talk is required). Dr. Lowen and I will also guide Sam in the preparation of applications for travel awards and other meeting fellowships to maximize the range of her conference attendance and experiences throughout her</w:t>
      </w:r>
      <w:r>
        <w:rPr>
          <w:spacing w:val="-14"/>
        </w:rPr>
        <w:t xml:space="preserve"> </w:t>
      </w:r>
      <w:r>
        <w:t>graduatecareer.</w:t>
      </w:r>
    </w:p>
    <w:p w:rsidR="008E61D6" w:rsidRDefault="008E61D6" w:rsidP="008E61D6">
      <w:pPr>
        <w:pStyle w:val="BodyText"/>
        <w:ind w:left="865" w:right="695" w:firstLine="451"/>
        <w:jc w:val="both"/>
      </w:pPr>
      <w:r>
        <w:rPr>
          <w:i/>
          <w:u w:val="single"/>
        </w:rPr>
        <w:t>Thesis Committee</w:t>
      </w:r>
      <w:r>
        <w:t>: Sam has assembled a thesis committee with diverse expertise to help guide her research and oversee her progress towards her career goals. In addition to Dr. Lowen and I, the committee comprises three Biochemistry Department faculty, Drs. Christine Dunham, Rick Kahn, and Daniel Reines. As noted above, Dr. Dunham brings relevant expertise in structural biology, protein synthesis and RNA- protein interactions. Dr. Reines was one of Sam’s BCDB rotation mentors and brings complementary expertise in RNA biology and protein structure related to transcriptional control. Dr. Kahn is a biochemist and cell biologist with expertise in cell signaling/ regulation by GTP-binding proteins, membrane traffic, cell division, and energy metabolism. Sam’s thesis committee will meet for 1-2 hours every six months as dictated</w:t>
      </w:r>
      <w:r>
        <w:rPr>
          <w:spacing w:val="-6"/>
        </w:rPr>
        <w:t xml:space="preserve"> </w:t>
      </w:r>
      <w:r>
        <w:t>by</w:t>
      </w:r>
      <w:r>
        <w:rPr>
          <w:spacing w:val="-15"/>
        </w:rPr>
        <w:t xml:space="preserve"> </w:t>
      </w:r>
      <w:r>
        <w:t>the</w:t>
      </w:r>
      <w:r>
        <w:rPr>
          <w:spacing w:val="-6"/>
        </w:rPr>
        <w:t xml:space="preserve"> </w:t>
      </w:r>
      <w:r>
        <w:t>BCDB</w:t>
      </w:r>
      <w:r>
        <w:rPr>
          <w:spacing w:val="-6"/>
        </w:rPr>
        <w:t xml:space="preserve"> </w:t>
      </w:r>
      <w:r>
        <w:t>program</w:t>
      </w:r>
      <w:r>
        <w:rPr>
          <w:spacing w:val="-5"/>
        </w:rPr>
        <w:t xml:space="preserve"> </w:t>
      </w:r>
      <w:r>
        <w:t>and</w:t>
      </w:r>
      <w:r>
        <w:rPr>
          <w:spacing w:val="-10"/>
        </w:rPr>
        <w:t xml:space="preserve"> </w:t>
      </w:r>
      <w:r>
        <w:t>she</w:t>
      </w:r>
      <w:r>
        <w:rPr>
          <w:spacing w:val="-9"/>
        </w:rPr>
        <w:t xml:space="preserve"> </w:t>
      </w:r>
      <w:r>
        <w:t>will</w:t>
      </w:r>
      <w:r>
        <w:rPr>
          <w:spacing w:val="-6"/>
        </w:rPr>
        <w:t xml:space="preserve"> </w:t>
      </w:r>
      <w:r>
        <w:t>meet</w:t>
      </w:r>
      <w:r>
        <w:rPr>
          <w:spacing w:val="-10"/>
        </w:rPr>
        <w:t xml:space="preserve"> </w:t>
      </w:r>
      <w:r>
        <w:t>individually with</w:t>
      </w:r>
      <w:r>
        <w:rPr>
          <w:spacing w:val="-6"/>
        </w:rPr>
        <w:t xml:space="preserve"> </w:t>
      </w:r>
      <w:r>
        <w:t>members</w:t>
      </w:r>
      <w:r>
        <w:rPr>
          <w:spacing w:val="-1"/>
        </w:rPr>
        <w:t xml:space="preserve"> </w:t>
      </w:r>
      <w:r>
        <w:t>of</w:t>
      </w:r>
      <w:r>
        <w:rPr>
          <w:spacing w:val="1"/>
        </w:rPr>
        <w:t xml:space="preserve"> </w:t>
      </w:r>
      <w:r>
        <w:t>her</w:t>
      </w:r>
      <w:r>
        <w:rPr>
          <w:spacing w:val="-5"/>
        </w:rPr>
        <w:t xml:space="preserve"> </w:t>
      </w:r>
      <w:r>
        <w:t>committee</w:t>
      </w:r>
      <w:r>
        <w:rPr>
          <w:spacing w:val="-10"/>
        </w:rPr>
        <w:t xml:space="preserve"> </w:t>
      </w:r>
      <w:r>
        <w:t>as</w:t>
      </w:r>
      <w:r>
        <w:rPr>
          <w:spacing w:val="-27"/>
        </w:rPr>
        <w:t xml:space="preserve"> </w:t>
      </w:r>
      <w:r>
        <w:t>needed.</w:t>
      </w:r>
    </w:p>
    <w:p w:rsidR="008E61D6" w:rsidRDefault="008E61D6" w:rsidP="008E61D6">
      <w:pPr>
        <w:pStyle w:val="BodyText"/>
        <w:spacing w:before="2"/>
        <w:ind w:left="865" w:right="701" w:firstLine="451"/>
        <w:jc w:val="both"/>
      </w:pPr>
      <w:r>
        <w:rPr>
          <w:i/>
          <w:u w:val="single"/>
        </w:rPr>
        <w:t>Publications</w:t>
      </w:r>
      <w:r>
        <w:t>: All students in my laboratory are required to complete an independent project leading to first author publications. When Sam is nearing the point of preparing her first manuscript, I will assist her in developing a framework for the paper as she prepares draft figures (a process that may identify any “gaps” in the data). Next, Sam will write each section in turn to prepare a complete first draft: Methods, Results, Discussion, Introduction and finally the Abstract. In my lab we typically share manuscripts via OneDrive (for sharing and team editing), which allows me to track progress and offer quick comments as each section develops. Once Sam completes a first draft I will provide detailed feedback-usually I do this as handwritten comments on a printed copy. I will then sit down with her and discuss my comments and explain why I  made specific suggestions. My experience is that students may go through several drafts before a final product is reached; this can be a time-consuming process (at least for the first manuscript), but one that I believe is critical arming my students with effective skills for scientific</w:t>
      </w:r>
      <w:r>
        <w:rPr>
          <w:spacing w:val="-27"/>
        </w:rPr>
        <w:t xml:space="preserve"> </w:t>
      </w:r>
      <w:r>
        <w:t>writing.</w:t>
      </w:r>
    </w:p>
    <w:p w:rsidR="008E61D6" w:rsidRDefault="008E61D6" w:rsidP="008E61D6">
      <w:pPr>
        <w:pStyle w:val="BodyText"/>
        <w:ind w:left="865" w:right="697" w:firstLine="451"/>
        <w:jc w:val="both"/>
      </w:pPr>
      <w:r>
        <w:rPr>
          <w:i/>
          <w:u w:val="single"/>
        </w:rPr>
        <w:t>Mentoring as a component of training</w:t>
      </w:r>
      <w:r>
        <w:t>: Later in her graduate career I plan to provide Sam with several opportunities to mentor undergraduates (we typically host one or two each summer), rotation or other junior graduate students, to gain skills as a mentor. My approach to this, as with previous trainees, will be to have an initial discussion with Sam and her mentee about the overall project goals and the timeframe, the  general experimental plan, and the specific details of the first experiments. After this, I will allow Sam the freedom to train and mentor the student directly. I expect that Sam will be the first person her mentee will seek input from, e.g. on experimental details or later for reviews of abstracts, poster drafts, etc. However, I will schedule regular meetings with Sam and her mentee to ensure things are progressing well. At the end of the student’s time in the lab, I will discuss the outcomes with Sam and ask her to prepare a reference letter for the student on which I will provide feedback to help her develop this</w:t>
      </w:r>
      <w:r>
        <w:rPr>
          <w:spacing w:val="-14"/>
        </w:rPr>
        <w:t xml:space="preserve"> </w:t>
      </w:r>
      <w:r>
        <w:t>essentialskill.</w:t>
      </w:r>
    </w:p>
    <w:p w:rsidR="008E61D6" w:rsidRDefault="008E61D6" w:rsidP="008E61D6">
      <w:pPr>
        <w:pStyle w:val="Heading3"/>
        <w:spacing w:before="63"/>
        <w:ind w:left="865"/>
      </w:pPr>
      <w:bookmarkStart w:id="40" w:name="C2._ENVIRONMENT"/>
      <w:bookmarkEnd w:id="40"/>
      <w:r>
        <w:rPr>
          <w:u w:val="thick"/>
        </w:rPr>
        <w:t>C2. ENVIRONMENT</w:t>
      </w:r>
    </w:p>
    <w:p w:rsidR="008E61D6" w:rsidRDefault="008E61D6" w:rsidP="008E61D6">
      <w:pPr>
        <w:pStyle w:val="BodyText"/>
        <w:spacing w:before="2"/>
        <w:ind w:left="865" w:right="696"/>
        <w:jc w:val="both"/>
      </w:pPr>
      <w:r>
        <w:rPr>
          <w:b/>
          <w:u w:val="thick"/>
        </w:rPr>
        <w:t>Biochemistry, Cell &amp; Developmental Biology (BCDB) Program</w:t>
      </w:r>
      <w:r>
        <w:rPr>
          <w:b/>
        </w:rPr>
        <w:t xml:space="preserve">. </w:t>
      </w:r>
      <w:r>
        <w:t xml:space="preserve">Sam is a member of the BCDB program and will continue to follow the innovative BCDB curriculum (please see </w:t>
      </w:r>
      <w:r>
        <w:rPr>
          <w:i/>
        </w:rPr>
        <w:t>Institutional Environment and Commitment to Training</w:t>
      </w:r>
      <w:r>
        <w:t>). Sam has completed most requirements for Years 1-2 (a Spring semester in biostatistics and teaching assistantship remain). Beyond Year 2, coursework centers mostly on honing presentation and other professional skills, through courses such as BCDB Advanced Seminar and Ethics in Research. Sam will also attend a twice-monthly BCDB journal club, monthly Professionalization Workshops covering topics such as Individual Development Plans (IDP) and time management, and an annual scientific and team building retreat with other students and many of the Program faculty.</w:t>
      </w:r>
    </w:p>
    <w:p w:rsidR="008E61D6" w:rsidRDefault="008E61D6" w:rsidP="008E61D6">
      <w:pPr>
        <w:pStyle w:val="BodyText"/>
        <w:spacing w:before="44"/>
        <w:ind w:left="865" w:right="696"/>
        <w:jc w:val="both"/>
      </w:pPr>
      <w:r>
        <w:rPr>
          <w:b/>
          <w:u w:val="thick"/>
        </w:rPr>
        <w:t>Biochemistry Department</w:t>
      </w:r>
      <w:r>
        <w:rPr>
          <w:b/>
        </w:rPr>
        <w:t xml:space="preserve">. </w:t>
      </w:r>
      <w:r>
        <w:t xml:space="preserve">The Conn lab is part of the Biochemistry Department in the Emory University School of Medicine so Sam is also affiliated with the Department. Additional groups Sam will have opportunities to interact with (in addition to those already noted above) include those of Drs. Eric Ortlund (protein structure, protein-DNA/RNA interactions, X-ray crystallography), and Bo Liang (viral RNA polymerase structure, high-resolution cryo-EM). The Department hosts a weekly seminar series </w:t>
      </w:r>
      <w:r>
        <w:rPr>
          <w:spacing w:val="-3"/>
        </w:rPr>
        <w:t xml:space="preserve">and </w:t>
      </w:r>
      <w:r>
        <w:t>students</w:t>
      </w:r>
      <w:r>
        <w:rPr>
          <w:spacing w:val="-3"/>
        </w:rPr>
        <w:t xml:space="preserve"> </w:t>
      </w:r>
      <w:r>
        <w:t>are</w:t>
      </w:r>
      <w:r>
        <w:rPr>
          <w:spacing w:val="-3"/>
        </w:rPr>
        <w:t xml:space="preserve"> </w:t>
      </w:r>
      <w:r>
        <w:t>invited</w:t>
      </w:r>
      <w:r>
        <w:rPr>
          <w:spacing w:val="-1"/>
        </w:rPr>
        <w:t xml:space="preserve"> </w:t>
      </w:r>
      <w:r>
        <w:t>to</w:t>
      </w:r>
      <w:r>
        <w:rPr>
          <w:spacing w:val="-3"/>
        </w:rPr>
        <w:t xml:space="preserve"> </w:t>
      </w:r>
      <w:r>
        <w:t>have</w:t>
      </w:r>
      <w:r>
        <w:rPr>
          <w:spacing w:val="-1"/>
        </w:rPr>
        <w:t xml:space="preserve"> </w:t>
      </w:r>
      <w:r>
        <w:t>lunch</w:t>
      </w:r>
      <w:r>
        <w:rPr>
          <w:spacing w:val="-1"/>
        </w:rPr>
        <w:t xml:space="preserve"> </w:t>
      </w:r>
      <w:r>
        <w:t>with</w:t>
      </w:r>
      <w:r>
        <w:rPr>
          <w:spacing w:val="-1"/>
        </w:rPr>
        <w:t xml:space="preserve"> </w:t>
      </w:r>
      <w:r>
        <w:t>the</w:t>
      </w:r>
      <w:r>
        <w:rPr>
          <w:spacing w:val="-1"/>
        </w:rPr>
        <w:t xml:space="preserve"> </w:t>
      </w:r>
      <w:r>
        <w:t>speakers.</w:t>
      </w:r>
      <w:r>
        <w:rPr>
          <w:spacing w:val="-2"/>
        </w:rPr>
        <w:t xml:space="preserve"> </w:t>
      </w:r>
      <w:r>
        <w:t>I</w:t>
      </w:r>
      <w:r>
        <w:rPr>
          <w:spacing w:val="-2"/>
        </w:rPr>
        <w:t xml:space="preserve"> </w:t>
      </w:r>
      <w:r>
        <w:t>encourage</w:t>
      </w:r>
      <w:r>
        <w:rPr>
          <w:spacing w:val="-3"/>
        </w:rPr>
        <w:t xml:space="preserve"> </w:t>
      </w:r>
      <w:r>
        <w:t>my</w:t>
      </w:r>
      <w:r>
        <w:rPr>
          <w:spacing w:val="-3"/>
        </w:rPr>
        <w:t xml:space="preserve"> </w:t>
      </w:r>
      <w:r>
        <w:t>students</w:t>
      </w:r>
      <w:r>
        <w:rPr>
          <w:spacing w:val="-3"/>
        </w:rPr>
        <w:t xml:space="preserve"> </w:t>
      </w:r>
      <w:r>
        <w:t>to</w:t>
      </w:r>
      <w:r>
        <w:rPr>
          <w:spacing w:val="-1"/>
        </w:rPr>
        <w:t xml:space="preserve"> </w:t>
      </w:r>
      <w:r>
        <w:t>participate</w:t>
      </w:r>
      <w:r>
        <w:rPr>
          <w:spacing w:val="-3"/>
        </w:rPr>
        <w:t xml:space="preserve"> </w:t>
      </w:r>
      <w:r>
        <w:t>in</w:t>
      </w:r>
      <w:r>
        <w:rPr>
          <w:spacing w:val="-32"/>
        </w:rPr>
        <w:t xml:space="preserve"> </w:t>
      </w:r>
      <w:r>
        <w:t>these</w:t>
      </w:r>
    </w:p>
    <w:p w:rsidR="008E61D6" w:rsidRDefault="008E61D6" w:rsidP="008E61D6">
      <w:pPr>
        <w:jc w:val="both"/>
        <w:sectPr w:rsidR="008E61D6">
          <w:pgSz w:w="12240" w:h="15840"/>
          <w:pgMar w:top="400" w:right="0" w:bottom="620" w:left="140" w:header="201" w:footer="424" w:gutter="0"/>
          <w:cols w:space="720"/>
        </w:sectPr>
      </w:pPr>
    </w:p>
    <w:p w:rsidR="008E61D6" w:rsidRDefault="008E61D6" w:rsidP="008E61D6">
      <w:pPr>
        <w:pStyle w:val="BodyText"/>
        <w:spacing w:before="4"/>
        <w:rPr>
          <w:sz w:val="19"/>
        </w:rPr>
      </w:pPr>
    </w:p>
    <w:p w:rsidR="008E61D6" w:rsidRDefault="008E61D6" w:rsidP="008E61D6">
      <w:pPr>
        <w:pStyle w:val="BodyText"/>
        <w:spacing w:before="94"/>
        <w:ind w:left="865" w:right="736"/>
      </w:pPr>
      <w:r>
        <w:t xml:space="preserve">meetings and I expect that Sam will have opportunities to meet with a seminar speaker 2-3 times/ semester. </w:t>
      </w:r>
      <w:r>
        <w:rPr>
          <w:b/>
          <w:u w:val="thick"/>
        </w:rPr>
        <w:t>Microbiology &amp; Immunology Department</w:t>
      </w:r>
      <w:r>
        <w:rPr>
          <w:b/>
        </w:rPr>
        <w:t xml:space="preserve">. </w:t>
      </w:r>
      <w:r>
        <w:t>The Lowen lab is part of the Microbiology &amp; Immunology Department, located one floor below Biochemistry. Virology is a strength at Emory and Sam will have the opportunity to interact with trainees and PIs from the Steel, Speck, Mocarski, Ahmed, Suthar, Hunter and Grakoui laboratories, to name a few. Dr. Lowen is a member of the Emory-UGA Center of Excellence for Influenza Research and Surveillance (CEIRS), which offers a number of opportunities for trainees to present their work, meet virologists, and travel to other institutions to learn</w:t>
      </w:r>
      <w:r>
        <w:rPr>
          <w:spacing w:val="-50"/>
        </w:rPr>
        <w:t xml:space="preserve"> </w:t>
      </w:r>
      <w:r>
        <w:t>pertinenttechniques.</w:t>
      </w:r>
    </w:p>
    <w:p w:rsidR="008E61D6" w:rsidRDefault="008E61D6" w:rsidP="008E61D6">
      <w:pPr>
        <w:pStyle w:val="BodyText"/>
        <w:spacing w:before="28"/>
        <w:ind w:left="865" w:right="695"/>
        <w:jc w:val="both"/>
      </w:pPr>
      <w:r>
        <w:rPr>
          <w:b/>
          <w:u w:val="thick"/>
        </w:rPr>
        <w:t>Emory as an Outstanding Training Environment</w:t>
      </w:r>
      <w:r>
        <w:rPr>
          <w:b/>
        </w:rPr>
        <w:t xml:space="preserve">. </w:t>
      </w:r>
      <w:r>
        <w:t>Emory has an extremely collaborative research environment and many of our current studies rely on the expertise of colleagues. For our students, this collaborative environment creates a unique working environment where they can draw on the expertise of many individuals in the absence of formal training relationships. The interdisciplinary nature of the GDBBS graduate programs also enhances our research environment creating interactions and bonds between College departments (such as Biology and Chemistry) and those in the School of Medicine. Thus, students have the opportunity to broaden their training and learn new approaches from experienced experts.</w:t>
      </w:r>
    </w:p>
    <w:p w:rsidR="008E61D6" w:rsidRDefault="008E61D6" w:rsidP="008E61D6">
      <w:pPr>
        <w:pStyle w:val="BodyText"/>
        <w:spacing w:before="3"/>
        <w:ind w:left="865" w:right="697" w:firstLine="540"/>
        <w:jc w:val="both"/>
      </w:pPr>
      <w:r>
        <w:t xml:space="preserve">As noted above, the Graduate Division holds an annual student symposium providing opportunities for poster and oral research presentations. I require that my students submit an abstract each year and Sam will begin participating in January 2017. Various additional seminar series are available that will provide Sam with opportunities to become familiar with diverse techniques, biological systems and biomedical problems. These include: 1) </w:t>
      </w:r>
      <w:r>
        <w:rPr>
          <w:i/>
          <w:u w:val="single"/>
        </w:rPr>
        <w:t>Emory RNA Club</w:t>
      </w:r>
      <w:r>
        <w:t xml:space="preserve">, a bimonthly seminar series that brings together diverse research groups using biochemical, cellular, genetic, developmental, chemical biological and structural biological techniques that focus on understanding the emerging world of RNA biology. More than 10 research groups at Emory are involved in this series that will provide an excellent forum for Sam to present her research and hone her presentation skills for a diverse audience. 2) </w:t>
      </w:r>
      <w:r>
        <w:rPr>
          <w:i/>
          <w:u w:val="single"/>
        </w:rPr>
        <w:t>Structural Biology Joint Group</w:t>
      </w:r>
      <w:r>
        <w:rPr>
          <w:i/>
        </w:rPr>
        <w:t xml:space="preserve"> </w:t>
      </w:r>
      <w:r>
        <w:rPr>
          <w:i/>
          <w:u w:val="single"/>
        </w:rPr>
        <w:t>Meeting</w:t>
      </w:r>
      <w:r>
        <w:t>, a monthly meeting involving groups with expertise in x-ray crystallography (Drs. Conn, Dunham, and Ortlund), cryo-EM and tomography (Drs. Liang and Elizabeth Wright), and other biophysical  approaches such as HDX-MS (Dr. Renhao Li). In both cases, students and postdocs give presentations on their work or recent literature in an informal setting where discussion is strongly</w:t>
      </w:r>
      <w:r>
        <w:rPr>
          <w:spacing w:val="-45"/>
        </w:rPr>
        <w:t xml:space="preserve"> </w:t>
      </w:r>
      <w:r>
        <w:t>encouraged.</w:t>
      </w:r>
    </w:p>
    <w:p w:rsidR="008E61D6" w:rsidRDefault="008E61D6" w:rsidP="008E61D6">
      <w:pPr>
        <w:pStyle w:val="BodyText"/>
        <w:spacing w:before="47"/>
        <w:ind w:left="865" w:right="699"/>
        <w:jc w:val="both"/>
      </w:pPr>
      <w:r>
        <w:rPr>
          <w:b/>
          <w:u w:val="thick"/>
        </w:rPr>
        <w:t>Relationship of Training to Applicant’s Career Goals</w:t>
      </w:r>
      <w:r>
        <w:rPr>
          <w:b/>
        </w:rPr>
        <w:t xml:space="preserve">. </w:t>
      </w:r>
      <w:r>
        <w:t xml:space="preserve">Sam’s immediate goal after completing her PhD is to secure a postdoctoral position at a top research university to continue on the path to a career as an independent researcher. My goal in training Sam is to provide the laboratory setting, atmosphere and continuous mentorship and feedback that will allow her to develop the technical and professional skills necessary to accomplish this goal. Sam’s project will give her experience of experimental design and interpretation, and essential technical skills in protein expression/ purification of RNA, biochemical assays of enzyme activity, cell culture, and biophysical approaches to study protein structure, dynamics and interactions. I am also committed to ensuring Sam is trained as broadly as possible in all other essential professional skills, including scientific writing (e.g. manuscripts, grants), presentations (posters, talks) and in mentorship. Our efforts will be complemented by the comprehensive BCDB programmatic activities and the outstanding intellectual environment at Emory. Taken together, all the requisite resources are in place to promote Sam’s development as an independent research </w:t>
      </w:r>
      <w:r>
        <w:lastRenderedPageBreak/>
        <w:t>leader and an outstanding scientist.</w:t>
      </w:r>
    </w:p>
    <w:p w:rsidR="008E61D6" w:rsidRDefault="008E61D6" w:rsidP="008E61D6">
      <w:pPr>
        <w:pStyle w:val="Heading3"/>
        <w:spacing w:before="135"/>
        <w:ind w:left="865"/>
      </w:pPr>
      <w:bookmarkStart w:id="41" w:name="C3._RESEARCH_FACILITIES"/>
      <w:bookmarkEnd w:id="41"/>
      <w:r>
        <w:rPr>
          <w:u w:val="thick"/>
        </w:rPr>
        <w:t>C3. RESEARCH FACILITIES</w:t>
      </w:r>
    </w:p>
    <w:p w:rsidR="008E61D6" w:rsidRDefault="008E61D6" w:rsidP="008E61D6">
      <w:pPr>
        <w:pStyle w:val="BodyText"/>
        <w:spacing w:before="5"/>
        <w:ind w:left="865" w:right="694"/>
        <w:jc w:val="both"/>
      </w:pPr>
      <w:r>
        <w:t xml:space="preserve">The Conn and Lowen laboratories, Departments of Biochemistry and Microbiology and Immunology, and Emory core facilities will provide everything Sam needs to complete the experiments described in her proposal (please see </w:t>
      </w:r>
      <w:r>
        <w:rPr>
          <w:i/>
        </w:rPr>
        <w:t xml:space="preserve">Facilities and Resources </w:t>
      </w:r>
      <w:r>
        <w:t xml:space="preserve">and </w:t>
      </w:r>
      <w:r>
        <w:rPr>
          <w:i/>
        </w:rPr>
        <w:t xml:space="preserve">Equipment </w:t>
      </w:r>
      <w:r>
        <w:t xml:space="preserve">sections for more detail). Briefly, the Conn lab has dedicated spaces for bacterial culture (for protein expression, etc), radioisotope use, and macromolecular crystallography; a main lab space where each member has their own dedicated bench; and, is well equipped for protein and RNA preparation/purification and </w:t>
      </w:r>
      <w:r>
        <w:rPr>
          <w:i/>
        </w:rPr>
        <w:t xml:space="preserve">in vitro </w:t>
      </w:r>
      <w:r>
        <w:t xml:space="preserve">biochemical/ structural studies of OAS1 regulation by dsRNA. Of particular relevance for Sam’s cell culture experiments, the Lowen lab  </w:t>
      </w:r>
      <w:r>
        <w:rPr>
          <w:position w:val="2"/>
        </w:rPr>
        <w:t>has three Class II biosafety cabinets, four CO</w:t>
      </w:r>
      <w:r>
        <w:rPr>
          <w:sz w:val="14"/>
        </w:rPr>
        <w:t xml:space="preserve">2 </w:t>
      </w:r>
      <w:r>
        <w:rPr>
          <w:position w:val="2"/>
        </w:rPr>
        <w:t xml:space="preserve">incubators and a light microscope for cell culture work, and is </w:t>
      </w:r>
      <w:r>
        <w:t>also well equipped with quantitative PCR instrumentation. The Department of Biochemistry has modern x- ray crystallography suite with crystallization robotics and x-ray generator with sample mounting robot, and also provides regular scheduled time at the SER-CAT beamline at the Advanced Photon Source. These outstanding resources and regular availability of synchrotron beamtime at APS will expedite Sam’s research program and enhance her training in x-ray crystallography. Finally, Sam’s project will make use of equipment in two Emory core facilities (for HDX-MS and BLI analyses); it is important to note that both facilities</w:t>
      </w:r>
      <w:r>
        <w:rPr>
          <w:spacing w:val="-1"/>
        </w:rPr>
        <w:t xml:space="preserve"> </w:t>
      </w:r>
      <w:r>
        <w:t>require</w:t>
      </w:r>
      <w:r>
        <w:rPr>
          <w:spacing w:val="-4"/>
        </w:rPr>
        <w:t xml:space="preserve"> </w:t>
      </w:r>
      <w:r>
        <w:t>thorough</w:t>
      </w:r>
      <w:r>
        <w:rPr>
          <w:spacing w:val="-2"/>
        </w:rPr>
        <w:t xml:space="preserve"> </w:t>
      </w:r>
      <w:r>
        <w:t>user</w:t>
      </w:r>
      <w:r>
        <w:rPr>
          <w:spacing w:val="-3"/>
        </w:rPr>
        <w:t xml:space="preserve"> </w:t>
      </w:r>
      <w:r>
        <w:t>training</w:t>
      </w:r>
      <w:r>
        <w:rPr>
          <w:spacing w:val="-3"/>
        </w:rPr>
        <w:t xml:space="preserve"> </w:t>
      </w:r>
      <w:r>
        <w:t>from</w:t>
      </w:r>
      <w:r>
        <w:rPr>
          <w:spacing w:val="-3"/>
        </w:rPr>
        <w:t xml:space="preserve"> </w:t>
      </w:r>
      <w:r>
        <w:t>the</w:t>
      </w:r>
      <w:r>
        <w:rPr>
          <w:spacing w:val="-4"/>
        </w:rPr>
        <w:t xml:space="preserve"> </w:t>
      </w:r>
      <w:r>
        <w:t>core</w:t>
      </w:r>
      <w:r>
        <w:rPr>
          <w:spacing w:val="-2"/>
        </w:rPr>
        <w:t xml:space="preserve"> </w:t>
      </w:r>
      <w:r>
        <w:t>but will</w:t>
      </w:r>
      <w:r>
        <w:rPr>
          <w:spacing w:val="-2"/>
        </w:rPr>
        <w:t xml:space="preserve"> </w:t>
      </w:r>
      <w:r>
        <w:t>subsequently</w:t>
      </w:r>
      <w:r>
        <w:rPr>
          <w:spacing w:val="-3"/>
        </w:rPr>
        <w:t xml:space="preserve"> </w:t>
      </w:r>
      <w:r>
        <w:t>allow</w:t>
      </w:r>
      <w:r>
        <w:rPr>
          <w:spacing w:val="-5"/>
        </w:rPr>
        <w:t xml:space="preserve"> </w:t>
      </w:r>
      <w:r>
        <w:t>Sam to</w:t>
      </w:r>
      <w:r>
        <w:rPr>
          <w:spacing w:val="-23"/>
        </w:rPr>
        <w:t xml:space="preserve"> </w:t>
      </w:r>
      <w:r>
        <w:t xml:space="preserve">independently </w:t>
      </w:r>
      <w:bookmarkStart w:id="42" w:name="D._NUMBER_OF_TRAINEES"/>
      <w:bookmarkEnd w:id="42"/>
      <w:r>
        <w:t>design, run and analyze the results of her experiments under their expert guidance.</w:t>
      </w:r>
    </w:p>
    <w:p w:rsidR="008E61D6" w:rsidRDefault="008E61D6" w:rsidP="008E61D6">
      <w:pPr>
        <w:pStyle w:val="Heading3"/>
        <w:keepNext w:val="0"/>
        <w:keepLines w:val="0"/>
        <w:widowControl w:val="0"/>
        <w:numPr>
          <w:ilvl w:val="0"/>
          <w:numId w:val="2"/>
        </w:numPr>
        <w:tabs>
          <w:tab w:val="left" w:pos="1152"/>
        </w:tabs>
        <w:autoSpaceDE w:val="0"/>
        <w:autoSpaceDN w:val="0"/>
        <w:spacing w:before="66"/>
      </w:pPr>
      <w:r>
        <w:t>NUMBER OF</w:t>
      </w:r>
      <w:r>
        <w:rPr>
          <w:spacing w:val="-10"/>
        </w:rPr>
        <w:t xml:space="preserve"> </w:t>
      </w:r>
      <w:r>
        <w:t>TRAINEES</w:t>
      </w:r>
    </w:p>
    <w:p w:rsidR="008E61D6" w:rsidRDefault="008E61D6" w:rsidP="008E61D6">
      <w:pPr>
        <w:pStyle w:val="BodyText"/>
        <w:spacing w:before="4"/>
        <w:ind w:left="868" w:right="700" w:hanging="1"/>
        <w:jc w:val="both"/>
      </w:pPr>
      <w:r>
        <w:t>In addition to Sam, I currently advise two other pre-doctoral trainees and a PhD-level technician. I expect one student to graduate by summer 2017 and my lab is open to a new student for their thesis research. I  am also actively recruiting a new postdoctoral fellow. Over my time at Emory, my group has typically had 5- 8 members (graduate students, postdocs and technicians) plus 1-2 undergrads or other visiting scientists. Dr.</w:t>
      </w:r>
      <w:r>
        <w:rPr>
          <w:spacing w:val="-3"/>
        </w:rPr>
        <w:t xml:space="preserve"> </w:t>
      </w:r>
      <w:r>
        <w:t>Lowen</w:t>
      </w:r>
      <w:r>
        <w:rPr>
          <w:spacing w:val="-4"/>
        </w:rPr>
        <w:t xml:space="preserve"> </w:t>
      </w:r>
      <w:r>
        <w:t>currently</w:t>
      </w:r>
      <w:r>
        <w:rPr>
          <w:spacing w:val="-8"/>
        </w:rPr>
        <w:t xml:space="preserve"> </w:t>
      </w:r>
      <w:r>
        <w:t>advises</w:t>
      </w:r>
      <w:r>
        <w:rPr>
          <w:spacing w:val="-4"/>
        </w:rPr>
        <w:t xml:space="preserve"> </w:t>
      </w:r>
      <w:r>
        <w:t>two</w:t>
      </w:r>
      <w:r>
        <w:rPr>
          <w:spacing w:val="-4"/>
        </w:rPr>
        <w:t xml:space="preserve"> </w:t>
      </w:r>
      <w:r>
        <w:t>pre-doctoral</w:t>
      </w:r>
      <w:r>
        <w:rPr>
          <w:spacing w:val="-9"/>
        </w:rPr>
        <w:t xml:space="preserve"> </w:t>
      </w:r>
      <w:r>
        <w:t>trainees</w:t>
      </w:r>
      <w:r>
        <w:rPr>
          <w:spacing w:val="-1"/>
        </w:rPr>
        <w:t xml:space="preserve"> </w:t>
      </w:r>
      <w:r>
        <w:t>and</w:t>
      </w:r>
      <w:r>
        <w:rPr>
          <w:spacing w:val="-7"/>
        </w:rPr>
        <w:t xml:space="preserve"> </w:t>
      </w:r>
      <w:r>
        <w:t>one</w:t>
      </w:r>
      <w:r>
        <w:rPr>
          <w:spacing w:val="-6"/>
        </w:rPr>
        <w:t xml:space="preserve"> </w:t>
      </w:r>
      <w:r>
        <w:t>postdoctoral</w:t>
      </w:r>
      <w:r>
        <w:rPr>
          <w:spacing w:val="-9"/>
        </w:rPr>
        <w:t xml:space="preserve"> </w:t>
      </w:r>
      <w:r>
        <w:t>fellow.</w:t>
      </w:r>
      <w:r>
        <w:rPr>
          <w:spacing w:val="-1"/>
        </w:rPr>
        <w:t xml:space="preserve"> </w:t>
      </w:r>
      <w:r>
        <w:t>Her</w:t>
      </w:r>
      <w:r>
        <w:rPr>
          <w:spacing w:val="-3"/>
        </w:rPr>
        <w:t xml:space="preserve"> </w:t>
      </w:r>
      <w:r>
        <w:t>lab</w:t>
      </w:r>
      <w:r>
        <w:rPr>
          <w:spacing w:val="-4"/>
        </w:rPr>
        <w:t xml:space="preserve"> </w:t>
      </w:r>
      <w:r>
        <w:t>has</w:t>
      </w:r>
      <w:r>
        <w:rPr>
          <w:spacing w:val="-8"/>
        </w:rPr>
        <w:t xml:space="preserve"> </w:t>
      </w:r>
      <w:r>
        <w:t>consisted</w:t>
      </w:r>
      <w:r>
        <w:rPr>
          <w:spacing w:val="-41"/>
        </w:rPr>
        <w:t xml:space="preserve"> </w:t>
      </w:r>
      <w:r>
        <w:rPr>
          <w:spacing w:val="-8"/>
        </w:rPr>
        <w:t>of</w:t>
      </w:r>
    </w:p>
    <w:p w:rsidR="008E61D6" w:rsidRDefault="008E61D6" w:rsidP="008E61D6">
      <w:pPr>
        <w:pStyle w:val="BodyText"/>
        <w:ind w:left="868" w:right="702"/>
        <w:jc w:val="both"/>
      </w:pPr>
      <w:r>
        <w:t>~4 members since its inception in 2011, but is currently transitioning to a larger group; Dr. Lowen plans to</w:t>
      </w:r>
      <w:bookmarkStart w:id="43" w:name="E._APPLICANT’S_QUALIFICATIONS_AND_POTENT"/>
      <w:bookmarkEnd w:id="43"/>
      <w:r>
        <w:t xml:space="preserve"> take one additional student and aims to recruit a postdoctoral fellow or staff scientist within the next year.</w:t>
      </w:r>
    </w:p>
    <w:p w:rsidR="008E61D6" w:rsidRDefault="008E61D6" w:rsidP="008E61D6">
      <w:pPr>
        <w:pStyle w:val="Heading3"/>
        <w:keepNext w:val="0"/>
        <w:keepLines w:val="0"/>
        <w:widowControl w:val="0"/>
        <w:numPr>
          <w:ilvl w:val="0"/>
          <w:numId w:val="2"/>
        </w:numPr>
        <w:tabs>
          <w:tab w:val="left" w:pos="1141"/>
        </w:tabs>
        <w:autoSpaceDE w:val="0"/>
        <w:autoSpaceDN w:val="0"/>
        <w:spacing w:before="60"/>
        <w:ind w:left="1140" w:hanging="274"/>
      </w:pPr>
      <w:r>
        <w:t>APPLICANT’S QUALIFICATIONS AND POTENTIAL FOR A</w:t>
      </w:r>
      <w:r>
        <w:rPr>
          <w:spacing w:val="5"/>
        </w:rPr>
        <w:t xml:space="preserve"> </w:t>
      </w:r>
      <w:r>
        <w:t>RESEARCHCAREER</w:t>
      </w:r>
    </w:p>
    <w:p w:rsidR="008E61D6" w:rsidRDefault="008E61D6" w:rsidP="008E61D6">
      <w:pPr>
        <w:pStyle w:val="BodyText"/>
        <w:spacing w:before="66"/>
        <w:ind w:left="868" w:right="692"/>
        <w:jc w:val="both"/>
      </w:pPr>
      <w:r>
        <w:rPr>
          <w:b/>
          <w:u w:val="thick"/>
        </w:rPr>
        <w:t>Sponsor (Conn)</w:t>
      </w:r>
      <w:r>
        <w:t xml:space="preserve">: Sam is smart, driven, and a careful and already highly competent experimentalist. These qualities, among many others, point to her outstanding potential as a future research leader. Not all these abilities are innate, some were built on hard work over 3 years as a research technician; some of them she now continues to develop in grad school. As Sam describes elsewhere, being a first generation college student and completing her undergrad degree at an institute with limited research opportunities, she took the (very mature) decision to gain further research experience before committing to grad school. As a result, I have in effect recruited Sam to my lab twice, each time with very different goals. When Sam applied for the open Research Specialist position in my lab in 2012, her CV made my short list but I had reservations both about her limited research experience and some “features” of her undergrad transcript. Needless to say, the interview convinced me she was the right choice for my lab. Two main factors contributed to this decision. The first was Sam’s clear objective to gain research experience with graduate school the future goal (something I felt my lab and I were well placed to help her achieve). Second, was how Sam dealt with my list of standard “lab tech” </w:t>
      </w:r>
      <w:r>
        <w:lastRenderedPageBreak/>
        <w:t xml:space="preserve">questions, gleaned from many co-interviews with experienced HR professionals, as mandated in Manchester for all tech hires. While I had unknowingly always found myself going too deep into specific research experiences or future career goals, these questions were simple, direct, and, to my initial surprise, </w:t>
      </w:r>
      <w:r>
        <w:rPr>
          <w:i/>
        </w:rPr>
        <w:t xml:space="preserve">highly </w:t>
      </w:r>
      <w:r>
        <w:t>discriminating. These included asking about task prioritization or how conflicts should be handled, to the seeming simple question, “</w:t>
      </w:r>
      <w:r>
        <w:rPr>
          <w:i/>
        </w:rPr>
        <w:t>If I asked you to make a 1M solution of NaCl, what would you need to know?</w:t>
      </w:r>
      <w:r>
        <w:t xml:space="preserve">” which completely throws &gt;90% of my interviewees. How about one who got an F grade in Organic Chemistry? As with everything else I threw at her from my repertoire, Sam aced the answers (I suppose I should have known, since she retook the class and got an A!). I was completely convinced and Sam was a stellar technician. What about her potential for grad school and beyond? As Sam began to develop her innate scientific curiosity to complement her excellent experimental hands, I knew it was time she left. I encouraged Sam to explore broadly and she did (choosing an interview at </w:t>
      </w:r>
      <w:r>
        <w:rPr>
          <w:spacing w:val="-3"/>
        </w:rPr>
        <w:t xml:space="preserve">UTSW </w:t>
      </w:r>
      <w:r>
        <w:t>over waiting on an invitation to the Emory BCDB event the same weekend). Having seen the BCDB Program up close already, she chose to stay at Emory (I didn’t blame her). Next, I insisted she explore other labs during her rotations. While she ultimately chose to return to a new project in my lab, she did so with a new perspective on her abilities, interests, and future goals and an outstanding co-mentor in Dr. Lowen! I cannot over state how different I view Sam’s future grad experience and training in my lab (and my role in that training) from what she has already experienced and accomplished. What I know is that I am fortunate to have an amazingly</w:t>
      </w:r>
      <w:r>
        <w:rPr>
          <w:spacing w:val="-10"/>
        </w:rPr>
        <w:t xml:space="preserve"> </w:t>
      </w:r>
      <w:r>
        <w:t>talented</w:t>
      </w:r>
      <w:r>
        <w:rPr>
          <w:spacing w:val="-5"/>
        </w:rPr>
        <w:t xml:space="preserve"> </w:t>
      </w:r>
      <w:r>
        <w:t>student in</w:t>
      </w:r>
      <w:r>
        <w:rPr>
          <w:spacing w:val="-9"/>
        </w:rPr>
        <w:t xml:space="preserve"> </w:t>
      </w:r>
      <w:r>
        <w:t>my</w:t>
      </w:r>
      <w:r>
        <w:rPr>
          <w:spacing w:val="-10"/>
        </w:rPr>
        <w:t xml:space="preserve"> </w:t>
      </w:r>
      <w:r>
        <w:t>lab</w:t>
      </w:r>
      <w:r>
        <w:rPr>
          <w:spacing w:val="-3"/>
        </w:rPr>
        <w:t xml:space="preserve"> </w:t>
      </w:r>
      <w:r>
        <w:t>who</w:t>
      </w:r>
      <w:r>
        <w:rPr>
          <w:spacing w:val="-3"/>
        </w:rPr>
        <w:t xml:space="preserve"> </w:t>
      </w:r>
      <w:r>
        <w:t>is</w:t>
      </w:r>
      <w:r>
        <w:rPr>
          <w:spacing w:val="-1"/>
        </w:rPr>
        <w:t xml:space="preserve"> </w:t>
      </w:r>
      <w:r>
        <w:t>destined</w:t>
      </w:r>
      <w:r>
        <w:rPr>
          <w:spacing w:val="-9"/>
        </w:rPr>
        <w:t xml:space="preserve"> </w:t>
      </w:r>
      <w:r>
        <w:t>for</w:t>
      </w:r>
      <w:r>
        <w:rPr>
          <w:spacing w:val="-11"/>
        </w:rPr>
        <w:t xml:space="preserve"> </w:t>
      </w:r>
      <w:r>
        <w:t>great</w:t>
      </w:r>
      <w:r>
        <w:rPr>
          <w:spacing w:val="-4"/>
        </w:rPr>
        <w:t xml:space="preserve"> </w:t>
      </w:r>
      <w:r>
        <w:t>things</w:t>
      </w:r>
      <w:r>
        <w:rPr>
          <w:spacing w:val="-7"/>
        </w:rPr>
        <w:t xml:space="preserve"> </w:t>
      </w:r>
      <w:r>
        <w:t>in</w:t>
      </w:r>
      <w:r>
        <w:rPr>
          <w:spacing w:val="-3"/>
        </w:rPr>
        <w:t xml:space="preserve"> </w:t>
      </w:r>
      <w:r>
        <w:t>her</w:t>
      </w:r>
      <w:r>
        <w:rPr>
          <w:spacing w:val="-9"/>
        </w:rPr>
        <w:t xml:space="preserve"> </w:t>
      </w:r>
      <w:r>
        <w:t>future</w:t>
      </w:r>
      <w:r>
        <w:rPr>
          <w:spacing w:val="-6"/>
        </w:rPr>
        <w:t xml:space="preserve"> </w:t>
      </w:r>
      <w:r>
        <w:t>career</w:t>
      </w:r>
      <w:r>
        <w:rPr>
          <w:spacing w:val="-4"/>
        </w:rPr>
        <w:t xml:space="preserve"> </w:t>
      </w:r>
      <w:r>
        <w:t>in</w:t>
      </w:r>
      <w:r>
        <w:rPr>
          <w:spacing w:val="-22"/>
        </w:rPr>
        <w:t xml:space="preserve"> </w:t>
      </w:r>
      <w:r>
        <w:t>research.</w:t>
      </w:r>
    </w:p>
    <w:p w:rsidR="008E61D6" w:rsidRDefault="008E61D6" w:rsidP="008E61D6">
      <w:pPr>
        <w:pStyle w:val="BodyText"/>
        <w:spacing w:before="40"/>
        <w:ind w:left="865" w:right="697"/>
        <w:jc w:val="both"/>
      </w:pPr>
      <w:r>
        <w:rPr>
          <w:b/>
          <w:u w:val="thick"/>
        </w:rPr>
        <w:t>Co-Sponsor (Lowen)</w:t>
      </w:r>
      <w:r>
        <w:t xml:space="preserve">: During her rotation in my lab, Sam demonstrated excellent technical ability, maturity, organizational skills and an ideal balance of independence and willingness to ask for help. Sam’s  impressive productivity during her 10-week rotation is evidenced by her publication on the use of ddPCR to detect and quantify defective viral genomes. Sam is the only author on this paper with me because she did all the experiments, analyzed the data and, with my guidance, interpreted the data and wrote the first draft of the paper. She accomplished all of this because she was thoughtful in her experimental design, ensuring that all necessary pilot experiments had been run and all reagents were in good condition before starting a larger series of experiments. Sam had very few, if any, failed experiments. Sam is also an excellent communicator: she reported her results regularly without me having to prompt her, she came to my door or set up meetings as needed to discuss future plans, and she worked very well with other group members. Although in my lab only briefly, Sam became our expert on ddPCR, which was new to us at the time </w:t>
      </w:r>
      <w:r>
        <w:rPr>
          <w:spacing w:val="-6"/>
        </w:rPr>
        <w:t xml:space="preserve">of </w:t>
      </w:r>
      <w:r>
        <w:t>Sam’s rotation. I therefore asked her to write up a protocol and to train others to use the instrumentation  and software; she took these tasks on willingly and did a great job. Sam was also a lot of fun to have in the lab because she is very enthusiastic about her research and science in general. She is ambitious, willing to work hard to achieve her goals, and has excellent potential for a successful career</w:t>
      </w:r>
      <w:r>
        <w:rPr>
          <w:spacing w:val="-34"/>
        </w:rPr>
        <w:t xml:space="preserve"> </w:t>
      </w:r>
      <w:r>
        <w:t>in research.</w:t>
      </w:r>
    </w:p>
    <w:p w:rsidR="00466451" w:rsidRPr="00AA56AE" w:rsidRDefault="00466451" w:rsidP="008E61D6">
      <w:pPr>
        <w:rPr>
          <w:rFonts w:ascii="Segoe UI" w:eastAsia="Times New Roman" w:hAnsi="Segoe UI" w:cs="Segoe UI"/>
          <w:color w:val="666666"/>
          <w:sz w:val="18"/>
          <w:szCs w:val="18"/>
          <w:shd w:val="clear" w:color="auto" w:fill="FFFFFF"/>
        </w:rPr>
      </w:pPr>
    </w:p>
    <w:sectPr w:rsidR="00466451" w:rsidRPr="00AA56AE" w:rsidSect="004664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UI Gothic">
    <w:altName w:val="MS UI 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altName w:val="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FD" w:rsidRDefault="007D5EFD">
    <w:pPr>
      <w:pStyle w:val="BodyText"/>
      <w:spacing w:line="14" w:lineRule="auto"/>
      <w:rPr>
        <w:sz w:val="20"/>
      </w:rPr>
    </w:pPr>
    <w:r w:rsidRPr="00B9226A">
      <w:rPr>
        <w:sz w:val="22"/>
      </w:rPr>
      <w:pict>
        <v:shapetype id="_x0000_t202" coordsize="21600,21600" o:spt="202" path="m,l,21600r21600,l21600,xe">
          <v:stroke joinstyle="miter"/>
          <v:path gradientshapeok="t" o:connecttype="rect"/>
        </v:shapetype>
        <v:shape id="_x0000_s3078" type="#_x0000_t202" style="position:absolute;margin-left:326.35pt;margin-top:761.8pt;width:40.3pt;height:12.65pt;z-index:-251649024;mso-position-horizontal-relative:page;mso-position-vertical-relative:page" filled="f" stroked="f">
          <v:textbox inset="0,0,0,0">
            <w:txbxContent>
              <w:p w:rsidR="007D5EFD" w:rsidRDefault="007D5EFD">
                <w:pPr>
                  <w:spacing w:before="14"/>
                  <w:ind w:left="20"/>
                  <w:rPr>
                    <w:sz w:val="19"/>
                  </w:rPr>
                </w:pPr>
                <w:r>
                  <w:rPr>
                    <w:color w:val="1C1821"/>
                    <w:w w:val="105"/>
                    <w:sz w:val="19"/>
                  </w:rPr>
                  <w:t xml:space="preserve">Page </w:t>
                </w:r>
                <w:r>
                  <w:fldChar w:fldCharType="begin"/>
                </w:r>
                <w:r>
                  <w:rPr>
                    <w:color w:val="2D2A2F"/>
                    <w:w w:val="105"/>
                    <w:sz w:val="19"/>
                  </w:rPr>
                  <w:instrText xml:space="preserve"> PAGE </w:instrText>
                </w:r>
                <w:r>
                  <w:fldChar w:fldCharType="separate"/>
                </w:r>
                <w:r>
                  <w:rPr>
                    <w:noProof/>
                    <w:color w:val="2D2A2F"/>
                    <w:w w:val="105"/>
                    <w:sz w:val="19"/>
                  </w:rPr>
                  <w:t>53</w:t>
                </w:r>
                <w:r>
                  <w:fldChar w:fldCharType="end"/>
                </w:r>
              </w:p>
            </w:txbxContent>
          </v:textbox>
          <w10:wrap anchorx="page" anchory="page"/>
        </v:shape>
      </w:pict>
    </w:r>
    <w:r w:rsidRPr="00B9226A">
      <w:rPr>
        <w:sz w:val="22"/>
      </w:rPr>
      <w:pict>
        <v:shape id="_x0000_s3079" type="#_x0000_t202" style="position:absolute;margin-left:78.9pt;margin-top:763.7pt;width:135.35pt;height:11pt;z-index:-251648000;mso-position-horizontal-relative:page;mso-position-vertical-relative:page" filled="f" stroked="f">
          <v:textbox inset="0,0,0,0">
            <w:txbxContent>
              <w:p w:rsidR="007D5EFD" w:rsidRDefault="007D5EFD">
                <w:pPr>
                  <w:spacing w:before="15"/>
                  <w:ind w:left="20"/>
                  <w:rPr>
                    <w:sz w:val="16"/>
                  </w:rPr>
                </w:pPr>
                <w:r>
                  <w:rPr>
                    <w:color w:val="2D2A2F"/>
                    <w:w w:val="105"/>
                    <w:sz w:val="16"/>
                  </w:rPr>
                  <w:t>Sponsor</w:t>
                </w:r>
                <w:r>
                  <w:rPr>
                    <w:color w:val="2D2A2F"/>
                    <w:spacing w:val="-9"/>
                    <w:w w:val="105"/>
                    <w:sz w:val="16"/>
                  </w:rPr>
                  <w:t xml:space="preserve"> </w:t>
                </w:r>
                <w:r>
                  <w:rPr>
                    <w:color w:val="2D2A2F"/>
                    <w:w w:val="105"/>
                    <w:sz w:val="16"/>
                  </w:rPr>
                  <w:t>and</w:t>
                </w:r>
                <w:r>
                  <w:rPr>
                    <w:color w:val="2D2A2F"/>
                    <w:spacing w:val="-24"/>
                    <w:w w:val="105"/>
                    <w:sz w:val="16"/>
                  </w:rPr>
                  <w:t xml:space="preserve"> </w:t>
                </w:r>
                <w:r>
                  <w:rPr>
                    <w:color w:val="2D2A2F"/>
                    <w:w w:val="105"/>
                    <w:sz w:val="16"/>
                  </w:rPr>
                  <w:t>C Sponsor</w:t>
                </w:r>
                <w:r>
                  <w:rPr>
                    <w:color w:val="2D2A2F"/>
                    <w:spacing w:val="-10"/>
                    <w:w w:val="105"/>
                    <w:sz w:val="16"/>
                  </w:rPr>
                  <w:t xml:space="preserve"> </w:t>
                </w:r>
                <w:r>
                  <w:rPr>
                    <w:color w:val="2D2A2F"/>
                    <w:w w:val="105"/>
                    <w:sz w:val="16"/>
                  </w:rPr>
                  <w:t>Statements</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FD" w:rsidRDefault="007D5EFD">
    <w:pPr>
      <w:pStyle w:val="BodyText"/>
      <w:spacing w:line="14" w:lineRule="auto"/>
      <w:rPr>
        <w:sz w:val="20"/>
      </w:rPr>
    </w:pPr>
    <w:r w:rsidRPr="00B9226A">
      <w:rPr>
        <w:sz w:val="22"/>
      </w:rPr>
      <w:pict>
        <v:shapetype id="_x0000_t202" coordsize="21600,21600" o:spt="202" path="m,l,21600r21600,l21600,xe">
          <v:stroke joinstyle="miter"/>
          <v:path gradientshapeok="t" o:connecttype="rect"/>
        </v:shapetype>
        <v:shape id="_x0000_s3081" type="#_x0000_t202" style="position:absolute;margin-left:325.5pt;margin-top:759.9pt;width:40.1pt;height:13.15pt;z-index:-251645952;mso-position-horizontal-relative:page;mso-position-vertical-relative:page" filled="f" stroked="f">
          <v:textbox inset="0,0,0,0">
            <w:txbxContent>
              <w:p w:rsidR="007D5EFD" w:rsidRDefault="007D5EFD">
                <w:pPr>
                  <w:spacing w:before="12"/>
                  <w:ind w:left="20"/>
                  <w:rPr>
                    <w:sz w:val="20"/>
                  </w:rPr>
                </w:pPr>
                <w:r>
                  <w:rPr>
                    <w:sz w:val="20"/>
                  </w:rPr>
                  <w:t xml:space="preserve">Page </w:t>
                </w:r>
                <w:r>
                  <w:fldChar w:fldCharType="begin"/>
                </w:r>
                <w:r>
                  <w:rPr>
                    <w:sz w:val="20"/>
                  </w:rPr>
                  <w:instrText xml:space="preserve"> PAGE </w:instrText>
                </w:r>
                <w:r>
                  <w:fldChar w:fldCharType="separate"/>
                </w:r>
                <w:r>
                  <w:rPr>
                    <w:noProof/>
                    <w:sz w:val="20"/>
                  </w:rPr>
                  <w:t>55</w:t>
                </w:r>
                <w:r>
                  <w:fldChar w:fldCharType="end"/>
                </w:r>
              </w:p>
            </w:txbxContent>
          </v:textbox>
          <w10:wrap anchorx="page" anchory="page"/>
        </v:shape>
      </w:pict>
    </w:r>
    <w:r w:rsidRPr="00B9226A">
      <w:rPr>
        <w:sz w:val="22"/>
      </w:rPr>
      <w:pict>
        <v:shape id="_x0000_s3082" type="#_x0000_t202" style="position:absolute;margin-left:78.9pt;margin-top:762.1pt;width:135.05pt;height:11pt;z-index:-251644928;mso-position-horizontal-relative:page;mso-position-vertical-relative:page" filled="f" stroked="f">
          <v:textbox inset="0,0,0,0">
            <w:txbxContent>
              <w:p w:rsidR="007D5EFD" w:rsidRDefault="007D5EFD">
                <w:pPr>
                  <w:spacing w:before="15"/>
                  <w:ind w:left="20"/>
                  <w:rPr>
                    <w:sz w:val="16"/>
                  </w:rPr>
                </w:pPr>
                <w:r>
                  <w:rPr>
                    <w:sz w:val="16"/>
                  </w:rPr>
                  <w:t>Sponsor and Co-Sponsor Statements</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FD" w:rsidRDefault="007D5EFD">
    <w:pPr>
      <w:pStyle w:val="BodyText"/>
      <w:spacing w:line="14" w:lineRule="auto"/>
      <w:rPr>
        <w:sz w:val="20"/>
      </w:rPr>
    </w:pPr>
    <w:r w:rsidRPr="00B9226A">
      <w:rPr>
        <w:sz w:val="22"/>
      </w:rPr>
      <w:pict>
        <v:shapetype id="_x0000_t202" coordsize="21600,21600" o:spt="202" path="m,l,21600r21600,l21600,xe">
          <v:stroke joinstyle="miter"/>
          <v:path gradientshapeok="t" o:connecttype="rect"/>
        </v:shapetype>
        <v:shape id="_x0000_s3084" type="#_x0000_t202" style="position:absolute;margin-left:326.35pt;margin-top:762.3pt;width:40.3pt;height:12.65pt;z-index:-251642880;mso-position-horizontal-relative:page;mso-position-vertical-relative:page" filled="f" stroked="f">
          <v:textbox inset="0,0,0,0">
            <w:txbxContent>
              <w:p w:rsidR="007D5EFD" w:rsidRDefault="007D5EFD">
                <w:pPr>
                  <w:spacing w:before="14"/>
                  <w:ind w:left="20"/>
                  <w:rPr>
                    <w:sz w:val="19"/>
                  </w:rPr>
                </w:pPr>
                <w:r>
                  <w:rPr>
                    <w:color w:val="1F1A23"/>
                    <w:w w:val="105"/>
                    <w:sz w:val="19"/>
                  </w:rPr>
                  <w:t xml:space="preserve">Page </w:t>
                </w:r>
                <w:r>
                  <w:fldChar w:fldCharType="begin"/>
                </w:r>
                <w:r>
                  <w:rPr>
                    <w:color w:val="1F1A23"/>
                    <w:w w:val="105"/>
                    <w:sz w:val="19"/>
                  </w:rPr>
                  <w:instrText xml:space="preserve"> PAGE </w:instrText>
                </w:r>
                <w:r>
                  <w:fldChar w:fldCharType="separate"/>
                </w:r>
                <w:r>
                  <w:rPr>
                    <w:noProof/>
                    <w:color w:val="1F1A23"/>
                    <w:w w:val="105"/>
                    <w:sz w:val="19"/>
                  </w:rPr>
                  <w:t>56</w:t>
                </w:r>
                <w:r>
                  <w:fldChar w:fldCharType="end"/>
                </w:r>
              </w:p>
            </w:txbxContent>
          </v:textbox>
          <w10:wrap anchorx="page" anchory="page"/>
        </v:shape>
      </w:pict>
    </w:r>
    <w:r w:rsidRPr="00B9226A">
      <w:rPr>
        <w:sz w:val="22"/>
      </w:rPr>
      <w:pict>
        <v:shape id="_x0000_s3085" type="#_x0000_t202" style="position:absolute;margin-left:78.9pt;margin-top:763.7pt;width:135.35pt;height:11pt;z-index:-251641856;mso-position-horizontal-relative:page;mso-position-vertical-relative:page" filled="f" stroked="f">
          <v:textbox inset="0,0,0,0">
            <w:txbxContent>
              <w:p w:rsidR="007D5EFD" w:rsidRDefault="007D5EFD">
                <w:pPr>
                  <w:spacing w:before="15"/>
                  <w:ind w:left="20"/>
                  <w:rPr>
                    <w:sz w:val="16"/>
                  </w:rPr>
                </w:pPr>
                <w:r>
                  <w:rPr>
                    <w:color w:val="343138"/>
                    <w:w w:val="105"/>
                    <w:sz w:val="16"/>
                  </w:rPr>
                  <w:t>Sponsor</w:t>
                </w:r>
                <w:r>
                  <w:rPr>
                    <w:color w:val="343138"/>
                    <w:spacing w:val="-9"/>
                    <w:w w:val="105"/>
                    <w:sz w:val="16"/>
                  </w:rPr>
                  <w:t xml:space="preserve"> </w:t>
                </w:r>
                <w:r>
                  <w:rPr>
                    <w:color w:val="343138"/>
                    <w:w w:val="105"/>
                    <w:sz w:val="16"/>
                  </w:rPr>
                  <w:t>and</w:t>
                </w:r>
                <w:r>
                  <w:rPr>
                    <w:color w:val="343138"/>
                    <w:spacing w:val="-24"/>
                    <w:w w:val="105"/>
                    <w:sz w:val="16"/>
                  </w:rPr>
                  <w:t xml:space="preserve"> </w:t>
                </w:r>
                <w:r>
                  <w:rPr>
                    <w:color w:val="1F1A23"/>
                    <w:w w:val="105"/>
                    <w:sz w:val="16"/>
                  </w:rPr>
                  <w:t>C Sponsor</w:t>
                </w:r>
                <w:r>
                  <w:rPr>
                    <w:color w:val="1F1A23"/>
                    <w:spacing w:val="-10"/>
                    <w:w w:val="105"/>
                    <w:sz w:val="16"/>
                  </w:rPr>
                  <w:t xml:space="preserve"> </w:t>
                </w:r>
                <w:r>
                  <w:rPr>
                    <w:color w:val="1F1A23"/>
                    <w:w w:val="105"/>
                    <w:sz w:val="16"/>
                  </w:rPr>
                  <w:t>Statements</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3CB" w:rsidRDefault="00BD3BD1">
    <w:pPr>
      <w:pStyle w:val="BodyText"/>
      <w:spacing w:line="14" w:lineRule="auto"/>
      <w:rPr>
        <w:sz w:val="20"/>
      </w:rPr>
    </w:pPr>
    <w:r w:rsidRPr="009503CB">
      <w:pict>
        <v:shapetype id="_x0000_t202" coordsize="21600,21600" o:spt="202" path="m,l,21600r21600,l21600,xe">
          <v:stroke joinstyle="miter"/>
          <v:path gradientshapeok="t" o:connecttype="rect"/>
        </v:shapetype>
        <v:shape id="_x0000_s3073" type="#_x0000_t202" style="position:absolute;margin-left:138.3pt;margin-top:757.05pt;width:134.5pt;height:13.35pt;z-index:-251656192;mso-position-horizontal-relative:page;mso-position-vertical-relative:page" filled="f" stroked="f">
          <v:textbox inset="0,0,0,0">
            <w:txbxContent>
              <w:p w:rsidR="009503CB" w:rsidRDefault="00BD3BD1">
                <w:pPr>
                  <w:spacing w:before="21"/>
                  <w:ind w:left="20"/>
                  <w:rPr>
                    <w:rFonts w:ascii="Arial Black"/>
                    <w:sz w:val="16"/>
                  </w:rPr>
                </w:pPr>
                <w:r>
                  <w:rPr>
                    <w:rFonts w:ascii="Arial Black"/>
                    <w:w w:val="85"/>
                    <w:sz w:val="16"/>
                  </w:rPr>
                  <w:t>Sponsor</w:t>
                </w:r>
                <w:r>
                  <w:rPr>
                    <w:rFonts w:ascii="Arial Black"/>
                    <w:spacing w:val="-27"/>
                    <w:w w:val="85"/>
                    <w:sz w:val="16"/>
                  </w:rPr>
                  <w:t xml:space="preserve"> </w:t>
                </w:r>
                <w:r>
                  <w:rPr>
                    <w:rFonts w:ascii="Arial Black"/>
                    <w:w w:val="85"/>
                    <w:sz w:val="16"/>
                  </w:rPr>
                  <w:t>and</w:t>
                </w:r>
                <w:r>
                  <w:rPr>
                    <w:rFonts w:ascii="Arial Black"/>
                    <w:spacing w:val="-29"/>
                    <w:w w:val="85"/>
                    <w:sz w:val="16"/>
                  </w:rPr>
                  <w:t xml:space="preserve"> </w:t>
                </w:r>
                <w:r>
                  <w:rPr>
                    <w:rFonts w:ascii="Arial Black"/>
                    <w:w w:val="85"/>
                    <w:sz w:val="16"/>
                  </w:rPr>
                  <w:t>Co-Sponsor</w:t>
                </w:r>
                <w:r>
                  <w:rPr>
                    <w:rFonts w:ascii="Arial Black"/>
                    <w:spacing w:val="-28"/>
                    <w:w w:val="85"/>
                    <w:sz w:val="16"/>
                  </w:rPr>
                  <w:t xml:space="preserve"> </w:t>
                </w:r>
                <w:r>
                  <w:rPr>
                    <w:rFonts w:ascii="Arial Black"/>
                    <w:w w:val="85"/>
                    <w:sz w:val="16"/>
                  </w:rPr>
                  <w:t>Statements</w:t>
                </w:r>
              </w:p>
            </w:txbxContent>
          </v:textbox>
          <w10:wrap anchorx="page" anchory="page"/>
        </v:shape>
      </w:pict>
    </w:r>
    <w:r w:rsidRPr="009503CB">
      <w:pict>
        <v:shape id="_x0000_s3074" type="#_x0000_t202" style="position:absolute;margin-left:441.55pt;margin-top:757.05pt;width:34.45pt;height:13.35pt;z-index:-251655168;mso-position-horizontal-relative:page;mso-position-vertical-relative:page" filled="f" stroked="f">
          <v:textbox inset="0,0,0,0">
            <w:txbxContent>
              <w:p w:rsidR="009503CB" w:rsidRDefault="00BD3BD1">
                <w:pPr>
                  <w:spacing w:before="21"/>
                  <w:ind w:left="20"/>
                  <w:rPr>
                    <w:rFonts w:ascii="Arial Black"/>
                    <w:sz w:val="16"/>
                  </w:rPr>
                </w:pPr>
                <w:r>
                  <w:rPr>
                    <w:rFonts w:ascii="Arial Black"/>
                    <w:sz w:val="16"/>
                  </w:rPr>
                  <w:t>Page</w:t>
                </w:r>
                <w:r>
                  <w:fldChar w:fldCharType="begin"/>
                </w:r>
                <w:r>
                  <w:rPr>
                    <w:rFonts w:ascii="Arial Black"/>
                    <w:sz w:val="16"/>
                  </w:rPr>
                  <w:instrText xml:space="preserve"> PAGE </w:instrText>
                </w:r>
                <w:r>
                  <w:fldChar w:fldCharType="separate"/>
                </w:r>
                <w:r w:rsidR="007D5EFD">
                  <w:rPr>
                    <w:rFonts w:ascii="Arial Black"/>
                    <w:noProof/>
                    <w:sz w:val="16"/>
                  </w:rPr>
                  <w:t>57</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1D6" w:rsidRDefault="008E61D6">
    <w:pPr>
      <w:pStyle w:val="BodyText"/>
      <w:spacing w:line="14" w:lineRule="auto"/>
      <w:rPr>
        <w:sz w:val="20"/>
      </w:rPr>
    </w:pPr>
    <w:r w:rsidRPr="007D30B3">
      <w:rPr>
        <w:sz w:val="22"/>
      </w:rPr>
      <w:pict>
        <v:shapetype id="_x0000_t202" coordsize="21600,21600" o:spt="202" path="m,l,21600r21600,l21600,xe">
          <v:stroke joinstyle="miter"/>
          <v:path gradientshapeok="t" o:connecttype="rect"/>
        </v:shapetype>
        <v:shape id="_x0000_s3075" type="#_x0000_t202" style="position:absolute;margin-left:325.5pt;margin-top:759.8pt;width:40.1pt;height:13.15pt;z-index:-251653120;mso-position-horizontal-relative:page;mso-position-vertical-relative:page" filled="f" stroked="f">
          <v:textbox inset="0,0,0,0">
            <w:txbxContent>
              <w:p w:rsidR="008E61D6" w:rsidRDefault="008E61D6">
                <w:pPr>
                  <w:spacing w:before="12"/>
                  <w:ind w:left="20"/>
                  <w:rPr>
                    <w:sz w:val="20"/>
                  </w:rPr>
                </w:pPr>
                <w:r>
                  <w:rPr>
                    <w:sz w:val="20"/>
                  </w:rPr>
                  <w:t xml:space="preserve">Page </w:t>
                </w:r>
                <w:r>
                  <w:fldChar w:fldCharType="begin"/>
                </w:r>
                <w:r>
                  <w:rPr>
                    <w:sz w:val="20"/>
                  </w:rPr>
                  <w:instrText xml:space="preserve"> PAGE </w:instrText>
                </w:r>
                <w:r>
                  <w:fldChar w:fldCharType="separate"/>
                </w:r>
                <w:r w:rsidR="007D5EFD">
                  <w:rPr>
                    <w:noProof/>
                    <w:sz w:val="20"/>
                  </w:rPr>
                  <w:t>4</w:t>
                </w:r>
                <w:r>
                  <w:fldChar w:fldCharType="end"/>
                </w:r>
              </w:p>
            </w:txbxContent>
          </v:textbox>
          <w10:wrap anchorx="page" anchory="page"/>
        </v:shape>
      </w:pict>
    </w:r>
    <w:r w:rsidRPr="007D30B3">
      <w:rPr>
        <w:sz w:val="22"/>
      </w:rPr>
      <w:pict>
        <v:shape id="_x0000_s3076" type="#_x0000_t202" style="position:absolute;margin-left:78.8pt;margin-top:762.1pt;width:135.05pt;height:11pt;z-index:-251652096;mso-position-horizontal-relative:page;mso-position-vertical-relative:page" filled="f" stroked="f">
          <v:textbox inset="0,0,0,0">
            <w:txbxContent>
              <w:p w:rsidR="008E61D6" w:rsidRDefault="008E61D6">
                <w:pPr>
                  <w:spacing w:before="15"/>
                  <w:ind w:left="20"/>
                  <w:rPr>
                    <w:sz w:val="16"/>
                  </w:rPr>
                </w:pPr>
                <w:r>
                  <w:rPr>
                    <w:sz w:val="16"/>
                  </w:rPr>
                  <w:t>Sponsor and Co-Sponsor Statements</w:t>
                </w:r>
              </w:p>
            </w:txbxContent>
          </v:textbox>
          <w10:wrap anchorx="page" anchory="pag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FD" w:rsidRDefault="007D5EFD">
    <w:pPr>
      <w:pStyle w:val="BodyText"/>
      <w:spacing w:line="14" w:lineRule="auto"/>
      <w:rPr>
        <w:sz w:val="20"/>
      </w:rPr>
    </w:pPr>
    <w:r w:rsidRPr="00B9226A">
      <w:rPr>
        <w:sz w:val="22"/>
      </w:rPr>
      <w:pict>
        <v:shapetype id="_x0000_t202" coordsize="21600,21600" o:spt="202" path="m,l,21600r21600,l21600,xe">
          <v:stroke joinstyle="miter"/>
          <v:path gradientshapeok="t" o:connecttype="rect"/>
        </v:shapetype>
        <v:shape id="_x0000_s3077" type="#_x0000_t202" style="position:absolute;margin-left:48.75pt;margin-top:10.3pt;width:119.75pt;height:11pt;z-index:-251650048;mso-position-horizontal-relative:page;mso-position-vertical-relative:page" filled="f" stroked="f">
          <v:textbox inset="0,0,0,0">
            <w:txbxContent>
              <w:p w:rsidR="007D5EFD" w:rsidRDefault="007D5EFD">
                <w:pPr>
                  <w:spacing w:before="15"/>
                  <w:ind w:left="20"/>
                  <w:rPr>
                    <w:sz w:val="16"/>
                  </w:rPr>
                </w:pPr>
                <w:r>
                  <w:rPr>
                    <w:color w:val="2D2A2F"/>
                    <w:w w:val="105"/>
                    <w:sz w:val="16"/>
                  </w:rPr>
                  <w:t>Contact</w:t>
                </w:r>
                <w:r>
                  <w:rPr>
                    <w:color w:val="2D2A2F"/>
                    <w:spacing w:val="-26"/>
                    <w:w w:val="105"/>
                    <w:sz w:val="16"/>
                  </w:rPr>
                  <w:t xml:space="preserve"> </w:t>
                </w:r>
                <w:r>
                  <w:rPr>
                    <w:color w:val="1C1821"/>
                    <w:w w:val="105"/>
                    <w:sz w:val="16"/>
                  </w:rPr>
                  <w:t>PD</w:t>
                </w:r>
                <w:r>
                  <w:rPr>
                    <w:color w:val="484246"/>
                    <w:w w:val="105"/>
                    <w:sz w:val="16"/>
                  </w:rPr>
                  <w:t>/</w:t>
                </w:r>
                <w:r>
                  <w:rPr>
                    <w:color w:val="1C1821"/>
                    <w:w w:val="105"/>
                    <w:sz w:val="16"/>
                  </w:rPr>
                  <w:t>Pl:</w:t>
                </w:r>
                <w:r>
                  <w:rPr>
                    <w:color w:val="1C1821"/>
                    <w:spacing w:val="-17"/>
                    <w:w w:val="105"/>
                    <w:sz w:val="16"/>
                  </w:rPr>
                  <w:t xml:space="preserve"> </w:t>
                </w:r>
                <w:r>
                  <w:rPr>
                    <w:color w:val="1C1821"/>
                    <w:w w:val="105"/>
                    <w:sz w:val="16"/>
                  </w:rPr>
                  <w:t>Putnam</w:t>
                </w:r>
                <w:r>
                  <w:rPr>
                    <w:color w:val="57565B"/>
                    <w:w w:val="105"/>
                    <w:sz w:val="16"/>
                  </w:rPr>
                  <w:t>,</w:t>
                </w:r>
                <w:r>
                  <w:rPr>
                    <w:color w:val="57565B"/>
                    <w:spacing w:val="-27"/>
                    <w:w w:val="105"/>
                    <w:sz w:val="16"/>
                  </w:rPr>
                  <w:t xml:space="preserve"> </w:t>
                </w:r>
                <w:r>
                  <w:rPr>
                    <w:color w:val="1C1821"/>
                    <w:w w:val="105"/>
                    <w:sz w:val="16"/>
                  </w:rPr>
                  <w:t>Nicole</w:t>
                </w:r>
                <w:r>
                  <w:rPr>
                    <w:color w:val="1C1821"/>
                    <w:spacing w:val="-26"/>
                    <w:w w:val="105"/>
                    <w:sz w:val="16"/>
                  </w:rPr>
                  <w:t xml:space="preserve"> </w:t>
                </w:r>
                <w:r>
                  <w:rPr>
                    <w:color w:val="1C1821"/>
                    <w:w w:val="105"/>
                    <w:sz w:val="16"/>
                  </w:rPr>
                  <w:t>E</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FD" w:rsidRDefault="007D5EFD">
    <w:pPr>
      <w:pStyle w:val="BodyText"/>
      <w:spacing w:line="14" w:lineRule="auto"/>
      <w:rPr>
        <w:sz w:val="20"/>
      </w:rPr>
    </w:pPr>
    <w:r w:rsidRPr="00B9226A">
      <w:rPr>
        <w:sz w:val="22"/>
      </w:rPr>
      <w:pict>
        <v:shapetype id="_x0000_t202" coordsize="21600,21600" o:spt="202" path="m,l,21600r21600,l21600,xe">
          <v:stroke joinstyle="miter"/>
          <v:path gradientshapeok="t" o:connecttype="rect"/>
        </v:shapetype>
        <v:shape id="_x0000_s3080" type="#_x0000_t202" style="position:absolute;margin-left:48.9pt;margin-top:10.1pt;width:119.1pt;height:11pt;z-index:-251646976;mso-position-horizontal-relative:page;mso-position-vertical-relative:page" filled="f" stroked="f">
          <v:textbox inset="0,0,0,0">
            <w:txbxContent>
              <w:p w:rsidR="007D5EFD" w:rsidRDefault="007D5EFD">
                <w:pPr>
                  <w:spacing w:before="15"/>
                  <w:ind w:left="20"/>
                  <w:rPr>
                    <w:sz w:val="16"/>
                  </w:rPr>
                </w:pPr>
                <w:r>
                  <w:rPr>
                    <w:sz w:val="16"/>
                  </w:rPr>
                  <w:t>Contact PD/PI: Putnam, Nicole E</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FD" w:rsidRDefault="007D5EFD">
    <w:pPr>
      <w:pStyle w:val="BodyText"/>
      <w:spacing w:line="14" w:lineRule="auto"/>
      <w:rPr>
        <w:sz w:val="20"/>
      </w:rPr>
    </w:pPr>
    <w:r w:rsidRPr="00B9226A">
      <w:rPr>
        <w:sz w:val="22"/>
      </w:rPr>
      <w:pict>
        <v:shapetype id="_x0000_t202" coordsize="21600,21600" o:spt="202" path="m,l,21600r21600,l21600,xe">
          <v:stroke joinstyle="miter"/>
          <v:path gradientshapeok="t" o:connecttype="rect"/>
        </v:shapetype>
        <v:shape id="_x0000_s3083" type="#_x0000_t202" style="position:absolute;margin-left:48.75pt;margin-top:10.3pt;width:119.75pt;height:11pt;z-index:-251643904;mso-position-horizontal-relative:page;mso-position-vertical-relative:page" filled="f" stroked="f">
          <v:textbox inset="0,0,0,0">
            <w:txbxContent>
              <w:p w:rsidR="007D5EFD" w:rsidRDefault="007D5EFD">
                <w:pPr>
                  <w:spacing w:before="15"/>
                  <w:ind w:left="20"/>
                  <w:rPr>
                    <w:sz w:val="16"/>
                  </w:rPr>
                </w:pPr>
                <w:r>
                  <w:rPr>
                    <w:color w:val="343138"/>
                    <w:w w:val="105"/>
                    <w:sz w:val="16"/>
                  </w:rPr>
                  <w:t>Contact</w:t>
                </w:r>
                <w:r>
                  <w:rPr>
                    <w:color w:val="343138"/>
                    <w:spacing w:val="-26"/>
                    <w:w w:val="105"/>
                    <w:sz w:val="16"/>
                  </w:rPr>
                  <w:t xml:space="preserve"> </w:t>
                </w:r>
                <w:r>
                  <w:rPr>
                    <w:color w:val="1F1A23"/>
                    <w:w w:val="105"/>
                    <w:sz w:val="16"/>
                  </w:rPr>
                  <w:t>PD</w:t>
                </w:r>
                <w:r>
                  <w:rPr>
                    <w:color w:val="46444B"/>
                    <w:w w:val="105"/>
                    <w:sz w:val="16"/>
                  </w:rPr>
                  <w:t>/</w:t>
                </w:r>
                <w:r>
                  <w:rPr>
                    <w:color w:val="1F1A23"/>
                    <w:w w:val="105"/>
                    <w:sz w:val="16"/>
                  </w:rPr>
                  <w:t>Pl:</w:t>
                </w:r>
                <w:r>
                  <w:rPr>
                    <w:color w:val="1F1A23"/>
                    <w:spacing w:val="-17"/>
                    <w:w w:val="105"/>
                    <w:sz w:val="16"/>
                  </w:rPr>
                  <w:t xml:space="preserve"> </w:t>
                </w:r>
                <w:r>
                  <w:rPr>
                    <w:color w:val="1F1A23"/>
                    <w:w w:val="105"/>
                    <w:sz w:val="16"/>
                  </w:rPr>
                  <w:t>Putnam</w:t>
                </w:r>
                <w:r>
                  <w:rPr>
                    <w:color w:val="46444B"/>
                    <w:w w:val="105"/>
                    <w:sz w:val="16"/>
                  </w:rPr>
                  <w:t>,</w:t>
                </w:r>
                <w:r>
                  <w:rPr>
                    <w:color w:val="46444B"/>
                    <w:spacing w:val="-27"/>
                    <w:w w:val="105"/>
                    <w:sz w:val="16"/>
                  </w:rPr>
                  <w:t xml:space="preserve"> </w:t>
                </w:r>
                <w:r>
                  <w:rPr>
                    <w:color w:val="1F1A23"/>
                    <w:w w:val="105"/>
                    <w:sz w:val="16"/>
                  </w:rPr>
                  <w:t>Nicole</w:t>
                </w:r>
                <w:r>
                  <w:rPr>
                    <w:color w:val="1F1A23"/>
                    <w:spacing w:val="-26"/>
                    <w:w w:val="105"/>
                    <w:sz w:val="16"/>
                  </w:rPr>
                  <w:t xml:space="preserve"> </w:t>
                </w:r>
                <w:r>
                  <w:rPr>
                    <w:color w:val="1F1A23"/>
                    <w:w w:val="105"/>
                    <w:sz w:val="16"/>
                  </w:rPr>
                  <w:t>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5446"/>
    <w:multiLevelType w:val="hybridMultilevel"/>
    <w:tmpl w:val="CF407B7C"/>
    <w:lvl w:ilvl="0" w:tplc="CC8CAAB4">
      <w:start w:val="5"/>
      <w:numFmt w:val="decimal"/>
      <w:lvlText w:val="%1."/>
      <w:lvlJc w:val="left"/>
      <w:pPr>
        <w:ind w:left="306" w:hanging="248"/>
        <w:jc w:val="left"/>
      </w:pPr>
      <w:rPr>
        <w:rFonts w:ascii="Arial" w:eastAsia="Arial" w:hAnsi="Arial" w:cs="Arial" w:hint="default"/>
        <w:b/>
        <w:bCs/>
        <w:spacing w:val="-21"/>
        <w:w w:val="100"/>
        <w:position w:val="2"/>
        <w:sz w:val="18"/>
        <w:szCs w:val="18"/>
        <w:lang w:val="en-US" w:eastAsia="en-US" w:bidi="en-US"/>
      </w:rPr>
    </w:lvl>
    <w:lvl w:ilvl="1" w:tplc="5F4E939C">
      <w:numFmt w:val="none"/>
      <w:lvlText w:val=""/>
      <w:lvlJc w:val="left"/>
      <w:pPr>
        <w:tabs>
          <w:tab w:val="num" w:pos="360"/>
        </w:tabs>
      </w:pPr>
    </w:lvl>
    <w:lvl w:ilvl="2" w:tplc="3CFCF6FC">
      <w:numFmt w:val="bullet"/>
      <w:lvlText w:val="•"/>
      <w:lvlJc w:val="left"/>
      <w:pPr>
        <w:ind w:left="1457" w:hanging="353"/>
      </w:pPr>
      <w:rPr>
        <w:rFonts w:hint="default"/>
        <w:lang w:val="en-US" w:eastAsia="en-US" w:bidi="en-US"/>
      </w:rPr>
    </w:lvl>
    <w:lvl w:ilvl="3" w:tplc="A26EF716">
      <w:numFmt w:val="bullet"/>
      <w:lvlText w:val="•"/>
      <w:lvlJc w:val="left"/>
      <w:pPr>
        <w:ind w:left="2495" w:hanging="353"/>
      </w:pPr>
      <w:rPr>
        <w:rFonts w:hint="default"/>
        <w:lang w:val="en-US" w:eastAsia="en-US" w:bidi="en-US"/>
      </w:rPr>
    </w:lvl>
    <w:lvl w:ilvl="4" w:tplc="9B545B88">
      <w:numFmt w:val="bullet"/>
      <w:lvlText w:val="•"/>
      <w:lvlJc w:val="left"/>
      <w:pPr>
        <w:ind w:left="3533" w:hanging="353"/>
      </w:pPr>
      <w:rPr>
        <w:rFonts w:hint="default"/>
        <w:lang w:val="en-US" w:eastAsia="en-US" w:bidi="en-US"/>
      </w:rPr>
    </w:lvl>
    <w:lvl w:ilvl="5" w:tplc="D41CF02A">
      <w:numFmt w:val="bullet"/>
      <w:lvlText w:val="•"/>
      <w:lvlJc w:val="left"/>
      <w:pPr>
        <w:ind w:left="4570" w:hanging="353"/>
      </w:pPr>
      <w:rPr>
        <w:rFonts w:hint="default"/>
        <w:lang w:val="en-US" w:eastAsia="en-US" w:bidi="en-US"/>
      </w:rPr>
    </w:lvl>
    <w:lvl w:ilvl="6" w:tplc="08866494">
      <w:numFmt w:val="bullet"/>
      <w:lvlText w:val="•"/>
      <w:lvlJc w:val="left"/>
      <w:pPr>
        <w:ind w:left="5608" w:hanging="353"/>
      </w:pPr>
      <w:rPr>
        <w:rFonts w:hint="default"/>
        <w:lang w:val="en-US" w:eastAsia="en-US" w:bidi="en-US"/>
      </w:rPr>
    </w:lvl>
    <w:lvl w:ilvl="7" w:tplc="D974D5CE">
      <w:numFmt w:val="bullet"/>
      <w:lvlText w:val="•"/>
      <w:lvlJc w:val="left"/>
      <w:pPr>
        <w:ind w:left="6646" w:hanging="353"/>
      </w:pPr>
      <w:rPr>
        <w:rFonts w:hint="default"/>
        <w:lang w:val="en-US" w:eastAsia="en-US" w:bidi="en-US"/>
      </w:rPr>
    </w:lvl>
    <w:lvl w:ilvl="8" w:tplc="0276C3D6">
      <w:numFmt w:val="bullet"/>
      <w:lvlText w:val="•"/>
      <w:lvlJc w:val="left"/>
      <w:pPr>
        <w:ind w:left="7683" w:hanging="353"/>
      </w:pPr>
      <w:rPr>
        <w:rFonts w:hint="default"/>
        <w:lang w:val="en-US" w:eastAsia="en-US" w:bidi="en-US"/>
      </w:rPr>
    </w:lvl>
  </w:abstractNum>
  <w:abstractNum w:abstractNumId="1">
    <w:nsid w:val="0D4F4D63"/>
    <w:multiLevelType w:val="hybridMultilevel"/>
    <w:tmpl w:val="1534E4D4"/>
    <w:lvl w:ilvl="0" w:tplc="23FE3234">
      <w:start w:val="2"/>
      <w:numFmt w:val="lowerLetter"/>
      <w:lvlText w:val="%1."/>
      <w:lvlJc w:val="left"/>
      <w:pPr>
        <w:ind w:left="392" w:hanging="213"/>
        <w:jc w:val="left"/>
      </w:pPr>
      <w:rPr>
        <w:rFonts w:hint="default"/>
        <w:spacing w:val="-1"/>
        <w:w w:val="102"/>
        <w:lang w:val="en-US" w:eastAsia="en-US" w:bidi="en-US"/>
      </w:rPr>
    </w:lvl>
    <w:lvl w:ilvl="1" w:tplc="3B3A81B0">
      <w:numFmt w:val="bullet"/>
      <w:lvlText w:val="•"/>
      <w:lvlJc w:val="left"/>
      <w:pPr>
        <w:ind w:left="980" w:hanging="213"/>
      </w:pPr>
      <w:rPr>
        <w:rFonts w:hint="default"/>
        <w:lang w:val="en-US" w:eastAsia="en-US" w:bidi="en-US"/>
      </w:rPr>
    </w:lvl>
    <w:lvl w:ilvl="2" w:tplc="CA8A9AA8">
      <w:numFmt w:val="bullet"/>
      <w:lvlText w:val="•"/>
      <w:lvlJc w:val="left"/>
      <w:pPr>
        <w:ind w:left="1560" w:hanging="213"/>
      </w:pPr>
      <w:rPr>
        <w:rFonts w:hint="default"/>
        <w:lang w:val="en-US" w:eastAsia="en-US" w:bidi="en-US"/>
      </w:rPr>
    </w:lvl>
    <w:lvl w:ilvl="3" w:tplc="C3B0BB52">
      <w:numFmt w:val="bullet"/>
      <w:lvlText w:val="•"/>
      <w:lvlJc w:val="left"/>
      <w:pPr>
        <w:ind w:left="2140" w:hanging="213"/>
      </w:pPr>
      <w:rPr>
        <w:rFonts w:hint="default"/>
        <w:lang w:val="en-US" w:eastAsia="en-US" w:bidi="en-US"/>
      </w:rPr>
    </w:lvl>
    <w:lvl w:ilvl="4" w:tplc="B53EA5E6">
      <w:numFmt w:val="bullet"/>
      <w:lvlText w:val="•"/>
      <w:lvlJc w:val="left"/>
      <w:pPr>
        <w:ind w:left="2720" w:hanging="213"/>
      </w:pPr>
      <w:rPr>
        <w:rFonts w:hint="default"/>
        <w:lang w:val="en-US" w:eastAsia="en-US" w:bidi="en-US"/>
      </w:rPr>
    </w:lvl>
    <w:lvl w:ilvl="5" w:tplc="F670A89A">
      <w:numFmt w:val="bullet"/>
      <w:lvlText w:val="•"/>
      <w:lvlJc w:val="left"/>
      <w:pPr>
        <w:ind w:left="3300" w:hanging="213"/>
      </w:pPr>
      <w:rPr>
        <w:rFonts w:hint="default"/>
        <w:lang w:val="en-US" w:eastAsia="en-US" w:bidi="en-US"/>
      </w:rPr>
    </w:lvl>
    <w:lvl w:ilvl="6" w:tplc="8B80579A">
      <w:numFmt w:val="bullet"/>
      <w:lvlText w:val="•"/>
      <w:lvlJc w:val="left"/>
      <w:pPr>
        <w:ind w:left="3880" w:hanging="213"/>
      </w:pPr>
      <w:rPr>
        <w:rFonts w:hint="default"/>
        <w:lang w:val="en-US" w:eastAsia="en-US" w:bidi="en-US"/>
      </w:rPr>
    </w:lvl>
    <w:lvl w:ilvl="7" w:tplc="212C1C28">
      <w:numFmt w:val="bullet"/>
      <w:lvlText w:val="•"/>
      <w:lvlJc w:val="left"/>
      <w:pPr>
        <w:ind w:left="4460" w:hanging="213"/>
      </w:pPr>
      <w:rPr>
        <w:rFonts w:hint="default"/>
        <w:lang w:val="en-US" w:eastAsia="en-US" w:bidi="en-US"/>
      </w:rPr>
    </w:lvl>
    <w:lvl w:ilvl="8" w:tplc="AF945B40">
      <w:numFmt w:val="bullet"/>
      <w:lvlText w:val="•"/>
      <w:lvlJc w:val="left"/>
      <w:pPr>
        <w:ind w:left="5041" w:hanging="213"/>
      </w:pPr>
      <w:rPr>
        <w:rFonts w:hint="default"/>
        <w:lang w:val="en-US" w:eastAsia="en-US" w:bidi="en-US"/>
      </w:rPr>
    </w:lvl>
  </w:abstractNum>
  <w:abstractNum w:abstractNumId="2">
    <w:nsid w:val="154C296E"/>
    <w:multiLevelType w:val="hybridMultilevel"/>
    <w:tmpl w:val="1D64EFD0"/>
    <w:lvl w:ilvl="0" w:tplc="BAD29A3E">
      <w:start w:val="1"/>
      <w:numFmt w:val="upperLetter"/>
      <w:lvlText w:val="%1."/>
      <w:lvlJc w:val="left"/>
      <w:pPr>
        <w:ind w:left="840" w:hanging="281"/>
        <w:jc w:val="left"/>
      </w:pPr>
      <w:rPr>
        <w:rFonts w:ascii="Arial" w:eastAsia="Arial" w:hAnsi="Arial" w:cs="Arial" w:hint="default"/>
        <w:b/>
        <w:bCs/>
        <w:spacing w:val="-2"/>
        <w:w w:val="100"/>
        <w:sz w:val="21"/>
        <w:szCs w:val="21"/>
        <w:lang w:val="en-US" w:eastAsia="en-US" w:bidi="en-US"/>
      </w:rPr>
    </w:lvl>
    <w:lvl w:ilvl="1" w:tplc="D65E8C6C">
      <w:start w:val="1"/>
      <w:numFmt w:val="decimal"/>
      <w:lvlText w:val="%2."/>
      <w:lvlJc w:val="left"/>
      <w:pPr>
        <w:ind w:left="1280" w:hanging="361"/>
        <w:jc w:val="left"/>
      </w:pPr>
      <w:rPr>
        <w:rFonts w:ascii="Arial" w:eastAsia="Arial" w:hAnsi="Arial" w:cs="Arial" w:hint="default"/>
        <w:b/>
        <w:bCs/>
        <w:w w:val="100"/>
        <w:sz w:val="21"/>
        <w:szCs w:val="21"/>
        <w:lang w:val="en-US" w:eastAsia="en-US" w:bidi="en-US"/>
      </w:rPr>
    </w:lvl>
    <w:lvl w:ilvl="2" w:tplc="B680DE28">
      <w:numFmt w:val="bullet"/>
      <w:lvlText w:val="•"/>
      <w:lvlJc w:val="left"/>
      <w:pPr>
        <w:ind w:left="1280" w:hanging="361"/>
      </w:pPr>
      <w:rPr>
        <w:rFonts w:hint="default"/>
        <w:lang w:val="en-US" w:eastAsia="en-US" w:bidi="en-US"/>
      </w:rPr>
    </w:lvl>
    <w:lvl w:ilvl="3" w:tplc="2B4C7108">
      <w:numFmt w:val="bullet"/>
      <w:lvlText w:val="•"/>
      <w:lvlJc w:val="left"/>
      <w:pPr>
        <w:ind w:left="2612" w:hanging="361"/>
      </w:pPr>
      <w:rPr>
        <w:rFonts w:hint="default"/>
        <w:lang w:val="en-US" w:eastAsia="en-US" w:bidi="en-US"/>
      </w:rPr>
    </w:lvl>
    <w:lvl w:ilvl="4" w:tplc="981CD1C8">
      <w:numFmt w:val="bullet"/>
      <w:lvlText w:val="•"/>
      <w:lvlJc w:val="left"/>
      <w:pPr>
        <w:ind w:left="3945" w:hanging="361"/>
      </w:pPr>
      <w:rPr>
        <w:rFonts w:hint="default"/>
        <w:lang w:val="en-US" w:eastAsia="en-US" w:bidi="en-US"/>
      </w:rPr>
    </w:lvl>
    <w:lvl w:ilvl="5" w:tplc="9AAEA4D0">
      <w:numFmt w:val="bullet"/>
      <w:lvlText w:val="•"/>
      <w:lvlJc w:val="left"/>
      <w:pPr>
        <w:ind w:left="5277" w:hanging="361"/>
      </w:pPr>
      <w:rPr>
        <w:rFonts w:hint="default"/>
        <w:lang w:val="en-US" w:eastAsia="en-US" w:bidi="en-US"/>
      </w:rPr>
    </w:lvl>
    <w:lvl w:ilvl="6" w:tplc="6FFEE7A2">
      <w:numFmt w:val="bullet"/>
      <w:lvlText w:val="•"/>
      <w:lvlJc w:val="left"/>
      <w:pPr>
        <w:ind w:left="6610" w:hanging="361"/>
      </w:pPr>
      <w:rPr>
        <w:rFonts w:hint="default"/>
        <w:lang w:val="en-US" w:eastAsia="en-US" w:bidi="en-US"/>
      </w:rPr>
    </w:lvl>
    <w:lvl w:ilvl="7" w:tplc="F54E7844">
      <w:numFmt w:val="bullet"/>
      <w:lvlText w:val="•"/>
      <w:lvlJc w:val="left"/>
      <w:pPr>
        <w:ind w:left="7942" w:hanging="361"/>
      </w:pPr>
      <w:rPr>
        <w:rFonts w:hint="default"/>
        <w:lang w:val="en-US" w:eastAsia="en-US" w:bidi="en-US"/>
      </w:rPr>
    </w:lvl>
    <w:lvl w:ilvl="8" w:tplc="62446A40">
      <w:numFmt w:val="bullet"/>
      <w:lvlText w:val="•"/>
      <w:lvlJc w:val="left"/>
      <w:pPr>
        <w:ind w:left="9275" w:hanging="361"/>
      </w:pPr>
      <w:rPr>
        <w:rFonts w:hint="default"/>
        <w:lang w:val="en-US" w:eastAsia="en-US" w:bidi="en-US"/>
      </w:rPr>
    </w:lvl>
  </w:abstractNum>
  <w:abstractNum w:abstractNumId="3">
    <w:nsid w:val="15EF2D46"/>
    <w:multiLevelType w:val="hybridMultilevel"/>
    <w:tmpl w:val="3236D1D8"/>
    <w:lvl w:ilvl="0" w:tplc="F1DE7B2E">
      <w:start w:val="4"/>
      <w:numFmt w:val="upperLetter"/>
      <w:lvlText w:val="%1."/>
      <w:lvlJc w:val="left"/>
      <w:pPr>
        <w:ind w:left="1151" w:hanging="286"/>
        <w:jc w:val="left"/>
      </w:pPr>
      <w:rPr>
        <w:rFonts w:ascii="Arial" w:eastAsia="Arial" w:hAnsi="Arial" w:cs="Arial" w:hint="default"/>
        <w:b/>
        <w:bCs/>
        <w:spacing w:val="-9"/>
        <w:w w:val="100"/>
        <w:sz w:val="22"/>
        <w:szCs w:val="22"/>
        <w:lang w:val="en-US" w:eastAsia="en-US" w:bidi="en-US"/>
      </w:rPr>
    </w:lvl>
    <w:lvl w:ilvl="1" w:tplc="FE521A5C">
      <w:numFmt w:val="bullet"/>
      <w:lvlText w:val="•"/>
      <w:lvlJc w:val="left"/>
      <w:pPr>
        <w:ind w:left="2254" w:hanging="286"/>
      </w:pPr>
      <w:rPr>
        <w:rFonts w:hint="default"/>
        <w:lang w:val="en-US" w:eastAsia="en-US" w:bidi="en-US"/>
      </w:rPr>
    </w:lvl>
    <w:lvl w:ilvl="2" w:tplc="C1EC349E">
      <w:numFmt w:val="bullet"/>
      <w:lvlText w:val="•"/>
      <w:lvlJc w:val="left"/>
      <w:pPr>
        <w:ind w:left="3348" w:hanging="286"/>
      </w:pPr>
      <w:rPr>
        <w:rFonts w:hint="default"/>
        <w:lang w:val="en-US" w:eastAsia="en-US" w:bidi="en-US"/>
      </w:rPr>
    </w:lvl>
    <w:lvl w:ilvl="3" w:tplc="0EE27A38">
      <w:numFmt w:val="bullet"/>
      <w:lvlText w:val="•"/>
      <w:lvlJc w:val="left"/>
      <w:pPr>
        <w:ind w:left="4442" w:hanging="286"/>
      </w:pPr>
      <w:rPr>
        <w:rFonts w:hint="default"/>
        <w:lang w:val="en-US" w:eastAsia="en-US" w:bidi="en-US"/>
      </w:rPr>
    </w:lvl>
    <w:lvl w:ilvl="4" w:tplc="1DD26FA0">
      <w:numFmt w:val="bullet"/>
      <w:lvlText w:val="•"/>
      <w:lvlJc w:val="left"/>
      <w:pPr>
        <w:ind w:left="5536" w:hanging="286"/>
      </w:pPr>
      <w:rPr>
        <w:rFonts w:hint="default"/>
        <w:lang w:val="en-US" w:eastAsia="en-US" w:bidi="en-US"/>
      </w:rPr>
    </w:lvl>
    <w:lvl w:ilvl="5" w:tplc="D4569FAC">
      <w:numFmt w:val="bullet"/>
      <w:lvlText w:val="•"/>
      <w:lvlJc w:val="left"/>
      <w:pPr>
        <w:ind w:left="6630" w:hanging="286"/>
      </w:pPr>
      <w:rPr>
        <w:rFonts w:hint="default"/>
        <w:lang w:val="en-US" w:eastAsia="en-US" w:bidi="en-US"/>
      </w:rPr>
    </w:lvl>
    <w:lvl w:ilvl="6" w:tplc="17A0D45E">
      <w:numFmt w:val="bullet"/>
      <w:lvlText w:val="•"/>
      <w:lvlJc w:val="left"/>
      <w:pPr>
        <w:ind w:left="7724" w:hanging="286"/>
      </w:pPr>
      <w:rPr>
        <w:rFonts w:hint="default"/>
        <w:lang w:val="en-US" w:eastAsia="en-US" w:bidi="en-US"/>
      </w:rPr>
    </w:lvl>
    <w:lvl w:ilvl="7" w:tplc="AE52F75C">
      <w:numFmt w:val="bullet"/>
      <w:lvlText w:val="•"/>
      <w:lvlJc w:val="left"/>
      <w:pPr>
        <w:ind w:left="8818" w:hanging="286"/>
      </w:pPr>
      <w:rPr>
        <w:rFonts w:hint="default"/>
        <w:lang w:val="en-US" w:eastAsia="en-US" w:bidi="en-US"/>
      </w:rPr>
    </w:lvl>
    <w:lvl w:ilvl="8" w:tplc="3B70A71A">
      <w:numFmt w:val="bullet"/>
      <w:lvlText w:val="•"/>
      <w:lvlJc w:val="left"/>
      <w:pPr>
        <w:ind w:left="9912" w:hanging="286"/>
      </w:pPr>
      <w:rPr>
        <w:rFonts w:hint="default"/>
        <w:lang w:val="en-US" w:eastAsia="en-US" w:bidi="en-US"/>
      </w:rPr>
    </w:lvl>
  </w:abstractNum>
  <w:abstractNum w:abstractNumId="4">
    <w:nsid w:val="15FF7BD0"/>
    <w:multiLevelType w:val="hybridMultilevel"/>
    <w:tmpl w:val="963601DC"/>
    <w:lvl w:ilvl="0" w:tplc="A482A686">
      <w:start w:val="2"/>
      <w:numFmt w:val="decimal"/>
      <w:lvlText w:val="%1."/>
      <w:lvlJc w:val="left"/>
      <w:pPr>
        <w:ind w:left="306" w:hanging="248"/>
        <w:jc w:val="left"/>
      </w:pPr>
      <w:rPr>
        <w:rFonts w:ascii="Arial" w:eastAsia="Arial" w:hAnsi="Arial" w:cs="Arial" w:hint="default"/>
        <w:b/>
        <w:bCs/>
        <w:spacing w:val="-21"/>
        <w:w w:val="100"/>
        <w:position w:val="2"/>
        <w:sz w:val="18"/>
        <w:szCs w:val="18"/>
        <w:lang w:val="en-US" w:eastAsia="en-US" w:bidi="en-US"/>
      </w:rPr>
    </w:lvl>
    <w:lvl w:ilvl="1" w:tplc="D0C0F876">
      <w:numFmt w:val="none"/>
      <w:lvlText w:val=""/>
      <w:lvlJc w:val="left"/>
      <w:pPr>
        <w:tabs>
          <w:tab w:val="num" w:pos="360"/>
        </w:tabs>
      </w:pPr>
    </w:lvl>
    <w:lvl w:ilvl="2" w:tplc="5DF287A0">
      <w:numFmt w:val="bullet"/>
      <w:lvlText w:val="•"/>
      <w:lvlJc w:val="left"/>
      <w:pPr>
        <w:ind w:left="1634" w:hanging="353"/>
      </w:pPr>
      <w:rPr>
        <w:rFonts w:hint="default"/>
        <w:lang w:val="en-US" w:eastAsia="en-US" w:bidi="en-US"/>
      </w:rPr>
    </w:lvl>
    <w:lvl w:ilvl="3" w:tplc="9490D466">
      <w:numFmt w:val="bullet"/>
      <w:lvlText w:val="•"/>
      <w:lvlJc w:val="left"/>
      <w:pPr>
        <w:ind w:left="2849" w:hanging="353"/>
      </w:pPr>
      <w:rPr>
        <w:rFonts w:hint="default"/>
        <w:lang w:val="en-US" w:eastAsia="en-US" w:bidi="en-US"/>
      </w:rPr>
    </w:lvl>
    <w:lvl w:ilvl="4" w:tplc="C8BC708C">
      <w:numFmt w:val="bullet"/>
      <w:lvlText w:val="•"/>
      <w:lvlJc w:val="left"/>
      <w:pPr>
        <w:ind w:left="4064" w:hanging="353"/>
      </w:pPr>
      <w:rPr>
        <w:rFonts w:hint="default"/>
        <w:lang w:val="en-US" w:eastAsia="en-US" w:bidi="en-US"/>
      </w:rPr>
    </w:lvl>
    <w:lvl w:ilvl="5" w:tplc="2BCE03C0">
      <w:numFmt w:val="bullet"/>
      <w:lvlText w:val="•"/>
      <w:lvlJc w:val="left"/>
      <w:pPr>
        <w:ind w:left="5278" w:hanging="353"/>
      </w:pPr>
      <w:rPr>
        <w:rFonts w:hint="default"/>
        <w:lang w:val="en-US" w:eastAsia="en-US" w:bidi="en-US"/>
      </w:rPr>
    </w:lvl>
    <w:lvl w:ilvl="6" w:tplc="5874B8D0">
      <w:numFmt w:val="bullet"/>
      <w:lvlText w:val="•"/>
      <w:lvlJc w:val="left"/>
      <w:pPr>
        <w:ind w:left="6493" w:hanging="353"/>
      </w:pPr>
      <w:rPr>
        <w:rFonts w:hint="default"/>
        <w:lang w:val="en-US" w:eastAsia="en-US" w:bidi="en-US"/>
      </w:rPr>
    </w:lvl>
    <w:lvl w:ilvl="7" w:tplc="BAC25D60">
      <w:numFmt w:val="bullet"/>
      <w:lvlText w:val="•"/>
      <w:lvlJc w:val="left"/>
      <w:pPr>
        <w:ind w:left="7708" w:hanging="353"/>
      </w:pPr>
      <w:rPr>
        <w:rFonts w:hint="default"/>
        <w:lang w:val="en-US" w:eastAsia="en-US" w:bidi="en-US"/>
      </w:rPr>
    </w:lvl>
    <w:lvl w:ilvl="8" w:tplc="8E000FEA">
      <w:numFmt w:val="bullet"/>
      <w:lvlText w:val="•"/>
      <w:lvlJc w:val="left"/>
      <w:pPr>
        <w:ind w:left="8922" w:hanging="353"/>
      </w:pPr>
      <w:rPr>
        <w:rFonts w:hint="default"/>
        <w:lang w:val="en-US" w:eastAsia="en-US" w:bidi="en-US"/>
      </w:rPr>
    </w:lvl>
  </w:abstractNum>
  <w:abstractNum w:abstractNumId="5">
    <w:nsid w:val="1609096E"/>
    <w:multiLevelType w:val="hybridMultilevel"/>
    <w:tmpl w:val="FD344F20"/>
    <w:lvl w:ilvl="0" w:tplc="DCF09BA2">
      <w:start w:val="3"/>
      <w:numFmt w:val="decimal"/>
      <w:lvlText w:val="%1."/>
      <w:lvlJc w:val="left"/>
      <w:pPr>
        <w:ind w:left="299" w:hanging="202"/>
        <w:jc w:val="left"/>
      </w:pPr>
      <w:rPr>
        <w:rFonts w:ascii="Arial" w:eastAsia="Arial" w:hAnsi="Arial" w:cs="Arial" w:hint="default"/>
        <w:spacing w:val="-2"/>
        <w:w w:val="83"/>
        <w:sz w:val="18"/>
        <w:szCs w:val="18"/>
        <w:lang w:val="en-US" w:eastAsia="en-US" w:bidi="en-US"/>
      </w:rPr>
    </w:lvl>
    <w:lvl w:ilvl="1" w:tplc="3DB48C2C">
      <w:numFmt w:val="bullet"/>
      <w:lvlText w:val="•"/>
      <w:lvlJc w:val="left"/>
      <w:pPr>
        <w:ind w:left="1391" w:hanging="202"/>
      </w:pPr>
      <w:rPr>
        <w:rFonts w:hint="default"/>
        <w:lang w:val="en-US" w:eastAsia="en-US" w:bidi="en-US"/>
      </w:rPr>
    </w:lvl>
    <w:lvl w:ilvl="2" w:tplc="F39C3410">
      <w:numFmt w:val="bullet"/>
      <w:lvlText w:val="•"/>
      <w:lvlJc w:val="left"/>
      <w:pPr>
        <w:ind w:left="2482" w:hanging="202"/>
      </w:pPr>
      <w:rPr>
        <w:rFonts w:hint="default"/>
        <w:lang w:val="en-US" w:eastAsia="en-US" w:bidi="en-US"/>
      </w:rPr>
    </w:lvl>
    <w:lvl w:ilvl="3" w:tplc="D2BE6CAE">
      <w:numFmt w:val="bullet"/>
      <w:lvlText w:val="•"/>
      <w:lvlJc w:val="left"/>
      <w:pPr>
        <w:ind w:left="3573" w:hanging="202"/>
      </w:pPr>
      <w:rPr>
        <w:rFonts w:hint="default"/>
        <w:lang w:val="en-US" w:eastAsia="en-US" w:bidi="en-US"/>
      </w:rPr>
    </w:lvl>
    <w:lvl w:ilvl="4" w:tplc="AC82ACA0">
      <w:numFmt w:val="bullet"/>
      <w:lvlText w:val="•"/>
      <w:lvlJc w:val="left"/>
      <w:pPr>
        <w:ind w:left="4664" w:hanging="202"/>
      </w:pPr>
      <w:rPr>
        <w:rFonts w:hint="default"/>
        <w:lang w:val="en-US" w:eastAsia="en-US" w:bidi="en-US"/>
      </w:rPr>
    </w:lvl>
    <w:lvl w:ilvl="5" w:tplc="E072F40A">
      <w:numFmt w:val="bullet"/>
      <w:lvlText w:val="•"/>
      <w:lvlJc w:val="left"/>
      <w:pPr>
        <w:ind w:left="5756" w:hanging="202"/>
      </w:pPr>
      <w:rPr>
        <w:rFonts w:hint="default"/>
        <w:lang w:val="en-US" w:eastAsia="en-US" w:bidi="en-US"/>
      </w:rPr>
    </w:lvl>
    <w:lvl w:ilvl="6" w:tplc="C7547FD6">
      <w:numFmt w:val="bullet"/>
      <w:lvlText w:val="•"/>
      <w:lvlJc w:val="left"/>
      <w:pPr>
        <w:ind w:left="6847" w:hanging="202"/>
      </w:pPr>
      <w:rPr>
        <w:rFonts w:hint="default"/>
        <w:lang w:val="en-US" w:eastAsia="en-US" w:bidi="en-US"/>
      </w:rPr>
    </w:lvl>
    <w:lvl w:ilvl="7" w:tplc="91B08CCC">
      <w:numFmt w:val="bullet"/>
      <w:lvlText w:val="•"/>
      <w:lvlJc w:val="left"/>
      <w:pPr>
        <w:ind w:left="7938" w:hanging="202"/>
      </w:pPr>
      <w:rPr>
        <w:rFonts w:hint="default"/>
        <w:lang w:val="en-US" w:eastAsia="en-US" w:bidi="en-US"/>
      </w:rPr>
    </w:lvl>
    <w:lvl w:ilvl="8" w:tplc="EB8AC0C6">
      <w:numFmt w:val="bullet"/>
      <w:lvlText w:val="•"/>
      <w:lvlJc w:val="left"/>
      <w:pPr>
        <w:ind w:left="9029" w:hanging="202"/>
      </w:pPr>
      <w:rPr>
        <w:rFonts w:hint="default"/>
        <w:lang w:val="en-US" w:eastAsia="en-US" w:bidi="en-US"/>
      </w:rPr>
    </w:lvl>
  </w:abstractNum>
  <w:abstractNum w:abstractNumId="6">
    <w:nsid w:val="18D140E1"/>
    <w:multiLevelType w:val="hybridMultilevel"/>
    <w:tmpl w:val="8960C442"/>
    <w:lvl w:ilvl="0" w:tplc="8D323716">
      <w:start w:val="11"/>
      <w:numFmt w:val="decimal"/>
      <w:lvlText w:val="%1."/>
      <w:lvlJc w:val="left"/>
      <w:pPr>
        <w:ind w:left="790" w:hanging="235"/>
        <w:jc w:val="left"/>
      </w:pPr>
      <w:rPr>
        <w:rFonts w:ascii="Times New Roman" w:eastAsia="Times New Roman" w:hAnsi="Times New Roman" w:cs="Times New Roman" w:hint="default"/>
        <w:b/>
        <w:bCs/>
        <w:color w:val="0C0815"/>
        <w:w w:val="60"/>
        <w:sz w:val="24"/>
        <w:szCs w:val="24"/>
        <w:lang w:val="en-US" w:eastAsia="en-US" w:bidi="en-US"/>
      </w:rPr>
    </w:lvl>
    <w:lvl w:ilvl="1" w:tplc="B77828F6">
      <w:start w:val="1"/>
      <w:numFmt w:val="upperLetter"/>
      <w:lvlText w:val="%2."/>
      <w:lvlJc w:val="left"/>
      <w:pPr>
        <w:ind w:left="837" w:hanging="275"/>
        <w:jc w:val="left"/>
      </w:pPr>
      <w:rPr>
        <w:rFonts w:hint="default"/>
        <w:b/>
        <w:bCs/>
        <w:spacing w:val="-1"/>
        <w:w w:val="101"/>
        <w:lang w:val="en-US" w:eastAsia="en-US" w:bidi="en-US"/>
      </w:rPr>
    </w:lvl>
    <w:lvl w:ilvl="2" w:tplc="EC6EC338">
      <w:start w:val="1"/>
      <w:numFmt w:val="decimal"/>
      <w:lvlText w:val="%3."/>
      <w:lvlJc w:val="left"/>
      <w:pPr>
        <w:ind w:left="800" w:hanging="240"/>
        <w:jc w:val="left"/>
      </w:pPr>
      <w:rPr>
        <w:rFonts w:ascii="Arial" w:eastAsia="Arial" w:hAnsi="Arial" w:cs="Arial" w:hint="default"/>
        <w:b/>
        <w:bCs/>
        <w:spacing w:val="-4"/>
        <w:w w:val="99"/>
        <w:sz w:val="22"/>
        <w:szCs w:val="22"/>
        <w:lang w:val="en-US" w:eastAsia="en-US" w:bidi="en-US"/>
      </w:rPr>
    </w:lvl>
    <w:lvl w:ilvl="3" w:tplc="B15245E4">
      <w:numFmt w:val="bullet"/>
      <w:lvlText w:val="•"/>
      <w:lvlJc w:val="left"/>
      <w:pPr>
        <w:ind w:left="3337" w:hanging="240"/>
      </w:pPr>
      <w:rPr>
        <w:rFonts w:hint="default"/>
        <w:lang w:val="en-US" w:eastAsia="en-US" w:bidi="en-US"/>
      </w:rPr>
    </w:lvl>
    <w:lvl w:ilvl="4" w:tplc="90DCAA40">
      <w:numFmt w:val="bullet"/>
      <w:lvlText w:val="•"/>
      <w:lvlJc w:val="left"/>
      <w:pPr>
        <w:ind w:left="4586" w:hanging="240"/>
      </w:pPr>
      <w:rPr>
        <w:rFonts w:hint="default"/>
        <w:lang w:val="en-US" w:eastAsia="en-US" w:bidi="en-US"/>
      </w:rPr>
    </w:lvl>
    <w:lvl w:ilvl="5" w:tplc="FAEE48CA">
      <w:numFmt w:val="bullet"/>
      <w:lvlText w:val="•"/>
      <w:lvlJc w:val="left"/>
      <w:pPr>
        <w:ind w:left="5835" w:hanging="240"/>
      </w:pPr>
      <w:rPr>
        <w:rFonts w:hint="default"/>
        <w:lang w:val="en-US" w:eastAsia="en-US" w:bidi="en-US"/>
      </w:rPr>
    </w:lvl>
    <w:lvl w:ilvl="6" w:tplc="F25653E6">
      <w:numFmt w:val="bullet"/>
      <w:lvlText w:val="•"/>
      <w:lvlJc w:val="left"/>
      <w:pPr>
        <w:ind w:left="7084" w:hanging="240"/>
      </w:pPr>
      <w:rPr>
        <w:rFonts w:hint="default"/>
        <w:lang w:val="en-US" w:eastAsia="en-US" w:bidi="en-US"/>
      </w:rPr>
    </w:lvl>
    <w:lvl w:ilvl="7" w:tplc="14543C38">
      <w:numFmt w:val="bullet"/>
      <w:lvlText w:val="•"/>
      <w:lvlJc w:val="left"/>
      <w:pPr>
        <w:ind w:left="8333" w:hanging="240"/>
      </w:pPr>
      <w:rPr>
        <w:rFonts w:hint="default"/>
        <w:lang w:val="en-US" w:eastAsia="en-US" w:bidi="en-US"/>
      </w:rPr>
    </w:lvl>
    <w:lvl w:ilvl="8" w:tplc="A1861E64">
      <w:numFmt w:val="bullet"/>
      <w:lvlText w:val="•"/>
      <w:lvlJc w:val="left"/>
      <w:pPr>
        <w:ind w:left="9582" w:hanging="240"/>
      </w:pPr>
      <w:rPr>
        <w:rFonts w:hint="default"/>
        <w:lang w:val="en-US" w:eastAsia="en-US" w:bidi="en-US"/>
      </w:rPr>
    </w:lvl>
  </w:abstractNum>
  <w:abstractNum w:abstractNumId="7">
    <w:nsid w:val="19336DF6"/>
    <w:multiLevelType w:val="hybridMultilevel"/>
    <w:tmpl w:val="835CFA2A"/>
    <w:lvl w:ilvl="0" w:tplc="AF6087EC">
      <w:numFmt w:val="bullet"/>
      <w:lvlText w:val="•"/>
      <w:lvlJc w:val="left"/>
      <w:pPr>
        <w:ind w:left="650" w:hanging="651"/>
      </w:pPr>
      <w:rPr>
        <w:rFonts w:ascii="Arial" w:eastAsia="Arial" w:hAnsi="Arial" w:cs="Arial" w:hint="default"/>
        <w:color w:val="010001"/>
        <w:w w:val="104"/>
        <w:position w:val="-22"/>
        <w:sz w:val="82"/>
        <w:szCs w:val="82"/>
        <w:lang w:val="en-US" w:eastAsia="en-US" w:bidi="en-US"/>
      </w:rPr>
    </w:lvl>
    <w:lvl w:ilvl="1" w:tplc="0A06E1C6">
      <w:numFmt w:val="bullet"/>
      <w:lvlText w:val="•"/>
      <w:lvlJc w:val="left"/>
      <w:pPr>
        <w:ind w:left="711" w:hanging="651"/>
      </w:pPr>
      <w:rPr>
        <w:rFonts w:hint="default"/>
        <w:lang w:val="en-US" w:eastAsia="en-US" w:bidi="en-US"/>
      </w:rPr>
    </w:lvl>
    <w:lvl w:ilvl="2" w:tplc="018230EA">
      <w:numFmt w:val="bullet"/>
      <w:lvlText w:val="•"/>
      <w:lvlJc w:val="left"/>
      <w:pPr>
        <w:ind w:left="762" w:hanging="651"/>
      </w:pPr>
      <w:rPr>
        <w:rFonts w:hint="default"/>
        <w:lang w:val="en-US" w:eastAsia="en-US" w:bidi="en-US"/>
      </w:rPr>
    </w:lvl>
    <w:lvl w:ilvl="3" w:tplc="E070E156">
      <w:numFmt w:val="bullet"/>
      <w:lvlText w:val="•"/>
      <w:lvlJc w:val="left"/>
      <w:pPr>
        <w:ind w:left="813" w:hanging="651"/>
      </w:pPr>
      <w:rPr>
        <w:rFonts w:hint="default"/>
        <w:lang w:val="en-US" w:eastAsia="en-US" w:bidi="en-US"/>
      </w:rPr>
    </w:lvl>
    <w:lvl w:ilvl="4" w:tplc="62CA6C86">
      <w:numFmt w:val="bullet"/>
      <w:lvlText w:val="•"/>
      <w:lvlJc w:val="left"/>
      <w:pPr>
        <w:ind w:left="864" w:hanging="651"/>
      </w:pPr>
      <w:rPr>
        <w:rFonts w:hint="default"/>
        <w:lang w:val="en-US" w:eastAsia="en-US" w:bidi="en-US"/>
      </w:rPr>
    </w:lvl>
    <w:lvl w:ilvl="5" w:tplc="E1DC5E1A">
      <w:numFmt w:val="bullet"/>
      <w:lvlText w:val="•"/>
      <w:lvlJc w:val="left"/>
      <w:pPr>
        <w:ind w:left="915" w:hanging="651"/>
      </w:pPr>
      <w:rPr>
        <w:rFonts w:hint="default"/>
        <w:lang w:val="en-US" w:eastAsia="en-US" w:bidi="en-US"/>
      </w:rPr>
    </w:lvl>
    <w:lvl w:ilvl="6" w:tplc="A11A0FA6">
      <w:numFmt w:val="bullet"/>
      <w:lvlText w:val="•"/>
      <w:lvlJc w:val="left"/>
      <w:pPr>
        <w:ind w:left="966" w:hanging="651"/>
      </w:pPr>
      <w:rPr>
        <w:rFonts w:hint="default"/>
        <w:lang w:val="en-US" w:eastAsia="en-US" w:bidi="en-US"/>
      </w:rPr>
    </w:lvl>
    <w:lvl w:ilvl="7" w:tplc="C59CA15A">
      <w:numFmt w:val="bullet"/>
      <w:lvlText w:val="•"/>
      <w:lvlJc w:val="left"/>
      <w:pPr>
        <w:ind w:left="1017" w:hanging="651"/>
      </w:pPr>
      <w:rPr>
        <w:rFonts w:hint="default"/>
        <w:lang w:val="en-US" w:eastAsia="en-US" w:bidi="en-US"/>
      </w:rPr>
    </w:lvl>
    <w:lvl w:ilvl="8" w:tplc="AB264246">
      <w:numFmt w:val="bullet"/>
      <w:lvlText w:val="•"/>
      <w:lvlJc w:val="left"/>
      <w:pPr>
        <w:ind w:left="1069" w:hanging="651"/>
      </w:pPr>
      <w:rPr>
        <w:rFonts w:hint="default"/>
        <w:lang w:val="en-US" w:eastAsia="en-US" w:bidi="en-US"/>
      </w:rPr>
    </w:lvl>
  </w:abstractNum>
  <w:abstractNum w:abstractNumId="8">
    <w:nsid w:val="1D0337AB"/>
    <w:multiLevelType w:val="hybridMultilevel"/>
    <w:tmpl w:val="AF0CD886"/>
    <w:lvl w:ilvl="0" w:tplc="4D587FD4">
      <w:start w:val="1"/>
      <w:numFmt w:val="upperLetter"/>
      <w:lvlText w:val="%1."/>
      <w:lvlJc w:val="left"/>
      <w:pPr>
        <w:ind w:left="837" w:hanging="276"/>
        <w:jc w:val="left"/>
      </w:pPr>
      <w:rPr>
        <w:rFonts w:hint="default"/>
        <w:b/>
        <w:bCs/>
        <w:spacing w:val="-1"/>
        <w:w w:val="101"/>
        <w:lang w:val="en-US" w:eastAsia="en-US" w:bidi="en-US"/>
      </w:rPr>
    </w:lvl>
    <w:lvl w:ilvl="1" w:tplc="4DEE2196">
      <w:numFmt w:val="bullet"/>
      <w:lvlText w:val="•"/>
      <w:lvlJc w:val="left"/>
      <w:pPr>
        <w:ind w:left="1964" w:hanging="276"/>
      </w:pPr>
      <w:rPr>
        <w:rFonts w:hint="default"/>
        <w:lang w:val="en-US" w:eastAsia="en-US" w:bidi="en-US"/>
      </w:rPr>
    </w:lvl>
    <w:lvl w:ilvl="2" w:tplc="FC52636C">
      <w:numFmt w:val="bullet"/>
      <w:lvlText w:val="•"/>
      <w:lvlJc w:val="left"/>
      <w:pPr>
        <w:ind w:left="3088" w:hanging="276"/>
      </w:pPr>
      <w:rPr>
        <w:rFonts w:hint="default"/>
        <w:lang w:val="en-US" w:eastAsia="en-US" w:bidi="en-US"/>
      </w:rPr>
    </w:lvl>
    <w:lvl w:ilvl="3" w:tplc="8F44C66C">
      <w:numFmt w:val="bullet"/>
      <w:lvlText w:val="•"/>
      <w:lvlJc w:val="left"/>
      <w:pPr>
        <w:ind w:left="4212" w:hanging="276"/>
      </w:pPr>
      <w:rPr>
        <w:rFonts w:hint="default"/>
        <w:lang w:val="en-US" w:eastAsia="en-US" w:bidi="en-US"/>
      </w:rPr>
    </w:lvl>
    <w:lvl w:ilvl="4" w:tplc="98D6B296">
      <w:numFmt w:val="bullet"/>
      <w:lvlText w:val="•"/>
      <w:lvlJc w:val="left"/>
      <w:pPr>
        <w:ind w:left="5336" w:hanging="276"/>
      </w:pPr>
      <w:rPr>
        <w:rFonts w:hint="default"/>
        <w:lang w:val="en-US" w:eastAsia="en-US" w:bidi="en-US"/>
      </w:rPr>
    </w:lvl>
    <w:lvl w:ilvl="5" w:tplc="BBCAB444">
      <w:numFmt w:val="bullet"/>
      <w:lvlText w:val="•"/>
      <w:lvlJc w:val="left"/>
      <w:pPr>
        <w:ind w:left="6460" w:hanging="276"/>
      </w:pPr>
      <w:rPr>
        <w:rFonts w:hint="default"/>
        <w:lang w:val="en-US" w:eastAsia="en-US" w:bidi="en-US"/>
      </w:rPr>
    </w:lvl>
    <w:lvl w:ilvl="6" w:tplc="0BA886E4">
      <w:numFmt w:val="bullet"/>
      <w:lvlText w:val="•"/>
      <w:lvlJc w:val="left"/>
      <w:pPr>
        <w:ind w:left="7584" w:hanging="276"/>
      </w:pPr>
      <w:rPr>
        <w:rFonts w:hint="default"/>
        <w:lang w:val="en-US" w:eastAsia="en-US" w:bidi="en-US"/>
      </w:rPr>
    </w:lvl>
    <w:lvl w:ilvl="7" w:tplc="5F62D1CC">
      <w:numFmt w:val="bullet"/>
      <w:lvlText w:val="•"/>
      <w:lvlJc w:val="left"/>
      <w:pPr>
        <w:ind w:left="8708" w:hanging="276"/>
      </w:pPr>
      <w:rPr>
        <w:rFonts w:hint="default"/>
        <w:lang w:val="en-US" w:eastAsia="en-US" w:bidi="en-US"/>
      </w:rPr>
    </w:lvl>
    <w:lvl w:ilvl="8" w:tplc="245E6BA0">
      <w:numFmt w:val="bullet"/>
      <w:lvlText w:val="•"/>
      <w:lvlJc w:val="left"/>
      <w:pPr>
        <w:ind w:left="9832" w:hanging="276"/>
      </w:pPr>
      <w:rPr>
        <w:rFonts w:hint="default"/>
        <w:lang w:val="en-US" w:eastAsia="en-US" w:bidi="en-US"/>
      </w:rPr>
    </w:lvl>
  </w:abstractNum>
  <w:abstractNum w:abstractNumId="9">
    <w:nsid w:val="1EFA1947"/>
    <w:multiLevelType w:val="hybridMultilevel"/>
    <w:tmpl w:val="D27203E8"/>
    <w:lvl w:ilvl="0" w:tplc="550E7EF2">
      <w:start w:val="32"/>
      <w:numFmt w:val="decimal"/>
      <w:lvlText w:val="%1."/>
      <w:lvlJc w:val="left"/>
      <w:pPr>
        <w:ind w:left="747" w:hanging="303"/>
        <w:jc w:val="left"/>
      </w:pPr>
      <w:rPr>
        <w:rFonts w:ascii="Arial" w:eastAsia="Arial" w:hAnsi="Arial" w:cs="Arial" w:hint="default"/>
        <w:spacing w:val="-2"/>
        <w:w w:val="100"/>
        <w:sz w:val="18"/>
        <w:szCs w:val="18"/>
        <w:lang w:val="en-US" w:eastAsia="en-US" w:bidi="en-US"/>
      </w:rPr>
    </w:lvl>
    <w:lvl w:ilvl="1" w:tplc="97D4206A">
      <w:numFmt w:val="bullet"/>
      <w:lvlText w:val="o"/>
      <w:lvlJc w:val="left"/>
      <w:pPr>
        <w:ind w:left="1278" w:hanging="363"/>
      </w:pPr>
      <w:rPr>
        <w:rFonts w:hint="default"/>
        <w:w w:val="108"/>
        <w:lang w:val="en-US" w:eastAsia="en-US" w:bidi="en-US"/>
      </w:rPr>
    </w:lvl>
    <w:lvl w:ilvl="2" w:tplc="05A4C410">
      <w:numFmt w:val="bullet"/>
      <w:lvlText w:val="o"/>
      <w:lvlJc w:val="left"/>
      <w:pPr>
        <w:ind w:left="2000" w:hanging="362"/>
      </w:pPr>
      <w:rPr>
        <w:rFonts w:hint="default"/>
        <w:w w:val="100"/>
        <w:lang w:val="en-US" w:eastAsia="en-US" w:bidi="en-US"/>
      </w:rPr>
    </w:lvl>
    <w:lvl w:ilvl="3" w:tplc="38DEE834">
      <w:numFmt w:val="bullet"/>
      <w:lvlText w:val="•"/>
      <w:lvlJc w:val="left"/>
      <w:pPr>
        <w:ind w:left="2000" w:hanging="362"/>
      </w:pPr>
      <w:rPr>
        <w:rFonts w:hint="default"/>
        <w:lang w:val="en-US" w:eastAsia="en-US" w:bidi="en-US"/>
      </w:rPr>
    </w:lvl>
    <w:lvl w:ilvl="4" w:tplc="91CA9346">
      <w:numFmt w:val="bullet"/>
      <w:lvlText w:val="•"/>
      <w:lvlJc w:val="left"/>
      <w:pPr>
        <w:ind w:left="3440" w:hanging="362"/>
      </w:pPr>
      <w:rPr>
        <w:rFonts w:hint="default"/>
        <w:lang w:val="en-US" w:eastAsia="en-US" w:bidi="en-US"/>
      </w:rPr>
    </w:lvl>
    <w:lvl w:ilvl="5" w:tplc="6826E86C">
      <w:numFmt w:val="bullet"/>
      <w:lvlText w:val="•"/>
      <w:lvlJc w:val="left"/>
      <w:pPr>
        <w:ind w:left="4880" w:hanging="362"/>
      </w:pPr>
      <w:rPr>
        <w:rFonts w:hint="default"/>
        <w:lang w:val="en-US" w:eastAsia="en-US" w:bidi="en-US"/>
      </w:rPr>
    </w:lvl>
    <w:lvl w:ilvl="6" w:tplc="2FFA124E">
      <w:numFmt w:val="bullet"/>
      <w:lvlText w:val="•"/>
      <w:lvlJc w:val="left"/>
      <w:pPr>
        <w:ind w:left="6320" w:hanging="362"/>
      </w:pPr>
      <w:rPr>
        <w:rFonts w:hint="default"/>
        <w:lang w:val="en-US" w:eastAsia="en-US" w:bidi="en-US"/>
      </w:rPr>
    </w:lvl>
    <w:lvl w:ilvl="7" w:tplc="99EEC6C8">
      <w:numFmt w:val="bullet"/>
      <w:lvlText w:val="•"/>
      <w:lvlJc w:val="left"/>
      <w:pPr>
        <w:ind w:left="7760" w:hanging="362"/>
      </w:pPr>
      <w:rPr>
        <w:rFonts w:hint="default"/>
        <w:lang w:val="en-US" w:eastAsia="en-US" w:bidi="en-US"/>
      </w:rPr>
    </w:lvl>
    <w:lvl w:ilvl="8" w:tplc="9B4E876C">
      <w:numFmt w:val="bullet"/>
      <w:lvlText w:val="•"/>
      <w:lvlJc w:val="left"/>
      <w:pPr>
        <w:ind w:left="9200" w:hanging="362"/>
      </w:pPr>
      <w:rPr>
        <w:rFonts w:hint="default"/>
        <w:lang w:val="en-US" w:eastAsia="en-US" w:bidi="en-US"/>
      </w:rPr>
    </w:lvl>
  </w:abstractNum>
  <w:abstractNum w:abstractNumId="10">
    <w:nsid w:val="238446C0"/>
    <w:multiLevelType w:val="hybridMultilevel"/>
    <w:tmpl w:val="FC0A9EB6"/>
    <w:lvl w:ilvl="0" w:tplc="47169BA2">
      <w:start w:val="1"/>
      <w:numFmt w:val="decimal"/>
      <w:lvlText w:val="%1."/>
      <w:lvlJc w:val="left"/>
      <w:pPr>
        <w:ind w:left="920" w:hanging="360"/>
        <w:jc w:val="left"/>
      </w:pPr>
      <w:rPr>
        <w:rFonts w:hint="default"/>
        <w:spacing w:val="-31"/>
        <w:w w:val="99"/>
        <w:lang w:val="en-US" w:eastAsia="en-US" w:bidi="en-US"/>
      </w:rPr>
    </w:lvl>
    <w:lvl w:ilvl="1" w:tplc="07105EB4">
      <w:numFmt w:val="bullet"/>
      <w:lvlText w:val="•"/>
      <w:lvlJc w:val="left"/>
      <w:pPr>
        <w:ind w:left="2036" w:hanging="360"/>
      </w:pPr>
      <w:rPr>
        <w:rFonts w:hint="default"/>
        <w:lang w:val="en-US" w:eastAsia="en-US" w:bidi="en-US"/>
      </w:rPr>
    </w:lvl>
    <w:lvl w:ilvl="2" w:tplc="7A1AC086">
      <w:numFmt w:val="bullet"/>
      <w:lvlText w:val="•"/>
      <w:lvlJc w:val="left"/>
      <w:pPr>
        <w:ind w:left="3152" w:hanging="360"/>
      </w:pPr>
      <w:rPr>
        <w:rFonts w:hint="default"/>
        <w:lang w:val="en-US" w:eastAsia="en-US" w:bidi="en-US"/>
      </w:rPr>
    </w:lvl>
    <w:lvl w:ilvl="3" w:tplc="7C7C07C4">
      <w:numFmt w:val="bullet"/>
      <w:lvlText w:val="•"/>
      <w:lvlJc w:val="left"/>
      <w:pPr>
        <w:ind w:left="4268" w:hanging="360"/>
      </w:pPr>
      <w:rPr>
        <w:rFonts w:hint="default"/>
        <w:lang w:val="en-US" w:eastAsia="en-US" w:bidi="en-US"/>
      </w:rPr>
    </w:lvl>
    <w:lvl w:ilvl="4" w:tplc="64105712">
      <w:numFmt w:val="bullet"/>
      <w:lvlText w:val="•"/>
      <w:lvlJc w:val="left"/>
      <w:pPr>
        <w:ind w:left="5384" w:hanging="360"/>
      </w:pPr>
      <w:rPr>
        <w:rFonts w:hint="default"/>
        <w:lang w:val="en-US" w:eastAsia="en-US" w:bidi="en-US"/>
      </w:rPr>
    </w:lvl>
    <w:lvl w:ilvl="5" w:tplc="CF302080">
      <w:numFmt w:val="bullet"/>
      <w:lvlText w:val="•"/>
      <w:lvlJc w:val="left"/>
      <w:pPr>
        <w:ind w:left="6500" w:hanging="360"/>
      </w:pPr>
      <w:rPr>
        <w:rFonts w:hint="default"/>
        <w:lang w:val="en-US" w:eastAsia="en-US" w:bidi="en-US"/>
      </w:rPr>
    </w:lvl>
    <w:lvl w:ilvl="6" w:tplc="15D6F8D4">
      <w:numFmt w:val="bullet"/>
      <w:lvlText w:val="•"/>
      <w:lvlJc w:val="left"/>
      <w:pPr>
        <w:ind w:left="7616" w:hanging="360"/>
      </w:pPr>
      <w:rPr>
        <w:rFonts w:hint="default"/>
        <w:lang w:val="en-US" w:eastAsia="en-US" w:bidi="en-US"/>
      </w:rPr>
    </w:lvl>
    <w:lvl w:ilvl="7" w:tplc="82EE6DE2">
      <w:numFmt w:val="bullet"/>
      <w:lvlText w:val="•"/>
      <w:lvlJc w:val="left"/>
      <w:pPr>
        <w:ind w:left="8732" w:hanging="360"/>
      </w:pPr>
      <w:rPr>
        <w:rFonts w:hint="default"/>
        <w:lang w:val="en-US" w:eastAsia="en-US" w:bidi="en-US"/>
      </w:rPr>
    </w:lvl>
    <w:lvl w:ilvl="8" w:tplc="EA18441E">
      <w:numFmt w:val="bullet"/>
      <w:lvlText w:val="•"/>
      <w:lvlJc w:val="left"/>
      <w:pPr>
        <w:ind w:left="9848" w:hanging="360"/>
      </w:pPr>
      <w:rPr>
        <w:rFonts w:hint="default"/>
        <w:lang w:val="en-US" w:eastAsia="en-US" w:bidi="en-US"/>
      </w:rPr>
    </w:lvl>
  </w:abstractNum>
  <w:abstractNum w:abstractNumId="11">
    <w:nsid w:val="294C0FD6"/>
    <w:multiLevelType w:val="hybridMultilevel"/>
    <w:tmpl w:val="61D0D35A"/>
    <w:lvl w:ilvl="0" w:tplc="AD926282">
      <w:start w:val="1"/>
      <w:numFmt w:val="upperLetter"/>
      <w:lvlText w:val="%1."/>
      <w:lvlJc w:val="left"/>
      <w:pPr>
        <w:ind w:left="920" w:hanging="360"/>
        <w:jc w:val="right"/>
      </w:pPr>
      <w:rPr>
        <w:rFonts w:ascii="Arial" w:eastAsia="Arial" w:hAnsi="Arial" w:cs="Arial" w:hint="default"/>
        <w:b/>
        <w:bCs/>
        <w:spacing w:val="-7"/>
        <w:w w:val="99"/>
        <w:sz w:val="22"/>
        <w:szCs w:val="22"/>
        <w:lang w:val="en-US" w:eastAsia="en-US" w:bidi="en-US"/>
      </w:rPr>
    </w:lvl>
    <w:lvl w:ilvl="1" w:tplc="A6CA2FE4">
      <w:start w:val="1"/>
      <w:numFmt w:val="decimal"/>
      <w:lvlText w:val="%2."/>
      <w:lvlJc w:val="left"/>
      <w:pPr>
        <w:ind w:left="1281" w:hanging="360"/>
        <w:jc w:val="left"/>
      </w:pPr>
      <w:rPr>
        <w:rFonts w:hint="default"/>
        <w:spacing w:val="-7"/>
        <w:w w:val="99"/>
        <w:lang w:val="en-US" w:eastAsia="en-US" w:bidi="en-US"/>
      </w:rPr>
    </w:lvl>
    <w:lvl w:ilvl="2" w:tplc="B3C05F56">
      <w:numFmt w:val="bullet"/>
      <w:lvlText w:val="•"/>
      <w:lvlJc w:val="left"/>
      <w:pPr>
        <w:ind w:left="2480" w:hanging="360"/>
      </w:pPr>
      <w:rPr>
        <w:rFonts w:hint="default"/>
        <w:lang w:val="en-US" w:eastAsia="en-US" w:bidi="en-US"/>
      </w:rPr>
    </w:lvl>
    <w:lvl w:ilvl="3" w:tplc="B93CA2D8">
      <w:numFmt w:val="bullet"/>
      <w:lvlText w:val="•"/>
      <w:lvlJc w:val="left"/>
      <w:pPr>
        <w:ind w:left="3680" w:hanging="360"/>
      </w:pPr>
      <w:rPr>
        <w:rFonts w:hint="default"/>
        <w:lang w:val="en-US" w:eastAsia="en-US" w:bidi="en-US"/>
      </w:rPr>
    </w:lvl>
    <w:lvl w:ilvl="4" w:tplc="AE22EC10">
      <w:numFmt w:val="bullet"/>
      <w:lvlText w:val="•"/>
      <w:lvlJc w:val="left"/>
      <w:pPr>
        <w:ind w:left="4880" w:hanging="360"/>
      </w:pPr>
      <w:rPr>
        <w:rFonts w:hint="default"/>
        <w:lang w:val="en-US" w:eastAsia="en-US" w:bidi="en-US"/>
      </w:rPr>
    </w:lvl>
    <w:lvl w:ilvl="5" w:tplc="D17053AC">
      <w:numFmt w:val="bullet"/>
      <w:lvlText w:val="•"/>
      <w:lvlJc w:val="left"/>
      <w:pPr>
        <w:ind w:left="6080" w:hanging="360"/>
      </w:pPr>
      <w:rPr>
        <w:rFonts w:hint="default"/>
        <w:lang w:val="en-US" w:eastAsia="en-US" w:bidi="en-US"/>
      </w:rPr>
    </w:lvl>
    <w:lvl w:ilvl="6" w:tplc="7D443270">
      <w:numFmt w:val="bullet"/>
      <w:lvlText w:val="•"/>
      <w:lvlJc w:val="left"/>
      <w:pPr>
        <w:ind w:left="7280" w:hanging="360"/>
      </w:pPr>
      <w:rPr>
        <w:rFonts w:hint="default"/>
        <w:lang w:val="en-US" w:eastAsia="en-US" w:bidi="en-US"/>
      </w:rPr>
    </w:lvl>
    <w:lvl w:ilvl="7" w:tplc="546C317A">
      <w:numFmt w:val="bullet"/>
      <w:lvlText w:val="•"/>
      <w:lvlJc w:val="left"/>
      <w:pPr>
        <w:ind w:left="8480" w:hanging="360"/>
      </w:pPr>
      <w:rPr>
        <w:rFonts w:hint="default"/>
        <w:lang w:val="en-US" w:eastAsia="en-US" w:bidi="en-US"/>
      </w:rPr>
    </w:lvl>
    <w:lvl w:ilvl="8" w:tplc="92DA3182">
      <w:numFmt w:val="bullet"/>
      <w:lvlText w:val="•"/>
      <w:lvlJc w:val="left"/>
      <w:pPr>
        <w:ind w:left="9680" w:hanging="360"/>
      </w:pPr>
      <w:rPr>
        <w:rFonts w:hint="default"/>
        <w:lang w:val="en-US" w:eastAsia="en-US" w:bidi="en-US"/>
      </w:rPr>
    </w:lvl>
  </w:abstractNum>
  <w:abstractNum w:abstractNumId="12">
    <w:nsid w:val="2A15294A"/>
    <w:multiLevelType w:val="hybridMultilevel"/>
    <w:tmpl w:val="4E046128"/>
    <w:lvl w:ilvl="0" w:tplc="9BEC4FA2">
      <w:start w:val="1"/>
      <w:numFmt w:val="upperRoman"/>
      <w:lvlText w:val="%1."/>
      <w:lvlJc w:val="left"/>
      <w:pPr>
        <w:ind w:left="740" w:hanging="181"/>
        <w:jc w:val="left"/>
      </w:pPr>
      <w:rPr>
        <w:rFonts w:hint="default"/>
        <w:b/>
        <w:bCs/>
        <w:spacing w:val="-2"/>
        <w:w w:val="100"/>
        <w:lang w:val="en-US" w:eastAsia="en-US" w:bidi="en-US"/>
      </w:rPr>
    </w:lvl>
    <w:lvl w:ilvl="1" w:tplc="715EAA38">
      <w:start w:val="1"/>
      <w:numFmt w:val="decimal"/>
      <w:lvlText w:val="%2."/>
      <w:lvlJc w:val="left"/>
      <w:pPr>
        <w:ind w:left="1280" w:hanging="360"/>
        <w:jc w:val="left"/>
      </w:pPr>
      <w:rPr>
        <w:rFonts w:ascii="Arial" w:eastAsia="Arial" w:hAnsi="Arial" w:cs="Arial" w:hint="default"/>
        <w:spacing w:val="-26"/>
        <w:w w:val="99"/>
        <w:sz w:val="22"/>
        <w:szCs w:val="22"/>
        <w:lang w:val="en-US" w:eastAsia="en-US" w:bidi="en-US"/>
      </w:rPr>
    </w:lvl>
    <w:lvl w:ilvl="2" w:tplc="BED69F14">
      <w:numFmt w:val="bullet"/>
      <w:lvlText w:val="•"/>
      <w:lvlJc w:val="left"/>
      <w:pPr>
        <w:ind w:left="2480" w:hanging="360"/>
      </w:pPr>
      <w:rPr>
        <w:rFonts w:hint="default"/>
        <w:lang w:val="en-US" w:eastAsia="en-US" w:bidi="en-US"/>
      </w:rPr>
    </w:lvl>
    <w:lvl w:ilvl="3" w:tplc="73248E6A">
      <w:numFmt w:val="bullet"/>
      <w:lvlText w:val="•"/>
      <w:lvlJc w:val="left"/>
      <w:pPr>
        <w:ind w:left="3680" w:hanging="360"/>
      </w:pPr>
      <w:rPr>
        <w:rFonts w:hint="default"/>
        <w:lang w:val="en-US" w:eastAsia="en-US" w:bidi="en-US"/>
      </w:rPr>
    </w:lvl>
    <w:lvl w:ilvl="4" w:tplc="164603A6">
      <w:numFmt w:val="bullet"/>
      <w:lvlText w:val="•"/>
      <w:lvlJc w:val="left"/>
      <w:pPr>
        <w:ind w:left="4880" w:hanging="360"/>
      </w:pPr>
      <w:rPr>
        <w:rFonts w:hint="default"/>
        <w:lang w:val="en-US" w:eastAsia="en-US" w:bidi="en-US"/>
      </w:rPr>
    </w:lvl>
    <w:lvl w:ilvl="5" w:tplc="2FFE925C">
      <w:numFmt w:val="bullet"/>
      <w:lvlText w:val="•"/>
      <w:lvlJc w:val="left"/>
      <w:pPr>
        <w:ind w:left="6080" w:hanging="360"/>
      </w:pPr>
      <w:rPr>
        <w:rFonts w:hint="default"/>
        <w:lang w:val="en-US" w:eastAsia="en-US" w:bidi="en-US"/>
      </w:rPr>
    </w:lvl>
    <w:lvl w:ilvl="6" w:tplc="6B72748C">
      <w:numFmt w:val="bullet"/>
      <w:lvlText w:val="•"/>
      <w:lvlJc w:val="left"/>
      <w:pPr>
        <w:ind w:left="7280" w:hanging="360"/>
      </w:pPr>
      <w:rPr>
        <w:rFonts w:hint="default"/>
        <w:lang w:val="en-US" w:eastAsia="en-US" w:bidi="en-US"/>
      </w:rPr>
    </w:lvl>
    <w:lvl w:ilvl="7" w:tplc="9D9E484E">
      <w:numFmt w:val="bullet"/>
      <w:lvlText w:val="•"/>
      <w:lvlJc w:val="left"/>
      <w:pPr>
        <w:ind w:left="8480" w:hanging="360"/>
      </w:pPr>
      <w:rPr>
        <w:rFonts w:hint="default"/>
        <w:lang w:val="en-US" w:eastAsia="en-US" w:bidi="en-US"/>
      </w:rPr>
    </w:lvl>
    <w:lvl w:ilvl="8" w:tplc="67E65FF4">
      <w:numFmt w:val="bullet"/>
      <w:lvlText w:val="•"/>
      <w:lvlJc w:val="left"/>
      <w:pPr>
        <w:ind w:left="9680" w:hanging="360"/>
      </w:pPr>
      <w:rPr>
        <w:rFonts w:hint="default"/>
        <w:lang w:val="en-US" w:eastAsia="en-US" w:bidi="en-US"/>
      </w:rPr>
    </w:lvl>
  </w:abstractNum>
  <w:abstractNum w:abstractNumId="13">
    <w:nsid w:val="2E106AA1"/>
    <w:multiLevelType w:val="hybridMultilevel"/>
    <w:tmpl w:val="BC881D14"/>
    <w:lvl w:ilvl="0" w:tplc="0F3A6850">
      <w:start w:val="22"/>
      <w:numFmt w:val="decimal"/>
      <w:lvlText w:val="%1."/>
      <w:lvlJc w:val="left"/>
      <w:pPr>
        <w:ind w:left="400" w:hanging="303"/>
        <w:jc w:val="left"/>
      </w:pPr>
      <w:rPr>
        <w:rFonts w:ascii="Arial" w:eastAsia="Arial" w:hAnsi="Arial" w:cs="Arial" w:hint="default"/>
        <w:spacing w:val="-3"/>
        <w:w w:val="100"/>
        <w:sz w:val="18"/>
        <w:szCs w:val="18"/>
        <w:lang w:val="en-US" w:eastAsia="en-US" w:bidi="en-US"/>
      </w:rPr>
    </w:lvl>
    <w:lvl w:ilvl="1" w:tplc="50F2BA76">
      <w:numFmt w:val="bullet"/>
      <w:lvlText w:val="•"/>
      <w:lvlJc w:val="left"/>
      <w:pPr>
        <w:ind w:left="1481" w:hanging="303"/>
      </w:pPr>
      <w:rPr>
        <w:rFonts w:hint="default"/>
        <w:lang w:val="en-US" w:eastAsia="en-US" w:bidi="en-US"/>
      </w:rPr>
    </w:lvl>
    <w:lvl w:ilvl="2" w:tplc="FADEBFB8">
      <w:numFmt w:val="bullet"/>
      <w:lvlText w:val="•"/>
      <w:lvlJc w:val="left"/>
      <w:pPr>
        <w:ind w:left="2562" w:hanging="303"/>
      </w:pPr>
      <w:rPr>
        <w:rFonts w:hint="default"/>
        <w:lang w:val="en-US" w:eastAsia="en-US" w:bidi="en-US"/>
      </w:rPr>
    </w:lvl>
    <w:lvl w:ilvl="3" w:tplc="99141042">
      <w:numFmt w:val="bullet"/>
      <w:lvlText w:val="•"/>
      <w:lvlJc w:val="left"/>
      <w:pPr>
        <w:ind w:left="3643" w:hanging="303"/>
      </w:pPr>
      <w:rPr>
        <w:rFonts w:hint="default"/>
        <w:lang w:val="en-US" w:eastAsia="en-US" w:bidi="en-US"/>
      </w:rPr>
    </w:lvl>
    <w:lvl w:ilvl="4" w:tplc="19089ECC">
      <w:numFmt w:val="bullet"/>
      <w:lvlText w:val="•"/>
      <w:lvlJc w:val="left"/>
      <w:pPr>
        <w:ind w:left="4724" w:hanging="303"/>
      </w:pPr>
      <w:rPr>
        <w:rFonts w:hint="default"/>
        <w:lang w:val="en-US" w:eastAsia="en-US" w:bidi="en-US"/>
      </w:rPr>
    </w:lvl>
    <w:lvl w:ilvl="5" w:tplc="9918DD1C">
      <w:numFmt w:val="bullet"/>
      <w:lvlText w:val="•"/>
      <w:lvlJc w:val="left"/>
      <w:pPr>
        <w:ind w:left="5806" w:hanging="303"/>
      </w:pPr>
      <w:rPr>
        <w:rFonts w:hint="default"/>
        <w:lang w:val="en-US" w:eastAsia="en-US" w:bidi="en-US"/>
      </w:rPr>
    </w:lvl>
    <w:lvl w:ilvl="6" w:tplc="013E1FB8">
      <w:numFmt w:val="bullet"/>
      <w:lvlText w:val="•"/>
      <w:lvlJc w:val="left"/>
      <w:pPr>
        <w:ind w:left="6887" w:hanging="303"/>
      </w:pPr>
      <w:rPr>
        <w:rFonts w:hint="default"/>
        <w:lang w:val="en-US" w:eastAsia="en-US" w:bidi="en-US"/>
      </w:rPr>
    </w:lvl>
    <w:lvl w:ilvl="7" w:tplc="5F6E605C">
      <w:numFmt w:val="bullet"/>
      <w:lvlText w:val="•"/>
      <w:lvlJc w:val="left"/>
      <w:pPr>
        <w:ind w:left="7968" w:hanging="303"/>
      </w:pPr>
      <w:rPr>
        <w:rFonts w:hint="default"/>
        <w:lang w:val="en-US" w:eastAsia="en-US" w:bidi="en-US"/>
      </w:rPr>
    </w:lvl>
    <w:lvl w:ilvl="8" w:tplc="31D2D062">
      <w:numFmt w:val="bullet"/>
      <w:lvlText w:val="•"/>
      <w:lvlJc w:val="left"/>
      <w:pPr>
        <w:ind w:left="9049" w:hanging="303"/>
      </w:pPr>
      <w:rPr>
        <w:rFonts w:hint="default"/>
        <w:lang w:val="en-US" w:eastAsia="en-US" w:bidi="en-US"/>
      </w:rPr>
    </w:lvl>
  </w:abstractNum>
  <w:abstractNum w:abstractNumId="14">
    <w:nsid w:val="2E595545"/>
    <w:multiLevelType w:val="hybridMultilevel"/>
    <w:tmpl w:val="1C181CEC"/>
    <w:lvl w:ilvl="0" w:tplc="0174286C">
      <w:start w:val="2"/>
      <w:numFmt w:val="decimal"/>
      <w:lvlText w:val="%1."/>
      <w:lvlJc w:val="left"/>
      <w:pPr>
        <w:ind w:left="299" w:hanging="202"/>
        <w:jc w:val="left"/>
      </w:pPr>
      <w:rPr>
        <w:rFonts w:ascii="Arial" w:eastAsia="Arial" w:hAnsi="Arial" w:cs="Arial" w:hint="default"/>
        <w:spacing w:val="-3"/>
        <w:w w:val="100"/>
        <w:sz w:val="18"/>
        <w:szCs w:val="18"/>
        <w:lang w:val="en-US" w:eastAsia="en-US" w:bidi="en-US"/>
      </w:rPr>
    </w:lvl>
    <w:lvl w:ilvl="1" w:tplc="365CAEC4">
      <w:start w:val="1"/>
      <w:numFmt w:val="lowerLetter"/>
      <w:lvlText w:val="%2."/>
      <w:lvlJc w:val="left"/>
      <w:pPr>
        <w:ind w:left="448" w:hanging="200"/>
        <w:jc w:val="left"/>
      </w:pPr>
      <w:rPr>
        <w:rFonts w:ascii="Arial" w:eastAsia="Arial" w:hAnsi="Arial" w:cs="Arial" w:hint="default"/>
        <w:w w:val="100"/>
        <w:sz w:val="18"/>
        <w:szCs w:val="18"/>
        <w:lang w:val="en-US" w:eastAsia="en-US" w:bidi="en-US"/>
      </w:rPr>
    </w:lvl>
    <w:lvl w:ilvl="2" w:tplc="2C7A9E4C">
      <w:numFmt w:val="bullet"/>
      <w:lvlText w:val="•"/>
      <w:lvlJc w:val="left"/>
      <w:pPr>
        <w:ind w:left="1636" w:hanging="200"/>
      </w:pPr>
      <w:rPr>
        <w:rFonts w:hint="default"/>
        <w:lang w:val="en-US" w:eastAsia="en-US" w:bidi="en-US"/>
      </w:rPr>
    </w:lvl>
    <w:lvl w:ilvl="3" w:tplc="77A46610">
      <w:numFmt w:val="bullet"/>
      <w:lvlText w:val="•"/>
      <w:lvlJc w:val="left"/>
      <w:pPr>
        <w:ind w:left="2833" w:hanging="200"/>
      </w:pPr>
      <w:rPr>
        <w:rFonts w:hint="default"/>
        <w:lang w:val="en-US" w:eastAsia="en-US" w:bidi="en-US"/>
      </w:rPr>
    </w:lvl>
    <w:lvl w:ilvl="4" w:tplc="F056B298">
      <w:numFmt w:val="bullet"/>
      <w:lvlText w:val="•"/>
      <w:lvlJc w:val="left"/>
      <w:pPr>
        <w:ind w:left="4030" w:hanging="200"/>
      </w:pPr>
      <w:rPr>
        <w:rFonts w:hint="default"/>
        <w:lang w:val="en-US" w:eastAsia="en-US" w:bidi="en-US"/>
      </w:rPr>
    </w:lvl>
    <w:lvl w:ilvl="5" w:tplc="FD7E8298">
      <w:numFmt w:val="bullet"/>
      <w:lvlText w:val="•"/>
      <w:lvlJc w:val="left"/>
      <w:pPr>
        <w:ind w:left="5227" w:hanging="200"/>
      </w:pPr>
      <w:rPr>
        <w:rFonts w:hint="default"/>
        <w:lang w:val="en-US" w:eastAsia="en-US" w:bidi="en-US"/>
      </w:rPr>
    </w:lvl>
    <w:lvl w:ilvl="6" w:tplc="A7D048A0">
      <w:numFmt w:val="bullet"/>
      <w:lvlText w:val="•"/>
      <w:lvlJc w:val="left"/>
      <w:pPr>
        <w:ind w:left="6424" w:hanging="200"/>
      </w:pPr>
      <w:rPr>
        <w:rFonts w:hint="default"/>
        <w:lang w:val="en-US" w:eastAsia="en-US" w:bidi="en-US"/>
      </w:rPr>
    </w:lvl>
    <w:lvl w:ilvl="7" w:tplc="8AA8D8B2">
      <w:numFmt w:val="bullet"/>
      <w:lvlText w:val="•"/>
      <w:lvlJc w:val="left"/>
      <w:pPr>
        <w:ind w:left="7621" w:hanging="200"/>
      </w:pPr>
      <w:rPr>
        <w:rFonts w:hint="default"/>
        <w:lang w:val="en-US" w:eastAsia="en-US" w:bidi="en-US"/>
      </w:rPr>
    </w:lvl>
    <w:lvl w:ilvl="8" w:tplc="B588DAEC">
      <w:numFmt w:val="bullet"/>
      <w:lvlText w:val="•"/>
      <w:lvlJc w:val="left"/>
      <w:pPr>
        <w:ind w:left="8818" w:hanging="200"/>
      </w:pPr>
      <w:rPr>
        <w:rFonts w:hint="default"/>
        <w:lang w:val="en-US" w:eastAsia="en-US" w:bidi="en-US"/>
      </w:rPr>
    </w:lvl>
  </w:abstractNum>
  <w:abstractNum w:abstractNumId="15">
    <w:nsid w:val="309634DA"/>
    <w:multiLevelType w:val="hybridMultilevel"/>
    <w:tmpl w:val="8AA67AC8"/>
    <w:lvl w:ilvl="0" w:tplc="D89A281E">
      <w:start w:val="9"/>
      <w:numFmt w:val="decimal"/>
      <w:lvlText w:val="%1."/>
      <w:lvlJc w:val="left"/>
      <w:pPr>
        <w:ind w:left="299" w:hanging="202"/>
        <w:jc w:val="left"/>
      </w:pPr>
      <w:rPr>
        <w:rFonts w:ascii="Arial" w:eastAsia="Arial" w:hAnsi="Arial" w:cs="Arial" w:hint="default"/>
        <w:spacing w:val="-1"/>
        <w:w w:val="86"/>
        <w:sz w:val="18"/>
        <w:szCs w:val="18"/>
        <w:lang w:val="en-US" w:eastAsia="en-US" w:bidi="en-US"/>
      </w:rPr>
    </w:lvl>
    <w:lvl w:ilvl="1" w:tplc="6B0E76EE">
      <w:numFmt w:val="bullet"/>
      <w:lvlText w:val="•"/>
      <w:lvlJc w:val="left"/>
      <w:pPr>
        <w:ind w:left="1391" w:hanging="202"/>
      </w:pPr>
      <w:rPr>
        <w:rFonts w:hint="default"/>
        <w:lang w:val="en-US" w:eastAsia="en-US" w:bidi="en-US"/>
      </w:rPr>
    </w:lvl>
    <w:lvl w:ilvl="2" w:tplc="1D3CD8F4">
      <w:numFmt w:val="bullet"/>
      <w:lvlText w:val="•"/>
      <w:lvlJc w:val="left"/>
      <w:pPr>
        <w:ind w:left="2482" w:hanging="202"/>
      </w:pPr>
      <w:rPr>
        <w:rFonts w:hint="default"/>
        <w:lang w:val="en-US" w:eastAsia="en-US" w:bidi="en-US"/>
      </w:rPr>
    </w:lvl>
    <w:lvl w:ilvl="3" w:tplc="94B2F3DE">
      <w:numFmt w:val="bullet"/>
      <w:lvlText w:val="•"/>
      <w:lvlJc w:val="left"/>
      <w:pPr>
        <w:ind w:left="3573" w:hanging="202"/>
      </w:pPr>
      <w:rPr>
        <w:rFonts w:hint="default"/>
        <w:lang w:val="en-US" w:eastAsia="en-US" w:bidi="en-US"/>
      </w:rPr>
    </w:lvl>
    <w:lvl w:ilvl="4" w:tplc="0CCC2A1C">
      <w:numFmt w:val="bullet"/>
      <w:lvlText w:val="•"/>
      <w:lvlJc w:val="left"/>
      <w:pPr>
        <w:ind w:left="4664" w:hanging="202"/>
      </w:pPr>
      <w:rPr>
        <w:rFonts w:hint="default"/>
        <w:lang w:val="en-US" w:eastAsia="en-US" w:bidi="en-US"/>
      </w:rPr>
    </w:lvl>
    <w:lvl w:ilvl="5" w:tplc="B934B49A">
      <w:numFmt w:val="bullet"/>
      <w:lvlText w:val="•"/>
      <w:lvlJc w:val="left"/>
      <w:pPr>
        <w:ind w:left="5756" w:hanging="202"/>
      </w:pPr>
      <w:rPr>
        <w:rFonts w:hint="default"/>
        <w:lang w:val="en-US" w:eastAsia="en-US" w:bidi="en-US"/>
      </w:rPr>
    </w:lvl>
    <w:lvl w:ilvl="6" w:tplc="22161758">
      <w:numFmt w:val="bullet"/>
      <w:lvlText w:val="•"/>
      <w:lvlJc w:val="left"/>
      <w:pPr>
        <w:ind w:left="6847" w:hanging="202"/>
      </w:pPr>
      <w:rPr>
        <w:rFonts w:hint="default"/>
        <w:lang w:val="en-US" w:eastAsia="en-US" w:bidi="en-US"/>
      </w:rPr>
    </w:lvl>
    <w:lvl w:ilvl="7" w:tplc="09AEDD66">
      <w:numFmt w:val="bullet"/>
      <w:lvlText w:val="•"/>
      <w:lvlJc w:val="left"/>
      <w:pPr>
        <w:ind w:left="7938" w:hanging="202"/>
      </w:pPr>
      <w:rPr>
        <w:rFonts w:hint="default"/>
        <w:lang w:val="en-US" w:eastAsia="en-US" w:bidi="en-US"/>
      </w:rPr>
    </w:lvl>
    <w:lvl w:ilvl="8" w:tplc="19589100">
      <w:numFmt w:val="bullet"/>
      <w:lvlText w:val="•"/>
      <w:lvlJc w:val="left"/>
      <w:pPr>
        <w:ind w:left="9029" w:hanging="202"/>
      </w:pPr>
      <w:rPr>
        <w:rFonts w:hint="default"/>
        <w:lang w:val="en-US" w:eastAsia="en-US" w:bidi="en-US"/>
      </w:rPr>
    </w:lvl>
  </w:abstractNum>
  <w:abstractNum w:abstractNumId="16">
    <w:nsid w:val="30C242F8"/>
    <w:multiLevelType w:val="hybridMultilevel"/>
    <w:tmpl w:val="C21082D0"/>
    <w:lvl w:ilvl="0" w:tplc="DCDC5CF4">
      <w:start w:val="6"/>
      <w:numFmt w:val="decimal"/>
      <w:lvlText w:val="%1."/>
      <w:lvlJc w:val="left"/>
      <w:pPr>
        <w:ind w:left="306" w:hanging="250"/>
        <w:jc w:val="left"/>
      </w:pPr>
      <w:rPr>
        <w:rFonts w:ascii="Arial" w:eastAsia="Arial" w:hAnsi="Arial" w:cs="Arial" w:hint="default"/>
        <w:b/>
        <w:bCs/>
        <w:spacing w:val="-14"/>
        <w:w w:val="100"/>
        <w:position w:val="2"/>
        <w:sz w:val="18"/>
        <w:szCs w:val="18"/>
        <w:lang w:val="en-US" w:eastAsia="en-US" w:bidi="en-US"/>
      </w:rPr>
    </w:lvl>
    <w:lvl w:ilvl="1" w:tplc="8CFADDD0">
      <w:numFmt w:val="none"/>
      <w:lvlText w:val=""/>
      <w:lvlJc w:val="left"/>
      <w:pPr>
        <w:tabs>
          <w:tab w:val="num" w:pos="360"/>
        </w:tabs>
      </w:pPr>
    </w:lvl>
    <w:lvl w:ilvl="2" w:tplc="1A745B66">
      <w:numFmt w:val="bullet"/>
      <w:lvlText w:val="•"/>
      <w:lvlJc w:val="left"/>
      <w:pPr>
        <w:ind w:left="1439" w:hanging="353"/>
      </w:pPr>
      <w:rPr>
        <w:rFonts w:hint="default"/>
        <w:lang w:val="en-US" w:eastAsia="en-US" w:bidi="en-US"/>
      </w:rPr>
    </w:lvl>
    <w:lvl w:ilvl="3" w:tplc="EF9E0598">
      <w:numFmt w:val="bullet"/>
      <w:lvlText w:val="•"/>
      <w:lvlJc w:val="left"/>
      <w:pPr>
        <w:ind w:left="2479" w:hanging="353"/>
      </w:pPr>
      <w:rPr>
        <w:rFonts w:hint="default"/>
        <w:lang w:val="en-US" w:eastAsia="en-US" w:bidi="en-US"/>
      </w:rPr>
    </w:lvl>
    <w:lvl w:ilvl="4" w:tplc="14AA44BA">
      <w:numFmt w:val="bullet"/>
      <w:lvlText w:val="•"/>
      <w:lvlJc w:val="left"/>
      <w:pPr>
        <w:ind w:left="3519" w:hanging="353"/>
      </w:pPr>
      <w:rPr>
        <w:rFonts w:hint="default"/>
        <w:lang w:val="en-US" w:eastAsia="en-US" w:bidi="en-US"/>
      </w:rPr>
    </w:lvl>
    <w:lvl w:ilvl="5" w:tplc="EACC2E52">
      <w:numFmt w:val="bullet"/>
      <w:lvlText w:val="•"/>
      <w:lvlJc w:val="left"/>
      <w:pPr>
        <w:ind w:left="4559" w:hanging="353"/>
      </w:pPr>
      <w:rPr>
        <w:rFonts w:hint="default"/>
        <w:lang w:val="en-US" w:eastAsia="en-US" w:bidi="en-US"/>
      </w:rPr>
    </w:lvl>
    <w:lvl w:ilvl="6" w:tplc="683E700A">
      <w:numFmt w:val="bullet"/>
      <w:lvlText w:val="•"/>
      <w:lvlJc w:val="left"/>
      <w:pPr>
        <w:ind w:left="5599" w:hanging="353"/>
      </w:pPr>
      <w:rPr>
        <w:rFonts w:hint="default"/>
        <w:lang w:val="en-US" w:eastAsia="en-US" w:bidi="en-US"/>
      </w:rPr>
    </w:lvl>
    <w:lvl w:ilvl="7" w:tplc="AD900170">
      <w:numFmt w:val="bullet"/>
      <w:lvlText w:val="•"/>
      <w:lvlJc w:val="left"/>
      <w:pPr>
        <w:ind w:left="6639" w:hanging="353"/>
      </w:pPr>
      <w:rPr>
        <w:rFonts w:hint="default"/>
        <w:lang w:val="en-US" w:eastAsia="en-US" w:bidi="en-US"/>
      </w:rPr>
    </w:lvl>
    <w:lvl w:ilvl="8" w:tplc="913E61EC">
      <w:numFmt w:val="bullet"/>
      <w:lvlText w:val="•"/>
      <w:lvlJc w:val="left"/>
      <w:pPr>
        <w:ind w:left="7679" w:hanging="353"/>
      </w:pPr>
      <w:rPr>
        <w:rFonts w:hint="default"/>
        <w:lang w:val="en-US" w:eastAsia="en-US" w:bidi="en-US"/>
      </w:rPr>
    </w:lvl>
  </w:abstractNum>
  <w:abstractNum w:abstractNumId="17">
    <w:nsid w:val="312D579F"/>
    <w:multiLevelType w:val="hybridMultilevel"/>
    <w:tmpl w:val="48962792"/>
    <w:lvl w:ilvl="0" w:tplc="5A3AC7EA">
      <w:start w:val="5"/>
      <w:numFmt w:val="decimal"/>
      <w:lvlText w:val="%1."/>
      <w:lvlJc w:val="left"/>
      <w:pPr>
        <w:ind w:left="411" w:hanging="199"/>
        <w:jc w:val="left"/>
      </w:pPr>
      <w:rPr>
        <w:rFonts w:hint="default"/>
        <w:b/>
        <w:bCs/>
        <w:spacing w:val="-15"/>
        <w:w w:val="109"/>
        <w:lang w:val="en-US" w:eastAsia="en-US" w:bidi="en-US"/>
      </w:rPr>
    </w:lvl>
    <w:lvl w:ilvl="1" w:tplc="E40417CE">
      <w:numFmt w:val="bullet"/>
      <w:lvlText w:val="•"/>
      <w:lvlJc w:val="left"/>
      <w:pPr>
        <w:ind w:left="657" w:hanging="199"/>
      </w:pPr>
      <w:rPr>
        <w:rFonts w:hint="default"/>
        <w:lang w:val="en-US" w:eastAsia="en-US" w:bidi="en-US"/>
      </w:rPr>
    </w:lvl>
    <w:lvl w:ilvl="2" w:tplc="7C6EEFB2">
      <w:numFmt w:val="bullet"/>
      <w:lvlText w:val="•"/>
      <w:lvlJc w:val="left"/>
      <w:pPr>
        <w:ind w:left="894" w:hanging="199"/>
      </w:pPr>
      <w:rPr>
        <w:rFonts w:hint="default"/>
        <w:lang w:val="en-US" w:eastAsia="en-US" w:bidi="en-US"/>
      </w:rPr>
    </w:lvl>
    <w:lvl w:ilvl="3" w:tplc="32CAFFC8">
      <w:numFmt w:val="bullet"/>
      <w:lvlText w:val="•"/>
      <w:lvlJc w:val="left"/>
      <w:pPr>
        <w:ind w:left="1131" w:hanging="199"/>
      </w:pPr>
      <w:rPr>
        <w:rFonts w:hint="default"/>
        <w:lang w:val="en-US" w:eastAsia="en-US" w:bidi="en-US"/>
      </w:rPr>
    </w:lvl>
    <w:lvl w:ilvl="4" w:tplc="3006C116">
      <w:numFmt w:val="bullet"/>
      <w:lvlText w:val="•"/>
      <w:lvlJc w:val="left"/>
      <w:pPr>
        <w:ind w:left="1369" w:hanging="199"/>
      </w:pPr>
      <w:rPr>
        <w:rFonts w:hint="default"/>
        <w:lang w:val="en-US" w:eastAsia="en-US" w:bidi="en-US"/>
      </w:rPr>
    </w:lvl>
    <w:lvl w:ilvl="5" w:tplc="0D9A0C9A">
      <w:numFmt w:val="bullet"/>
      <w:lvlText w:val="•"/>
      <w:lvlJc w:val="left"/>
      <w:pPr>
        <w:ind w:left="1606" w:hanging="199"/>
      </w:pPr>
      <w:rPr>
        <w:rFonts w:hint="default"/>
        <w:lang w:val="en-US" w:eastAsia="en-US" w:bidi="en-US"/>
      </w:rPr>
    </w:lvl>
    <w:lvl w:ilvl="6" w:tplc="E4E2394A">
      <w:numFmt w:val="bullet"/>
      <w:lvlText w:val="•"/>
      <w:lvlJc w:val="left"/>
      <w:pPr>
        <w:ind w:left="1843" w:hanging="199"/>
      </w:pPr>
      <w:rPr>
        <w:rFonts w:hint="default"/>
        <w:lang w:val="en-US" w:eastAsia="en-US" w:bidi="en-US"/>
      </w:rPr>
    </w:lvl>
    <w:lvl w:ilvl="7" w:tplc="4D6EC2E2">
      <w:numFmt w:val="bullet"/>
      <w:lvlText w:val="•"/>
      <w:lvlJc w:val="left"/>
      <w:pPr>
        <w:ind w:left="2080" w:hanging="199"/>
      </w:pPr>
      <w:rPr>
        <w:rFonts w:hint="default"/>
        <w:lang w:val="en-US" w:eastAsia="en-US" w:bidi="en-US"/>
      </w:rPr>
    </w:lvl>
    <w:lvl w:ilvl="8" w:tplc="E5AA6416">
      <w:numFmt w:val="bullet"/>
      <w:lvlText w:val="•"/>
      <w:lvlJc w:val="left"/>
      <w:pPr>
        <w:ind w:left="2318" w:hanging="199"/>
      </w:pPr>
      <w:rPr>
        <w:rFonts w:hint="default"/>
        <w:lang w:val="en-US" w:eastAsia="en-US" w:bidi="en-US"/>
      </w:rPr>
    </w:lvl>
  </w:abstractNum>
  <w:abstractNum w:abstractNumId="18">
    <w:nsid w:val="338E7B58"/>
    <w:multiLevelType w:val="hybridMultilevel"/>
    <w:tmpl w:val="4808B094"/>
    <w:lvl w:ilvl="0" w:tplc="C53070B6">
      <w:start w:val="1"/>
      <w:numFmt w:val="decimal"/>
      <w:lvlText w:val="%1."/>
      <w:lvlJc w:val="left"/>
      <w:pPr>
        <w:ind w:left="1280" w:hanging="360"/>
        <w:jc w:val="left"/>
      </w:pPr>
      <w:rPr>
        <w:rFonts w:ascii="Arial" w:eastAsia="Arial" w:hAnsi="Arial" w:cs="Arial" w:hint="default"/>
        <w:b/>
        <w:bCs/>
        <w:spacing w:val="-33"/>
        <w:w w:val="99"/>
        <w:sz w:val="22"/>
        <w:szCs w:val="22"/>
        <w:lang w:val="en-US" w:eastAsia="en-US" w:bidi="en-US"/>
      </w:rPr>
    </w:lvl>
    <w:lvl w:ilvl="1" w:tplc="89FE6AC2">
      <w:start w:val="1"/>
      <w:numFmt w:val="lowerRoman"/>
      <w:lvlText w:val="%2."/>
      <w:lvlJc w:val="left"/>
      <w:pPr>
        <w:ind w:left="2722" w:hanging="291"/>
        <w:jc w:val="left"/>
      </w:pPr>
      <w:rPr>
        <w:rFonts w:ascii="Arial" w:eastAsia="Arial" w:hAnsi="Arial" w:cs="Arial" w:hint="default"/>
        <w:spacing w:val="-8"/>
        <w:w w:val="99"/>
        <w:sz w:val="22"/>
        <w:szCs w:val="22"/>
        <w:lang w:val="en-US" w:eastAsia="en-US" w:bidi="en-US"/>
      </w:rPr>
    </w:lvl>
    <w:lvl w:ilvl="2" w:tplc="1504BE26">
      <w:numFmt w:val="bullet"/>
      <w:lvlText w:val="•"/>
      <w:lvlJc w:val="left"/>
      <w:pPr>
        <w:ind w:left="2720" w:hanging="291"/>
      </w:pPr>
      <w:rPr>
        <w:rFonts w:hint="default"/>
        <w:lang w:val="en-US" w:eastAsia="en-US" w:bidi="en-US"/>
      </w:rPr>
    </w:lvl>
    <w:lvl w:ilvl="3" w:tplc="37786FA0">
      <w:numFmt w:val="bullet"/>
      <w:lvlText w:val="•"/>
      <w:lvlJc w:val="left"/>
      <w:pPr>
        <w:ind w:left="3890" w:hanging="291"/>
      </w:pPr>
      <w:rPr>
        <w:rFonts w:hint="default"/>
        <w:lang w:val="en-US" w:eastAsia="en-US" w:bidi="en-US"/>
      </w:rPr>
    </w:lvl>
    <w:lvl w:ilvl="4" w:tplc="E3E8C4B2">
      <w:numFmt w:val="bullet"/>
      <w:lvlText w:val="•"/>
      <w:lvlJc w:val="left"/>
      <w:pPr>
        <w:ind w:left="5060" w:hanging="291"/>
      </w:pPr>
      <w:rPr>
        <w:rFonts w:hint="default"/>
        <w:lang w:val="en-US" w:eastAsia="en-US" w:bidi="en-US"/>
      </w:rPr>
    </w:lvl>
    <w:lvl w:ilvl="5" w:tplc="83D29D4A">
      <w:numFmt w:val="bullet"/>
      <w:lvlText w:val="•"/>
      <w:lvlJc w:val="left"/>
      <w:pPr>
        <w:ind w:left="6230" w:hanging="291"/>
      </w:pPr>
      <w:rPr>
        <w:rFonts w:hint="default"/>
        <w:lang w:val="en-US" w:eastAsia="en-US" w:bidi="en-US"/>
      </w:rPr>
    </w:lvl>
    <w:lvl w:ilvl="6" w:tplc="A028995E">
      <w:numFmt w:val="bullet"/>
      <w:lvlText w:val="•"/>
      <w:lvlJc w:val="left"/>
      <w:pPr>
        <w:ind w:left="7400" w:hanging="291"/>
      </w:pPr>
      <w:rPr>
        <w:rFonts w:hint="default"/>
        <w:lang w:val="en-US" w:eastAsia="en-US" w:bidi="en-US"/>
      </w:rPr>
    </w:lvl>
    <w:lvl w:ilvl="7" w:tplc="18421A78">
      <w:numFmt w:val="bullet"/>
      <w:lvlText w:val="•"/>
      <w:lvlJc w:val="left"/>
      <w:pPr>
        <w:ind w:left="8570" w:hanging="291"/>
      </w:pPr>
      <w:rPr>
        <w:rFonts w:hint="default"/>
        <w:lang w:val="en-US" w:eastAsia="en-US" w:bidi="en-US"/>
      </w:rPr>
    </w:lvl>
    <w:lvl w:ilvl="8" w:tplc="B6FA030A">
      <w:numFmt w:val="bullet"/>
      <w:lvlText w:val="•"/>
      <w:lvlJc w:val="left"/>
      <w:pPr>
        <w:ind w:left="9740" w:hanging="291"/>
      </w:pPr>
      <w:rPr>
        <w:rFonts w:hint="default"/>
        <w:lang w:val="en-US" w:eastAsia="en-US" w:bidi="en-US"/>
      </w:rPr>
    </w:lvl>
  </w:abstractNum>
  <w:abstractNum w:abstractNumId="19">
    <w:nsid w:val="38E27326"/>
    <w:multiLevelType w:val="hybridMultilevel"/>
    <w:tmpl w:val="A314B91C"/>
    <w:lvl w:ilvl="0" w:tplc="DC2C4004">
      <w:numFmt w:val="bullet"/>
      <w:lvlText w:val="●"/>
      <w:lvlJc w:val="left"/>
      <w:pPr>
        <w:ind w:left="483" w:hanging="269"/>
      </w:pPr>
      <w:rPr>
        <w:rFonts w:ascii="MS UI Gothic" w:eastAsia="MS UI Gothic" w:hAnsi="MS UI Gothic" w:cs="MS UI Gothic" w:hint="default"/>
        <w:spacing w:val="-21"/>
        <w:w w:val="100"/>
        <w:sz w:val="18"/>
        <w:szCs w:val="18"/>
        <w:lang w:val="en-US" w:eastAsia="en-US" w:bidi="en-US"/>
      </w:rPr>
    </w:lvl>
    <w:lvl w:ilvl="1" w:tplc="6E6ECDBC">
      <w:numFmt w:val="bullet"/>
      <w:lvlText w:val="•"/>
      <w:lvlJc w:val="left"/>
      <w:pPr>
        <w:ind w:left="591" w:hanging="269"/>
      </w:pPr>
      <w:rPr>
        <w:rFonts w:hint="default"/>
        <w:lang w:val="en-US" w:eastAsia="en-US" w:bidi="en-US"/>
      </w:rPr>
    </w:lvl>
    <w:lvl w:ilvl="2" w:tplc="50A2E16C">
      <w:numFmt w:val="bullet"/>
      <w:lvlText w:val="•"/>
      <w:lvlJc w:val="left"/>
      <w:pPr>
        <w:ind w:left="703" w:hanging="269"/>
      </w:pPr>
      <w:rPr>
        <w:rFonts w:hint="default"/>
        <w:lang w:val="en-US" w:eastAsia="en-US" w:bidi="en-US"/>
      </w:rPr>
    </w:lvl>
    <w:lvl w:ilvl="3" w:tplc="8FCC2006">
      <w:numFmt w:val="bullet"/>
      <w:lvlText w:val="•"/>
      <w:lvlJc w:val="left"/>
      <w:pPr>
        <w:ind w:left="815" w:hanging="269"/>
      </w:pPr>
      <w:rPr>
        <w:rFonts w:hint="default"/>
        <w:lang w:val="en-US" w:eastAsia="en-US" w:bidi="en-US"/>
      </w:rPr>
    </w:lvl>
    <w:lvl w:ilvl="4" w:tplc="C9B24CD6">
      <w:numFmt w:val="bullet"/>
      <w:lvlText w:val="•"/>
      <w:lvlJc w:val="left"/>
      <w:pPr>
        <w:ind w:left="927" w:hanging="269"/>
      </w:pPr>
      <w:rPr>
        <w:rFonts w:hint="default"/>
        <w:lang w:val="en-US" w:eastAsia="en-US" w:bidi="en-US"/>
      </w:rPr>
    </w:lvl>
    <w:lvl w:ilvl="5" w:tplc="18083338">
      <w:numFmt w:val="bullet"/>
      <w:lvlText w:val="•"/>
      <w:lvlJc w:val="left"/>
      <w:pPr>
        <w:ind w:left="1039" w:hanging="269"/>
      </w:pPr>
      <w:rPr>
        <w:rFonts w:hint="default"/>
        <w:lang w:val="en-US" w:eastAsia="en-US" w:bidi="en-US"/>
      </w:rPr>
    </w:lvl>
    <w:lvl w:ilvl="6" w:tplc="7BEC9208">
      <w:numFmt w:val="bullet"/>
      <w:lvlText w:val="•"/>
      <w:lvlJc w:val="left"/>
      <w:pPr>
        <w:ind w:left="1150" w:hanging="269"/>
      </w:pPr>
      <w:rPr>
        <w:rFonts w:hint="default"/>
        <w:lang w:val="en-US" w:eastAsia="en-US" w:bidi="en-US"/>
      </w:rPr>
    </w:lvl>
    <w:lvl w:ilvl="7" w:tplc="E29625C0">
      <w:numFmt w:val="bullet"/>
      <w:lvlText w:val="•"/>
      <w:lvlJc w:val="left"/>
      <w:pPr>
        <w:ind w:left="1262" w:hanging="269"/>
      </w:pPr>
      <w:rPr>
        <w:rFonts w:hint="default"/>
        <w:lang w:val="en-US" w:eastAsia="en-US" w:bidi="en-US"/>
      </w:rPr>
    </w:lvl>
    <w:lvl w:ilvl="8" w:tplc="BB42640E">
      <w:numFmt w:val="bullet"/>
      <w:lvlText w:val="•"/>
      <w:lvlJc w:val="left"/>
      <w:pPr>
        <w:ind w:left="1374" w:hanging="269"/>
      </w:pPr>
      <w:rPr>
        <w:rFonts w:hint="default"/>
        <w:lang w:val="en-US" w:eastAsia="en-US" w:bidi="en-US"/>
      </w:rPr>
    </w:lvl>
  </w:abstractNum>
  <w:abstractNum w:abstractNumId="20">
    <w:nsid w:val="3DD543F9"/>
    <w:multiLevelType w:val="hybridMultilevel"/>
    <w:tmpl w:val="CDEA0070"/>
    <w:lvl w:ilvl="0" w:tplc="4418C2BE">
      <w:start w:val="17"/>
      <w:numFmt w:val="decimal"/>
      <w:lvlText w:val="%1."/>
      <w:lvlJc w:val="left"/>
      <w:pPr>
        <w:ind w:left="366" w:hanging="287"/>
        <w:jc w:val="left"/>
      </w:pPr>
      <w:rPr>
        <w:rFonts w:ascii="Arial" w:eastAsia="Arial" w:hAnsi="Arial" w:cs="Arial" w:hint="default"/>
        <w:color w:val="0F0C13"/>
        <w:spacing w:val="-1"/>
        <w:w w:val="96"/>
        <w:sz w:val="18"/>
        <w:szCs w:val="18"/>
        <w:lang w:val="en-US" w:eastAsia="en-US" w:bidi="en-US"/>
      </w:rPr>
    </w:lvl>
    <w:lvl w:ilvl="1" w:tplc="A56EFB96">
      <w:numFmt w:val="bullet"/>
      <w:lvlText w:val="•"/>
      <w:lvlJc w:val="left"/>
      <w:pPr>
        <w:ind w:left="437" w:hanging="71"/>
      </w:pPr>
      <w:rPr>
        <w:rFonts w:ascii="Arial" w:eastAsia="Arial" w:hAnsi="Arial" w:cs="Arial" w:hint="default"/>
        <w:color w:val="3B3B3F"/>
        <w:w w:val="104"/>
        <w:sz w:val="13"/>
        <w:szCs w:val="13"/>
        <w:lang w:val="en-US" w:eastAsia="en-US" w:bidi="en-US"/>
      </w:rPr>
    </w:lvl>
    <w:lvl w:ilvl="2" w:tplc="6A70E93C">
      <w:numFmt w:val="bullet"/>
      <w:lvlText w:val="•"/>
      <w:lvlJc w:val="left"/>
      <w:pPr>
        <w:ind w:left="1687" w:hanging="71"/>
      </w:pPr>
      <w:rPr>
        <w:rFonts w:hint="default"/>
        <w:lang w:val="en-US" w:eastAsia="en-US" w:bidi="en-US"/>
      </w:rPr>
    </w:lvl>
    <w:lvl w:ilvl="3" w:tplc="2F30A7D2">
      <w:numFmt w:val="bullet"/>
      <w:lvlText w:val="•"/>
      <w:lvlJc w:val="left"/>
      <w:pPr>
        <w:ind w:left="2934" w:hanging="71"/>
      </w:pPr>
      <w:rPr>
        <w:rFonts w:hint="default"/>
        <w:lang w:val="en-US" w:eastAsia="en-US" w:bidi="en-US"/>
      </w:rPr>
    </w:lvl>
    <w:lvl w:ilvl="4" w:tplc="C1067F4C">
      <w:numFmt w:val="bullet"/>
      <w:lvlText w:val="•"/>
      <w:lvlJc w:val="left"/>
      <w:pPr>
        <w:ind w:left="4181" w:hanging="71"/>
      </w:pPr>
      <w:rPr>
        <w:rFonts w:hint="default"/>
        <w:lang w:val="en-US" w:eastAsia="en-US" w:bidi="en-US"/>
      </w:rPr>
    </w:lvl>
    <w:lvl w:ilvl="5" w:tplc="FCC22548">
      <w:numFmt w:val="bullet"/>
      <w:lvlText w:val="•"/>
      <w:lvlJc w:val="left"/>
      <w:pPr>
        <w:ind w:left="5428" w:hanging="71"/>
      </w:pPr>
      <w:rPr>
        <w:rFonts w:hint="default"/>
        <w:lang w:val="en-US" w:eastAsia="en-US" w:bidi="en-US"/>
      </w:rPr>
    </w:lvl>
    <w:lvl w:ilvl="6" w:tplc="BB1CC438">
      <w:numFmt w:val="bullet"/>
      <w:lvlText w:val="•"/>
      <w:lvlJc w:val="left"/>
      <w:pPr>
        <w:ind w:left="6675" w:hanging="71"/>
      </w:pPr>
      <w:rPr>
        <w:rFonts w:hint="default"/>
        <w:lang w:val="en-US" w:eastAsia="en-US" w:bidi="en-US"/>
      </w:rPr>
    </w:lvl>
    <w:lvl w:ilvl="7" w:tplc="0DFE16AC">
      <w:numFmt w:val="bullet"/>
      <w:lvlText w:val="•"/>
      <w:lvlJc w:val="left"/>
      <w:pPr>
        <w:ind w:left="7922" w:hanging="71"/>
      </w:pPr>
      <w:rPr>
        <w:rFonts w:hint="default"/>
        <w:lang w:val="en-US" w:eastAsia="en-US" w:bidi="en-US"/>
      </w:rPr>
    </w:lvl>
    <w:lvl w:ilvl="8" w:tplc="01B6F8A0">
      <w:numFmt w:val="bullet"/>
      <w:lvlText w:val="•"/>
      <w:lvlJc w:val="left"/>
      <w:pPr>
        <w:ind w:left="9169" w:hanging="71"/>
      </w:pPr>
      <w:rPr>
        <w:rFonts w:hint="default"/>
        <w:lang w:val="en-US" w:eastAsia="en-US" w:bidi="en-US"/>
      </w:rPr>
    </w:lvl>
  </w:abstractNum>
  <w:abstractNum w:abstractNumId="21">
    <w:nsid w:val="3EC83F8E"/>
    <w:multiLevelType w:val="hybridMultilevel"/>
    <w:tmpl w:val="BFE0A7F8"/>
    <w:lvl w:ilvl="0" w:tplc="6470A4AE">
      <w:numFmt w:val="bullet"/>
      <w:lvlText w:val="●"/>
      <w:lvlJc w:val="left"/>
      <w:pPr>
        <w:ind w:left="483" w:hanging="269"/>
      </w:pPr>
      <w:rPr>
        <w:rFonts w:ascii="MS UI Gothic" w:eastAsia="MS UI Gothic" w:hAnsi="MS UI Gothic" w:cs="MS UI Gothic" w:hint="default"/>
        <w:spacing w:val="-21"/>
        <w:w w:val="100"/>
        <w:sz w:val="18"/>
        <w:szCs w:val="18"/>
        <w:lang w:val="en-US" w:eastAsia="en-US" w:bidi="en-US"/>
      </w:rPr>
    </w:lvl>
    <w:lvl w:ilvl="1" w:tplc="283282DE">
      <w:numFmt w:val="bullet"/>
      <w:lvlText w:val="•"/>
      <w:lvlJc w:val="left"/>
      <w:pPr>
        <w:ind w:left="591" w:hanging="269"/>
      </w:pPr>
      <w:rPr>
        <w:rFonts w:hint="default"/>
        <w:lang w:val="en-US" w:eastAsia="en-US" w:bidi="en-US"/>
      </w:rPr>
    </w:lvl>
    <w:lvl w:ilvl="2" w:tplc="1D0A90FA">
      <w:numFmt w:val="bullet"/>
      <w:lvlText w:val="•"/>
      <w:lvlJc w:val="left"/>
      <w:pPr>
        <w:ind w:left="702" w:hanging="269"/>
      </w:pPr>
      <w:rPr>
        <w:rFonts w:hint="default"/>
        <w:lang w:val="en-US" w:eastAsia="en-US" w:bidi="en-US"/>
      </w:rPr>
    </w:lvl>
    <w:lvl w:ilvl="3" w:tplc="5914A622">
      <w:numFmt w:val="bullet"/>
      <w:lvlText w:val="•"/>
      <w:lvlJc w:val="left"/>
      <w:pPr>
        <w:ind w:left="813" w:hanging="269"/>
      </w:pPr>
      <w:rPr>
        <w:rFonts w:hint="default"/>
        <w:lang w:val="en-US" w:eastAsia="en-US" w:bidi="en-US"/>
      </w:rPr>
    </w:lvl>
    <w:lvl w:ilvl="4" w:tplc="1AD6F01C">
      <w:numFmt w:val="bullet"/>
      <w:lvlText w:val="•"/>
      <w:lvlJc w:val="left"/>
      <w:pPr>
        <w:ind w:left="925" w:hanging="269"/>
      </w:pPr>
      <w:rPr>
        <w:rFonts w:hint="default"/>
        <w:lang w:val="en-US" w:eastAsia="en-US" w:bidi="en-US"/>
      </w:rPr>
    </w:lvl>
    <w:lvl w:ilvl="5" w:tplc="F58A61FE">
      <w:numFmt w:val="bullet"/>
      <w:lvlText w:val="•"/>
      <w:lvlJc w:val="left"/>
      <w:pPr>
        <w:ind w:left="1036" w:hanging="269"/>
      </w:pPr>
      <w:rPr>
        <w:rFonts w:hint="default"/>
        <w:lang w:val="en-US" w:eastAsia="en-US" w:bidi="en-US"/>
      </w:rPr>
    </w:lvl>
    <w:lvl w:ilvl="6" w:tplc="C6762DDC">
      <w:numFmt w:val="bullet"/>
      <w:lvlText w:val="•"/>
      <w:lvlJc w:val="left"/>
      <w:pPr>
        <w:ind w:left="1147" w:hanging="269"/>
      </w:pPr>
      <w:rPr>
        <w:rFonts w:hint="default"/>
        <w:lang w:val="en-US" w:eastAsia="en-US" w:bidi="en-US"/>
      </w:rPr>
    </w:lvl>
    <w:lvl w:ilvl="7" w:tplc="A9442AC8">
      <w:numFmt w:val="bullet"/>
      <w:lvlText w:val="•"/>
      <w:lvlJc w:val="left"/>
      <w:pPr>
        <w:ind w:left="1259" w:hanging="269"/>
      </w:pPr>
      <w:rPr>
        <w:rFonts w:hint="default"/>
        <w:lang w:val="en-US" w:eastAsia="en-US" w:bidi="en-US"/>
      </w:rPr>
    </w:lvl>
    <w:lvl w:ilvl="8" w:tplc="7F3EDC26">
      <w:numFmt w:val="bullet"/>
      <w:lvlText w:val="•"/>
      <w:lvlJc w:val="left"/>
      <w:pPr>
        <w:ind w:left="1370" w:hanging="269"/>
      </w:pPr>
      <w:rPr>
        <w:rFonts w:hint="default"/>
        <w:lang w:val="en-US" w:eastAsia="en-US" w:bidi="en-US"/>
      </w:rPr>
    </w:lvl>
  </w:abstractNum>
  <w:abstractNum w:abstractNumId="22">
    <w:nsid w:val="42156575"/>
    <w:multiLevelType w:val="hybridMultilevel"/>
    <w:tmpl w:val="21923CAA"/>
    <w:lvl w:ilvl="0" w:tplc="D840BC00">
      <w:start w:val="1"/>
      <w:numFmt w:val="upperLetter"/>
      <w:lvlText w:val="%1."/>
      <w:lvlJc w:val="left"/>
      <w:pPr>
        <w:ind w:left="920" w:hanging="360"/>
        <w:jc w:val="left"/>
      </w:pPr>
      <w:rPr>
        <w:rFonts w:hint="default"/>
        <w:b/>
        <w:bCs/>
        <w:spacing w:val="-7"/>
        <w:w w:val="99"/>
        <w:lang w:val="en-US" w:eastAsia="en-US" w:bidi="en-US"/>
      </w:rPr>
    </w:lvl>
    <w:lvl w:ilvl="1" w:tplc="046032B2">
      <w:start w:val="1"/>
      <w:numFmt w:val="decimal"/>
      <w:lvlText w:val="%2."/>
      <w:lvlJc w:val="left"/>
      <w:pPr>
        <w:ind w:left="1280" w:hanging="360"/>
        <w:jc w:val="left"/>
      </w:pPr>
      <w:rPr>
        <w:rFonts w:hint="default"/>
        <w:spacing w:val="-9"/>
        <w:w w:val="99"/>
        <w:lang w:val="en-US" w:eastAsia="en-US" w:bidi="en-US"/>
      </w:rPr>
    </w:lvl>
    <w:lvl w:ilvl="2" w:tplc="498E3D5E">
      <w:numFmt w:val="bullet"/>
      <w:lvlText w:val="•"/>
      <w:lvlJc w:val="left"/>
      <w:pPr>
        <w:ind w:left="2480" w:hanging="360"/>
      </w:pPr>
      <w:rPr>
        <w:rFonts w:hint="default"/>
        <w:lang w:val="en-US" w:eastAsia="en-US" w:bidi="en-US"/>
      </w:rPr>
    </w:lvl>
    <w:lvl w:ilvl="3" w:tplc="CE7886A6">
      <w:numFmt w:val="bullet"/>
      <w:lvlText w:val="•"/>
      <w:lvlJc w:val="left"/>
      <w:pPr>
        <w:ind w:left="3680" w:hanging="360"/>
      </w:pPr>
      <w:rPr>
        <w:rFonts w:hint="default"/>
        <w:lang w:val="en-US" w:eastAsia="en-US" w:bidi="en-US"/>
      </w:rPr>
    </w:lvl>
    <w:lvl w:ilvl="4" w:tplc="38AA20B0">
      <w:numFmt w:val="bullet"/>
      <w:lvlText w:val="•"/>
      <w:lvlJc w:val="left"/>
      <w:pPr>
        <w:ind w:left="4880" w:hanging="360"/>
      </w:pPr>
      <w:rPr>
        <w:rFonts w:hint="default"/>
        <w:lang w:val="en-US" w:eastAsia="en-US" w:bidi="en-US"/>
      </w:rPr>
    </w:lvl>
    <w:lvl w:ilvl="5" w:tplc="7A8A9E78">
      <w:numFmt w:val="bullet"/>
      <w:lvlText w:val="•"/>
      <w:lvlJc w:val="left"/>
      <w:pPr>
        <w:ind w:left="6080" w:hanging="360"/>
      </w:pPr>
      <w:rPr>
        <w:rFonts w:hint="default"/>
        <w:lang w:val="en-US" w:eastAsia="en-US" w:bidi="en-US"/>
      </w:rPr>
    </w:lvl>
    <w:lvl w:ilvl="6" w:tplc="DA22D7CE">
      <w:numFmt w:val="bullet"/>
      <w:lvlText w:val="•"/>
      <w:lvlJc w:val="left"/>
      <w:pPr>
        <w:ind w:left="7280" w:hanging="360"/>
      </w:pPr>
      <w:rPr>
        <w:rFonts w:hint="default"/>
        <w:lang w:val="en-US" w:eastAsia="en-US" w:bidi="en-US"/>
      </w:rPr>
    </w:lvl>
    <w:lvl w:ilvl="7" w:tplc="AF2CCC46">
      <w:numFmt w:val="bullet"/>
      <w:lvlText w:val="•"/>
      <w:lvlJc w:val="left"/>
      <w:pPr>
        <w:ind w:left="8480" w:hanging="360"/>
      </w:pPr>
      <w:rPr>
        <w:rFonts w:hint="default"/>
        <w:lang w:val="en-US" w:eastAsia="en-US" w:bidi="en-US"/>
      </w:rPr>
    </w:lvl>
    <w:lvl w:ilvl="8" w:tplc="27265E8E">
      <w:numFmt w:val="bullet"/>
      <w:lvlText w:val="•"/>
      <w:lvlJc w:val="left"/>
      <w:pPr>
        <w:ind w:left="9680" w:hanging="360"/>
      </w:pPr>
      <w:rPr>
        <w:rFonts w:hint="default"/>
        <w:lang w:val="en-US" w:eastAsia="en-US" w:bidi="en-US"/>
      </w:rPr>
    </w:lvl>
  </w:abstractNum>
  <w:abstractNum w:abstractNumId="23">
    <w:nsid w:val="48D67258"/>
    <w:multiLevelType w:val="hybridMultilevel"/>
    <w:tmpl w:val="C6AA0750"/>
    <w:lvl w:ilvl="0" w:tplc="E1E25D2A">
      <w:start w:val="7"/>
      <w:numFmt w:val="decimal"/>
      <w:lvlText w:val="%1."/>
      <w:lvlJc w:val="left"/>
      <w:pPr>
        <w:ind w:left="309" w:hanging="250"/>
        <w:jc w:val="left"/>
      </w:pPr>
      <w:rPr>
        <w:rFonts w:ascii="Arial" w:eastAsia="Arial" w:hAnsi="Arial" w:cs="Arial" w:hint="default"/>
        <w:b/>
        <w:bCs/>
        <w:spacing w:val="-2"/>
        <w:w w:val="100"/>
        <w:sz w:val="18"/>
        <w:szCs w:val="18"/>
        <w:lang w:val="en-US" w:eastAsia="en-US" w:bidi="en-US"/>
      </w:rPr>
    </w:lvl>
    <w:lvl w:ilvl="1" w:tplc="B10E0382">
      <w:numFmt w:val="bullet"/>
      <w:lvlText w:val="•"/>
      <w:lvlJc w:val="left"/>
      <w:pPr>
        <w:ind w:left="1405" w:hanging="250"/>
      </w:pPr>
      <w:rPr>
        <w:rFonts w:hint="default"/>
        <w:lang w:val="en-US" w:eastAsia="en-US" w:bidi="en-US"/>
      </w:rPr>
    </w:lvl>
    <w:lvl w:ilvl="2" w:tplc="0804CC0A">
      <w:numFmt w:val="bullet"/>
      <w:lvlText w:val="•"/>
      <w:lvlJc w:val="left"/>
      <w:pPr>
        <w:ind w:left="2510" w:hanging="250"/>
      </w:pPr>
      <w:rPr>
        <w:rFonts w:hint="default"/>
        <w:lang w:val="en-US" w:eastAsia="en-US" w:bidi="en-US"/>
      </w:rPr>
    </w:lvl>
    <w:lvl w:ilvl="3" w:tplc="3864D3F8">
      <w:numFmt w:val="bullet"/>
      <w:lvlText w:val="•"/>
      <w:lvlJc w:val="left"/>
      <w:pPr>
        <w:ind w:left="3615" w:hanging="250"/>
      </w:pPr>
      <w:rPr>
        <w:rFonts w:hint="default"/>
        <w:lang w:val="en-US" w:eastAsia="en-US" w:bidi="en-US"/>
      </w:rPr>
    </w:lvl>
    <w:lvl w:ilvl="4" w:tplc="4BE627FC">
      <w:numFmt w:val="bullet"/>
      <w:lvlText w:val="•"/>
      <w:lvlJc w:val="left"/>
      <w:pPr>
        <w:ind w:left="4720" w:hanging="250"/>
      </w:pPr>
      <w:rPr>
        <w:rFonts w:hint="default"/>
        <w:lang w:val="en-US" w:eastAsia="en-US" w:bidi="en-US"/>
      </w:rPr>
    </w:lvl>
    <w:lvl w:ilvl="5" w:tplc="7164869E">
      <w:numFmt w:val="bullet"/>
      <w:lvlText w:val="•"/>
      <w:lvlJc w:val="left"/>
      <w:pPr>
        <w:ind w:left="5826" w:hanging="250"/>
      </w:pPr>
      <w:rPr>
        <w:rFonts w:hint="default"/>
        <w:lang w:val="en-US" w:eastAsia="en-US" w:bidi="en-US"/>
      </w:rPr>
    </w:lvl>
    <w:lvl w:ilvl="6" w:tplc="FF88C9D4">
      <w:numFmt w:val="bullet"/>
      <w:lvlText w:val="•"/>
      <w:lvlJc w:val="left"/>
      <w:pPr>
        <w:ind w:left="6931" w:hanging="250"/>
      </w:pPr>
      <w:rPr>
        <w:rFonts w:hint="default"/>
        <w:lang w:val="en-US" w:eastAsia="en-US" w:bidi="en-US"/>
      </w:rPr>
    </w:lvl>
    <w:lvl w:ilvl="7" w:tplc="542CA590">
      <w:numFmt w:val="bullet"/>
      <w:lvlText w:val="•"/>
      <w:lvlJc w:val="left"/>
      <w:pPr>
        <w:ind w:left="8036" w:hanging="250"/>
      </w:pPr>
      <w:rPr>
        <w:rFonts w:hint="default"/>
        <w:lang w:val="en-US" w:eastAsia="en-US" w:bidi="en-US"/>
      </w:rPr>
    </w:lvl>
    <w:lvl w:ilvl="8" w:tplc="083C423C">
      <w:numFmt w:val="bullet"/>
      <w:lvlText w:val="•"/>
      <w:lvlJc w:val="left"/>
      <w:pPr>
        <w:ind w:left="9141" w:hanging="250"/>
      </w:pPr>
      <w:rPr>
        <w:rFonts w:hint="default"/>
        <w:lang w:val="en-US" w:eastAsia="en-US" w:bidi="en-US"/>
      </w:rPr>
    </w:lvl>
  </w:abstractNum>
  <w:abstractNum w:abstractNumId="24">
    <w:nsid w:val="57732B60"/>
    <w:multiLevelType w:val="hybridMultilevel"/>
    <w:tmpl w:val="6AA01DD4"/>
    <w:lvl w:ilvl="0" w:tplc="B82ABDBC">
      <w:start w:val="1"/>
      <w:numFmt w:val="decimal"/>
      <w:lvlText w:val="%1."/>
      <w:lvlJc w:val="left"/>
      <w:pPr>
        <w:ind w:left="559" w:hanging="420"/>
        <w:jc w:val="left"/>
      </w:pPr>
      <w:rPr>
        <w:rFonts w:ascii="Arial" w:eastAsia="Arial" w:hAnsi="Arial" w:cs="Arial" w:hint="default"/>
        <w:spacing w:val="-4"/>
        <w:w w:val="99"/>
        <w:sz w:val="22"/>
        <w:szCs w:val="22"/>
        <w:lang w:val="en-US" w:eastAsia="en-US" w:bidi="en-US"/>
      </w:rPr>
    </w:lvl>
    <w:lvl w:ilvl="1" w:tplc="76B80F56">
      <w:start w:val="1"/>
      <w:numFmt w:val="lowerLetter"/>
      <w:lvlText w:val="%2."/>
      <w:lvlJc w:val="left"/>
      <w:pPr>
        <w:ind w:left="1099" w:hanging="360"/>
        <w:jc w:val="left"/>
      </w:pPr>
      <w:rPr>
        <w:rFonts w:hint="default"/>
        <w:spacing w:val="-9"/>
        <w:w w:val="99"/>
        <w:lang w:val="en-US" w:eastAsia="en-US" w:bidi="en-US"/>
      </w:rPr>
    </w:lvl>
    <w:lvl w:ilvl="2" w:tplc="BD946D34">
      <w:numFmt w:val="bullet"/>
      <w:lvlText w:val="•"/>
      <w:lvlJc w:val="left"/>
      <w:pPr>
        <w:ind w:left="1200" w:hanging="360"/>
      </w:pPr>
      <w:rPr>
        <w:rFonts w:hint="default"/>
        <w:lang w:val="en-US" w:eastAsia="en-US" w:bidi="en-US"/>
      </w:rPr>
    </w:lvl>
    <w:lvl w:ilvl="3" w:tplc="016CD86A">
      <w:numFmt w:val="bullet"/>
      <w:lvlText w:val="•"/>
      <w:lvlJc w:val="left"/>
      <w:pPr>
        <w:ind w:left="2560" w:hanging="360"/>
      </w:pPr>
      <w:rPr>
        <w:rFonts w:hint="default"/>
        <w:lang w:val="en-US" w:eastAsia="en-US" w:bidi="en-US"/>
      </w:rPr>
    </w:lvl>
    <w:lvl w:ilvl="4" w:tplc="06B0DA94">
      <w:numFmt w:val="bullet"/>
      <w:lvlText w:val="•"/>
      <w:lvlJc w:val="left"/>
      <w:pPr>
        <w:ind w:left="3920" w:hanging="360"/>
      </w:pPr>
      <w:rPr>
        <w:rFonts w:hint="default"/>
        <w:lang w:val="en-US" w:eastAsia="en-US" w:bidi="en-US"/>
      </w:rPr>
    </w:lvl>
    <w:lvl w:ilvl="5" w:tplc="E8EA1538">
      <w:numFmt w:val="bullet"/>
      <w:lvlText w:val="•"/>
      <w:lvlJc w:val="left"/>
      <w:pPr>
        <w:ind w:left="5280" w:hanging="360"/>
      </w:pPr>
      <w:rPr>
        <w:rFonts w:hint="default"/>
        <w:lang w:val="en-US" w:eastAsia="en-US" w:bidi="en-US"/>
      </w:rPr>
    </w:lvl>
    <w:lvl w:ilvl="6" w:tplc="5978AD36">
      <w:numFmt w:val="bullet"/>
      <w:lvlText w:val="•"/>
      <w:lvlJc w:val="left"/>
      <w:pPr>
        <w:ind w:left="6640" w:hanging="360"/>
      </w:pPr>
      <w:rPr>
        <w:rFonts w:hint="default"/>
        <w:lang w:val="en-US" w:eastAsia="en-US" w:bidi="en-US"/>
      </w:rPr>
    </w:lvl>
    <w:lvl w:ilvl="7" w:tplc="8654E852">
      <w:numFmt w:val="bullet"/>
      <w:lvlText w:val="•"/>
      <w:lvlJc w:val="left"/>
      <w:pPr>
        <w:ind w:left="8000" w:hanging="360"/>
      </w:pPr>
      <w:rPr>
        <w:rFonts w:hint="default"/>
        <w:lang w:val="en-US" w:eastAsia="en-US" w:bidi="en-US"/>
      </w:rPr>
    </w:lvl>
    <w:lvl w:ilvl="8" w:tplc="4790F0AA">
      <w:numFmt w:val="bullet"/>
      <w:lvlText w:val="•"/>
      <w:lvlJc w:val="left"/>
      <w:pPr>
        <w:ind w:left="9360" w:hanging="360"/>
      </w:pPr>
      <w:rPr>
        <w:rFonts w:hint="default"/>
        <w:lang w:val="en-US" w:eastAsia="en-US" w:bidi="en-US"/>
      </w:rPr>
    </w:lvl>
  </w:abstractNum>
  <w:abstractNum w:abstractNumId="25">
    <w:nsid w:val="5DBB0F8F"/>
    <w:multiLevelType w:val="hybridMultilevel"/>
    <w:tmpl w:val="1FF2E2A0"/>
    <w:lvl w:ilvl="0" w:tplc="97260182">
      <w:start w:val="1"/>
      <w:numFmt w:val="upperLetter"/>
      <w:lvlText w:val="%1."/>
      <w:lvlJc w:val="left"/>
      <w:pPr>
        <w:ind w:left="856" w:hanging="279"/>
        <w:jc w:val="left"/>
      </w:pPr>
      <w:rPr>
        <w:rFonts w:ascii="Arial" w:eastAsia="Arial" w:hAnsi="Arial" w:cs="Arial" w:hint="default"/>
        <w:b/>
        <w:bCs/>
        <w:spacing w:val="-23"/>
        <w:w w:val="100"/>
        <w:sz w:val="22"/>
        <w:szCs w:val="22"/>
        <w:lang w:val="en-US" w:eastAsia="en-US" w:bidi="en-US"/>
      </w:rPr>
    </w:lvl>
    <w:lvl w:ilvl="1" w:tplc="128CEA52">
      <w:start w:val="1"/>
      <w:numFmt w:val="upperLetter"/>
      <w:lvlText w:val="%2."/>
      <w:lvlJc w:val="left"/>
      <w:pPr>
        <w:ind w:left="1146" w:hanging="281"/>
        <w:jc w:val="left"/>
      </w:pPr>
      <w:rPr>
        <w:rFonts w:ascii="Arial" w:eastAsia="Arial" w:hAnsi="Arial" w:cs="Arial" w:hint="default"/>
        <w:b/>
        <w:bCs/>
        <w:spacing w:val="-23"/>
        <w:w w:val="100"/>
        <w:sz w:val="22"/>
        <w:szCs w:val="22"/>
        <w:lang w:val="en-US" w:eastAsia="en-US" w:bidi="en-US"/>
      </w:rPr>
    </w:lvl>
    <w:lvl w:ilvl="2" w:tplc="FF502AC2">
      <w:numFmt w:val="bullet"/>
      <w:lvlText w:val="•"/>
      <w:lvlJc w:val="left"/>
      <w:pPr>
        <w:ind w:left="1140" w:hanging="281"/>
      </w:pPr>
      <w:rPr>
        <w:rFonts w:hint="default"/>
        <w:lang w:val="en-US" w:eastAsia="en-US" w:bidi="en-US"/>
      </w:rPr>
    </w:lvl>
    <w:lvl w:ilvl="3" w:tplc="C58AF85E">
      <w:numFmt w:val="bullet"/>
      <w:lvlText w:val="•"/>
      <w:lvlJc w:val="left"/>
      <w:pPr>
        <w:ind w:left="2510" w:hanging="281"/>
      </w:pPr>
      <w:rPr>
        <w:rFonts w:hint="default"/>
        <w:lang w:val="en-US" w:eastAsia="en-US" w:bidi="en-US"/>
      </w:rPr>
    </w:lvl>
    <w:lvl w:ilvl="4" w:tplc="DD2A4BBA">
      <w:numFmt w:val="bullet"/>
      <w:lvlText w:val="•"/>
      <w:lvlJc w:val="left"/>
      <w:pPr>
        <w:ind w:left="3880" w:hanging="281"/>
      </w:pPr>
      <w:rPr>
        <w:rFonts w:hint="default"/>
        <w:lang w:val="en-US" w:eastAsia="en-US" w:bidi="en-US"/>
      </w:rPr>
    </w:lvl>
    <w:lvl w:ilvl="5" w:tplc="B2864126">
      <w:numFmt w:val="bullet"/>
      <w:lvlText w:val="•"/>
      <w:lvlJc w:val="left"/>
      <w:pPr>
        <w:ind w:left="5250" w:hanging="281"/>
      </w:pPr>
      <w:rPr>
        <w:rFonts w:hint="default"/>
        <w:lang w:val="en-US" w:eastAsia="en-US" w:bidi="en-US"/>
      </w:rPr>
    </w:lvl>
    <w:lvl w:ilvl="6" w:tplc="9918AB1E">
      <w:numFmt w:val="bullet"/>
      <w:lvlText w:val="•"/>
      <w:lvlJc w:val="left"/>
      <w:pPr>
        <w:ind w:left="6620" w:hanging="281"/>
      </w:pPr>
      <w:rPr>
        <w:rFonts w:hint="default"/>
        <w:lang w:val="en-US" w:eastAsia="en-US" w:bidi="en-US"/>
      </w:rPr>
    </w:lvl>
    <w:lvl w:ilvl="7" w:tplc="49EAFE20">
      <w:numFmt w:val="bullet"/>
      <w:lvlText w:val="•"/>
      <w:lvlJc w:val="left"/>
      <w:pPr>
        <w:ind w:left="7990" w:hanging="281"/>
      </w:pPr>
      <w:rPr>
        <w:rFonts w:hint="default"/>
        <w:lang w:val="en-US" w:eastAsia="en-US" w:bidi="en-US"/>
      </w:rPr>
    </w:lvl>
    <w:lvl w:ilvl="8" w:tplc="AAB6AC9E">
      <w:numFmt w:val="bullet"/>
      <w:lvlText w:val="•"/>
      <w:lvlJc w:val="left"/>
      <w:pPr>
        <w:ind w:left="9360" w:hanging="281"/>
      </w:pPr>
      <w:rPr>
        <w:rFonts w:hint="default"/>
        <w:lang w:val="en-US" w:eastAsia="en-US" w:bidi="en-US"/>
      </w:rPr>
    </w:lvl>
  </w:abstractNum>
  <w:abstractNum w:abstractNumId="26">
    <w:nsid w:val="63EF08DB"/>
    <w:multiLevelType w:val="hybridMultilevel"/>
    <w:tmpl w:val="C75C93F6"/>
    <w:lvl w:ilvl="0" w:tplc="CC9E4ED0">
      <w:start w:val="1"/>
      <w:numFmt w:val="upperLetter"/>
      <w:lvlText w:val="%1."/>
      <w:lvlJc w:val="left"/>
      <w:pPr>
        <w:ind w:left="840" w:hanging="281"/>
        <w:jc w:val="left"/>
      </w:pPr>
      <w:rPr>
        <w:rFonts w:ascii="Arial" w:eastAsia="Arial" w:hAnsi="Arial" w:cs="Arial" w:hint="default"/>
        <w:b/>
        <w:bCs/>
        <w:spacing w:val="-7"/>
        <w:w w:val="99"/>
        <w:sz w:val="22"/>
        <w:szCs w:val="22"/>
        <w:lang w:val="en-US" w:eastAsia="en-US" w:bidi="en-US"/>
      </w:rPr>
    </w:lvl>
    <w:lvl w:ilvl="1" w:tplc="F04402FA">
      <w:numFmt w:val="bullet"/>
      <w:lvlText w:val="•"/>
      <w:lvlJc w:val="left"/>
      <w:pPr>
        <w:ind w:left="1964" w:hanging="281"/>
      </w:pPr>
      <w:rPr>
        <w:rFonts w:hint="default"/>
        <w:lang w:val="en-US" w:eastAsia="en-US" w:bidi="en-US"/>
      </w:rPr>
    </w:lvl>
    <w:lvl w:ilvl="2" w:tplc="A79EE6DC">
      <w:numFmt w:val="bullet"/>
      <w:lvlText w:val="•"/>
      <w:lvlJc w:val="left"/>
      <w:pPr>
        <w:ind w:left="3088" w:hanging="281"/>
      </w:pPr>
      <w:rPr>
        <w:rFonts w:hint="default"/>
        <w:lang w:val="en-US" w:eastAsia="en-US" w:bidi="en-US"/>
      </w:rPr>
    </w:lvl>
    <w:lvl w:ilvl="3" w:tplc="3B36DC82">
      <w:numFmt w:val="bullet"/>
      <w:lvlText w:val="•"/>
      <w:lvlJc w:val="left"/>
      <w:pPr>
        <w:ind w:left="4212" w:hanging="281"/>
      </w:pPr>
      <w:rPr>
        <w:rFonts w:hint="default"/>
        <w:lang w:val="en-US" w:eastAsia="en-US" w:bidi="en-US"/>
      </w:rPr>
    </w:lvl>
    <w:lvl w:ilvl="4" w:tplc="028E720C">
      <w:numFmt w:val="bullet"/>
      <w:lvlText w:val="•"/>
      <w:lvlJc w:val="left"/>
      <w:pPr>
        <w:ind w:left="5336" w:hanging="281"/>
      </w:pPr>
      <w:rPr>
        <w:rFonts w:hint="default"/>
        <w:lang w:val="en-US" w:eastAsia="en-US" w:bidi="en-US"/>
      </w:rPr>
    </w:lvl>
    <w:lvl w:ilvl="5" w:tplc="A27C022A">
      <w:numFmt w:val="bullet"/>
      <w:lvlText w:val="•"/>
      <w:lvlJc w:val="left"/>
      <w:pPr>
        <w:ind w:left="6460" w:hanging="281"/>
      </w:pPr>
      <w:rPr>
        <w:rFonts w:hint="default"/>
        <w:lang w:val="en-US" w:eastAsia="en-US" w:bidi="en-US"/>
      </w:rPr>
    </w:lvl>
    <w:lvl w:ilvl="6" w:tplc="82E62EDE">
      <w:numFmt w:val="bullet"/>
      <w:lvlText w:val="•"/>
      <w:lvlJc w:val="left"/>
      <w:pPr>
        <w:ind w:left="7584" w:hanging="281"/>
      </w:pPr>
      <w:rPr>
        <w:rFonts w:hint="default"/>
        <w:lang w:val="en-US" w:eastAsia="en-US" w:bidi="en-US"/>
      </w:rPr>
    </w:lvl>
    <w:lvl w:ilvl="7" w:tplc="6FCA2806">
      <w:numFmt w:val="bullet"/>
      <w:lvlText w:val="•"/>
      <w:lvlJc w:val="left"/>
      <w:pPr>
        <w:ind w:left="8708" w:hanging="281"/>
      </w:pPr>
      <w:rPr>
        <w:rFonts w:hint="default"/>
        <w:lang w:val="en-US" w:eastAsia="en-US" w:bidi="en-US"/>
      </w:rPr>
    </w:lvl>
    <w:lvl w:ilvl="8" w:tplc="EAA6A9F8">
      <w:numFmt w:val="bullet"/>
      <w:lvlText w:val="•"/>
      <w:lvlJc w:val="left"/>
      <w:pPr>
        <w:ind w:left="9832" w:hanging="281"/>
      </w:pPr>
      <w:rPr>
        <w:rFonts w:hint="default"/>
        <w:lang w:val="en-US" w:eastAsia="en-US" w:bidi="en-US"/>
      </w:rPr>
    </w:lvl>
  </w:abstractNum>
  <w:abstractNum w:abstractNumId="27">
    <w:nsid w:val="63F048B5"/>
    <w:multiLevelType w:val="hybridMultilevel"/>
    <w:tmpl w:val="39CEDF30"/>
    <w:lvl w:ilvl="0" w:tplc="CCD6E5D0">
      <w:start w:val="1"/>
      <w:numFmt w:val="decimal"/>
      <w:lvlText w:val="%1."/>
      <w:lvlJc w:val="left"/>
      <w:pPr>
        <w:ind w:left="920" w:hanging="360"/>
        <w:jc w:val="left"/>
      </w:pPr>
      <w:rPr>
        <w:rFonts w:ascii="Arial" w:eastAsia="Arial" w:hAnsi="Arial" w:cs="Arial" w:hint="default"/>
        <w:spacing w:val="-7"/>
        <w:w w:val="99"/>
        <w:sz w:val="22"/>
        <w:szCs w:val="22"/>
        <w:lang w:val="en-US" w:eastAsia="en-US" w:bidi="en-US"/>
      </w:rPr>
    </w:lvl>
    <w:lvl w:ilvl="1" w:tplc="1FF2D23A">
      <w:start w:val="1"/>
      <w:numFmt w:val="upperLetter"/>
      <w:lvlText w:val="%2."/>
      <w:lvlJc w:val="left"/>
      <w:pPr>
        <w:ind w:left="1280" w:hanging="360"/>
        <w:jc w:val="left"/>
      </w:pPr>
      <w:rPr>
        <w:rFonts w:ascii="Arial" w:eastAsia="Arial" w:hAnsi="Arial" w:cs="Arial" w:hint="default"/>
        <w:b/>
        <w:bCs/>
        <w:spacing w:val="-7"/>
        <w:w w:val="99"/>
        <w:sz w:val="22"/>
        <w:szCs w:val="22"/>
        <w:lang w:val="en-US" w:eastAsia="en-US" w:bidi="en-US"/>
      </w:rPr>
    </w:lvl>
    <w:lvl w:ilvl="2" w:tplc="99A60656">
      <w:numFmt w:val="bullet"/>
      <w:lvlText w:val="•"/>
      <w:lvlJc w:val="left"/>
      <w:pPr>
        <w:ind w:left="1280" w:hanging="360"/>
      </w:pPr>
      <w:rPr>
        <w:rFonts w:hint="default"/>
        <w:lang w:val="en-US" w:eastAsia="en-US" w:bidi="en-US"/>
      </w:rPr>
    </w:lvl>
    <w:lvl w:ilvl="3" w:tplc="6A6637FC">
      <w:numFmt w:val="bullet"/>
      <w:lvlText w:val="•"/>
      <w:lvlJc w:val="left"/>
      <w:pPr>
        <w:ind w:left="2630" w:hanging="360"/>
      </w:pPr>
      <w:rPr>
        <w:rFonts w:hint="default"/>
        <w:lang w:val="en-US" w:eastAsia="en-US" w:bidi="en-US"/>
      </w:rPr>
    </w:lvl>
    <w:lvl w:ilvl="4" w:tplc="51BC21C2">
      <w:numFmt w:val="bullet"/>
      <w:lvlText w:val="•"/>
      <w:lvlJc w:val="left"/>
      <w:pPr>
        <w:ind w:left="3980" w:hanging="360"/>
      </w:pPr>
      <w:rPr>
        <w:rFonts w:hint="default"/>
        <w:lang w:val="en-US" w:eastAsia="en-US" w:bidi="en-US"/>
      </w:rPr>
    </w:lvl>
    <w:lvl w:ilvl="5" w:tplc="5ABEB322">
      <w:numFmt w:val="bullet"/>
      <w:lvlText w:val="•"/>
      <w:lvlJc w:val="left"/>
      <w:pPr>
        <w:ind w:left="5330" w:hanging="360"/>
      </w:pPr>
      <w:rPr>
        <w:rFonts w:hint="default"/>
        <w:lang w:val="en-US" w:eastAsia="en-US" w:bidi="en-US"/>
      </w:rPr>
    </w:lvl>
    <w:lvl w:ilvl="6" w:tplc="CC1A9AF6">
      <w:numFmt w:val="bullet"/>
      <w:lvlText w:val="•"/>
      <w:lvlJc w:val="left"/>
      <w:pPr>
        <w:ind w:left="6680" w:hanging="360"/>
      </w:pPr>
      <w:rPr>
        <w:rFonts w:hint="default"/>
        <w:lang w:val="en-US" w:eastAsia="en-US" w:bidi="en-US"/>
      </w:rPr>
    </w:lvl>
    <w:lvl w:ilvl="7" w:tplc="4D3EA656">
      <w:numFmt w:val="bullet"/>
      <w:lvlText w:val="•"/>
      <w:lvlJc w:val="left"/>
      <w:pPr>
        <w:ind w:left="8030" w:hanging="360"/>
      </w:pPr>
      <w:rPr>
        <w:rFonts w:hint="default"/>
        <w:lang w:val="en-US" w:eastAsia="en-US" w:bidi="en-US"/>
      </w:rPr>
    </w:lvl>
    <w:lvl w:ilvl="8" w:tplc="AB7890AE">
      <w:numFmt w:val="bullet"/>
      <w:lvlText w:val="•"/>
      <w:lvlJc w:val="left"/>
      <w:pPr>
        <w:ind w:left="9380" w:hanging="360"/>
      </w:pPr>
      <w:rPr>
        <w:rFonts w:hint="default"/>
        <w:lang w:val="en-US" w:eastAsia="en-US" w:bidi="en-US"/>
      </w:rPr>
    </w:lvl>
  </w:abstractNum>
  <w:abstractNum w:abstractNumId="28">
    <w:nsid w:val="64F73399"/>
    <w:multiLevelType w:val="hybridMultilevel"/>
    <w:tmpl w:val="84E025DC"/>
    <w:lvl w:ilvl="0" w:tplc="EF8A1140">
      <w:start w:val="2"/>
      <w:numFmt w:val="decimal"/>
      <w:lvlText w:val="%1)"/>
      <w:lvlJc w:val="left"/>
      <w:pPr>
        <w:ind w:left="559" w:hanging="262"/>
        <w:jc w:val="left"/>
      </w:pPr>
      <w:rPr>
        <w:rFonts w:ascii="Arial" w:eastAsia="Arial" w:hAnsi="Arial" w:cs="Arial" w:hint="default"/>
        <w:spacing w:val="-4"/>
        <w:w w:val="99"/>
        <w:sz w:val="22"/>
        <w:szCs w:val="22"/>
        <w:lang w:val="en-US" w:eastAsia="en-US" w:bidi="en-US"/>
      </w:rPr>
    </w:lvl>
    <w:lvl w:ilvl="1" w:tplc="1598F156">
      <w:start w:val="1"/>
      <w:numFmt w:val="upperLetter"/>
      <w:lvlText w:val="%2."/>
      <w:lvlJc w:val="left"/>
      <w:pPr>
        <w:ind w:left="1280" w:hanging="360"/>
        <w:jc w:val="left"/>
      </w:pPr>
      <w:rPr>
        <w:rFonts w:ascii="Arial" w:eastAsia="Arial" w:hAnsi="Arial" w:cs="Arial" w:hint="default"/>
        <w:b/>
        <w:bCs/>
        <w:spacing w:val="-7"/>
        <w:w w:val="99"/>
        <w:sz w:val="22"/>
        <w:szCs w:val="22"/>
        <w:lang w:val="en-US" w:eastAsia="en-US" w:bidi="en-US"/>
      </w:rPr>
    </w:lvl>
    <w:lvl w:ilvl="2" w:tplc="28BC076E">
      <w:numFmt w:val="bullet"/>
      <w:lvlText w:val="•"/>
      <w:lvlJc w:val="left"/>
      <w:pPr>
        <w:ind w:left="2480" w:hanging="360"/>
      </w:pPr>
      <w:rPr>
        <w:rFonts w:hint="default"/>
        <w:lang w:val="en-US" w:eastAsia="en-US" w:bidi="en-US"/>
      </w:rPr>
    </w:lvl>
    <w:lvl w:ilvl="3" w:tplc="57C6C6EE">
      <w:numFmt w:val="bullet"/>
      <w:lvlText w:val="•"/>
      <w:lvlJc w:val="left"/>
      <w:pPr>
        <w:ind w:left="3680" w:hanging="360"/>
      </w:pPr>
      <w:rPr>
        <w:rFonts w:hint="default"/>
        <w:lang w:val="en-US" w:eastAsia="en-US" w:bidi="en-US"/>
      </w:rPr>
    </w:lvl>
    <w:lvl w:ilvl="4" w:tplc="2696C6EE">
      <w:numFmt w:val="bullet"/>
      <w:lvlText w:val="•"/>
      <w:lvlJc w:val="left"/>
      <w:pPr>
        <w:ind w:left="4880" w:hanging="360"/>
      </w:pPr>
      <w:rPr>
        <w:rFonts w:hint="default"/>
        <w:lang w:val="en-US" w:eastAsia="en-US" w:bidi="en-US"/>
      </w:rPr>
    </w:lvl>
    <w:lvl w:ilvl="5" w:tplc="33EE94F8">
      <w:numFmt w:val="bullet"/>
      <w:lvlText w:val="•"/>
      <w:lvlJc w:val="left"/>
      <w:pPr>
        <w:ind w:left="6080" w:hanging="360"/>
      </w:pPr>
      <w:rPr>
        <w:rFonts w:hint="default"/>
        <w:lang w:val="en-US" w:eastAsia="en-US" w:bidi="en-US"/>
      </w:rPr>
    </w:lvl>
    <w:lvl w:ilvl="6" w:tplc="5824DCC8">
      <w:numFmt w:val="bullet"/>
      <w:lvlText w:val="•"/>
      <w:lvlJc w:val="left"/>
      <w:pPr>
        <w:ind w:left="7280" w:hanging="360"/>
      </w:pPr>
      <w:rPr>
        <w:rFonts w:hint="default"/>
        <w:lang w:val="en-US" w:eastAsia="en-US" w:bidi="en-US"/>
      </w:rPr>
    </w:lvl>
    <w:lvl w:ilvl="7" w:tplc="892AA858">
      <w:numFmt w:val="bullet"/>
      <w:lvlText w:val="•"/>
      <w:lvlJc w:val="left"/>
      <w:pPr>
        <w:ind w:left="8480" w:hanging="360"/>
      </w:pPr>
      <w:rPr>
        <w:rFonts w:hint="default"/>
        <w:lang w:val="en-US" w:eastAsia="en-US" w:bidi="en-US"/>
      </w:rPr>
    </w:lvl>
    <w:lvl w:ilvl="8" w:tplc="BC267ABA">
      <w:numFmt w:val="bullet"/>
      <w:lvlText w:val="•"/>
      <w:lvlJc w:val="left"/>
      <w:pPr>
        <w:ind w:left="9680" w:hanging="360"/>
      </w:pPr>
      <w:rPr>
        <w:rFonts w:hint="default"/>
        <w:lang w:val="en-US" w:eastAsia="en-US" w:bidi="en-US"/>
      </w:rPr>
    </w:lvl>
  </w:abstractNum>
  <w:abstractNum w:abstractNumId="29">
    <w:nsid w:val="69193DC5"/>
    <w:multiLevelType w:val="hybridMultilevel"/>
    <w:tmpl w:val="BA921402"/>
    <w:lvl w:ilvl="0" w:tplc="E924C2AA">
      <w:start w:val="1"/>
      <w:numFmt w:val="lowerLetter"/>
      <w:lvlText w:val="%1."/>
      <w:lvlJc w:val="left"/>
      <w:pPr>
        <w:ind w:left="6413" w:hanging="214"/>
        <w:jc w:val="left"/>
      </w:pPr>
      <w:rPr>
        <w:rFonts w:hint="default"/>
        <w:spacing w:val="-1"/>
        <w:w w:val="104"/>
        <w:position w:val="-12"/>
        <w:lang w:val="en-US" w:eastAsia="en-US" w:bidi="en-US"/>
      </w:rPr>
    </w:lvl>
    <w:lvl w:ilvl="1" w:tplc="9B7A18DE">
      <w:numFmt w:val="bullet"/>
      <w:lvlText w:val="•"/>
      <w:lvlJc w:val="left"/>
      <w:pPr>
        <w:ind w:left="6400" w:hanging="214"/>
      </w:pPr>
      <w:rPr>
        <w:rFonts w:hint="default"/>
        <w:lang w:val="en-US" w:eastAsia="en-US" w:bidi="en-US"/>
      </w:rPr>
    </w:lvl>
    <w:lvl w:ilvl="2" w:tplc="6D7EFC04">
      <w:numFmt w:val="bullet"/>
      <w:lvlText w:val="•"/>
      <w:lvlJc w:val="left"/>
      <w:pPr>
        <w:ind w:left="6420" w:hanging="214"/>
      </w:pPr>
      <w:rPr>
        <w:rFonts w:hint="default"/>
        <w:lang w:val="en-US" w:eastAsia="en-US" w:bidi="en-US"/>
      </w:rPr>
    </w:lvl>
    <w:lvl w:ilvl="3" w:tplc="EE5CC706">
      <w:numFmt w:val="bullet"/>
      <w:lvlText w:val="•"/>
      <w:lvlJc w:val="left"/>
      <w:pPr>
        <w:ind w:left="7075" w:hanging="214"/>
      </w:pPr>
      <w:rPr>
        <w:rFonts w:hint="default"/>
        <w:lang w:val="en-US" w:eastAsia="en-US" w:bidi="en-US"/>
      </w:rPr>
    </w:lvl>
    <w:lvl w:ilvl="4" w:tplc="BBCC0DCE">
      <w:numFmt w:val="bullet"/>
      <w:lvlText w:val="•"/>
      <w:lvlJc w:val="left"/>
      <w:pPr>
        <w:ind w:left="7731" w:hanging="214"/>
      </w:pPr>
      <w:rPr>
        <w:rFonts w:hint="default"/>
        <w:lang w:val="en-US" w:eastAsia="en-US" w:bidi="en-US"/>
      </w:rPr>
    </w:lvl>
    <w:lvl w:ilvl="5" w:tplc="E898A1D8">
      <w:numFmt w:val="bullet"/>
      <w:lvlText w:val="•"/>
      <w:lvlJc w:val="left"/>
      <w:pPr>
        <w:ind w:left="8386" w:hanging="214"/>
      </w:pPr>
      <w:rPr>
        <w:rFonts w:hint="default"/>
        <w:lang w:val="en-US" w:eastAsia="en-US" w:bidi="en-US"/>
      </w:rPr>
    </w:lvl>
    <w:lvl w:ilvl="6" w:tplc="4628BCE4">
      <w:numFmt w:val="bullet"/>
      <w:lvlText w:val="•"/>
      <w:lvlJc w:val="left"/>
      <w:pPr>
        <w:ind w:left="9042" w:hanging="214"/>
      </w:pPr>
      <w:rPr>
        <w:rFonts w:hint="default"/>
        <w:lang w:val="en-US" w:eastAsia="en-US" w:bidi="en-US"/>
      </w:rPr>
    </w:lvl>
    <w:lvl w:ilvl="7" w:tplc="1450B7C0">
      <w:numFmt w:val="bullet"/>
      <w:lvlText w:val="•"/>
      <w:lvlJc w:val="left"/>
      <w:pPr>
        <w:ind w:left="9697" w:hanging="214"/>
      </w:pPr>
      <w:rPr>
        <w:rFonts w:hint="default"/>
        <w:lang w:val="en-US" w:eastAsia="en-US" w:bidi="en-US"/>
      </w:rPr>
    </w:lvl>
    <w:lvl w:ilvl="8" w:tplc="B54A49D2">
      <w:numFmt w:val="bullet"/>
      <w:lvlText w:val="•"/>
      <w:lvlJc w:val="left"/>
      <w:pPr>
        <w:ind w:left="10353" w:hanging="214"/>
      </w:pPr>
      <w:rPr>
        <w:rFonts w:hint="default"/>
        <w:lang w:val="en-US" w:eastAsia="en-US" w:bidi="en-US"/>
      </w:rPr>
    </w:lvl>
  </w:abstractNum>
  <w:abstractNum w:abstractNumId="30">
    <w:nsid w:val="6AF04A47"/>
    <w:multiLevelType w:val="hybridMultilevel"/>
    <w:tmpl w:val="70FCF6B6"/>
    <w:lvl w:ilvl="0" w:tplc="5CE8B93E">
      <w:start w:val="20"/>
      <w:numFmt w:val="decimal"/>
      <w:lvlText w:val="%1."/>
      <w:lvlJc w:val="left"/>
      <w:pPr>
        <w:ind w:left="400" w:hanging="301"/>
        <w:jc w:val="left"/>
      </w:pPr>
      <w:rPr>
        <w:rFonts w:ascii="Arial" w:eastAsia="Arial" w:hAnsi="Arial" w:cs="Arial" w:hint="default"/>
        <w:spacing w:val="-9"/>
        <w:w w:val="100"/>
        <w:position w:val="1"/>
        <w:sz w:val="18"/>
        <w:szCs w:val="18"/>
        <w:lang w:val="en-US" w:eastAsia="en-US" w:bidi="en-US"/>
      </w:rPr>
    </w:lvl>
    <w:lvl w:ilvl="1" w:tplc="0624D452">
      <w:numFmt w:val="bullet"/>
      <w:lvlText w:val="•"/>
      <w:lvlJc w:val="left"/>
      <w:pPr>
        <w:ind w:left="1481" w:hanging="301"/>
      </w:pPr>
      <w:rPr>
        <w:rFonts w:hint="default"/>
        <w:lang w:val="en-US" w:eastAsia="en-US" w:bidi="en-US"/>
      </w:rPr>
    </w:lvl>
    <w:lvl w:ilvl="2" w:tplc="DA88347C">
      <w:numFmt w:val="bullet"/>
      <w:lvlText w:val="•"/>
      <w:lvlJc w:val="left"/>
      <w:pPr>
        <w:ind w:left="2562" w:hanging="301"/>
      </w:pPr>
      <w:rPr>
        <w:rFonts w:hint="default"/>
        <w:lang w:val="en-US" w:eastAsia="en-US" w:bidi="en-US"/>
      </w:rPr>
    </w:lvl>
    <w:lvl w:ilvl="3" w:tplc="DFB60C7E">
      <w:numFmt w:val="bullet"/>
      <w:lvlText w:val="•"/>
      <w:lvlJc w:val="left"/>
      <w:pPr>
        <w:ind w:left="3643" w:hanging="301"/>
      </w:pPr>
      <w:rPr>
        <w:rFonts w:hint="default"/>
        <w:lang w:val="en-US" w:eastAsia="en-US" w:bidi="en-US"/>
      </w:rPr>
    </w:lvl>
    <w:lvl w:ilvl="4" w:tplc="7F3821F0">
      <w:numFmt w:val="bullet"/>
      <w:lvlText w:val="•"/>
      <w:lvlJc w:val="left"/>
      <w:pPr>
        <w:ind w:left="4724" w:hanging="301"/>
      </w:pPr>
      <w:rPr>
        <w:rFonts w:hint="default"/>
        <w:lang w:val="en-US" w:eastAsia="en-US" w:bidi="en-US"/>
      </w:rPr>
    </w:lvl>
    <w:lvl w:ilvl="5" w:tplc="3A2CFEFA">
      <w:numFmt w:val="bullet"/>
      <w:lvlText w:val="•"/>
      <w:lvlJc w:val="left"/>
      <w:pPr>
        <w:ind w:left="5806" w:hanging="301"/>
      </w:pPr>
      <w:rPr>
        <w:rFonts w:hint="default"/>
        <w:lang w:val="en-US" w:eastAsia="en-US" w:bidi="en-US"/>
      </w:rPr>
    </w:lvl>
    <w:lvl w:ilvl="6" w:tplc="76D2FA7C">
      <w:numFmt w:val="bullet"/>
      <w:lvlText w:val="•"/>
      <w:lvlJc w:val="left"/>
      <w:pPr>
        <w:ind w:left="6887" w:hanging="301"/>
      </w:pPr>
      <w:rPr>
        <w:rFonts w:hint="default"/>
        <w:lang w:val="en-US" w:eastAsia="en-US" w:bidi="en-US"/>
      </w:rPr>
    </w:lvl>
    <w:lvl w:ilvl="7" w:tplc="1C4E612C">
      <w:numFmt w:val="bullet"/>
      <w:lvlText w:val="•"/>
      <w:lvlJc w:val="left"/>
      <w:pPr>
        <w:ind w:left="7968" w:hanging="301"/>
      </w:pPr>
      <w:rPr>
        <w:rFonts w:hint="default"/>
        <w:lang w:val="en-US" w:eastAsia="en-US" w:bidi="en-US"/>
      </w:rPr>
    </w:lvl>
    <w:lvl w:ilvl="8" w:tplc="64A69216">
      <w:numFmt w:val="bullet"/>
      <w:lvlText w:val="•"/>
      <w:lvlJc w:val="left"/>
      <w:pPr>
        <w:ind w:left="9049" w:hanging="301"/>
      </w:pPr>
      <w:rPr>
        <w:rFonts w:hint="default"/>
        <w:lang w:val="en-US" w:eastAsia="en-US" w:bidi="en-US"/>
      </w:rPr>
    </w:lvl>
  </w:abstractNum>
  <w:abstractNum w:abstractNumId="31">
    <w:nsid w:val="6B5F6F09"/>
    <w:multiLevelType w:val="hybridMultilevel"/>
    <w:tmpl w:val="EA72AA36"/>
    <w:lvl w:ilvl="0" w:tplc="5174614C">
      <w:start w:val="1"/>
      <w:numFmt w:val="decimal"/>
      <w:lvlText w:val="%1."/>
      <w:lvlJc w:val="left"/>
      <w:pPr>
        <w:ind w:left="1271" w:hanging="369"/>
        <w:jc w:val="left"/>
      </w:pPr>
      <w:rPr>
        <w:rFonts w:hint="default"/>
        <w:spacing w:val="-1"/>
        <w:w w:val="105"/>
        <w:lang w:val="en-US" w:eastAsia="en-US" w:bidi="en-US"/>
      </w:rPr>
    </w:lvl>
    <w:lvl w:ilvl="1" w:tplc="FE6633CC">
      <w:numFmt w:val="bullet"/>
      <w:lvlText w:val="•"/>
      <w:lvlJc w:val="left"/>
      <w:pPr>
        <w:ind w:left="2360" w:hanging="369"/>
      </w:pPr>
      <w:rPr>
        <w:rFonts w:hint="default"/>
        <w:lang w:val="en-US" w:eastAsia="en-US" w:bidi="en-US"/>
      </w:rPr>
    </w:lvl>
    <w:lvl w:ilvl="2" w:tplc="679439CE">
      <w:numFmt w:val="bullet"/>
      <w:lvlText w:val="•"/>
      <w:lvlJc w:val="left"/>
      <w:pPr>
        <w:ind w:left="3440" w:hanging="369"/>
      </w:pPr>
      <w:rPr>
        <w:rFonts w:hint="default"/>
        <w:lang w:val="en-US" w:eastAsia="en-US" w:bidi="en-US"/>
      </w:rPr>
    </w:lvl>
    <w:lvl w:ilvl="3" w:tplc="0972AE12">
      <w:numFmt w:val="bullet"/>
      <w:lvlText w:val="•"/>
      <w:lvlJc w:val="left"/>
      <w:pPr>
        <w:ind w:left="4520" w:hanging="369"/>
      </w:pPr>
      <w:rPr>
        <w:rFonts w:hint="default"/>
        <w:lang w:val="en-US" w:eastAsia="en-US" w:bidi="en-US"/>
      </w:rPr>
    </w:lvl>
    <w:lvl w:ilvl="4" w:tplc="71A65796">
      <w:numFmt w:val="bullet"/>
      <w:lvlText w:val="•"/>
      <w:lvlJc w:val="left"/>
      <w:pPr>
        <w:ind w:left="5600" w:hanging="369"/>
      </w:pPr>
      <w:rPr>
        <w:rFonts w:hint="default"/>
        <w:lang w:val="en-US" w:eastAsia="en-US" w:bidi="en-US"/>
      </w:rPr>
    </w:lvl>
    <w:lvl w:ilvl="5" w:tplc="AAA02630">
      <w:numFmt w:val="bullet"/>
      <w:lvlText w:val="•"/>
      <w:lvlJc w:val="left"/>
      <w:pPr>
        <w:ind w:left="6680" w:hanging="369"/>
      </w:pPr>
      <w:rPr>
        <w:rFonts w:hint="default"/>
        <w:lang w:val="en-US" w:eastAsia="en-US" w:bidi="en-US"/>
      </w:rPr>
    </w:lvl>
    <w:lvl w:ilvl="6" w:tplc="6A3CEC2C">
      <w:numFmt w:val="bullet"/>
      <w:lvlText w:val="•"/>
      <w:lvlJc w:val="left"/>
      <w:pPr>
        <w:ind w:left="7760" w:hanging="369"/>
      </w:pPr>
      <w:rPr>
        <w:rFonts w:hint="default"/>
        <w:lang w:val="en-US" w:eastAsia="en-US" w:bidi="en-US"/>
      </w:rPr>
    </w:lvl>
    <w:lvl w:ilvl="7" w:tplc="0144C8F8">
      <w:numFmt w:val="bullet"/>
      <w:lvlText w:val="•"/>
      <w:lvlJc w:val="left"/>
      <w:pPr>
        <w:ind w:left="8840" w:hanging="369"/>
      </w:pPr>
      <w:rPr>
        <w:rFonts w:hint="default"/>
        <w:lang w:val="en-US" w:eastAsia="en-US" w:bidi="en-US"/>
      </w:rPr>
    </w:lvl>
    <w:lvl w:ilvl="8" w:tplc="635C3DCE">
      <w:numFmt w:val="bullet"/>
      <w:lvlText w:val="•"/>
      <w:lvlJc w:val="left"/>
      <w:pPr>
        <w:ind w:left="9920" w:hanging="369"/>
      </w:pPr>
      <w:rPr>
        <w:rFonts w:hint="default"/>
        <w:lang w:val="en-US" w:eastAsia="en-US" w:bidi="en-US"/>
      </w:rPr>
    </w:lvl>
  </w:abstractNum>
  <w:abstractNum w:abstractNumId="32">
    <w:nsid w:val="6DBD49B7"/>
    <w:multiLevelType w:val="hybridMultilevel"/>
    <w:tmpl w:val="49C44230"/>
    <w:lvl w:ilvl="0" w:tplc="7D38492E">
      <w:start w:val="12"/>
      <w:numFmt w:val="decimal"/>
      <w:lvlText w:val="%1."/>
      <w:lvlJc w:val="left"/>
      <w:pPr>
        <w:ind w:left="400" w:hanging="303"/>
        <w:jc w:val="left"/>
      </w:pPr>
      <w:rPr>
        <w:rFonts w:ascii="Arial" w:eastAsia="Arial" w:hAnsi="Arial" w:cs="Arial" w:hint="default"/>
        <w:spacing w:val="-3"/>
        <w:w w:val="100"/>
        <w:sz w:val="18"/>
        <w:szCs w:val="18"/>
        <w:lang w:val="en-US" w:eastAsia="en-US" w:bidi="en-US"/>
      </w:rPr>
    </w:lvl>
    <w:lvl w:ilvl="1" w:tplc="F3A22CE6">
      <w:numFmt w:val="bullet"/>
      <w:lvlText w:val="•"/>
      <w:lvlJc w:val="left"/>
      <w:pPr>
        <w:ind w:left="1481" w:hanging="303"/>
      </w:pPr>
      <w:rPr>
        <w:rFonts w:hint="default"/>
        <w:lang w:val="en-US" w:eastAsia="en-US" w:bidi="en-US"/>
      </w:rPr>
    </w:lvl>
    <w:lvl w:ilvl="2" w:tplc="FA1211AA">
      <w:numFmt w:val="bullet"/>
      <w:lvlText w:val="•"/>
      <w:lvlJc w:val="left"/>
      <w:pPr>
        <w:ind w:left="2562" w:hanging="303"/>
      </w:pPr>
      <w:rPr>
        <w:rFonts w:hint="default"/>
        <w:lang w:val="en-US" w:eastAsia="en-US" w:bidi="en-US"/>
      </w:rPr>
    </w:lvl>
    <w:lvl w:ilvl="3" w:tplc="021AD884">
      <w:numFmt w:val="bullet"/>
      <w:lvlText w:val="•"/>
      <w:lvlJc w:val="left"/>
      <w:pPr>
        <w:ind w:left="3643" w:hanging="303"/>
      </w:pPr>
      <w:rPr>
        <w:rFonts w:hint="default"/>
        <w:lang w:val="en-US" w:eastAsia="en-US" w:bidi="en-US"/>
      </w:rPr>
    </w:lvl>
    <w:lvl w:ilvl="4" w:tplc="FA7C070E">
      <w:numFmt w:val="bullet"/>
      <w:lvlText w:val="•"/>
      <w:lvlJc w:val="left"/>
      <w:pPr>
        <w:ind w:left="4724" w:hanging="303"/>
      </w:pPr>
      <w:rPr>
        <w:rFonts w:hint="default"/>
        <w:lang w:val="en-US" w:eastAsia="en-US" w:bidi="en-US"/>
      </w:rPr>
    </w:lvl>
    <w:lvl w:ilvl="5" w:tplc="0E4AA414">
      <w:numFmt w:val="bullet"/>
      <w:lvlText w:val="•"/>
      <w:lvlJc w:val="left"/>
      <w:pPr>
        <w:ind w:left="5806" w:hanging="303"/>
      </w:pPr>
      <w:rPr>
        <w:rFonts w:hint="default"/>
        <w:lang w:val="en-US" w:eastAsia="en-US" w:bidi="en-US"/>
      </w:rPr>
    </w:lvl>
    <w:lvl w:ilvl="6" w:tplc="14FC8DB8">
      <w:numFmt w:val="bullet"/>
      <w:lvlText w:val="•"/>
      <w:lvlJc w:val="left"/>
      <w:pPr>
        <w:ind w:left="6887" w:hanging="303"/>
      </w:pPr>
      <w:rPr>
        <w:rFonts w:hint="default"/>
        <w:lang w:val="en-US" w:eastAsia="en-US" w:bidi="en-US"/>
      </w:rPr>
    </w:lvl>
    <w:lvl w:ilvl="7" w:tplc="5A641FAC">
      <w:numFmt w:val="bullet"/>
      <w:lvlText w:val="•"/>
      <w:lvlJc w:val="left"/>
      <w:pPr>
        <w:ind w:left="7968" w:hanging="303"/>
      </w:pPr>
      <w:rPr>
        <w:rFonts w:hint="default"/>
        <w:lang w:val="en-US" w:eastAsia="en-US" w:bidi="en-US"/>
      </w:rPr>
    </w:lvl>
    <w:lvl w:ilvl="8" w:tplc="559EEC5E">
      <w:numFmt w:val="bullet"/>
      <w:lvlText w:val="•"/>
      <w:lvlJc w:val="left"/>
      <w:pPr>
        <w:ind w:left="9049" w:hanging="303"/>
      </w:pPr>
      <w:rPr>
        <w:rFonts w:hint="default"/>
        <w:lang w:val="en-US" w:eastAsia="en-US" w:bidi="en-US"/>
      </w:rPr>
    </w:lvl>
  </w:abstractNum>
  <w:abstractNum w:abstractNumId="33">
    <w:nsid w:val="6ECE2E05"/>
    <w:multiLevelType w:val="hybridMultilevel"/>
    <w:tmpl w:val="3E76BA64"/>
    <w:lvl w:ilvl="0" w:tplc="3E849900">
      <w:numFmt w:val="bullet"/>
      <w:lvlText w:val="o"/>
      <w:lvlJc w:val="left"/>
      <w:pPr>
        <w:ind w:left="1280" w:hanging="360"/>
      </w:pPr>
      <w:rPr>
        <w:rFonts w:ascii="Courier New" w:eastAsia="Courier New" w:hAnsi="Courier New" w:cs="Courier New" w:hint="default"/>
        <w:w w:val="99"/>
        <w:sz w:val="22"/>
        <w:szCs w:val="22"/>
        <w:lang w:val="en-US" w:eastAsia="en-US" w:bidi="en-US"/>
      </w:rPr>
    </w:lvl>
    <w:lvl w:ilvl="1" w:tplc="18CCD454">
      <w:numFmt w:val="bullet"/>
      <w:lvlText w:val="o"/>
      <w:lvlJc w:val="left"/>
      <w:pPr>
        <w:ind w:left="2000" w:hanging="360"/>
      </w:pPr>
      <w:rPr>
        <w:rFonts w:ascii="Courier New" w:eastAsia="Courier New" w:hAnsi="Courier New" w:cs="Courier New" w:hint="default"/>
        <w:w w:val="99"/>
        <w:sz w:val="22"/>
        <w:szCs w:val="22"/>
        <w:lang w:val="en-US" w:eastAsia="en-US" w:bidi="en-US"/>
      </w:rPr>
    </w:lvl>
    <w:lvl w:ilvl="2" w:tplc="3FA29590">
      <w:numFmt w:val="bullet"/>
      <w:lvlText w:val=""/>
      <w:lvlJc w:val="left"/>
      <w:pPr>
        <w:ind w:left="2719" w:hanging="358"/>
      </w:pPr>
      <w:rPr>
        <w:rFonts w:ascii="Wingdings" w:eastAsia="Wingdings" w:hAnsi="Wingdings" w:cs="Wingdings" w:hint="default"/>
        <w:w w:val="100"/>
        <w:sz w:val="22"/>
        <w:szCs w:val="22"/>
        <w:lang w:val="en-US" w:eastAsia="en-US" w:bidi="en-US"/>
      </w:rPr>
    </w:lvl>
    <w:lvl w:ilvl="3" w:tplc="5F829B9C">
      <w:numFmt w:val="bullet"/>
      <w:lvlText w:val="•"/>
      <w:lvlJc w:val="left"/>
      <w:pPr>
        <w:ind w:left="3890" w:hanging="358"/>
      </w:pPr>
      <w:rPr>
        <w:rFonts w:hint="default"/>
        <w:lang w:val="en-US" w:eastAsia="en-US" w:bidi="en-US"/>
      </w:rPr>
    </w:lvl>
    <w:lvl w:ilvl="4" w:tplc="4598420A">
      <w:numFmt w:val="bullet"/>
      <w:lvlText w:val="•"/>
      <w:lvlJc w:val="left"/>
      <w:pPr>
        <w:ind w:left="5060" w:hanging="358"/>
      </w:pPr>
      <w:rPr>
        <w:rFonts w:hint="default"/>
        <w:lang w:val="en-US" w:eastAsia="en-US" w:bidi="en-US"/>
      </w:rPr>
    </w:lvl>
    <w:lvl w:ilvl="5" w:tplc="056AFA98">
      <w:numFmt w:val="bullet"/>
      <w:lvlText w:val="•"/>
      <w:lvlJc w:val="left"/>
      <w:pPr>
        <w:ind w:left="6230" w:hanging="358"/>
      </w:pPr>
      <w:rPr>
        <w:rFonts w:hint="default"/>
        <w:lang w:val="en-US" w:eastAsia="en-US" w:bidi="en-US"/>
      </w:rPr>
    </w:lvl>
    <w:lvl w:ilvl="6" w:tplc="1B46CC96">
      <w:numFmt w:val="bullet"/>
      <w:lvlText w:val="•"/>
      <w:lvlJc w:val="left"/>
      <w:pPr>
        <w:ind w:left="7400" w:hanging="358"/>
      </w:pPr>
      <w:rPr>
        <w:rFonts w:hint="default"/>
        <w:lang w:val="en-US" w:eastAsia="en-US" w:bidi="en-US"/>
      </w:rPr>
    </w:lvl>
    <w:lvl w:ilvl="7" w:tplc="38C8E44E">
      <w:numFmt w:val="bullet"/>
      <w:lvlText w:val="•"/>
      <w:lvlJc w:val="left"/>
      <w:pPr>
        <w:ind w:left="8570" w:hanging="358"/>
      </w:pPr>
      <w:rPr>
        <w:rFonts w:hint="default"/>
        <w:lang w:val="en-US" w:eastAsia="en-US" w:bidi="en-US"/>
      </w:rPr>
    </w:lvl>
    <w:lvl w:ilvl="8" w:tplc="1E308AFC">
      <w:numFmt w:val="bullet"/>
      <w:lvlText w:val="•"/>
      <w:lvlJc w:val="left"/>
      <w:pPr>
        <w:ind w:left="9740" w:hanging="358"/>
      </w:pPr>
      <w:rPr>
        <w:rFonts w:hint="default"/>
        <w:lang w:val="en-US" w:eastAsia="en-US" w:bidi="en-US"/>
      </w:rPr>
    </w:lvl>
  </w:abstractNum>
  <w:abstractNum w:abstractNumId="34">
    <w:nsid w:val="709B2AE7"/>
    <w:multiLevelType w:val="hybridMultilevel"/>
    <w:tmpl w:val="388E14DE"/>
    <w:lvl w:ilvl="0" w:tplc="DBDC19C2">
      <w:start w:val="25"/>
      <w:numFmt w:val="decimal"/>
      <w:lvlText w:val="%1."/>
      <w:lvlJc w:val="left"/>
      <w:pPr>
        <w:ind w:left="744" w:hanging="303"/>
        <w:jc w:val="left"/>
      </w:pPr>
      <w:rPr>
        <w:rFonts w:ascii="Arial" w:eastAsia="Arial" w:hAnsi="Arial" w:cs="Arial" w:hint="default"/>
        <w:b/>
        <w:bCs/>
        <w:spacing w:val="-3"/>
        <w:w w:val="100"/>
        <w:sz w:val="18"/>
        <w:szCs w:val="18"/>
        <w:lang w:val="en-US" w:eastAsia="en-US" w:bidi="en-US"/>
      </w:rPr>
    </w:lvl>
    <w:lvl w:ilvl="1" w:tplc="A7D8B2E6">
      <w:numFmt w:val="bullet"/>
      <w:lvlText w:val="•"/>
      <w:lvlJc w:val="left"/>
      <w:pPr>
        <w:ind w:left="1874" w:hanging="303"/>
      </w:pPr>
      <w:rPr>
        <w:rFonts w:hint="default"/>
        <w:lang w:val="en-US" w:eastAsia="en-US" w:bidi="en-US"/>
      </w:rPr>
    </w:lvl>
    <w:lvl w:ilvl="2" w:tplc="8DE4DD0C">
      <w:numFmt w:val="bullet"/>
      <w:lvlText w:val="•"/>
      <w:lvlJc w:val="left"/>
      <w:pPr>
        <w:ind w:left="3008" w:hanging="303"/>
      </w:pPr>
      <w:rPr>
        <w:rFonts w:hint="default"/>
        <w:lang w:val="en-US" w:eastAsia="en-US" w:bidi="en-US"/>
      </w:rPr>
    </w:lvl>
    <w:lvl w:ilvl="3" w:tplc="97AC374C">
      <w:numFmt w:val="bullet"/>
      <w:lvlText w:val="•"/>
      <w:lvlJc w:val="left"/>
      <w:pPr>
        <w:ind w:left="4142" w:hanging="303"/>
      </w:pPr>
      <w:rPr>
        <w:rFonts w:hint="default"/>
        <w:lang w:val="en-US" w:eastAsia="en-US" w:bidi="en-US"/>
      </w:rPr>
    </w:lvl>
    <w:lvl w:ilvl="4" w:tplc="D7E4C380">
      <w:numFmt w:val="bullet"/>
      <w:lvlText w:val="•"/>
      <w:lvlJc w:val="left"/>
      <w:pPr>
        <w:ind w:left="5276" w:hanging="303"/>
      </w:pPr>
      <w:rPr>
        <w:rFonts w:hint="default"/>
        <w:lang w:val="en-US" w:eastAsia="en-US" w:bidi="en-US"/>
      </w:rPr>
    </w:lvl>
    <w:lvl w:ilvl="5" w:tplc="7884EE40">
      <w:numFmt w:val="bullet"/>
      <w:lvlText w:val="•"/>
      <w:lvlJc w:val="left"/>
      <w:pPr>
        <w:ind w:left="6410" w:hanging="303"/>
      </w:pPr>
      <w:rPr>
        <w:rFonts w:hint="default"/>
        <w:lang w:val="en-US" w:eastAsia="en-US" w:bidi="en-US"/>
      </w:rPr>
    </w:lvl>
    <w:lvl w:ilvl="6" w:tplc="A6908B18">
      <w:numFmt w:val="bullet"/>
      <w:lvlText w:val="•"/>
      <w:lvlJc w:val="left"/>
      <w:pPr>
        <w:ind w:left="7544" w:hanging="303"/>
      </w:pPr>
      <w:rPr>
        <w:rFonts w:hint="default"/>
        <w:lang w:val="en-US" w:eastAsia="en-US" w:bidi="en-US"/>
      </w:rPr>
    </w:lvl>
    <w:lvl w:ilvl="7" w:tplc="7D4A0EF4">
      <w:numFmt w:val="bullet"/>
      <w:lvlText w:val="•"/>
      <w:lvlJc w:val="left"/>
      <w:pPr>
        <w:ind w:left="8678" w:hanging="303"/>
      </w:pPr>
      <w:rPr>
        <w:rFonts w:hint="default"/>
        <w:lang w:val="en-US" w:eastAsia="en-US" w:bidi="en-US"/>
      </w:rPr>
    </w:lvl>
    <w:lvl w:ilvl="8" w:tplc="09ECE914">
      <w:numFmt w:val="bullet"/>
      <w:lvlText w:val="•"/>
      <w:lvlJc w:val="left"/>
      <w:pPr>
        <w:ind w:left="9812" w:hanging="303"/>
      </w:pPr>
      <w:rPr>
        <w:rFonts w:hint="default"/>
        <w:lang w:val="en-US" w:eastAsia="en-US" w:bidi="en-US"/>
      </w:rPr>
    </w:lvl>
  </w:abstractNum>
  <w:abstractNum w:abstractNumId="35">
    <w:nsid w:val="70B77784"/>
    <w:multiLevelType w:val="hybridMultilevel"/>
    <w:tmpl w:val="9E5CC350"/>
    <w:lvl w:ilvl="0" w:tplc="79448536">
      <w:start w:val="1"/>
      <w:numFmt w:val="decimal"/>
      <w:lvlText w:val="%1."/>
      <w:lvlJc w:val="left"/>
      <w:pPr>
        <w:ind w:left="1280" w:hanging="360"/>
        <w:jc w:val="left"/>
      </w:pPr>
      <w:rPr>
        <w:rFonts w:ascii="Arial" w:eastAsia="Arial" w:hAnsi="Arial" w:cs="Arial" w:hint="default"/>
        <w:spacing w:val="-9"/>
        <w:w w:val="99"/>
        <w:sz w:val="22"/>
        <w:szCs w:val="22"/>
        <w:lang w:val="en-US" w:eastAsia="en-US" w:bidi="en-US"/>
      </w:rPr>
    </w:lvl>
    <w:lvl w:ilvl="1" w:tplc="E5D477E8">
      <w:start w:val="1"/>
      <w:numFmt w:val="lowerLetter"/>
      <w:lvlText w:val="%2."/>
      <w:lvlJc w:val="left"/>
      <w:pPr>
        <w:ind w:left="2002" w:hanging="363"/>
        <w:jc w:val="left"/>
      </w:pPr>
      <w:rPr>
        <w:rFonts w:hint="default"/>
        <w:spacing w:val="-7"/>
        <w:w w:val="99"/>
        <w:lang w:val="en-US" w:eastAsia="en-US" w:bidi="en-US"/>
      </w:rPr>
    </w:lvl>
    <w:lvl w:ilvl="2" w:tplc="97145FC0">
      <w:numFmt w:val="bullet"/>
      <w:lvlText w:val="•"/>
      <w:lvlJc w:val="left"/>
      <w:pPr>
        <w:ind w:left="3120" w:hanging="363"/>
      </w:pPr>
      <w:rPr>
        <w:rFonts w:hint="default"/>
        <w:lang w:val="en-US" w:eastAsia="en-US" w:bidi="en-US"/>
      </w:rPr>
    </w:lvl>
    <w:lvl w:ilvl="3" w:tplc="DF2C2FA6">
      <w:numFmt w:val="bullet"/>
      <w:lvlText w:val="•"/>
      <w:lvlJc w:val="left"/>
      <w:pPr>
        <w:ind w:left="4240" w:hanging="363"/>
      </w:pPr>
      <w:rPr>
        <w:rFonts w:hint="default"/>
        <w:lang w:val="en-US" w:eastAsia="en-US" w:bidi="en-US"/>
      </w:rPr>
    </w:lvl>
    <w:lvl w:ilvl="4" w:tplc="4B1CE348">
      <w:numFmt w:val="bullet"/>
      <w:lvlText w:val="•"/>
      <w:lvlJc w:val="left"/>
      <w:pPr>
        <w:ind w:left="5360" w:hanging="363"/>
      </w:pPr>
      <w:rPr>
        <w:rFonts w:hint="default"/>
        <w:lang w:val="en-US" w:eastAsia="en-US" w:bidi="en-US"/>
      </w:rPr>
    </w:lvl>
    <w:lvl w:ilvl="5" w:tplc="02D02D30">
      <w:numFmt w:val="bullet"/>
      <w:lvlText w:val="•"/>
      <w:lvlJc w:val="left"/>
      <w:pPr>
        <w:ind w:left="6480" w:hanging="363"/>
      </w:pPr>
      <w:rPr>
        <w:rFonts w:hint="default"/>
        <w:lang w:val="en-US" w:eastAsia="en-US" w:bidi="en-US"/>
      </w:rPr>
    </w:lvl>
    <w:lvl w:ilvl="6" w:tplc="0E60BEA6">
      <w:numFmt w:val="bullet"/>
      <w:lvlText w:val="•"/>
      <w:lvlJc w:val="left"/>
      <w:pPr>
        <w:ind w:left="7600" w:hanging="363"/>
      </w:pPr>
      <w:rPr>
        <w:rFonts w:hint="default"/>
        <w:lang w:val="en-US" w:eastAsia="en-US" w:bidi="en-US"/>
      </w:rPr>
    </w:lvl>
    <w:lvl w:ilvl="7" w:tplc="964A318C">
      <w:numFmt w:val="bullet"/>
      <w:lvlText w:val="•"/>
      <w:lvlJc w:val="left"/>
      <w:pPr>
        <w:ind w:left="8720" w:hanging="363"/>
      </w:pPr>
      <w:rPr>
        <w:rFonts w:hint="default"/>
        <w:lang w:val="en-US" w:eastAsia="en-US" w:bidi="en-US"/>
      </w:rPr>
    </w:lvl>
    <w:lvl w:ilvl="8" w:tplc="1060B264">
      <w:numFmt w:val="bullet"/>
      <w:lvlText w:val="•"/>
      <w:lvlJc w:val="left"/>
      <w:pPr>
        <w:ind w:left="9840" w:hanging="363"/>
      </w:pPr>
      <w:rPr>
        <w:rFonts w:hint="default"/>
        <w:lang w:val="en-US" w:eastAsia="en-US" w:bidi="en-US"/>
      </w:rPr>
    </w:lvl>
  </w:abstractNum>
  <w:abstractNum w:abstractNumId="36">
    <w:nsid w:val="738F0C38"/>
    <w:multiLevelType w:val="hybridMultilevel"/>
    <w:tmpl w:val="EDD0F580"/>
    <w:lvl w:ilvl="0" w:tplc="E54AF43E">
      <w:start w:val="2"/>
      <w:numFmt w:val="upperLetter"/>
      <w:lvlText w:val="%1."/>
      <w:lvlJc w:val="left"/>
      <w:pPr>
        <w:ind w:left="840" w:hanging="281"/>
        <w:jc w:val="left"/>
      </w:pPr>
      <w:rPr>
        <w:rFonts w:hint="default"/>
        <w:spacing w:val="-2"/>
        <w:w w:val="99"/>
        <w:u w:val="thick" w:color="000000"/>
        <w:lang w:val="en-US" w:eastAsia="en-US" w:bidi="en-US"/>
      </w:rPr>
    </w:lvl>
    <w:lvl w:ilvl="1" w:tplc="AD96E11E">
      <w:numFmt w:val="bullet"/>
      <w:lvlText w:val="•"/>
      <w:lvlJc w:val="left"/>
      <w:pPr>
        <w:ind w:left="1964" w:hanging="281"/>
      </w:pPr>
      <w:rPr>
        <w:rFonts w:hint="default"/>
        <w:lang w:val="en-US" w:eastAsia="en-US" w:bidi="en-US"/>
      </w:rPr>
    </w:lvl>
    <w:lvl w:ilvl="2" w:tplc="F5F8C658">
      <w:numFmt w:val="bullet"/>
      <w:lvlText w:val="•"/>
      <w:lvlJc w:val="left"/>
      <w:pPr>
        <w:ind w:left="3088" w:hanging="281"/>
      </w:pPr>
      <w:rPr>
        <w:rFonts w:hint="default"/>
        <w:lang w:val="en-US" w:eastAsia="en-US" w:bidi="en-US"/>
      </w:rPr>
    </w:lvl>
    <w:lvl w:ilvl="3" w:tplc="C3506254">
      <w:numFmt w:val="bullet"/>
      <w:lvlText w:val="•"/>
      <w:lvlJc w:val="left"/>
      <w:pPr>
        <w:ind w:left="4212" w:hanging="281"/>
      </w:pPr>
      <w:rPr>
        <w:rFonts w:hint="default"/>
        <w:lang w:val="en-US" w:eastAsia="en-US" w:bidi="en-US"/>
      </w:rPr>
    </w:lvl>
    <w:lvl w:ilvl="4" w:tplc="C14E6A48">
      <w:numFmt w:val="bullet"/>
      <w:lvlText w:val="•"/>
      <w:lvlJc w:val="left"/>
      <w:pPr>
        <w:ind w:left="5336" w:hanging="281"/>
      </w:pPr>
      <w:rPr>
        <w:rFonts w:hint="default"/>
        <w:lang w:val="en-US" w:eastAsia="en-US" w:bidi="en-US"/>
      </w:rPr>
    </w:lvl>
    <w:lvl w:ilvl="5" w:tplc="B7A0E770">
      <w:numFmt w:val="bullet"/>
      <w:lvlText w:val="•"/>
      <w:lvlJc w:val="left"/>
      <w:pPr>
        <w:ind w:left="6460" w:hanging="281"/>
      </w:pPr>
      <w:rPr>
        <w:rFonts w:hint="default"/>
        <w:lang w:val="en-US" w:eastAsia="en-US" w:bidi="en-US"/>
      </w:rPr>
    </w:lvl>
    <w:lvl w:ilvl="6" w:tplc="5BA8B982">
      <w:numFmt w:val="bullet"/>
      <w:lvlText w:val="•"/>
      <w:lvlJc w:val="left"/>
      <w:pPr>
        <w:ind w:left="7584" w:hanging="281"/>
      </w:pPr>
      <w:rPr>
        <w:rFonts w:hint="default"/>
        <w:lang w:val="en-US" w:eastAsia="en-US" w:bidi="en-US"/>
      </w:rPr>
    </w:lvl>
    <w:lvl w:ilvl="7" w:tplc="2982EF30">
      <w:numFmt w:val="bullet"/>
      <w:lvlText w:val="•"/>
      <w:lvlJc w:val="left"/>
      <w:pPr>
        <w:ind w:left="8708" w:hanging="281"/>
      </w:pPr>
      <w:rPr>
        <w:rFonts w:hint="default"/>
        <w:lang w:val="en-US" w:eastAsia="en-US" w:bidi="en-US"/>
      </w:rPr>
    </w:lvl>
    <w:lvl w:ilvl="8" w:tplc="9328CD62">
      <w:numFmt w:val="bullet"/>
      <w:lvlText w:val="•"/>
      <w:lvlJc w:val="left"/>
      <w:pPr>
        <w:ind w:left="9832" w:hanging="281"/>
      </w:pPr>
      <w:rPr>
        <w:rFonts w:hint="default"/>
        <w:lang w:val="en-US" w:eastAsia="en-US" w:bidi="en-US"/>
      </w:rPr>
    </w:lvl>
  </w:abstractNum>
  <w:abstractNum w:abstractNumId="37">
    <w:nsid w:val="74787939"/>
    <w:multiLevelType w:val="hybridMultilevel"/>
    <w:tmpl w:val="17E8850A"/>
    <w:lvl w:ilvl="0" w:tplc="2FE25670">
      <w:start w:val="4"/>
      <w:numFmt w:val="decimal"/>
      <w:lvlText w:val="%1"/>
      <w:lvlJc w:val="left"/>
      <w:pPr>
        <w:ind w:left="410" w:hanging="353"/>
        <w:jc w:val="left"/>
      </w:pPr>
      <w:rPr>
        <w:rFonts w:hint="default"/>
        <w:lang w:val="en-US" w:eastAsia="en-US" w:bidi="en-US"/>
      </w:rPr>
    </w:lvl>
    <w:lvl w:ilvl="1" w:tplc="7E9A5DE2">
      <w:numFmt w:val="none"/>
      <w:lvlText w:val=""/>
      <w:lvlJc w:val="left"/>
      <w:pPr>
        <w:tabs>
          <w:tab w:val="num" w:pos="360"/>
        </w:tabs>
      </w:pPr>
    </w:lvl>
    <w:lvl w:ilvl="2" w:tplc="26422B70">
      <w:numFmt w:val="bullet"/>
      <w:lvlText w:val="•"/>
      <w:lvlJc w:val="left"/>
      <w:pPr>
        <w:ind w:left="2287" w:hanging="353"/>
      </w:pPr>
      <w:rPr>
        <w:rFonts w:hint="default"/>
        <w:lang w:val="en-US" w:eastAsia="en-US" w:bidi="en-US"/>
      </w:rPr>
    </w:lvl>
    <w:lvl w:ilvl="3" w:tplc="E5EC218C">
      <w:numFmt w:val="bullet"/>
      <w:lvlText w:val="•"/>
      <w:lvlJc w:val="left"/>
      <w:pPr>
        <w:ind w:left="3221" w:hanging="353"/>
      </w:pPr>
      <w:rPr>
        <w:rFonts w:hint="default"/>
        <w:lang w:val="en-US" w:eastAsia="en-US" w:bidi="en-US"/>
      </w:rPr>
    </w:lvl>
    <w:lvl w:ilvl="4" w:tplc="6A5E372E">
      <w:numFmt w:val="bullet"/>
      <w:lvlText w:val="•"/>
      <w:lvlJc w:val="left"/>
      <w:pPr>
        <w:ind w:left="4155" w:hanging="353"/>
      </w:pPr>
      <w:rPr>
        <w:rFonts w:hint="default"/>
        <w:lang w:val="en-US" w:eastAsia="en-US" w:bidi="en-US"/>
      </w:rPr>
    </w:lvl>
    <w:lvl w:ilvl="5" w:tplc="57862C18">
      <w:numFmt w:val="bullet"/>
      <w:lvlText w:val="•"/>
      <w:lvlJc w:val="left"/>
      <w:pPr>
        <w:ind w:left="5089" w:hanging="353"/>
      </w:pPr>
      <w:rPr>
        <w:rFonts w:hint="default"/>
        <w:lang w:val="en-US" w:eastAsia="en-US" w:bidi="en-US"/>
      </w:rPr>
    </w:lvl>
    <w:lvl w:ilvl="6" w:tplc="EC26061E">
      <w:numFmt w:val="bullet"/>
      <w:lvlText w:val="•"/>
      <w:lvlJc w:val="left"/>
      <w:pPr>
        <w:ind w:left="6023" w:hanging="353"/>
      </w:pPr>
      <w:rPr>
        <w:rFonts w:hint="default"/>
        <w:lang w:val="en-US" w:eastAsia="en-US" w:bidi="en-US"/>
      </w:rPr>
    </w:lvl>
    <w:lvl w:ilvl="7" w:tplc="20F25BD2">
      <w:numFmt w:val="bullet"/>
      <w:lvlText w:val="•"/>
      <w:lvlJc w:val="left"/>
      <w:pPr>
        <w:ind w:left="6957" w:hanging="353"/>
      </w:pPr>
      <w:rPr>
        <w:rFonts w:hint="default"/>
        <w:lang w:val="en-US" w:eastAsia="en-US" w:bidi="en-US"/>
      </w:rPr>
    </w:lvl>
    <w:lvl w:ilvl="8" w:tplc="F44A4052">
      <w:numFmt w:val="bullet"/>
      <w:lvlText w:val="•"/>
      <w:lvlJc w:val="left"/>
      <w:pPr>
        <w:ind w:left="7891" w:hanging="353"/>
      </w:pPr>
      <w:rPr>
        <w:rFonts w:hint="default"/>
        <w:lang w:val="en-US" w:eastAsia="en-US" w:bidi="en-US"/>
      </w:rPr>
    </w:lvl>
  </w:abstractNum>
  <w:abstractNum w:abstractNumId="38">
    <w:nsid w:val="79B442D0"/>
    <w:multiLevelType w:val="hybridMultilevel"/>
    <w:tmpl w:val="F086F0A8"/>
    <w:lvl w:ilvl="0" w:tplc="10F85D7C">
      <w:start w:val="1"/>
      <w:numFmt w:val="decimal"/>
      <w:lvlText w:val="%1."/>
      <w:lvlJc w:val="left"/>
      <w:pPr>
        <w:ind w:left="306" w:hanging="248"/>
        <w:jc w:val="left"/>
      </w:pPr>
      <w:rPr>
        <w:rFonts w:ascii="Arial" w:eastAsia="Arial" w:hAnsi="Arial" w:cs="Arial" w:hint="default"/>
        <w:b/>
        <w:bCs/>
        <w:spacing w:val="-21"/>
        <w:w w:val="100"/>
        <w:position w:val="2"/>
        <w:sz w:val="18"/>
        <w:szCs w:val="18"/>
        <w:lang w:val="en-US" w:eastAsia="en-US" w:bidi="en-US"/>
      </w:rPr>
    </w:lvl>
    <w:lvl w:ilvl="1" w:tplc="B99059A8">
      <w:numFmt w:val="none"/>
      <w:lvlText w:val=""/>
      <w:lvlJc w:val="left"/>
      <w:pPr>
        <w:tabs>
          <w:tab w:val="num" w:pos="360"/>
        </w:tabs>
      </w:pPr>
    </w:lvl>
    <w:lvl w:ilvl="2" w:tplc="D80E4784">
      <w:numFmt w:val="bullet"/>
      <w:lvlText w:val="•"/>
      <w:lvlJc w:val="left"/>
      <w:pPr>
        <w:ind w:left="1634" w:hanging="353"/>
      </w:pPr>
      <w:rPr>
        <w:rFonts w:hint="default"/>
        <w:lang w:val="en-US" w:eastAsia="en-US" w:bidi="en-US"/>
      </w:rPr>
    </w:lvl>
    <w:lvl w:ilvl="3" w:tplc="FD880580">
      <w:numFmt w:val="bullet"/>
      <w:lvlText w:val="•"/>
      <w:lvlJc w:val="left"/>
      <w:pPr>
        <w:ind w:left="2849" w:hanging="353"/>
      </w:pPr>
      <w:rPr>
        <w:rFonts w:hint="default"/>
        <w:lang w:val="en-US" w:eastAsia="en-US" w:bidi="en-US"/>
      </w:rPr>
    </w:lvl>
    <w:lvl w:ilvl="4" w:tplc="3E162906">
      <w:numFmt w:val="bullet"/>
      <w:lvlText w:val="•"/>
      <w:lvlJc w:val="left"/>
      <w:pPr>
        <w:ind w:left="4064" w:hanging="353"/>
      </w:pPr>
      <w:rPr>
        <w:rFonts w:hint="default"/>
        <w:lang w:val="en-US" w:eastAsia="en-US" w:bidi="en-US"/>
      </w:rPr>
    </w:lvl>
    <w:lvl w:ilvl="5" w:tplc="497A5A5E">
      <w:numFmt w:val="bullet"/>
      <w:lvlText w:val="•"/>
      <w:lvlJc w:val="left"/>
      <w:pPr>
        <w:ind w:left="5278" w:hanging="353"/>
      </w:pPr>
      <w:rPr>
        <w:rFonts w:hint="default"/>
        <w:lang w:val="en-US" w:eastAsia="en-US" w:bidi="en-US"/>
      </w:rPr>
    </w:lvl>
    <w:lvl w:ilvl="6" w:tplc="2CFC3F44">
      <w:numFmt w:val="bullet"/>
      <w:lvlText w:val="•"/>
      <w:lvlJc w:val="left"/>
      <w:pPr>
        <w:ind w:left="6493" w:hanging="353"/>
      </w:pPr>
      <w:rPr>
        <w:rFonts w:hint="default"/>
        <w:lang w:val="en-US" w:eastAsia="en-US" w:bidi="en-US"/>
      </w:rPr>
    </w:lvl>
    <w:lvl w:ilvl="7" w:tplc="7DCC889C">
      <w:numFmt w:val="bullet"/>
      <w:lvlText w:val="•"/>
      <w:lvlJc w:val="left"/>
      <w:pPr>
        <w:ind w:left="7708" w:hanging="353"/>
      </w:pPr>
      <w:rPr>
        <w:rFonts w:hint="default"/>
        <w:lang w:val="en-US" w:eastAsia="en-US" w:bidi="en-US"/>
      </w:rPr>
    </w:lvl>
    <w:lvl w:ilvl="8" w:tplc="739A4C82">
      <w:numFmt w:val="bullet"/>
      <w:lvlText w:val="•"/>
      <w:lvlJc w:val="left"/>
      <w:pPr>
        <w:ind w:left="8922" w:hanging="353"/>
      </w:pPr>
      <w:rPr>
        <w:rFonts w:hint="default"/>
        <w:lang w:val="en-US" w:eastAsia="en-US" w:bidi="en-US"/>
      </w:rPr>
    </w:lvl>
  </w:abstractNum>
  <w:abstractNum w:abstractNumId="39">
    <w:nsid w:val="7C617AAA"/>
    <w:multiLevelType w:val="hybridMultilevel"/>
    <w:tmpl w:val="2FF405E4"/>
    <w:lvl w:ilvl="0" w:tplc="59963540">
      <w:numFmt w:val="bullet"/>
      <w:lvlText w:val="o"/>
      <w:lvlJc w:val="left"/>
      <w:pPr>
        <w:ind w:left="1280" w:hanging="360"/>
      </w:pPr>
      <w:rPr>
        <w:rFonts w:ascii="Courier New" w:eastAsia="Courier New" w:hAnsi="Courier New" w:cs="Courier New" w:hint="default"/>
        <w:w w:val="99"/>
        <w:sz w:val="22"/>
        <w:szCs w:val="22"/>
        <w:lang w:val="en-US" w:eastAsia="en-US" w:bidi="en-US"/>
      </w:rPr>
    </w:lvl>
    <w:lvl w:ilvl="1" w:tplc="35C062D2">
      <w:numFmt w:val="bullet"/>
      <w:lvlText w:val="•"/>
      <w:lvlJc w:val="left"/>
      <w:pPr>
        <w:ind w:left="2360" w:hanging="360"/>
      </w:pPr>
      <w:rPr>
        <w:rFonts w:hint="default"/>
        <w:lang w:val="en-US" w:eastAsia="en-US" w:bidi="en-US"/>
      </w:rPr>
    </w:lvl>
    <w:lvl w:ilvl="2" w:tplc="9A08D2FC">
      <w:numFmt w:val="bullet"/>
      <w:lvlText w:val="•"/>
      <w:lvlJc w:val="left"/>
      <w:pPr>
        <w:ind w:left="3440" w:hanging="360"/>
      </w:pPr>
      <w:rPr>
        <w:rFonts w:hint="default"/>
        <w:lang w:val="en-US" w:eastAsia="en-US" w:bidi="en-US"/>
      </w:rPr>
    </w:lvl>
    <w:lvl w:ilvl="3" w:tplc="B7B4E554">
      <w:numFmt w:val="bullet"/>
      <w:lvlText w:val="•"/>
      <w:lvlJc w:val="left"/>
      <w:pPr>
        <w:ind w:left="4520" w:hanging="360"/>
      </w:pPr>
      <w:rPr>
        <w:rFonts w:hint="default"/>
        <w:lang w:val="en-US" w:eastAsia="en-US" w:bidi="en-US"/>
      </w:rPr>
    </w:lvl>
    <w:lvl w:ilvl="4" w:tplc="7A92B27E">
      <w:numFmt w:val="bullet"/>
      <w:lvlText w:val="•"/>
      <w:lvlJc w:val="left"/>
      <w:pPr>
        <w:ind w:left="5600" w:hanging="360"/>
      </w:pPr>
      <w:rPr>
        <w:rFonts w:hint="default"/>
        <w:lang w:val="en-US" w:eastAsia="en-US" w:bidi="en-US"/>
      </w:rPr>
    </w:lvl>
    <w:lvl w:ilvl="5" w:tplc="19A2B9BC">
      <w:numFmt w:val="bullet"/>
      <w:lvlText w:val="•"/>
      <w:lvlJc w:val="left"/>
      <w:pPr>
        <w:ind w:left="6680" w:hanging="360"/>
      </w:pPr>
      <w:rPr>
        <w:rFonts w:hint="default"/>
        <w:lang w:val="en-US" w:eastAsia="en-US" w:bidi="en-US"/>
      </w:rPr>
    </w:lvl>
    <w:lvl w:ilvl="6" w:tplc="09845858">
      <w:numFmt w:val="bullet"/>
      <w:lvlText w:val="•"/>
      <w:lvlJc w:val="left"/>
      <w:pPr>
        <w:ind w:left="7760" w:hanging="360"/>
      </w:pPr>
      <w:rPr>
        <w:rFonts w:hint="default"/>
        <w:lang w:val="en-US" w:eastAsia="en-US" w:bidi="en-US"/>
      </w:rPr>
    </w:lvl>
    <w:lvl w:ilvl="7" w:tplc="B5EEF20A">
      <w:numFmt w:val="bullet"/>
      <w:lvlText w:val="•"/>
      <w:lvlJc w:val="left"/>
      <w:pPr>
        <w:ind w:left="8840" w:hanging="360"/>
      </w:pPr>
      <w:rPr>
        <w:rFonts w:hint="default"/>
        <w:lang w:val="en-US" w:eastAsia="en-US" w:bidi="en-US"/>
      </w:rPr>
    </w:lvl>
    <w:lvl w:ilvl="8" w:tplc="1D189658">
      <w:numFmt w:val="bullet"/>
      <w:lvlText w:val="•"/>
      <w:lvlJc w:val="left"/>
      <w:pPr>
        <w:ind w:left="9920" w:hanging="360"/>
      </w:pPr>
      <w:rPr>
        <w:rFonts w:hint="default"/>
        <w:lang w:val="en-US" w:eastAsia="en-US" w:bidi="en-US"/>
      </w:rPr>
    </w:lvl>
  </w:abstractNum>
  <w:abstractNum w:abstractNumId="40">
    <w:nsid w:val="7D2B1DCD"/>
    <w:multiLevelType w:val="hybridMultilevel"/>
    <w:tmpl w:val="D0C8193A"/>
    <w:lvl w:ilvl="0" w:tplc="3602538A">
      <w:numFmt w:val="bullet"/>
      <w:lvlText w:val=""/>
      <w:lvlJc w:val="left"/>
      <w:pPr>
        <w:ind w:left="1139" w:hanging="274"/>
      </w:pPr>
      <w:rPr>
        <w:rFonts w:ascii="Wingdings" w:eastAsia="Wingdings" w:hAnsi="Wingdings" w:cs="Wingdings" w:hint="default"/>
        <w:w w:val="100"/>
        <w:sz w:val="22"/>
        <w:szCs w:val="22"/>
        <w:lang w:val="en-US" w:eastAsia="en-US" w:bidi="en-US"/>
      </w:rPr>
    </w:lvl>
    <w:lvl w:ilvl="1" w:tplc="2C2028DE">
      <w:numFmt w:val="bullet"/>
      <w:lvlText w:val="•"/>
      <w:lvlJc w:val="left"/>
      <w:pPr>
        <w:ind w:left="2236" w:hanging="274"/>
      </w:pPr>
      <w:rPr>
        <w:rFonts w:hint="default"/>
        <w:lang w:val="en-US" w:eastAsia="en-US" w:bidi="en-US"/>
      </w:rPr>
    </w:lvl>
    <w:lvl w:ilvl="2" w:tplc="256E5D7C">
      <w:numFmt w:val="bullet"/>
      <w:lvlText w:val="•"/>
      <w:lvlJc w:val="left"/>
      <w:pPr>
        <w:ind w:left="3332" w:hanging="274"/>
      </w:pPr>
      <w:rPr>
        <w:rFonts w:hint="default"/>
        <w:lang w:val="en-US" w:eastAsia="en-US" w:bidi="en-US"/>
      </w:rPr>
    </w:lvl>
    <w:lvl w:ilvl="3" w:tplc="C29686AA">
      <w:numFmt w:val="bullet"/>
      <w:lvlText w:val="•"/>
      <w:lvlJc w:val="left"/>
      <w:pPr>
        <w:ind w:left="4428" w:hanging="274"/>
      </w:pPr>
      <w:rPr>
        <w:rFonts w:hint="default"/>
        <w:lang w:val="en-US" w:eastAsia="en-US" w:bidi="en-US"/>
      </w:rPr>
    </w:lvl>
    <w:lvl w:ilvl="4" w:tplc="A8B00D40">
      <w:numFmt w:val="bullet"/>
      <w:lvlText w:val="•"/>
      <w:lvlJc w:val="left"/>
      <w:pPr>
        <w:ind w:left="5524" w:hanging="274"/>
      </w:pPr>
      <w:rPr>
        <w:rFonts w:hint="default"/>
        <w:lang w:val="en-US" w:eastAsia="en-US" w:bidi="en-US"/>
      </w:rPr>
    </w:lvl>
    <w:lvl w:ilvl="5" w:tplc="D534CEFA">
      <w:numFmt w:val="bullet"/>
      <w:lvlText w:val="•"/>
      <w:lvlJc w:val="left"/>
      <w:pPr>
        <w:ind w:left="6620" w:hanging="274"/>
      </w:pPr>
      <w:rPr>
        <w:rFonts w:hint="default"/>
        <w:lang w:val="en-US" w:eastAsia="en-US" w:bidi="en-US"/>
      </w:rPr>
    </w:lvl>
    <w:lvl w:ilvl="6" w:tplc="CB10B94A">
      <w:numFmt w:val="bullet"/>
      <w:lvlText w:val="•"/>
      <w:lvlJc w:val="left"/>
      <w:pPr>
        <w:ind w:left="7716" w:hanging="274"/>
      </w:pPr>
      <w:rPr>
        <w:rFonts w:hint="default"/>
        <w:lang w:val="en-US" w:eastAsia="en-US" w:bidi="en-US"/>
      </w:rPr>
    </w:lvl>
    <w:lvl w:ilvl="7" w:tplc="007E3426">
      <w:numFmt w:val="bullet"/>
      <w:lvlText w:val="•"/>
      <w:lvlJc w:val="left"/>
      <w:pPr>
        <w:ind w:left="8812" w:hanging="274"/>
      </w:pPr>
      <w:rPr>
        <w:rFonts w:hint="default"/>
        <w:lang w:val="en-US" w:eastAsia="en-US" w:bidi="en-US"/>
      </w:rPr>
    </w:lvl>
    <w:lvl w:ilvl="8" w:tplc="006ED2FC">
      <w:numFmt w:val="bullet"/>
      <w:lvlText w:val="•"/>
      <w:lvlJc w:val="left"/>
      <w:pPr>
        <w:ind w:left="9908" w:hanging="274"/>
      </w:pPr>
      <w:rPr>
        <w:rFonts w:hint="default"/>
        <w:lang w:val="en-US" w:eastAsia="en-US" w:bidi="en-US"/>
      </w:rPr>
    </w:lvl>
  </w:abstractNum>
  <w:abstractNum w:abstractNumId="41">
    <w:nsid w:val="7D89370D"/>
    <w:multiLevelType w:val="hybridMultilevel"/>
    <w:tmpl w:val="3FD67FC2"/>
    <w:lvl w:ilvl="0" w:tplc="C62057E4">
      <w:numFmt w:val="bullet"/>
      <w:lvlText w:val="●"/>
      <w:lvlJc w:val="left"/>
      <w:pPr>
        <w:ind w:left="483" w:hanging="269"/>
      </w:pPr>
      <w:rPr>
        <w:rFonts w:ascii="MS UI Gothic" w:eastAsia="MS UI Gothic" w:hAnsi="MS UI Gothic" w:cs="MS UI Gothic" w:hint="default"/>
        <w:spacing w:val="-21"/>
        <w:w w:val="100"/>
        <w:sz w:val="18"/>
        <w:szCs w:val="18"/>
        <w:lang w:val="en-US" w:eastAsia="en-US" w:bidi="en-US"/>
      </w:rPr>
    </w:lvl>
    <w:lvl w:ilvl="1" w:tplc="343A19DE">
      <w:numFmt w:val="bullet"/>
      <w:lvlText w:val="❍"/>
      <w:lvlJc w:val="left"/>
      <w:pPr>
        <w:ind w:left="627" w:hanging="267"/>
      </w:pPr>
      <w:rPr>
        <w:rFonts w:ascii="MS UI Gothic" w:eastAsia="MS UI Gothic" w:hAnsi="MS UI Gothic" w:cs="MS UI Gothic" w:hint="default"/>
        <w:spacing w:val="-24"/>
        <w:w w:val="100"/>
        <w:sz w:val="18"/>
        <w:szCs w:val="18"/>
        <w:lang w:val="en-US" w:eastAsia="en-US" w:bidi="en-US"/>
      </w:rPr>
    </w:lvl>
    <w:lvl w:ilvl="2" w:tplc="CEAC3BCE">
      <w:numFmt w:val="bullet"/>
      <w:lvlText w:val="•"/>
      <w:lvlJc w:val="left"/>
      <w:pPr>
        <w:ind w:left="728" w:hanging="267"/>
      </w:pPr>
      <w:rPr>
        <w:rFonts w:hint="default"/>
        <w:lang w:val="en-US" w:eastAsia="en-US" w:bidi="en-US"/>
      </w:rPr>
    </w:lvl>
    <w:lvl w:ilvl="3" w:tplc="9D380098">
      <w:numFmt w:val="bullet"/>
      <w:lvlText w:val="•"/>
      <w:lvlJc w:val="left"/>
      <w:pPr>
        <w:ind w:left="836" w:hanging="267"/>
      </w:pPr>
      <w:rPr>
        <w:rFonts w:hint="default"/>
        <w:lang w:val="en-US" w:eastAsia="en-US" w:bidi="en-US"/>
      </w:rPr>
    </w:lvl>
    <w:lvl w:ilvl="4" w:tplc="0C661CDC">
      <w:numFmt w:val="bullet"/>
      <w:lvlText w:val="•"/>
      <w:lvlJc w:val="left"/>
      <w:pPr>
        <w:ind w:left="944" w:hanging="267"/>
      </w:pPr>
      <w:rPr>
        <w:rFonts w:hint="default"/>
        <w:lang w:val="en-US" w:eastAsia="en-US" w:bidi="en-US"/>
      </w:rPr>
    </w:lvl>
    <w:lvl w:ilvl="5" w:tplc="90C8DA2A">
      <w:numFmt w:val="bullet"/>
      <w:lvlText w:val="•"/>
      <w:lvlJc w:val="left"/>
      <w:pPr>
        <w:ind w:left="1052" w:hanging="267"/>
      </w:pPr>
      <w:rPr>
        <w:rFonts w:hint="default"/>
        <w:lang w:val="en-US" w:eastAsia="en-US" w:bidi="en-US"/>
      </w:rPr>
    </w:lvl>
    <w:lvl w:ilvl="6" w:tplc="015451FE">
      <w:numFmt w:val="bullet"/>
      <w:lvlText w:val="•"/>
      <w:lvlJc w:val="left"/>
      <w:pPr>
        <w:ind w:left="1160" w:hanging="267"/>
      </w:pPr>
      <w:rPr>
        <w:rFonts w:hint="default"/>
        <w:lang w:val="en-US" w:eastAsia="en-US" w:bidi="en-US"/>
      </w:rPr>
    </w:lvl>
    <w:lvl w:ilvl="7" w:tplc="F82C6278">
      <w:numFmt w:val="bullet"/>
      <w:lvlText w:val="•"/>
      <w:lvlJc w:val="left"/>
      <w:pPr>
        <w:ind w:left="1268" w:hanging="267"/>
      </w:pPr>
      <w:rPr>
        <w:rFonts w:hint="default"/>
        <w:lang w:val="en-US" w:eastAsia="en-US" w:bidi="en-US"/>
      </w:rPr>
    </w:lvl>
    <w:lvl w:ilvl="8" w:tplc="0E701CB0">
      <w:numFmt w:val="bullet"/>
      <w:lvlText w:val="•"/>
      <w:lvlJc w:val="left"/>
      <w:pPr>
        <w:ind w:left="1376" w:hanging="267"/>
      </w:pPr>
      <w:rPr>
        <w:rFonts w:hint="default"/>
        <w:lang w:val="en-US" w:eastAsia="en-US" w:bidi="en-US"/>
      </w:rPr>
    </w:lvl>
  </w:abstractNum>
  <w:abstractNum w:abstractNumId="42">
    <w:nsid w:val="7E5C61EE"/>
    <w:multiLevelType w:val="hybridMultilevel"/>
    <w:tmpl w:val="6A3869A8"/>
    <w:lvl w:ilvl="0" w:tplc="B2FCDE1C">
      <w:start w:val="1"/>
      <w:numFmt w:val="decimal"/>
      <w:lvlText w:val="%1."/>
      <w:lvlJc w:val="left"/>
      <w:pPr>
        <w:ind w:left="417" w:hanging="201"/>
        <w:jc w:val="left"/>
      </w:pPr>
      <w:rPr>
        <w:rFonts w:hint="default"/>
        <w:b/>
        <w:bCs/>
        <w:spacing w:val="-1"/>
        <w:w w:val="110"/>
        <w:lang w:val="en-US" w:eastAsia="en-US" w:bidi="en-US"/>
      </w:rPr>
    </w:lvl>
    <w:lvl w:ilvl="1" w:tplc="7E88C444">
      <w:numFmt w:val="bullet"/>
      <w:lvlText w:val="•"/>
      <w:lvlJc w:val="left"/>
      <w:pPr>
        <w:ind w:left="1586" w:hanging="201"/>
      </w:pPr>
      <w:rPr>
        <w:rFonts w:hint="default"/>
        <w:lang w:val="en-US" w:eastAsia="en-US" w:bidi="en-US"/>
      </w:rPr>
    </w:lvl>
    <w:lvl w:ilvl="2" w:tplc="0BF2A34E">
      <w:numFmt w:val="bullet"/>
      <w:lvlText w:val="•"/>
      <w:lvlJc w:val="left"/>
      <w:pPr>
        <w:ind w:left="2752" w:hanging="201"/>
      </w:pPr>
      <w:rPr>
        <w:rFonts w:hint="default"/>
        <w:lang w:val="en-US" w:eastAsia="en-US" w:bidi="en-US"/>
      </w:rPr>
    </w:lvl>
    <w:lvl w:ilvl="3" w:tplc="64322B70">
      <w:numFmt w:val="bullet"/>
      <w:lvlText w:val="•"/>
      <w:lvlJc w:val="left"/>
      <w:pPr>
        <w:ind w:left="3918" w:hanging="201"/>
      </w:pPr>
      <w:rPr>
        <w:rFonts w:hint="default"/>
        <w:lang w:val="en-US" w:eastAsia="en-US" w:bidi="en-US"/>
      </w:rPr>
    </w:lvl>
    <w:lvl w:ilvl="4" w:tplc="B92C7B36">
      <w:numFmt w:val="bullet"/>
      <w:lvlText w:val="•"/>
      <w:lvlJc w:val="left"/>
      <w:pPr>
        <w:ind w:left="5084" w:hanging="201"/>
      </w:pPr>
      <w:rPr>
        <w:rFonts w:hint="default"/>
        <w:lang w:val="en-US" w:eastAsia="en-US" w:bidi="en-US"/>
      </w:rPr>
    </w:lvl>
    <w:lvl w:ilvl="5" w:tplc="4372E516">
      <w:numFmt w:val="bullet"/>
      <w:lvlText w:val="•"/>
      <w:lvlJc w:val="left"/>
      <w:pPr>
        <w:ind w:left="6250" w:hanging="201"/>
      </w:pPr>
      <w:rPr>
        <w:rFonts w:hint="default"/>
        <w:lang w:val="en-US" w:eastAsia="en-US" w:bidi="en-US"/>
      </w:rPr>
    </w:lvl>
    <w:lvl w:ilvl="6" w:tplc="0402FD76">
      <w:numFmt w:val="bullet"/>
      <w:lvlText w:val="•"/>
      <w:lvlJc w:val="left"/>
      <w:pPr>
        <w:ind w:left="7416" w:hanging="201"/>
      </w:pPr>
      <w:rPr>
        <w:rFonts w:hint="default"/>
        <w:lang w:val="en-US" w:eastAsia="en-US" w:bidi="en-US"/>
      </w:rPr>
    </w:lvl>
    <w:lvl w:ilvl="7" w:tplc="3DA42ABC">
      <w:numFmt w:val="bullet"/>
      <w:lvlText w:val="•"/>
      <w:lvlJc w:val="left"/>
      <w:pPr>
        <w:ind w:left="8582" w:hanging="201"/>
      </w:pPr>
      <w:rPr>
        <w:rFonts w:hint="default"/>
        <w:lang w:val="en-US" w:eastAsia="en-US" w:bidi="en-US"/>
      </w:rPr>
    </w:lvl>
    <w:lvl w:ilvl="8" w:tplc="D952D3EA">
      <w:numFmt w:val="bullet"/>
      <w:lvlText w:val="•"/>
      <w:lvlJc w:val="left"/>
      <w:pPr>
        <w:ind w:left="9748" w:hanging="201"/>
      </w:pPr>
      <w:rPr>
        <w:rFonts w:hint="default"/>
        <w:lang w:val="en-US" w:eastAsia="en-US" w:bidi="en-US"/>
      </w:rPr>
    </w:lvl>
  </w:abstractNum>
  <w:num w:numId="1">
    <w:abstractNumId w:val="2"/>
  </w:num>
  <w:num w:numId="2">
    <w:abstractNumId w:val="3"/>
  </w:num>
  <w:num w:numId="3">
    <w:abstractNumId w:val="40"/>
  </w:num>
  <w:num w:numId="4">
    <w:abstractNumId w:val="25"/>
  </w:num>
  <w:num w:numId="5">
    <w:abstractNumId w:val="27"/>
  </w:num>
  <w:num w:numId="6">
    <w:abstractNumId w:val="39"/>
  </w:num>
  <w:num w:numId="7">
    <w:abstractNumId w:val="6"/>
  </w:num>
  <w:num w:numId="8">
    <w:abstractNumId w:val="8"/>
  </w:num>
  <w:num w:numId="9">
    <w:abstractNumId w:val="18"/>
  </w:num>
  <w:num w:numId="10">
    <w:abstractNumId w:val="36"/>
  </w:num>
  <w:num w:numId="11">
    <w:abstractNumId w:val="33"/>
  </w:num>
  <w:num w:numId="12">
    <w:abstractNumId w:val="14"/>
  </w:num>
  <w:num w:numId="13">
    <w:abstractNumId w:val="9"/>
  </w:num>
  <w:num w:numId="14">
    <w:abstractNumId w:val="34"/>
  </w:num>
  <w:num w:numId="15">
    <w:abstractNumId w:val="13"/>
  </w:num>
  <w:num w:numId="16">
    <w:abstractNumId w:val="30"/>
  </w:num>
  <w:num w:numId="17">
    <w:abstractNumId w:val="32"/>
  </w:num>
  <w:num w:numId="18">
    <w:abstractNumId w:val="15"/>
  </w:num>
  <w:num w:numId="19">
    <w:abstractNumId w:val="5"/>
  </w:num>
  <w:num w:numId="20">
    <w:abstractNumId w:val="35"/>
  </w:num>
  <w:num w:numId="21">
    <w:abstractNumId w:val="11"/>
  </w:num>
  <w:num w:numId="22">
    <w:abstractNumId w:val="24"/>
  </w:num>
  <w:num w:numId="23">
    <w:abstractNumId w:val="10"/>
  </w:num>
  <w:num w:numId="24">
    <w:abstractNumId w:val="26"/>
  </w:num>
  <w:num w:numId="25">
    <w:abstractNumId w:val="7"/>
  </w:num>
  <w:num w:numId="26">
    <w:abstractNumId w:val="31"/>
  </w:num>
  <w:num w:numId="27">
    <w:abstractNumId w:val="12"/>
  </w:num>
  <w:num w:numId="28">
    <w:abstractNumId w:val="22"/>
  </w:num>
  <w:num w:numId="29">
    <w:abstractNumId w:val="28"/>
  </w:num>
  <w:num w:numId="30">
    <w:abstractNumId w:val="23"/>
  </w:num>
  <w:num w:numId="31">
    <w:abstractNumId w:val="21"/>
  </w:num>
  <w:num w:numId="32">
    <w:abstractNumId w:val="16"/>
  </w:num>
  <w:num w:numId="33">
    <w:abstractNumId w:val="19"/>
  </w:num>
  <w:num w:numId="34">
    <w:abstractNumId w:val="0"/>
  </w:num>
  <w:num w:numId="35">
    <w:abstractNumId w:val="41"/>
  </w:num>
  <w:num w:numId="36">
    <w:abstractNumId w:val="37"/>
  </w:num>
  <w:num w:numId="37">
    <w:abstractNumId w:val="4"/>
  </w:num>
  <w:num w:numId="38">
    <w:abstractNumId w:val="38"/>
  </w:num>
  <w:num w:numId="39">
    <w:abstractNumId w:val="20"/>
  </w:num>
  <w:num w:numId="40">
    <w:abstractNumId w:val="29"/>
  </w:num>
  <w:num w:numId="41">
    <w:abstractNumId w:val="17"/>
  </w:num>
  <w:num w:numId="42">
    <w:abstractNumId w:val="1"/>
  </w:num>
  <w:num w:numId="43">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hdrShapeDefaults>
    <o:shapedefaults v:ext="edit" spidmax="4098"/>
    <o:shapelayout v:ext="edit">
      <o:idmap v:ext="edit" data="3"/>
    </o:shapelayout>
  </w:hdrShapeDefaults>
  <w:compat/>
  <w:rsids>
    <w:rsidRoot w:val="0032100B"/>
    <w:rsid w:val="000D7479"/>
    <w:rsid w:val="0032100B"/>
    <w:rsid w:val="00466451"/>
    <w:rsid w:val="007D5EFD"/>
    <w:rsid w:val="008E61D6"/>
    <w:rsid w:val="00A41640"/>
    <w:rsid w:val="00AA56AE"/>
    <w:rsid w:val="00BA7195"/>
    <w:rsid w:val="00BD3BD1"/>
    <w:rsid w:val="00C1780A"/>
    <w:rsid w:val="00CA14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451"/>
  </w:style>
  <w:style w:type="paragraph" w:styleId="Heading1">
    <w:name w:val="heading 1"/>
    <w:basedOn w:val="Normal"/>
    <w:next w:val="Normal"/>
    <w:link w:val="Heading1Char"/>
    <w:uiPriority w:val="1"/>
    <w:qFormat/>
    <w:rsid w:val="008E61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7D5EF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1"/>
    <w:unhideWhenUsed/>
    <w:qFormat/>
    <w:rsid w:val="008E61D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A41640"/>
    <w:pPr>
      <w:widowControl w:val="0"/>
      <w:autoSpaceDE w:val="0"/>
      <w:autoSpaceDN w:val="0"/>
      <w:ind w:left="560"/>
      <w:outlineLvl w:val="3"/>
    </w:pPr>
    <w:rPr>
      <w:rFonts w:ascii="Arial" w:eastAsia="Arial" w:hAnsi="Arial" w:cs="Arial"/>
      <w:b/>
      <w:bCs/>
      <w:sz w:val="21"/>
      <w:szCs w:val="21"/>
      <w:lang w:bidi="en-US"/>
    </w:rPr>
  </w:style>
  <w:style w:type="paragraph" w:styleId="Heading5">
    <w:name w:val="heading 5"/>
    <w:basedOn w:val="Normal"/>
    <w:link w:val="Heading5Char"/>
    <w:uiPriority w:val="1"/>
    <w:qFormat/>
    <w:rsid w:val="007D5EFD"/>
    <w:pPr>
      <w:widowControl w:val="0"/>
      <w:autoSpaceDE w:val="0"/>
      <w:autoSpaceDN w:val="0"/>
      <w:ind w:left="3221"/>
      <w:outlineLvl w:val="4"/>
    </w:pPr>
    <w:rPr>
      <w:rFonts w:ascii="Arial Black" w:eastAsia="Arial Black" w:hAnsi="Arial Black" w:cs="Arial Black"/>
      <w:lang w:bidi="en-US"/>
    </w:rPr>
  </w:style>
  <w:style w:type="paragraph" w:styleId="Heading6">
    <w:name w:val="heading 6"/>
    <w:basedOn w:val="Normal"/>
    <w:next w:val="Normal"/>
    <w:link w:val="Heading6Char"/>
    <w:uiPriority w:val="1"/>
    <w:unhideWhenUsed/>
    <w:qFormat/>
    <w:rsid w:val="007D5EF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100B"/>
    <w:pPr>
      <w:spacing w:before="100" w:beforeAutospacing="1" w:after="100" w:afterAutospacing="1"/>
    </w:pPr>
    <w:rPr>
      <w:rFonts w:eastAsia="Times New Roman"/>
    </w:rPr>
  </w:style>
  <w:style w:type="character" w:customStyle="1" w:styleId="normaltextrun">
    <w:name w:val="normaltextrun"/>
    <w:basedOn w:val="DefaultParagraphFont"/>
    <w:rsid w:val="0032100B"/>
  </w:style>
  <w:style w:type="character" w:customStyle="1" w:styleId="bcx0">
    <w:name w:val="bcx0"/>
    <w:basedOn w:val="DefaultParagraphFont"/>
    <w:rsid w:val="0032100B"/>
  </w:style>
  <w:style w:type="character" w:customStyle="1" w:styleId="eop">
    <w:name w:val="eop"/>
    <w:basedOn w:val="DefaultParagraphFont"/>
    <w:rsid w:val="0032100B"/>
  </w:style>
  <w:style w:type="character" w:customStyle="1" w:styleId="pagebreaktextspan">
    <w:name w:val="pagebreaktextspan"/>
    <w:basedOn w:val="DefaultParagraphFont"/>
    <w:rsid w:val="0032100B"/>
  </w:style>
  <w:style w:type="character" w:customStyle="1" w:styleId="Heading4Char">
    <w:name w:val="Heading 4 Char"/>
    <w:basedOn w:val="DefaultParagraphFont"/>
    <w:link w:val="Heading4"/>
    <w:uiPriority w:val="1"/>
    <w:rsid w:val="00A41640"/>
    <w:rPr>
      <w:rFonts w:ascii="Arial" w:eastAsia="Arial" w:hAnsi="Arial" w:cs="Arial"/>
      <w:b/>
      <w:bCs/>
      <w:sz w:val="21"/>
      <w:szCs w:val="21"/>
      <w:lang w:bidi="en-US"/>
    </w:rPr>
  </w:style>
  <w:style w:type="paragraph" w:styleId="BodyText">
    <w:name w:val="Body Text"/>
    <w:basedOn w:val="Normal"/>
    <w:link w:val="BodyTextChar"/>
    <w:uiPriority w:val="1"/>
    <w:qFormat/>
    <w:rsid w:val="00A41640"/>
    <w:pPr>
      <w:widowControl w:val="0"/>
      <w:autoSpaceDE w:val="0"/>
      <w:autoSpaceDN w:val="0"/>
    </w:pPr>
    <w:rPr>
      <w:rFonts w:ascii="Arial" w:eastAsia="Arial" w:hAnsi="Arial" w:cs="Arial"/>
      <w:sz w:val="21"/>
      <w:szCs w:val="21"/>
      <w:lang w:bidi="en-US"/>
    </w:rPr>
  </w:style>
  <w:style w:type="character" w:customStyle="1" w:styleId="BodyTextChar">
    <w:name w:val="Body Text Char"/>
    <w:basedOn w:val="DefaultParagraphFont"/>
    <w:link w:val="BodyText"/>
    <w:uiPriority w:val="1"/>
    <w:rsid w:val="00A41640"/>
    <w:rPr>
      <w:rFonts w:ascii="Arial" w:eastAsia="Arial" w:hAnsi="Arial" w:cs="Arial"/>
      <w:sz w:val="21"/>
      <w:szCs w:val="21"/>
      <w:lang w:bidi="en-US"/>
    </w:rPr>
  </w:style>
  <w:style w:type="paragraph" w:styleId="ListParagraph">
    <w:name w:val="List Paragraph"/>
    <w:basedOn w:val="Normal"/>
    <w:uiPriority w:val="1"/>
    <w:qFormat/>
    <w:rsid w:val="00A41640"/>
    <w:pPr>
      <w:widowControl w:val="0"/>
      <w:autoSpaceDE w:val="0"/>
      <w:autoSpaceDN w:val="0"/>
      <w:ind w:left="1200" w:hanging="641"/>
    </w:pPr>
    <w:rPr>
      <w:rFonts w:ascii="Arial" w:eastAsia="Arial" w:hAnsi="Arial" w:cs="Arial"/>
      <w:sz w:val="22"/>
      <w:szCs w:val="22"/>
      <w:lang w:bidi="en-US"/>
    </w:rPr>
  </w:style>
  <w:style w:type="paragraph" w:customStyle="1" w:styleId="TableParagraph">
    <w:name w:val="Table Paragraph"/>
    <w:basedOn w:val="Normal"/>
    <w:uiPriority w:val="1"/>
    <w:qFormat/>
    <w:rsid w:val="00A41640"/>
    <w:pPr>
      <w:widowControl w:val="0"/>
      <w:autoSpaceDE w:val="0"/>
      <w:autoSpaceDN w:val="0"/>
    </w:pPr>
    <w:rPr>
      <w:rFonts w:ascii="Arial" w:eastAsia="Arial" w:hAnsi="Arial" w:cs="Arial"/>
      <w:sz w:val="22"/>
      <w:szCs w:val="22"/>
      <w:lang w:bidi="en-US"/>
    </w:rPr>
  </w:style>
  <w:style w:type="character" w:customStyle="1" w:styleId="Heading1Char">
    <w:name w:val="Heading 1 Char"/>
    <w:basedOn w:val="DefaultParagraphFont"/>
    <w:link w:val="Heading1"/>
    <w:uiPriority w:val="9"/>
    <w:rsid w:val="008E61D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E61D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7D5EFD"/>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7D5EFD"/>
    <w:rPr>
      <w:rFonts w:asciiTheme="majorHAnsi" w:eastAsiaTheme="majorEastAsia" w:hAnsiTheme="majorHAnsi" w:cstheme="majorBidi"/>
      <w:i/>
      <w:iCs/>
      <w:color w:val="243F60" w:themeColor="accent1" w:themeShade="7F"/>
    </w:rPr>
  </w:style>
  <w:style w:type="character" w:customStyle="1" w:styleId="Heading5Char">
    <w:name w:val="Heading 5 Char"/>
    <w:basedOn w:val="DefaultParagraphFont"/>
    <w:link w:val="Heading5"/>
    <w:uiPriority w:val="1"/>
    <w:rsid w:val="007D5EFD"/>
    <w:rPr>
      <w:rFonts w:ascii="Arial Black" w:eastAsia="Arial Black" w:hAnsi="Arial Black" w:cs="Arial Black"/>
      <w:lang w:bidi="en-US"/>
    </w:rPr>
  </w:style>
  <w:style w:type="paragraph" w:styleId="TOC1">
    <w:name w:val="toc 1"/>
    <w:basedOn w:val="Normal"/>
    <w:uiPriority w:val="1"/>
    <w:qFormat/>
    <w:rsid w:val="007D5EFD"/>
    <w:pPr>
      <w:widowControl w:val="0"/>
      <w:autoSpaceDE w:val="0"/>
      <w:autoSpaceDN w:val="0"/>
      <w:spacing w:before="70"/>
      <w:ind w:left="1639"/>
    </w:pPr>
    <w:rPr>
      <w:rFonts w:ascii="Arial" w:eastAsia="Arial" w:hAnsi="Arial" w:cs="Arial"/>
      <w:b/>
      <w:bCs/>
      <w:sz w:val="20"/>
      <w:szCs w:val="20"/>
      <w:lang w:bidi="en-US"/>
    </w:rPr>
  </w:style>
  <w:style w:type="paragraph" w:styleId="TOC2">
    <w:name w:val="toc 2"/>
    <w:basedOn w:val="Normal"/>
    <w:uiPriority w:val="1"/>
    <w:qFormat/>
    <w:rsid w:val="007D5EFD"/>
    <w:pPr>
      <w:widowControl w:val="0"/>
      <w:autoSpaceDE w:val="0"/>
      <w:autoSpaceDN w:val="0"/>
      <w:spacing w:before="70"/>
      <w:ind w:left="2198"/>
    </w:pPr>
    <w:rPr>
      <w:rFonts w:ascii="Arial" w:eastAsia="Arial" w:hAnsi="Arial" w:cs="Arial"/>
      <w:b/>
      <w:bCs/>
      <w:sz w:val="20"/>
      <w:szCs w:val="20"/>
      <w:lang w:bidi="en-US"/>
    </w:rPr>
  </w:style>
  <w:style w:type="paragraph" w:styleId="BalloonText">
    <w:name w:val="Balloon Text"/>
    <w:basedOn w:val="Normal"/>
    <w:link w:val="BalloonTextChar"/>
    <w:uiPriority w:val="99"/>
    <w:semiHidden/>
    <w:unhideWhenUsed/>
    <w:rsid w:val="007D5EFD"/>
    <w:pPr>
      <w:widowControl w:val="0"/>
      <w:autoSpaceDE w:val="0"/>
      <w:autoSpaceDN w:val="0"/>
    </w:pPr>
    <w:rPr>
      <w:rFonts w:ascii="Tahoma" w:eastAsia="Arial" w:hAnsi="Tahoma" w:cs="Tahoma"/>
      <w:sz w:val="16"/>
      <w:szCs w:val="16"/>
      <w:lang w:bidi="en-US"/>
    </w:rPr>
  </w:style>
  <w:style w:type="character" w:customStyle="1" w:styleId="BalloonTextChar">
    <w:name w:val="Balloon Text Char"/>
    <w:basedOn w:val="DefaultParagraphFont"/>
    <w:link w:val="BalloonText"/>
    <w:uiPriority w:val="99"/>
    <w:semiHidden/>
    <w:rsid w:val="007D5EFD"/>
    <w:rPr>
      <w:rFonts w:ascii="Tahoma" w:eastAsia="Arial"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divs>
    <w:div w:id="664866174">
      <w:bodyDiv w:val="1"/>
      <w:marLeft w:val="0"/>
      <w:marRight w:val="0"/>
      <w:marTop w:val="0"/>
      <w:marBottom w:val="0"/>
      <w:divBdr>
        <w:top w:val="none" w:sz="0" w:space="0" w:color="auto"/>
        <w:left w:val="none" w:sz="0" w:space="0" w:color="auto"/>
        <w:bottom w:val="none" w:sz="0" w:space="0" w:color="auto"/>
        <w:right w:val="none" w:sz="0" w:space="0" w:color="auto"/>
      </w:divBdr>
      <w:divsChild>
        <w:div w:id="609048325">
          <w:marLeft w:val="0"/>
          <w:marRight w:val="0"/>
          <w:marTop w:val="0"/>
          <w:marBottom w:val="0"/>
          <w:divBdr>
            <w:top w:val="none" w:sz="0" w:space="0" w:color="auto"/>
            <w:left w:val="none" w:sz="0" w:space="0" w:color="auto"/>
            <w:bottom w:val="none" w:sz="0" w:space="0" w:color="auto"/>
            <w:right w:val="none" w:sz="0" w:space="0" w:color="auto"/>
          </w:divBdr>
        </w:div>
        <w:div w:id="265428827">
          <w:marLeft w:val="0"/>
          <w:marRight w:val="0"/>
          <w:marTop w:val="0"/>
          <w:marBottom w:val="0"/>
          <w:divBdr>
            <w:top w:val="none" w:sz="0" w:space="0" w:color="auto"/>
            <w:left w:val="none" w:sz="0" w:space="0" w:color="auto"/>
            <w:bottom w:val="none" w:sz="0" w:space="0" w:color="auto"/>
            <w:right w:val="none" w:sz="0" w:space="0" w:color="auto"/>
          </w:divBdr>
        </w:div>
        <w:div w:id="163058329">
          <w:marLeft w:val="0"/>
          <w:marRight w:val="0"/>
          <w:marTop w:val="0"/>
          <w:marBottom w:val="0"/>
          <w:divBdr>
            <w:top w:val="none" w:sz="0" w:space="0" w:color="auto"/>
            <w:left w:val="none" w:sz="0" w:space="0" w:color="auto"/>
            <w:bottom w:val="none" w:sz="0" w:space="0" w:color="auto"/>
            <w:right w:val="none" w:sz="0" w:space="0" w:color="auto"/>
          </w:divBdr>
        </w:div>
        <w:div w:id="372314974">
          <w:marLeft w:val="0"/>
          <w:marRight w:val="0"/>
          <w:marTop w:val="0"/>
          <w:marBottom w:val="0"/>
          <w:divBdr>
            <w:top w:val="none" w:sz="0" w:space="0" w:color="auto"/>
            <w:left w:val="none" w:sz="0" w:space="0" w:color="auto"/>
            <w:bottom w:val="none" w:sz="0" w:space="0" w:color="auto"/>
            <w:right w:val="none" w:sz="0" w:space="0" w:color="auto"/>
          </w:divBdr>
        </w:div>
        <w:div w:id="38088495">
          <w:marLeft w:val="0"/>
          <w:marRight w:val="0"/>
          <w:marTop w:val="0"/>
          <w:marBottom w:val="0"/>
          <w:divBdr>
            <w:top w:val="none" w:sz="0" w:space="0" w:color="auto"/>
            <w:left w:val="none" w:sz="0" w:space="0" w:color="auto"/>
            <w:bottom w:val="none" w:sz="0" w:space="0" w:color="auto"/>
            <w:right w:val="none" w:sz="0" w:space="0" w:color="auto"/>
          </w:divBdr>
        </w:div>
        <w:div w:id="773407503">
          <w:marLeft w:val="0"/>
          <w:marRight w:val="0"/>
          <w:marTop w:val="0"/>
          <w:marBottom w:val="0"/>
          <w:divBdr>
            <w:top w:val="none" w:sz="0" w:space="0" w:color="auto"/>
            <w:left w:val="none" w:sz="0" w:space="0" w:color="auto"/>
            <w:bottom w:val="none" w:sz="0" w:space="0" w:color="auto"/>
            <w:right w:val="none" w:sz="0" w:space="0" w:color="auto"/>
          </w:divBdr>
        </w:div>
        <w:div w:id="924610781">
          <w:marLeft w:val="0"/>
          <w:marRight w:val="0"/>
          <w:marTop w:val="0"/>
          <w:marBottom w:val="0"/>
          <w:divBdr>
            <w:top w:val="none" w:sz="0" w:space="0" w:color="auto"/>
            <w:left w:val="none" w:sz="0" w:space="0" w:color="auto"/>
            <w:bottom w:val="none" w:sz="0" w:space="0" w:color="auto"/>
            <w:right w:val="none" w:sz="0" w:space="0" w:color="auto"/>
          </w:divBdr>
        </w:div>
        <w:div w:id="2011827089">
          <w:marLeft w:val="0"/>
          <w:marRight w:val="0"/>
          <w:marTop w:val="0"/>
          <w:marBottom w:val="0"/>
          <w:divBdr>
            <w:top w:val="none" w:sz="0" w:space="0" w:color="auto"/>
            <w:left w:val="none" w:sz="0" w:space="0" w:color="auto"/>
            <w:bottom w:val="none" w:sz="0" w:space="0" w:color="auto"/>
            <w:right w:val="none" w:sz="0" w:space="0" w:color="auto"/>
          </w:divBdr>
        </w:div>
        <w:div w:id="1055130430">
          <w:marLeft w:val="0"/>
          <w:marRight w:val="0"/>
          <w:marTop w:val="0"/>
          <w:marBottom w:val="0"/>
          <w:divBdr>
            <w:top w:val="none" w:sz="0" w:space="0" w:color="auto"/>
            <w:left w:val="none" w:sz="0" w:space="0" w:color="auto"/>
            <w:bottom w:val="none" w:sz="0" w:space="0" w:color="auto"/>
            <w:right w:val="none" w:sz="0" w:space="0" w:color="auto"/>
          </w:divBdr>
        </w:div>
        <w:div w:id="2048676287">
          <w:marLeft w:val="0"/>
          <w:marRight w:val="0"/>
          <w:marTop w:val="0"/>
          <w:marBottom w:val="0"/>
          <w:divBdr>
            <w:top w:val="none" w:sz="0" w:space="0" w:color="auto"/>
            <w:left w:val="none" w:sz="0" w:space="0" w:color="auto"/>
            <w:bottom w:val="none" w:sz="0" w:space="0" w:color="auto"/>
            <w:right w:val="none" w:sz="0" w:space="0" w:color="auto"/>
          </w:divBdr>
        </w:div>
        <w:div w:id="463936085">
          <w:marLeft w:val="0"/>
          <w:marRight w:val="0"/>
          <w:marTop w:val="0"/>
          <w:marBottom w:val="0"/>
          <w:divBdr>
            <w:top w:val="none" w:sz="0" w:space="0" w:color="auto"/>
            <w:left w:val="none" w:sz="0" w:space="0" w:color="auto"/>
            <w:bottom w:val="none" w:sz="0" w:space="0" w:color="auto"/>
            <w:right w:val="none" w:sz="0" w:space="0" w:color="auto"/>
          </w:divBdr>
        </w:div>
        <w:div w:id="962685624">
          <w:marLeft w:val="0"/>
          <w:marRight w:val="0"/>
          <w:marTop w:val="0"/>
          <w:marBottom w:val="0"/>
          <w:divBdr>
            <w:top w:val="none" w:sz="0" w:space="0" w:color="auto"/>
            <w:left w:val="none" w:sz="0" w:space="0" w:color="auto"/>
            <w:bottom w:val="none" w:sz="0" w:space="0" w:color="auto"/>
            <w:right w:val="none" w:sz="0" w:space="0" w:color="auto"/>
          </w:divBdr>
        </w:div>
        <w:div w:id="881286187">
          <w:marLeft w:val="0"/>
          <w:marRight w:val="0"/>
          <w:marTop w:val="0"/>
          <w:marBottom w:val="0"/>
          <w:divBdr>
            <w:top w:val="none" w:sz="0" w:space="0" w:color="auto"/>
            <w:left w:val="none" w:sz="0" w:space="0" w:color="auto"/>
            <w:bottom w:val="none" w:sz="0" w:space="0" w:color="auto"/>
            <w:right w:val="none" w:sz="0" w:space="0" w:color="auto"/>
          </w:divBdr>
        </w:div>
        <w:div w:id="2056270608">
          <w:marLeft w:val="0"/>
          <w:marRight w:val="0"/>
          <w:marTop w:val="0"/>
          <w:marBottom w:val="0"/>
          <w:divBdr>
            <w:top w:val="none" w:sz="0" w:space="0" w:color="auto"/>
            <w:left w:val="none" w:sz="0" w:space="0" w:color="auto"/>
            <w:bottom w:val="none" w:sz="0" w:space="0" w:color="auto"/>
            <w:right w:val="none" w:sz="0" w:space="0" w:color="auto"/>
          </w:divBdr>
        </w:div>
        <w:div w:id="2115322790">
          <w:marLeft w:val="0"/>
          <w:marRight w:val="0"/>
          <w:marTop w:val="0"/>
          <w:marBottom w:val="0"/>
          <w:divBdr>
            <w:top w:val="none" w:sz="0" w:space="0" w:color="auto"/>
            <w:left w:val="none" w:sz="0" w:space="0" w:color="auto"/>
            <w:bottom w:val="none" w:sz="0" w:space="0" w:color="auto"/>
            <w:right w:val="none" w:sz="0" w:space="0" w:color="auto"/>
          </w:divBdr>
        </w:div>
        <w:div w:id="1550336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2.png"/><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niaid.nih.gov/sites/default/files/F31-sample-application_nico_contreras.pdf" TargetMode="External"/><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hyperlink" Target="https://www.niaid.nih.gov/sites/default/files/nicoleputnamapplicationF31.pdf" TargetMode="External"/><Relationship Id="rId15" Type="http://schemas.openxmlformats.org/officeDocument/2006/relationships/image" Target="media/image6.png"/><Relationship Id="rId23" Type="http://schemas.openxmlformats.org/officeDocument/2006/relationships/hyperlink" Target="http://findingsapp.com/" TargetMode="External"/><Relationship Id="rId28"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www.niaid.nih.gov/sites/default/files/F31-Sample-Application_Samantha-Schwartz.pdf" TargetMode="External"/><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617A8DE10E0543A201DBD35BC29763" ma:contentTypeVersion="" ma:contentTypeDescription="Create a new document." ma:contentTypeScope="" ma:versionID="3795969e2ebb6a81e92d6bef3c620eb5">
  <xsd:schema xmlns:xsd="http://www.w3.org/2001/XMLSchema" xmlns:xs="http://www.w3.org/2001/XMLSchema" xmlns:p="http://schemas.microsoft.com/office/2006/metadata/properties" xmlns:ns2="20c30dde-31e7-480d-b1dd-7373eee4a6c2" xmlns:ns3="7aef31f0-4568-4676-8d14-d955c17f2274" xmlns:ns4="BDA0B903-E0B5-4A55-A5B9-47A9617E7F39" xmlns:ns5="bda0b903-e0b5-4a55-a5b9-47a9617e7f39" targetNamespace="http://schemas.microsoft.com/office/2006/metadata/properties" ma:root="true" ma:fieldsID="79cb37eb51305ebe39ad8470ae3138d9" ns2:_="" ns3:_="" ns4:_="" ns5:_="">
    <xsd:import namespace="20c30dde-31e7-480d-b1dd-7373eee4a6c2"/>
    <xsd:import namespace="7aef31f0-4568-4676-8d14-d955c17f2274"/>
    <xsd:import namespace="BDA0B903-E0B5-4A55-A5B9-47A9617E7F39"/>
    <xsd:import namespace="bda0b903-e0b5-4a55-a5b9-47a9617e7f39"/>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element ref="ns5:MediaServiceAutoTags" minOccurs="0"/>
                <xsd:element ref="ns5:MediaServiceGenerationTime" minOccurs="0"/>
                <xsd:element ref="ns5:MediaServiceEventHashCode" minOccurs="0"/>
                <xsd:element ref="ns5:MediaServiceOCR" minOccurs="0"/>
                <xsd:element ref="ns5:MediaServiceDateTaken" minOccurs="0"/>
                <xsd:element ref="ns5:MediaServiceAutoKeyPoints" minOccurs="0"/>
                <xsd:element ref="ns5:MediaServiceKeyPoints" minOccurs="0"/>
                <xsd:element ref="ns5: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30dde-31e7-480d-b1dd-7373eee4a6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aef31f0-4568-4676-8d14-d955c17f2274"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DBD057-1B61-4FE1-9A6B-485EFFAF4B3D}"/>
</file>

<file path=customXml/itemProps2.xml><?xml version="1.0" encoding="utf-8"?>
<ds:datastoreItem xmlns:ds="http://schemas.openxmlformats.org/officeDocument/2006/customXml" ds:itemID="{1473677E-429E-4FB0-A09E-42441A1FAB84}"/>
</file>

<file path=customXml/itemProps3.xml><?xml version="1.0" encoding="utf-8"?>
<ds:datastoreItem xmlns:ds="http://schemas.openxmlformats.org/officeDocument/2006/customXml" ds:itemID="{F5522585-1714-4CCB-8FC7-F7C36701E692}"/>
</file>

<file path=docProps/app.xml><?xml version="1.0" encoding="utf-8"?>
<Properties xmlns="http://schemas.openxmlformats.org/officeDocument/2006/extended-properties" xmlns:vt="http://schemas.openxmlformats.org/officeDocument/2006/docPropsVTypes">
  <Template>Normal</Template>
  <TotalTime>38</TotalTime>
  <Pages>12</Pages>
  <Words>11204</Words>
  <Characters>63866</Characters>
  <Application>Microsoft Office Word</Application>
  <DocSecurity>0</DocSecurity>
  <Lines>532</Lines>
  <Paragraphs>149</Paragraphs>
  <ScaleCrop>false</ScaleCrop>
  <Company>Hewlett-Packard</Company>
  <LinksUpToDate>false</LinksUpToDate>
  <CharactersWithSpaces>74921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dc:creator>
  <cp:lastModifiedBy>KS</cp:lastModifiedBy>
  <cp:revision>5</cp:revision>
  <dcterms:created xsi:type="dcterms:W3CDTF">2020-04-15T16:41:00Z</dcterms:created>
  <dcterms:modified xsi:type="dcterms:W3CDTF">2020-04-15T18:13:00Z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0x010100AA617A8DE10E0543A201DBD35BC29763</vt:lpwstr>
  </property>
</Properties>
</file>