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4318"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1</w:t>
      </w:r>
    </w:p>
    <w:p w14:paraId="260DAE49" w14:textId="77777777" w:rsidR="003676BB" w:rsidRPr="003676BB" w:rsidRDefault="003676BB" w:rsidP="003676BB">
      <w:pPr>
        <w:numPr>
          <w:ilvl w:val="0"/>
          <w:numId w:val="1"/>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A sample of salary offers (in thousands of dollars) given to management majors is: 28, 31, 26, 32, 27, 28, 27, 30, 31, and 29. Using this data to obtain a 95% confidence interval resulted in an interval from 27.5 to 30.3. 95% of the time, the sample mean salary offer to management majors will fall between 27.5 and 30.3.</w:t>
      </w:r>
    </w:p>
    <w:p w14:paraId="75E3F3B1" w14:textId="23A51012"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20"/>
          <w:szCs w:val="20"/>
        </w:rPr>
      </w:pPr>
      <w:r w:rsidRPr="003676BB">
        <w:rPr>
          <w:rFonts w:ascii="inherit" w:eastAsia="Times New Roman" w:hAnsi="inherit" w:cs="Open Sans"/>
          <w:color w:val="000000"/>
          <w:sz w:val="20"/>
          <w:szCs w:val="20"/>
        </w:rPr>
        <w:object w:dxaOrig="225" w:dyaOrig="225" w14:anchorId="29A54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8pt;height:16pt" o:ole="">
            <v:imagedata r:id="rId5" o:title=""/>
          </v:shape>
          <w:control r:id="rId6" w:name="DefaultOcxName" w:shapeid="_x0000_i1096"/>
        </w:object>
      </w:r>
      <w:r w:rsidRPr="003676BB">
        <w:rPr>
          <w:rFonts w:ascii="inherit" w:eastAsia="Times New Roman" w:hAnsi="inherit" w:cs="Open Sans"/>
          <w:color w:val="000000"/>
          <w:sz w:val="20"/>
          <w:szCs w:val="20"/>
        </w:rPr>
        <w:t> True</w:t>
      </w:r>
    </w:p>
    <w:p w14:paraId="4508D0F3" w14:textId="334F7E5F" w:rsidR="003676BB" w:rsidRPr="003676BB" w:rsidRDefault="003676BB" w:rsidP="003676BB">
      <w:pPr>
        <w:pBdr>
          <w:bottom w:val="single" w:sz="6" w:space="1" w:color="auto"/>
        </w:pBdr>
        <w:shd w:val="clear" w:color="auto" w:fill="FFFFFF"/>
        <w:spacing w:before="75" w:after="75" w:line="240" w:lineRule="auto"/>
        <w:ind w:left="720"/>
        <w:rPr>
          <w:rFonts w:ascii="inherit" w:eastAsia="Times New Roman" w:hAnsi="inherit" w:cs="Open Sans"/>
          <w:color w:val="000000"/>
          <w:sz w:val="20"/>
          <w:szCs w:val="20"/>
        </w:rPr>
      </w:pPr>
      <w:r w:rsidRPr="003676BB">
        <w:rPr>
          <w:rFonts w:ascii="inherit" w:eastAsia="Times New Roman" w:hAnsi="inherit" w:cs="Open Sans"/>
          <w:color w:val="000000"/>
          <w:sz w:val="20"/>
          <w:szCs w:val="20"/>
        </w:rPr>
        <w:object w:dxaOrig="225" w:dyaOrig="225" w14:anchorId="4405DA2A">
          <v:shape id="_x0000_i1099" type="#_x0000_t75" style="width:18pt;height:16pt" o:ole="">
            <v:imagedata r:id="rId7" o:title=""/>
          </v:shape>
          <w:control r:id="rId8" w:name="DefaultOcxName1" w:shapeid="_x0000_i1099"/>
        </w:object>
      </w:r>
      <w:r w:rsidRPr="003676BB">
        <w:rPr>
          <w:rFonts w:ascii="inherit" w:eastAsia="Times New Roman" w:hAnsi="inherit" w:cs="Open Sans"/>
          <w:color w:val="000000"/>
          <w:sz w:val="20"/>
          <w:szCs w:val="20"/>
        </w:rPr>
        <w:t> False</w:t>
      </w:r>
    </w:p>
    <w:p w14:paraId="0A04D73B"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2</w:t>
      </w:r>
    </w:p>
    <w:p w14:paraId="76C198DE" w14:textId="77777777" w:rsidR="003676BB" w:rsidRPr="003676BB" w:rsidRDefault="003676BB" w:rsidP="003676BB">
      <w:pPr>
        <w:numPr>
          <w:ilvl w:val="0"/>
          <w:numId w:val="2"/>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A university dean is interested in determining the proportion of students who receive some sort of financial aid. Rather than examine the records for all students, the dean randomly selects 200 students and finds that 118 of them are receiving financial aid. The 95% confidence interval for </w:t>
      </w:r>
      <w:r w:rsidRPr="003676BB">
        <w:rPr>
          <w:rFonts w:ascii="Open Sans" w:eastAsia="Times New Roman" w:hAnsi="Open Sans" w:cs="Open Sans"/>
          <w:i/>
          <w:iCs/>
          <w:color w:val="000000"/>
          <w:sz w:val="20"/>
          <w:szCs w:val="20"/>
        </w:rPr>
        <w:t>p</w:t>
      </w:r>
      <w:r w:rsidRPr="003676BB">
        <w:rPr>
          <w:rFonts w:ascii="Open Sans" w:eastAsia="Times New Roman" w:hAnsi="Open Sans" w:cs="Open Sans"/>
          <w:color w:val="000000"/>
          <w:sz w:val="20"/>
          <w:szCs w:val="20"/>
        </w:rPr>
        <w:t> is 0.59 +/- 0.07. Interpret this interval.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9654"/>
      </w:tblGrid>
      <w:tr w:rsidR="003676BB" w:rsidRPr="003676BB" w14:paraId="067DFEAA" w14:textId="77777777" w:rsidTr="003676BB">
        <w:tc>
          <w:tcPr>
            <w:tcW w:w="0" w:type="auto"/>
            <w:hideMark/>
          </w:tcPr>
          <w:p w14:paraId="7C1283D1" w14:textId="7E3FB8C7"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0176B15">
                <v:shape id="_x0000_i1102" type="#_x0000_t75" style="width:18pt;height:16pt" o:ole="">
                  <v:imagedata r:id="rId5" o:title=""/>
                </v:shape>
                <w:control r:id="rId9" w:name="DefaultOcxName4" w:shapeid="_x0000_i1102"/>
              </w:object>
            </w:r>
          </w:p>
        </w:tc>
        <w:tc>
          <w:tcPr>
            <w:tcW w:w="0" w:type="auto"/>
            <w:hideMark/>
          </w:tcPr>
          <w:p w14:paraId="6D57DCD6"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5EBFFDF1"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We are 95% confident that the true proportion of all students receiving financial aid is between 0.52 and 0.66.</w:t>
            </w:r>
          </w:p>
        </w:tc>
      </w:tr>
      <w:tr w:rsidR="003676BB" w:rsidRPr="003676BB" w14:paraId="26B49D6A" w14:textId="77777777" w:rsidTr="003676BB">
        <w:tc>
          <w:tcPr>
            <w:tcW w:w="0" w:type="auto"/>
            <w:hideMark/>
          </w:tcPr>
          <w:p w14:paraId="2A9F79C1" w14:textId="549AC10F"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7D73EB81">
                <v:shape id="_x0000_i1105" type="#_x0000_t75" style="width:18pt;height:16pt" o:ole="">
                  <v:imagedata r:id="rId7" o:title=""/>
                </v:shape>
                <w:control r:id="rId10" w:name="DefaultOcxName11" w:shapeid="_x0000_i1105"/>
              </w:object>
            </w:r>
          </w:p>
        </w:tc>
        <w:tc>
          <w:tcPr>
            <w:tcW w:w="0" w:type="auto"/>
            <w:hideMark/>
          </w:tcPr>
          <w:p w14:paraId="430EAB38"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24CB4F79"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95% of the students get between 52% and 66% of their tuition paid for by financial aid.</w:t>
            </w:r>
          </w:p>
        </w:tc>
      </w:tr>
      <w:tr w:rsidR="003676BB" w:rsidRPr="003676BB" w14:paraId="49EAC982" w14:textId="77777777" w:rsidTr="003676BB">
        <w:tc>
          <w:tcPr>
            <w:tcW w:w="0" w:type="auto"/>
            <w:hideMark/>
          </w:tcPr>
          <w:p w14:paraId="7A07B7C8" w14:textId="1EE232AB"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31E9CC3">
                <v:shape id="_x0000_i1108" type="#_x0000_t75" style="width:18pt;height:16pt" o:ole="">
                  <v:imagedata r:id="rId7" o:title=""/>
                </v:shape>
                <w:control r:id="rId11" w:name="DefaultOcxName2" w:shapeid="_x0000_i1108"/>
              </w:object>
            </w:r>
          </w:p>
        </w:tc>
        <w:tc>
          <w:tcPr>
            <w:tcW w:w="0" w:type="auto"/>
            <w:hideMark/>
          </w:tcPr>
          <w:p w14:paraId="1522706A"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653F569E"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We are 95% confident that between 52% and 66% of the sampled students receive some sort of financial aid.</w:t>
            </w:r>
          </w:p>
        </w:tc>
      </w:tr>
      <w:tr w:rsidR="003676BB" w:rsidRPr="003676BB" w14:paraId="664AD488" w14:textId="77777777" w:rsidTr="003676BB">
        <w:tc>
          <w:tcPr>
            <w:tcW w:w="0" w:type="auto"/>
            <w:hideMark/>
          </w:tcPr>
          <w:p w14:paraId="4F415F76" w14:textId="6498D878"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2870CA12">
                <v:shape id="_x0000_i1111" type="#_x0000_t75" style="width:18pt;height:16pt" o:ole="">
                  <v:imagedata r:id="rId7" o:title=""/>
                </v:shape>
                <w:control r:id="rId12" w:name="DefaultOcxName3" w:shapeid="_x0000_i1111"/>
              </w:object>
            </w:r>
          </w:p>
        </w:tc>
        <w:tc>
          <w:tcPr>
            <w:tcW w:w="0" w:type="auto"/>
            <w:hideMark/>
          </w:tcPr>
          <w:p w14:paraId="19F8068A"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5B1F9959"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We are 95% confident that 59% of the students are on some sort of financial aid.</w:t>
            </w:r>
          </w:p>
        </w:tc>
      </w:tr>
    </w:tbl>
    <w:p w14:paraId="15D45619" w14:textId="1B973DAC" w:rsidR="003676BB" w:rsidRPr="003676BB" w:rsidRDefault="003676BB">
      <w:pPr>
        <w:pBdr>
          <w:bottom w:val="single" w:sz="6" w:space="1" w:color="auto"/>
        </w:pBdr>
        <w:rPr>
          <w:sz w:val="20"/>
          <w:szCs w:val="20"/>
        </w:rPr>
      </w:pPr>
    </w:p>
    <w:p w14:paraId="04D961F8"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3</w:t>
      </w:r>
    </w:p>
    <w:p w14:paraId="229027C2" w14:textId="2126E50B" w:rsidR="003676BB" w:rsidRPr="003676BB" w:rsidRDefault="003676BB" w:rsidP="003676BB">
      <w:pPr>
        <w:numPr>
          <w:ilvl w:val="0"/>
          <w:numId w:val="3"/>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CI proportion 3</w:t>
      </w:r>
      <w:r w:rsidRPr="003676BB">
        <w:rPr>
          <w:rFonts w:ascii="Open Sans" w:eastAsia="Times New Roman" w:hAnsi="Open Sans" w:cs="Open Sans"/>
          <w:color w:val="000000"/>
          <w:sz w:val="20"/>
          <w:szCs w:val="20"/>
        </w:rPr>
        <w:br/>
        <w:t>In a study conducted using members of the Human Resource Management Society, 453 of 854 personnel officials indicated that job seekers sometimes falsify past salaries. A 95% confidence interval estimate of the proportion is constructed. What is the lower limit for the confidence interval estimate?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1343"/>
      </w:tblGrid>
      <w:tr w:rsidR="003676BB" w:rsidRPr="003676BB" w14:paraId="2C7ECED6" w14:textId="77777777" w:rsidTr="003676BB">
        <w:tc>
          <w:tcPr>
            <w:tcW w:w="0" w:type="auto"/>
            <w:hideMark/>
          </w:tcPr>
          <w:p w14:paraId="0F520DF4" w14:textId="6434C94D"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57940AC3">
                <v:shape id="_x0000_i1114" type="#_x0000_t75" style="width:18pt;height:16pt" o:ole="">
                  <v:imagedata r:id="rId7" o:title=""/>
                </v:shape>
                <w:control r:id="rId13" w:name="DefaultOcxName5" w:shapeid="_x0000_i1114"/>
              </w:object>
            </w:r>
          </w:p>
        </w:tc>
        <w:tc>
          <w:tcPr>
            <w:tcW w:w="0" w:type="auto"/>
            <w:hideMark/>
          </w:tcPr>
          <w:p w14:paraId="59EE0043"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1A8CF424"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0.53</w:t>
            </w:r>
          </w:p>
        </w:tc>
      </w:tr>
      <w:tr w:rsidR="003676BB" w:rsidRPr="003676BB" w14:paraId="6BB6A6A9" w14:textId="77777777" w:rsidTr="003676BB">
        <w:tc>
          <w:tcPr>
            <w:tcW w:w="0" w:type="auto"/>
            <w:hideMark/>
          </w:tcPr>
          <w:p w14:paraId="17D1C5B4" w14:textId="166FCDCA"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56DAE62">
                <v:shape id="_x0000_i1117" type="#_x0000_t75" style="width:18pt;height:16pt" o:ole="">
                  <v:imagedata r:id="rId5" o:title=""/>
                </v:shape>
                <w:control r:id="rId14" w:name="DefaultOcxName12" w:shapeid="_x0000_i1117"/>
              </w:object>
            </w:r>
          </w:p>
        </w:tc>
        <w:tc>
          <w:tcPr>
            <w:tcW w:w="0" w:type="auto"/>
            <w:hideMark/>
          </w:tcPr>
          <w:p w14:paraId="659A5BB0"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6DBC4BD9"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0.497</w:t>
            </w:r>
          </w:p>
        </w:tc>
      </w:tr>
      <w:tr w:rsidR="003676BB" w:rsidRPr="003676BB" w14:paraId="4252EAA5" w14:textId="77777777" w:rsidTr="003676BB">
        <w:tc>
          <w:tcPr>
            <w:tcW w:w="0" w:type="auto"/>
            <w:hideMark/>
          </w:tcPr>
          <w:p w14:paraId="592491B6" w14:textId="1B362F80"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3BC7D3BF">
                <v:shape id="_x0000_i1120" type="#_x0000_t75" style="width:18pt;height:16pt" o:ole="">
                  <v:imagedata r:id="rId7" o:title=""/>
                </v:shape>
                <w:control r:id="rId15" w:name="DefaultOcxName21" w:shapeid="_x0000_i1120"/>
              </w:object>
            </w:r>
          </w:p>
        </w:tc>
        <w:tc>
          <w:tcPr>
            <w:tcW w:w="0" w:type="auto"/>
            <w:hideMark/>
          </w:tcPr>
          <w:p w14:paraId="6AF6D7BE"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1ABF920E"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0.564</w:t>
            </w:r>
          </w:p>
        </w:tc>
      </w:tr>
      <w:tr w:rsidR="003676BB" w:rsidRPr="003676BB" w14:paraId="24AAF828" w14:textId="77777777" w:rsidTr="003676BB">
        <w:tc>
          <w:tcPr>
            <w:tcW w:w="0" w:type="auto"/>
            <w:hideMark/>
          </w:tcPr>
          <w:p w14:paraId="02008154" w14:textId="229EC182"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7C1320AC">
                <v:shape id="_x0000_i1123" type="#_x0000_t75" style="width:18pt;height:16pt" o:ole="">
                  <v:imagedata r:id="rId7" o:title=""/>
                </v:shape>
                <w:control r:id="rId16" w:name="DefaultOcxName31" w:shapeid="_x0000_i1123"/>
              </w:object>
            </w:r>
          </w:p>
        </w:tc>
        <w:tc>
          <w:tcPr>
            <w:tcW w:w="0" w:type="auto"/>
            <w:hideMark/>
          </w:tcPr>
          <w:p w14:paraId="686E2EA2"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65FFE2C1"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None of these</w:t>
            </w:r>
          </w:p>
        </w:tc>
      </w:tr>
    </w:tbl>
    <w:p w14:paraId="6764A83E" w14:textId="61AB3C40" w:rsidR="003676BB" w:rsidRPr="003676BB" w:rsidRDefault="003676BB">
      <w:pPr>
        <w:pBdr>
          <w:bottom w:val="single" w:sz="6" w:space="1" w:color="auto"/>
        </w:pBdr>
        <w:rPr>
          <w:sz w:val="20"/>
          <w:szCs w:val="20"/>
        </w:rPr>
      </w:pPr>
    </w:p>
    <w:p w14:paraId="7F887A56"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4</w:t>
      </w:r>
    </w:p>
    <w:p w14:paraId="31CA36B8" w14:textId="4C6E8095" w:rsidR="003676BB" w:rsidRPr="003676BB" w:rsidRDefault="003676BB" w:rsidP="003676BB">
      <w:pPr>
        <w:numPr>
          <w:ilvl w:val="0"/>
          <w:numId w:val="4"/>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CI t 3</w:t>
      </w:r>
      <w:r w:rsidRPr="003676BB">
        <w:rPr>
          <w:rFonts w:ascii="Open Sans" w:eastAsia="Times New Roman" w:hAnsi="Open Sans" w:cs="Open Sans"/>
          <w:color w:val="000000"/>
          <w:sz w:val="20"/>
          <w:szCs w:val="20"/>
        </w:rPr>
        <w:br/>
        <w:t>In NY savings banks can sell life insurance. Once sold it is important that the bank be able to deliver approved policies in a timely manner. Within a month period, a random sample of 27 policies was selected and the processing time in days was recorded, as follows. A 95% confidence interval estimate of the mean processing time is constructed. A 95% confidence interval estimate of the mean processing time is constructed. What is the upper limit of the confidence interval?</w:t>
      </w:r>
      <w:r w:rsidRPr="003676BB">
        <w:rPr>
          <w:rFonts w:ascii="Open Sans" w:eastAsia="Times New Roman" w:hAnsi="Open Sans" w:cs="Open Sans"/>
          <w:color w:val="000000"/>
          <w:sz w:val="20"/>
          <w:szCs w:val="20"/>
        </w:rPr>
        <w:br/>
        <w:t>..</w:t>
      </w:r>
      <w:r w:rsidRPr="003676BB">
        <w:rPr>
          <w:rFonts w:ascii="Open Sans" w:eastAsia="Times New Roman" w:hAnsi="Open Sans" w:cs="Open Sans"/>
          <w:color w:val="000000"/>
          <w:sz w:val="20"/>
          <w:szCs w:val="20"/>
        </w:rPr>
        <w:br/>
      </w:r>
      <w:r w:rsidRPr="003676BB">
        <w:rPr>
          <w:rFonts w:ascii="Open Sans" w:eastAsia="Times New Roman" w:hAnsi="Open Sans" w:cs="Open Sans"/>
          <w:b/>
          <w:bCs/>
          <w:color w:val="000000"/>
          <w:sz w:val="20"/>
          <w:szCs w:val="20"/>
        </w:rPr>
        <w:t>Time</w:t>
      </w:r>
      <w:r w:rsidRPr="003676BB">
        <w:rPr>
          <w:rFonts w:ascii="Open Sans" w:eastAsia="Times New Roman" w:hAnsi="Open Sans" w:cs="Open Sans"/>
          <w:b/>
          <w:bCs/>
          <w:color w:val="000000"/>
          <w:sz w:val="20"/>
          <w:szCs w:val="20"/>
        </w:rPr>
        <w:br/>
        <w:t>73, 19, 16 ,64, 28 ,28, 31, 90 ,60, 56, 31, 56, 22 ,18, 45, 48, 17, 17 ,17, 91, 92, 63, 50, 51 ,69, 16 ,17</w:t>
      </w:r>
      <w:r w:rsidRPr="003676BB">
        <w:rPr>
          <w:rFonts w:ascii="Open Sans" w:eastAsia="Times New Roman" w:hAnsi="Open Sans" w:cs="Open Sans"/>
          <w:b/>
          <w:bCs/>
          <w:color w:val="000000"/>
          <w:sz w:val="20"/>
          <w:szCs w:val="20"/>
        </w:rPr>
        <w:b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1343"/>
      </w:tblGrid>
      <w:tr w:rsidR="003676BB" w:rsidRPr="003676BB" w14:paraId="29D91C0B" w14:textId="77777777" w:rsidTr="003676BB">
        <w:tc>
          <w:tcPr>
            <w:tcW w:w="0" w:type="auto"/>
            <w:hideMark/>
          </w:tcPr>
          <w:p w14:paraId="35A205E3" w14:textId="1D873206"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8CBDF13">
                <v:shape id="_x0000_i1126" type="#_x0000_t75" style="width:18pt;height:16pt" o:ole="">
                  <v:imagedata r:id="rId7" o:title=""/>
                </v:shape>
                <w:control r:id="rId17" w:name="DefaultOcxName6" w:shapeid="_x0000_i1126"/>
              </w:object>
            </w:r>
          </w:p>
        </w:tc>
        <w:tc>
          <w:tcPr>
            <w:tcW w:w="0" w:type="auto"/>
            <w:hideMark/>
          </w:tcPr>
          <w:p w14:paraId="23C8B586"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65E8AA46"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34.35</w:t>
            </w:r>
          </w:p>
        </w:tc>
      </w:tr>
      <w:tr w:rsidR="003676BB" w:rsidRPr="003676BB" w14:paraId="5C1BD3AE" w14:textId="77777777" w:rsidTr="003676BB">
        <w:tc>
          <w:tcPr>
            <w:tcW w:w="0" w:type="auto"/>
            <w:hideMark/>
          </w:tcPr>
          <w:p w14:paraId="091598F5" w14:textId="4F9A5C7B"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7039C83F">
                <v:shape id="_x0000_i1129" type="#_x0000_t75" style="width:18pt;height:16pt" o:ole="">
                  <v:imagedata r:id="rId7" o:title=""/>
                </v:shape>
                <w:control r:id="rId18" w:name="DefaultOcxName13" w:shapeid="_x0000_i1129"/>
              </w:object>
            </w:r>
          </w:p>
        </w:tc>
        <w:tc>
          <w:tcPr>
            <w:tcW w:w="0" w:type="auto"/>
            <w:hideMark/>
          </w:tcPr>
          <w:p w14:paraId="1C99A302"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4D0F3973"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53.43</w:t>
            </w:r>
          </w:p>
        </w:tc>
      </w:tr>
      <w:tr w:rsidR="003676BB" w:rsidRPr="003676BB" w14:paraId="16501757" w14:textId="77777777" w:rsidTr="003676BB">
        <w:tc>
          <w:tcPr>
            <w:tcW w:w="0" w:type="auto"/>
            <w:hideMark/>
          </w:tcPr>
          <w:p w14:paraId="3294B16C" w14:textId="561D5F92"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73C40BC0">
                <v:shape id="_x0000_i1132" type="#_x0000_t75" style="width:18pt;height:16pt" o:ole="">
                  <v:imagedata r:id="rId7" o:title=""/>
                </v:shape>
                <w:control r:id="rId19" w:name="DefaultOcxName22" w:shapeid="_x0000_i1132"/>
              </w:object>
            </w:r>
          </w:p>
        </w:tc>
        <w:tc>
          <w:tcPr>
            <w:tcW w:w="0" w:type="auto"/>
            <w:hideMark/>
          </w:tcPr>
          <w:p w14:paraId="0D6755B4"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504F8938"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53.89</w:t>
            </w:r>
          </w:p>
        </w:tc>
      </w:tr>
      <w:tr w:rsidR="003676BB" w:rsidRPr="003676BB" w14:paraId="65511F54" w14:textId="77777777" w:rsidTr="003676BB">
        <w:tc>
          <w:tcPr>
            <w:tcW w:w="0" w:type="auto"/>
            <w:hideMark/>
          </w:tcPr>
          <w:p w14:paraId="199C30F6" w14:textId="5E68F5C3"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4303B01F">
                <v:shape id="_x0000_i1135" type="#_x0000_t75" style="width:18pt;height:16pt" o:ole="">
                  <v:imagedata r:id="rId5" o:title=""/>
                </v:shape>
                <w:control r:id="rId20" w:name="DefaultOcxName32" w:shapeid="_x0000_i1135"/>
              </w:object>
            </w:r>
          </w:p>
        </w:tc>
        <w:tc>
          <w:tcPr>
            <w:tcW w:w="0" w:type="auto"/>
            <w:hideMark/>
          </w:tcPr>
          <w:p w14:paraId="180F045E"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13274A11"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None of these</w:t>
            </w:r>
          </w:p>
        </w:tc>
      </w:tr>
    </w:tbl>
    <w:p w14:paraId="4CFB59A7" w14:textId="133C4EBE" w:rsidR="003676BB" w:rsidRPr="003676BB" w:rsidRDefault="003676BB">
      <w:pPr>
        <w:pBdr>
          <w:bottom w:val="single" w:sz="6" w:space="1" w:color="auto"/>
        </w:pBdr>
        <w:rPr>
          <w:sz w:val="20"/>
          <w:szCs w:val="20"/>
        </w:rPr>
      </w:pPr>
    </w:p>
    <w:p w14:paraId="207713B8" w14:textId="0BA57AC9" w:rsidR="003676BB" w:rsidRPr="003676BB" w:rsidRDefault="003676BB">
      <w:pPr>
        <w:rPr>
          <w:sz w:val="20"/>
          <w:szCs w:val="20"/>
        </w:rPr>
      </w:pPr>
    </w:p>
    <w:p w14:paraId="7FA98D50"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lastRenderedPageBreak/>
        <w:t>QUESTION 5</w:t>
      </w:r>
    </w:p>
    <w:p w14:paraId="269F427B" w14:textId="77777777" w:rsidR="003676BB" w:rsidRPr="003676BB" w:rsidRDefault="003676BB" w:rsidP="003676BB">
      <w:pPr>
        <w:numPr>
          <w:ilvl w:val="0"/>
          <w:numId w:val="5"/>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A sample of salary offers (in thousands of dollars) given to management majors is: 28, 31, 26, 32, 27, 28, 27, 30, 31, and 29. Using this data to obtain a 95% confidence interval resulted in an interval from 27.5 to 30.3. It is possible that the mean of the population is not between 27.5 and 30.3.</w:t>
      </w:r>
    </w:p>
    <w:p w14:paraId="46C62B72" w14:textId="577E5B7C"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20"/>
          <w:szCs w:val="20"/>
        </w:rPr>
      </w:pPr>
      <w:r w:rsidRPr="003676BB">
        <w:rPr>
          <w:rFonts w:ascii="inherit" w:eastAsia="Times New Roman" w:hAnsi="inherit" w:cs="Open Sans"/>
          <w:color w:val="000000"/>
          <w:sz w:val="20"/>
          <w:szCs w:val="20"/>
        </w:rPr>
        <w:object w:dxaOrig="225" w:dyaOrig="225" w14:anchorId="50391A48">
          <v:shape id="_x0000_i1138" type="#_x0000_t75" style="width:18pt;height:16pt" o:ole="">
            <v:imagedata r:id="rId7" o:title=""/>
          </v:shape>
          <w:control r:id="rId21" w:name="DefaultOcxName7" w:shapeid="_x0000_i1138"/>
        </w:object>
      </w:r>
      <w:r w:rsidRPr="003676BB">
        <w:rPr>
          <w:rFonts w:ascii="inherit" w:eastAsia="Times New Roman" w:hAnsi="inherit" w:cs="Open Sans"/>
          <w:color w:val="000000"/>
          <w:sz w:val="20"/>
          <w:szCs w:val="20"/>
        </w:rPr>
        <w:t> True</w:t>
      </w:r>
    </w:p>
    <w:p w14:paraId="3B7D882F" w14:textId="7F8A42DF" w:rsidR="003676BB" w:rsidRPr="003676BB" w:rsidRDefault="003676BB" w:rsidP="003676BB">
      <w:pPr>
        <w:pBdr>
          <w:bottom w:val="single" w:sz="6" w:space="1" w:color="auto"/>
        </w:pBdr>
        <w:shd w:val="clear" w:color="auto" w:fill="FFFFFF"/>
        <w:spacing w:before="75" w:after="75" w:line="240" w:lineRule="auto"/>
        <w:ind w:left="720"/>
        <w:rPr>
          <w:rFonts w:ascii="inherit" w:eastAsia="Times New Roman" w:hAnsi="inherit" w:cs="Open Sans"/>
          <w:color w:val="000000"/>
          <w:sz w:val="20"/>
          <w:szCs w:val="20"/>
        </w:rPr>
      </w:pPr>
      <w:r w:rsidRPr="003676BB">
        <w:rPr>
          <w:rFonts w:ascii="inherit" w:eastAsia="Times New Roman" w:hAnsi="inherit" w:cs="Open Sans"/>
          <w:color w:val="000000"/>
          <w:sz w:val="20"/>
          <w:szCs w:val="20"/>
        </w:rPr>
        <w:object w:dxaOrig="225" w:dyaOrig="225" w14:anchorId="39B213AC">
          <v:shape id="_x0000_i1141" type="#_x0000_t75" style="width:18pt;height:16pt" o:ole="">
            <v:imagedata r:id="rId5" o:title=""/>
          </v:shape>
          <w:control r:id="rId22" w:name="DefaultOcxName14" w:shapeid="_x0000_i1141"/>
        </w:object>
      </w:r>
      <w:r w:rsidRPr="003676BB">
        <w:rPr>
          <w:rFonts w:ascii="inherit" w:eastAsia="Times New Roman" w:hAnsi="inherit" w:cs="Open Sans"/>
          <w:color w:val="000000"/>
          <w:sz w:val="20"/>
          <w:szCs w:val="20"/>
        </w:rPr>
        <w:t> False</w:t>
      </w:r>
    </w:p>
    <w:p w14:paraId="69298C8A"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6</w:t>
      </w:r>
    </w:p>
    <w:p w14:paraId="7A017B92" w14:textId="77777777" w:rsidR="003676BB" w:rsidRPr="003676BB" w:rsidRDefault="003676BB" w:rsidP="003676BB">
      <w:pPr>
        <w:numPr>
          <w:ilvl w:val="0"/>
          <w:numId w:val="6"/>
        </w:numPr>
        <w:spacing w:after="45"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A major department store chain is interested in estimating the average amount its credit card customers spent on their first visit to the chain's new store in the mall. Fifteen credit card accounts were randomly sampled and analyzed with the following results: mean is $50.50 and variance is 400. Construct a 95% confidence interval for the average amount its credit card customers spent on their first visit to the chain's new store in the mall, assuming that the amount spent follows a normal distribution.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1640"/>
      </w:tblGrid>
      <w:tr w:rsidR="003676BB" w:rsidRPr="003676BB" w14:paraId="347F871C" w14:textId="77777777" w:rsidTr="003676BB">
        <w:tc>
          <w:tcPr>
            <w:tcW w:w="0" w:type="auto"/>
            <w:hideMark/>
          </w:tcPr>
          <w:p w14:paraId="25EE9065" w14:textId="78D3A2A8"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4E41A70">
                <v:shape id="_x0000_i1144" type="#_x0000_t75" style="width:18pt;height:16pt" o:ole="">
                  <v:imagedata r:id="rId7" o:title=""/>
                </v:shape>
                <w:control r:id="rId23" w:name="DefaultOcxName8" w:shapeid="_x0000_i1144"/>
              </w:object>
            </w:r>
          </w:p>
        </w:tc>
        <w:tc>
          <w:tcPr>
            <w:tcW w:w="0" w:type="auto"/>
            <w:hideMark/>
          </w:tcPr>
          <w:p w14:paraId="4C262C03"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6F734734"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$50.50 +/-</w:t>
            </w:r>
            <w:r w:rsidRPr="003676BB">
              <w:rPr>
                <w:rFonts w:ascii="Arial Unicode MS" w:eastAsia="Times New Roman" w:hAnsi="Arial Unicode MS" w:cs="Open Sans"/>
                <w:color w:val="000000"/>
                <w:sz w:val="20"/>
                <w:szCs w:val="20"/>
                <w:bdr w:val="none" w:sz="0" w:space="0" w:color="auto" w:frame="1"/>
              </w:rPr>
              <w:t> </w:t>
            </w:r>
            <w:r w:rsidRPr="003676BB">
              <w:rPr>
                <w:rFonts w:ascii="Open Sans" w:eastAsia="Times New Roman" w:hAnsi="Open Sans" w:cs="Open Sans"/>
                <w:sz w:val="20"/>
                <w:szCs w:val="20"/>
              </w:rPr>
              <w:t>$9.09</w:t>
            </w:r>
          </w:p>
        </w:tc>
      </w:tr>
      <w:tr w:rsidR="003676BB" w:rsidRPr="003676BB" w14:paraId="36858EB2" w14:textId="77777777" w:rsidTr="003676BB">
        <w:tc>
          <w:tcPr>
            <w:tcW w:w="0" w:type="auto"/>
            <w:hideMark/>
          </w:tcPr>
          <w:p w14:paraId="1B6F0255" w14:textId="13CF6AB8"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1DD72D08">
                <v:shape id="_x0000_i1147" type="#_x0000_t75" style="width:18pt;height:16pt" o:ole="">
                  <v:imagedata r:id="rId7" o:title=""/>
                </v:shape>
                <w:control r:id="rId24" w:name="DefaultOcxName15" w:shapeid="_x0000_i1147"/>
              </w:object>
            </w:r>
          </w:p>
        </w:tc>
        <w:tc>
          <w:tcPr>
            <w:tcW w:w="0" w:type="auto"/>
            <w:hideMark/>
          </w:tcPr>
          <w:p w14:paraId="0CB94376"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3A5DAB68"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$50.50 +/-$10.12</w:t>
            </w:r>
          </w:p>
        </w:tc>
      </w:tr>
      <w:tr w:rsidR="003676BB" w:rsidRPr="003676BB" w14:paraId="71C08EDF" w14:textId="77777777" w:rsidTr="003676BB">
        <w:tc>
          <w:tcPr>
            <w:tcW w:w="0" w:type="auto"/>
            <w:hideMark/>
          </w:tcPr>
          <w:p w14:paraId="3CC01B4E" w14:textId="4728BA84"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2E7466C">
                <v:shape id="_x0000_i1150" type="#_x0000_t75" style="width:18pt;height:16pt" o:ole="">
                  <v:imagedata r:id="rId5" o:title=""/>
                </v:shape>
                <w:control r:id="rId25" w:name="DefaultOcxName23" w:shapeid="_x0000_i1150"/>
              </w:object>
            </w:r>
          </w:p>
        </w:tc>
        <w:tc>
          <w:tcPr>
            <w:tcW w:w="0" w:type="auto"/>
            <w:hideMark/>
          </w:tcPr>
          <w:p w14:paraId="30E4549B"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428E8CE9"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$50.50 +/- $11.00</w:t>
            </w:r>
          </w:p>
        </w:tc>
      </w:tr>
      <w:tr w:rsidR="003676BB" w:rsidRPr="003676BB" w14:paraId="454A051D" w14:textId="77777777" w:rsidTr="003676BB">
        <w:tc>
          <w:tcPr>
            <w:tcW w:w="0" w:type="auto"/>
            <w:hideMark/>
          </w:tcPr>
          <w:p w14:paraId="0336051D" w14:textId="5D89AE89"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5D85981E">
                <v:shape id="_x0000_i1153" type="#_x0000_t75" style="width:18pt;height:16pt" o:ole="">
                  <v:imagedata r:id="rId7" o:title=""/>
                </v:shape>
                <w:control r:id="rId26" w:name="DefaultOcxName33" w:shapeid="_x0000_i1153"/>
              </w:object>
            </w:r>
          </w:p>
        </w:tc>
        <w:tc>
          <w:tcPr>
            <w:tcW w:w="0" w:type="auto"/>
            <w:hideMark/>
          </w:tcPr>
          <w:p w14:paraId="4A6EE601"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1B7A7E3F"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$50.50 +/-</w:t>
            </w:r>
            <w:r w:rsidRPr="003676BB">
              <w:rPr>
                <w:rFonts w:ascii="Arial Unicode MS" w:eastAsia="Times New Roman" w:hAnsi="Arial Unicode MS" w:cs="Open Sans"/>
                <w:color w:val="000000"/>
                <w:sz w:val="20"/>
                <w:szCs w:val="20"/>
                <w:bdr w:val="none" w:sz="0" w:space="0" w:color="auto" w:frame="1"/>
              </w:rPr>
              <w:t> </w:t>
            </w:r>
            <w:r w:rsidRPr="003676BB">
              <w:rPr>
                <w:rFonts w:ascii="Open Sans" w:eastAsia="Times New Roman" w:hAnsi="Open Sans" w:cs="Open Sans"/>
                <w:sz w:val="20"/>
                <w:szCs w:val="20"/>
              </w:rPr>
              <w:t>$11.08</w:t>
            </w:r>
          </w:p>
        </w:tc>
      </w:tr>
    </w:tbl>
    <w:p w14:paraId="49BC7E22" w14:textId="7324B1B9" w:rsidR="003676BB" w:rsidRPr="003676BB" w:rsidRDefault="003676BB">
      <w:pPr>
        <w:pBdr>
          <w:bottom w:val="single" w:sz="6" w:space="1" w:color="auto"/>
        </w:pBdr>
        <w:rPr>
          <w:sz w:val="20"/>
          <w:szCs w:val="20"/>
        </w:rPr>
      </w:pPr>
    </w:p>
    <w:p w14:paraId="197A1F3B"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7</w:t>
      </w:r>
    </w:p>
    <w:p w14:paraId="7D0CD519" w14:textId="77777777" w:rsidR="003676BB" w:rsidRPr="003676BB" w:rsidRDefault="003676BB" w:rsidP="003676BB">
      <w:pPr>
        <w:numPr>
          <w:ilvl w:val="0"/>
          <w:numId w:val="7"/>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It is desired to estimate the average total compensation of CEOs in the Service industry. Data were randomly collected from 18 CEOs and the 97% confidence interval was calculated to be ($2,181,260, $5,836,180). Which of the following interpretations is correct?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9654"/>
      </w:tblGrid>
      <w:tr w:rsidR="003676BB" w:rsidRPr="003676BB" w14:paraId="41219FFF" w14:textId="77777777" w:rsidTr="003676BB">
        <w:tc>
          <w:tcPr>
            <w:tcW w:w="0" w:type="auto"/>
            <w:hideMark/>
          </w:tcPr>
          <w:p w14:paraId="705828E6" w14:textId="25A8BC08"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0D2C882A">
                <v:shape id="_x0000_i1156" type="#_x0000_t75" style="width:18pt;height:16pt" o:ole="">
                  <v:imagedata r:id="rId7" o:title=""/>
                </v:shape>
                <w:control r:id="rId27" w:name="DefaultOcxName9" w:shapeid="_x0000_i1156"/>
              </w:object>
            </w:r>
          </w:p>
        </w:tc>
        <w:tc>
          <w:tcPr>
            <w:tcW w:w="0" w:type="auto"/>
            <w:hideMark/>
          </w:tcPr>
          <w:p w14:paraId="0125F379"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27FA1C6F"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97% of the sampled total compensation values fell between $2,181,260 and $5,836,180.</w:t>
            </w:r>
          </w:p>
        </w:tc>
      </w:tr>
      <w:tr w:rsidR="003676BB" w:rsidRPr="003676BB" w14:paraId="00A117D7" w14:textId="77777777" w:rsidTr="003676BB">
        <w:tc>
          <w:tcPr>
            <w:tcW w:w="0" w:type="auto"/>
            <w:hideMark/>
          </w:tcPr>
          <w:p w14:paraId="4203DE87" w14:textId="3EEC8AE4"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00707AD2">
                <v:shape id="_x0000_i1159" type="#_x0000_t75" style="width:18pt;height:16pt" o:ole="">
                  <v:imagedata r:id="rId5" o:title=""/>
                </v:shape>
                <w:control r:id="rId28" w:name="DefaultOcxName16" w:shapeid="_x0000_i1159"/>
              </w:object>
            </w:r>
          </w:p>
        </w:tc>
        <w:tc>
          <w:tcPr>
            <w:tcW w:w="0" w:type="auto"/>
            <w:hideMark/>
          </w:tcPr>
          <w:p w14:paraId="297CBDF5"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31901C79"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We are 97% confident that the mean of the sampled CEOs falls in the interval $2,181,260 to $5,836,180.</w:t>
            </w:r>
          </w:p>
        </w:tc>
      </w:tr>
      <w:tr w:rsidR="003676BB" w:rsidRPr="003676BB" w14:paraId="784D7ADC" w14:textId="77777777" w:rsidTr="003676BB">
        <w:tc>
          <w:tcPr>
            <w:tcW w:w="0" w:type="auto"/>
            <w:hideMark/>
          </w:tcPr>
          <w:p w14:paraId="3F1C4A54" w14:textId="5E8784D1"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7624694E">
                <v:shape id="_x0000_i1162" type="#_x0000_t75" style="width:18pt;height:16pt" o:ole="">
                  <v:imagedata r:id="rId7" o:title=""/>
                </v:shape>
                <w:control r:id="rId29" w:name="DefaultOcxName24" w:shapeid="_x0000_i1162"/>
              </w:object>
            </w:r>
          </w:p>
        </w:tc>
        <w:tc>
          <w:tcPr>
            <w:tcW w:w="0" w:type="auto"/>
            <w:hideMark/>
          </w:tcPr>
          <w:p w14:paraId="3B5C4D56"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5F0FB2DC"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In the population of Service industry CEOs, 97% of them will have total compensations that fall in the interval $2,181,260 to $5,836,180.</w:t>
            </w:r>
          </w:p>
        </w:tc>
      </w:tr>
      <w:tr w:rsidR="003676BB" w:rsidRPr="003676BB" w14:paraId="33448967" w14:textId="77777777" w:rsidTr="003676BB">
        <w:tc>
          <w:tcPr>
            <w:tcW w:w="0" w:type="auto"/>
            <w:hideMark/>
          </w:tcPr>
          <w:p w14:paraId="4F6F3B10" w14:textId="140E14EF"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DE8DD2E">
                <v:shape id="_x0000_i1165" type="#_x0000_t75" style="width:18pt;height:16pt" o:ole="">
                  <v:imagedata r:id="rId7" o:title=""/>
                </v:shape>
                <w:control r:id="rId30" w:name="DefaultOcxName34" w:shapeid="_x0000_i1165"/>
              </w:object>
            </w:r>
          </w:p>
        </w:tc>
        <w:tc>
          <w:tcPr>
            <w:tcW w:w="0" w:type="auto"/>
            <w:hideMark/>
          </w:tcPr>
          <w:p w14:paraId="7939B970"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368BFBB8"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We are 97% confident that the average total compensation of all CEOs in the Service industry falls in the interval $2,181,260 to $5,836,180.</w:t>
            </w:r>
          </w:p>
        </w:tc>
      </w:tr>
    </w:tbl>
    <w:p w14:paraId="0BB3287B" w14:textId="245349AC" w:rsidR="003676BB" w:rsidRPr="003676BB" w:rsidRDefault="003676BB">
      <w:pPr>
        <w:pBdr>
          <w:bottom w:val="single" w:sz="6" w:space="1" w:color="auto"/>
        </w:pBdr>
        <w:rPr>
          <w:sz w:val="20"/>
          <w:szCs w:val="20"/>
        </w:rPr>
      </w:pPr>
    </w:p>
    <w:p w14:paraId="6D25DDD7"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8</w:t>
      </w:r>
    </w:p>
    <w:p w14:paraId="60BC68F4" w14:textId="77777777" w:rsidR="003676BB" w:rsidRPr="003676BB" w:rsidRDefault="003676BB" w:rsidP="003676BB">
      <w:pPr>
        <w:numPr>
          <w:ilvl w:val="0"/>
          <w:numId w:val="8"/>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CI t 2</w:t>
      </w:r>
      <w:r w:rsidRPr="003676BB">
        <w:rPr>
          <w:rFonts w:ascii="Open Sans" w:eastAsia="Times New Roman" w:hAnsi="Open Sans" w:cs="Open Sans"/>
          <w:color w:val="000000"/>
          <w:sz w:val="20"/>
          <w:szCs w:val="20"/>
        </w:rPr>
        <w:br/>
        <w:t>In NY savings banks can sell life insurance. Once sold it is important that the bank be able to deliver approved policies in a timely manner. Within a month period, a random sample of 27 policies was selected and the processing time in days was recorded, as follows. A 95% confidence interval estimate of the mean processing time is constructed. What is the lower limit of the confidence interval?</w:t>
      </w:r>
      <w:r w:rsidRPr="003676BB">
        <w:rPr>
          <w:rFonts w:ascii="Open Sans" w:eastAsia="Times New Roman" w:hAnsi="Open Sans" w:cs="Open Sans"/>
          <w:color w:val="000000"/>
          <w:sz w:val="20"/>
          <w:szCs w:val="20"/>
        </w:rPr>
        <w:br/>
        <w:t>.</w:t>
      </w:r>
      <w:r w:rsidRPr="003676BB">
        <w:rPr>
          <w:rFonts w:ascii="Open Sans" w:eastAsia="Times New Roman" w:hAnsi="Open Sans" w:cs="Open Sans"/>
          <w:color w:val="000000"/>
          <w:sz w:val="20"/>
          <w:szCs w:val="20"/>
        </w:rPr>
        <w:br/>
      </w:r>
      <w:proofErr w:type="spellStart"/>
      <w:r w:rsidRPr="003676BB">
        <w:rPr>
          <w:rFonts w:ascii="Open Sans" w:eastAsia="Times New Roman" w:hAnsi="Open Sans" w:cs="Open Sans"/>
          <w:b/>
          <w:bCs/>
          <w:color w:val="000000"/>
          <w:sz w:val="20"/>
          <w:szCs w:val="20"/>
        </w:rPr>
        <w:t>TTime</w:t>
      </w:r>
      <w:proofErr w:type="spellEnd"/>
      <w:r w:rsidRPr="003676BB">
        <w:rPr>
          <w:rFonts w:ascii="Open Sans" w:eastAsia="Times New Roman" w:hAnsi="Open Sans" w:cs="Open Sans"/>
          <w:b/>
          <w:bCs/>
          <w:color w:val="000000"/>
          <w:sz w:val="20"/>
          <w:szCs w:val="20"/>
        </w:rPr>
        <w:br/>
        <w:t>73, 19, 16 ,64, 28 ,28, 31, 90 ,60, 56, 31, 56, 22 ,18, 45, 48, 17, 17 ,17, 91, 92, 63, 50, 51 ,69, 16 ,17</w:t>
      </w:r>
      <w:r w:rsidRPr="003676BB">
        <w:rPr>
          <w:rFonts w:ascii="Open Sans" w:eastAsia="Times New Roman" w:hAnsi="Open Sans" w:cs="Open Sans"/>
          <w:b/>
          <w:bCs/>
          <w:color w:val="000000"/>
          <w:sz w:val="20"/>
          <w:szCs w:val="20"/>
        </w:rPr>
        <w:b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1343"/>
      </w:tblGrid>
      <w:tr w:rsidR="003676BB" w:rsidRPr="003676BB" w14:paraId="4807DEC0" w14:textId="77777777" w:rsidTr="003676BB">
        <w:tc>
          <w:tcPr>
            <w:tcW w:w="0" w:type="auto"/>
            <w:hideMark/>
          </w:tcPr>
          <w:p w14:paraId="37134F8D" w14:textId="4ACA8A94"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325D6C27">
                <v:shape id="_x0000_i1168" type="#_x0000_t75" style="width:18pt;height:16pt" o:ole="">
                  <v:imagedata r:id="rId7" o:title=""/>
                </v:shape>
                <w:control r:id="rId31" w:name="DefaultOcxName10" w:shapeid="_x0000_i1168"/>
              </w:object>
            </w:r>
          </w:p>
        </w:tc>
        <w:tc>
          <w:tcPr>
            <w:tcW w:w="0" w:type="auto"/>
            <w:hideMark/>
          </w:tcPr>
          <w:p w14:paraId="7ADFB82C"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73A97C06"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34.35</w:t>
            </w:r>
          </w:p>
        </w:tc>
      </w:tr>
      <w:tr w:rsidR="003676BB" w:rsidRPr="003676BB" w14:paraId="0946843C" w14:textId="77777777" w:rsidTr="003676BB">
        <w:tc>
          <w:tcPr>
            <w:tcW w:w="0" w:type="auto"/>
            <w:hideMark/>
          </w:tcPr>
          <w:p w14:paraId="70F94D3B" w14:textId="1ECE0DAB"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450AD205">
                <v:shape id="_x0000_i1171" type="#_x0000_t75" style="width:18pt;height:16pt" o:ole="">
                  <v:imagedata r:id="rId7" o:title=""/>
                </v:shape>
                <w:control r:id="rId32" w:name="DefaultOcxName17" w:shapeid="_x0000_i1171"/>
              </w:object>
            </w:r>
          </w:p>
        </w:tc>
        <w:tc>
          <w:tcPr>
            <w:tcW w:w="0" w:type="auto"/>
            <w:hideMark/>
          </w:tcPr>
          <w:p w14:paraId="2714B657"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60A3DC47"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53.43</w:t>
            </w:r>
          </w:p>
        </w:tc>
      </w:tr>
      <w:tr w:rsidR="003676BB" w:rsidRPr="003676BB" w14:paraId="6D9B6206" w14:textId="77777777" w:rsidTr="003676BB">
        <w:tc>
          <w:tcPr>
            <w:tcW w:w="0" w:type="auto"/>
            <w:hideMark/>
          </w:tcPr>
          <w:p w14:paraId="714BAF9C" w14:textId="283D9655"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4B27F4B4">
                <v:shape id="_x0000_i1174" type="#_x0000_t75" style="width:18pt;height:16pt" o:ole="">
                  <v:imagedata r:id="rId7" o:title=""/>
                </v:shape>
                <w:control r:id="rId33" w:name="DefaultOcxName25" w:shapeid="_x0000_i1174"/>
              </w:object>
            </w:r>
          </w:p>
        </w:tc>
        <w:tc>
          <w:tcPr>
            <w:tcW w:w="0" w:type="auto"/>
            <w:hideMark/>
          </w:tcPr>
          <w:p w14:paraId="7F9CEE40"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426D13BF"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33.89</w:t>
            </w:r>
          </w:p>
        </w:tc>
      </w:tr>
      <w:tr w:rsidR="003676BB" w:rsidRPr="003676BB" w14:paraId="2FC9188F" w14:textId="77777777" w:rsidTr="003676BB">
        <w:tc>
          <w:tcPr>
            <w:tcW w:w="0" w:type="auto"/>
            <w:hideMark/>
          </w:tcPr>
          <w:p w14:paraId="7D0C5FA3" w14:textId="12598C1B"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56E36851">
                <v:shape id="_x0000_i1177" type="#_x0000_t75" style="width:18pt;height:16pt" o:ole="">
                  <v:imagedata r:id="rId5" o:title=""/>
                </v:shape>
                <w:control r:id="rId34" w:name="DefaultOcxName35" w:shapeid="_x0000_i1177"/>
              </w:object>
            </w:r>
          </w:p>
        </w:tc>
        <w:tc>
          <w:tcPr>
            <w:tcW w:w="0" w:type="auto"/>
            <w:hideMark/>
          </w:tcPr>
          <w:p w14:paraId="5EBDD9F0"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345EB16B"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None of these</w:t>
            </w:r>
          </w:p>
        </w:tc>
      </w:tr>
    </w:tbl>
    <w:p w14:paraId="21BE8078" w14:textId="3CE49BAB" w:rsidR="003676BB" w:rsidRPr="003676BB" w:rsidRDefault="003676BB">
      <w:pPr>
        <w:pBdr>
          <w:bottom w:val="single" w:sz="6" w:space="1" w:color="auto"/>
        </w:pBdr>
        <w:rPr>
          <w:sz w:val="20"/>
          <w:szCs w:val="20"/>
        </w:rPr>
      </w:pPr>
    </w:p>
    <w:p w14:paraId="2994289D" w14:textId="77777777" w:rsid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p>
    <w:p w14:paraId="3BB1B45C" w14:textId="77777777" w:rsid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p>
    <w:p w14:paraId="48582E0C" w14:textId="33E6E37B"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19"/>
          <w:szCs w:val="19"/>
        </w:rPr>
      </w:pPr>
      <w:r w:rsidRPr="003676BB">
        <w:rPr>
          <w:rFonts w:ascii="Open Sans" w:eastAsia="Times New Roman" w:hAnsi="Open Sans" w:cs="Open Sans"/>
          <w:b/>
          <w:bCs/>
          <w:caps/>
          <w:color w:val="333333"/>
          <w:sz w:val="19"/>
          <w:szCs w:val="19"/>
        </w:rPr>
        <w:lastRenderedPageBreak/>
        <w:t>QUESTION 9</w:t>
      </w:r>
    </w:p>
    <w:p w14:paraId="79EB5108" w14:textId="77777777" w:rsidR="003676BB" w:rsidRPr="003676BB" w:rsidRDefault="003676BB" w:rsidP="003676BB">
      <w:pPr>
        <w:numPr>
          <w:ilvl w:val="0"/>
          <w:numId w:val="9"/>
        </w:numPr>
        <w:spacing w:after="90" w:line="240" w:lineRule="auto"/>
        <w:rPr>
          <w:rFonts w:ascii="Open Sans" w:eastAsia="Times New Roman" w:hAnsi="Open Sans" w:cs="Open Sans"/>
          <w:color w:val="000000"/>
          <w:sz w:val="19"/>
          <w:szCs w:val="19"/>
        </w:rPr>
      </w:pPr>
      <w:r w:rsidRPr="003676BB">
        <w:rPr>
          <w:rFonts w:ascii="Open Sans" w:eastAsia="Times New Roman" w:hAnsi="Open Sans" w:cs="Open Sans"/>
          <w:color w:val="000000"/>
          <w:sz w:val="19"/>
          <w:szCs w:val="19"/>
        </w:rPr>
        <w:t>t distribution 4</w:t>
      </w:r>
      <w:r w:rsidRPr="003676BB">
        <w:rPr>
          <w:rFonts w:ascii="Open Sans" w:eastAsia="Times New Roman" w:hAnsi="Open Sans" w:cs="Open Sans"/>
          <w:color w:val="000000"/>
          <w:sz w:val="19"/>
          <w:szCs w:val="19"/>
        </w:rPr>
        <w:br/>
        <w:t>In estimating the population mean with the population standard deviation unknown, if the sample size is 12, there will be 6 degrees of freedom</w:t>
      </w:r>
    </w:p>
    <w:p w14:paraId="53909578" w14:textId="1F342C20"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1D990E92">
          <v:shape id="_x0000_i1180" type="#_x0000_t75" style="width:18pt;height:16pt" o:ole="">
            <v:imagedata r:id="rId7" o:title=""/>
          </v:shape>
          <w:control r:id="rId35" w:name="DefaultOcxName19" w:shapeid="_x0000_i1180"/>
        </w:object>
      </w:r>
      <w:r w:rsidRPr="003676BB">
        <w:rPr>
          <w:rFonts w:ascii="inherit" w:eastAsia="Times New Roman" w:hAnsi="inherit" w:cs="Open Sans"/>
          <w:color w:val="000000"/>
          <w:sz w:val="19"/>
          <w:szCs w:val="19"/>
        </w:rPr>
        <w:t> True</w:t>
      </w:r>
    </w:p>
    <w:p w14:paraId="6CC2F648" w14:textId="43F7954D" w:rsidR="003676BB" w:rsidRPr="003676BB" w:rsidRDefault="003676BB" w:rsidP="003676BB">
      <w:pPr>
        <w:pBdr>
          <w:bottom w:val="single" w:sz="6" w:space="1" w:color="auto"/>
        </w:pBd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13D0B263">
          <v:shape id="_x0000_i1183" type="#_x0000_t75" style="width:18pt;height:16pt" o:ole="">
            <v:imagedata r:id="rId5" o:title=""/>
          </v:shape>
          <w:control r:id="rId36" w:name="DefaultOcxName18" w:shapeid="_x0000_i1183"/>
        </w:object>
      </w:r>
      <w:r w:rsidRPr="003676BB">
        <w:rPr>
          <w:rFonts w:ascii="inherit" w:eastAsia="Times New Roman" w:hAnsi="inherit" w:cs="Open Sans"/>
          <w:color w:val="000000"/>
          <w:sz w:val="19"/>
          <w:szCs w:val="19"/>
        </w:rPr>
        <w:t> False</w:t>
      </w:r>
    </w:p>
    <w:p w14:paraId="4A25D65A" w14:textId="77777777" w:rsidR="003676BB" w:rsidRPr="003676BB" w:rsidRDefault="003676BB" w:rsidP="003676BB">
      <w:pPr>
        <w:pStyle w:val="Heading3"/>
        <w:shd w:val="clear" w:color="auto" w:fill="FFFFFF"/>
        <w:spacing w:before="0" w:beforeAutospacing="0" w:after="0" w:afterAutospacing="0"/>
        <w:rPr>
          <w:rFonts w:ascii="Open Sans" w:hAnsi="Open Sans" w:cs="Open Sans"/>
          <w:caps/>
          <w:color w:val="333333"/>
          <w:sz w:val="19"/>
          <w:szCs w:val="19"/>
        </w:rPr>
      </w:pPr>
      <w:r w:rsidRPr="003676BB">
        <w:rPr>
          <w:rFonts w:ascii="Open Sans" w:hAnsi="Open Sans" w:cs="Open Sans"/>
          <w:caps/>
          <w:color w:val="333333"/>
          <w:sz w:val="19"/>
          <w:szCs w:val="19"/>
        </w:rPr>
        <w:t>QUESTION 10</w:t>
      </w:r>
    </w:p>
    <w:p w14:paraId="289D21CC" w14:textId="77777777" w:rsidR="003676BB" w:rsidRPr="003676BB" w:rsidRDefault="003676BB" w:rsidP="003676BB">
      <w:pPr>
        <w:pStyle w:val="NormalWeb"/>
        <w:numPr>
          <w:ilvl w:val="0"/>
          <w:numId w:val="10"/>
        </w:numPr>
        <w:spacing w:before="75" w:beforeAutospacing="0" w:after="75" w:afterAutospacing="0"/>
        <w:rPr>
          <w:rFonts w:ascii="inherit" w:hAnsi="inherit" w:cs="Open Sans"/>
          <w:color w:val="000000"/>
          <w:sz w:val="19"/>
          <w:szCs w:val="19"/>
        </w:rPr>
      </w:pPr>
      <w:r w:rsidRPr="003676BB">
        <w:rPr>
          <w:rFonts w:ascii="inherit" w:hAnsi="inherit" w:cs="Open Sans"/>
          <w:color w:val="000000"/>
          <w:sz w:val="19"/>
          <w:szCs w:val="19"/>
        </w:rPr>
        <w:t>Given a sample mean of 2.1 and a sample standard deviation of 0.7, a 90% confidence interval will have a width of 2.36. (n=36)</w:t>
      </w:r>
    </w:p>
    <w:p w14:paraId="2F26668D" w14:textId="35683608" w:rsidR="003676BB" w:rsidRPr="003676BB" w:rsidRDefault="003676BB" w:rsidP="003676BB">
      <w:pPr>
        <w:pStyle w:val="NormalWeb"/>
        <w:shd w:val="clear" w:color="auto" w:fill="FFFFFF"/>
        <w:spacing w:before="75" w:beforeAutospacing="0" w:after="75" w:afterAutospacing="0"/>
        <w:ind w:left="720"/>
        <w:rPr>
          <w:rFonts w:ascii="inherit" w:hAnsi="inherit" w:cs="Open Sans"/>
          <w:color w:val="000000"/>
          <w:sz w:val="19"/>
          <w:szCs w:val="19"/>
        </w:rPr>
      </w:pPr>
      <w:r w:rsidRPr="003676BB">
        <w:rPr>
          <w:rFonts w:ascii="inherit" w:hAnsi="inherit" w:cs="Open Sans"/>
          <w:color w:val="000000"/>
          <w:sz w:val="19"/>
          <w:szCs w:val="19"/>
        </w:rPr>
        <w:object w:dxaOrig="225" w:dyaOrig="225" w14:anchorId="57A7A800">
          <v:shape id="_x0000_i1186" type="#_x0000_t75" style="width:18pt;height:16pt" o:ole="">
            <v:imagedata r:id="rId7" o:title=""/>
          </v:shape>
          <w:control r:id="rId37" w:name="DefaultOcxName20" w:shapeid="_x0000_i1186"/>
        </w:object>
      </w:r>
      <w:r w:rsidRPr="003676BB">
        <w:rPr>
          <w:rFonts w:ascii="inherit" w:hAnsi="inherit" w:cs="Open Sans"/>
          <w:color w:val="000000"/>
          <w:sz w:val="19"/>
          <w:szCs w:val="19"/>
        </w:rPr>
        <w:t> True</w:t>
      </w:r>
    </w:p>
    <w:p w14:paraId="6F390816" w14:textId="204F85F4" w:rsidR="003676BB" w:rsidRPr="003676BB" w:rsidRDefault="003676BB" w:rsidP="003676BB">
      <w:pPr>
        <w:pStyle w:val="NormalWeb"/>
        <w:pBdr>
          <w:bottom w:val="single" w:sz="6" w:space="1" w:color="auto"/>
        </w:pBdr>
        <w:shd w:val="clear" w:color="auto" w:fill="FFFFFF"/>
        <w:spacing w:before="75" w:beforeAutospacing="0" w:after="75" w:afterAutospacing="0"/>
        <w:ind w:left="720"/>
        <w:rPr>
          <w:rFonts w:ascii="inherit" w:hAnsi="inherit" w:cs="Open Sans"/>
          <w:color w:val="000000"/>
          <w:sz w:val="19"/>
          <w:szCs w:val="19"/>
        </w:rPr>
      </w:pPr>
      <w:r w:rsidRPr="003676BB">
        <w:rPr>
          <w:rFonts w:ascii="inherit" w:hAnsi="inherit" w:cs="Open Sans"/>
          <w:color w:val="000000"/>
          <w:sz w:val="19"/>
          <w:szCs w:val="19"/>
        </w:rPr>
        <w:object w:dxaOrig="225" w:dyaOrig="225" w14:anchorId="55E4EB5B">
          <v:shape id="_x0000_i1189" type="#_x0000_t75" style="width:18pt;height:16pt" o:ole="">
            <v:imagedata r:id="rId5" o:title=""/>
          </v:shape>
          <w:control r:id="rId38" w:name="DefaultOcxName110" w:shapeid="_x0000_i1189"/>
        </w:object>
      </w:r>
      <w:r w:rsidRPr="003676BB">
        <w:rPr>
          <w:rFonts w:ascii="inherit" w:hAnsi="inherit" w:cs="Open Sans"/>
          <w:color w:val="000000"/>
          <w:sz w:val="19"/>
          <w:szCs w:val="19"/>
        </w:rPr>
        <w:t> False</w:t>
      </w:r>
    </w:p>
    <w:p w14:paraId="1D7E5BB7"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19"/>
          <w:szCs w:val="19"/>
        </w:rPr>
      </w:pPr>
      <w:r w:rsidRPr="003676BB">
        <w:rPr>
          <w:rFonts w:ascii="Open Sans" w:eastAsia="Times New Roman" w:hAnsi="Open Sans" w:cs="Open Sans"/>
          <w:b/>
          <w:bCs/>
          <w:caps/>
          <w:color w:val="333333"/>
          <w:sz w:val="19"/>
          <w:szCs w:val="19"/>
        </w:rPr>
        <w:t>QUESTION 11</w:t>
      </w:r>
    </w:p>
    <w:p w14:paraId="13913913" w14:textId="77777777" w:rsidR="003676BB" w:rsidRPr="003676BB" w:rsidRDefault="003676BB" w:rsidP="003676BB">
      <w:pPr>
        <w:numPr>
          <w:ilvl w:val="0"/>
          <w:numId w:val="11"/>
        </w:numPr>
        <w:spacing w:after="90" w:line="240" w:lineRule="auto"/>
        <w:rPr>
          <w:rFonts w:ascii="Open Sans" w:eastAsia="Times New Roman" w:hAnsi="Open Sans" w:cs="Open Sans"/>
          <w:color w:val="000000"/>
          <w:sz w:val="19"/>
          <w:szCs w:val="19"/>
        </w:rPr>
      </w:pPr>
      <w:r w:rsidRPr="003676BB">
        <w:rPr>
          <w:rFonts w:ascii="Open Sans" w:eastAsia="Times New Roman" w:hAnsi="Open Sans" w:cs="Open Sans"/>
          <w:color w:val="000000"/>
          <w:sz w:val="19"/>
          <w:szCs w:val="19"/>
        </w:rPr>
        <w:t>A sample of 100 fuses from a very large shipment is found to have 10 that are defective. The 95% confidence interval would indicate that, for this shipment, the proportion of defective fuses is between 0 and 0.28.</w:t>
      </w:r>
    </w:p>
    <w:p w14:paraId="45474D37" w14:textId="16FA2551"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66724B16">
          <v:shape id="_x0000_i1192" type="#_x0000_t75" style="width:18pt;height:16pt" o:ole="">
            <v:imagedata r:id="rId7" o:title=""/>
          </v:shape>
          <w:control r:id="rId39" w:name="DefaultOcxName26" w:shapeid="_x0000_i1192"/>
        </w:object>
      </w:r>
      <w:r w:rsidRPr="003676BB">
        <w:rPr>
          <w:rFonts w:ascii="inherit" w:eastAsia="Times New Roman" w:hAnsi="inherit" w:cs="Open Sans"/>
          <w:color w:val="000000"/>
          <w:sz w:val="19"/>
          <w:szCs w:val="19"/>
        </w:rPr>
        <w:t> True</w:t>
      </w:r>
    </w:p>
    <w:p w14:paraId="5B6A237A" w14:textId="42FBA01D" w:rsidR="003676BB" w:rsidRPr="003676BB" w:rsidRDefault="003676BB" w:rsidP="003676BB">
      <w:pPr>
        <w:pBdr>
          <w:bottom w:val="single" w:sz="6" w:space="1" w:color="auto"/>
        </w:pBd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49B77132">
          <v:shape id="_x0000_i1195" type="#_x0000_t75" style="width:18pt;height:16pt" o:ole="">
            <v:imagedata r:id="rId5" o:title=""/>
          </v:shape>
          <w:control r:id="rId40" w:name="DefaultOcxName111" w:shapeid="_x0000_i1195"/>
        </w:object>
      </w:r>
      <w:r w:rsidRPr="003676BB">
        <w:rPr>
          <w:rFonts w:ascii="inherit" w:eastAsia="Times New Roman" w:hAnsi="inherit" w:cs="Open Sans"/>
          <w:color w:val="000000"/>
          <w:sz w:val="19"/>
          <w:szCs w:val="19"/>
        </w:rPr>
        <w:t> False</w:t>
      </w:r>
    </w:p>
    <w:p w14:paraId="4E33667F"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19"/>
          <w:szCs w:val="19"/>
        </w:rPr>
      </w:pPr>
      <w:r w:rsidRPr="003676BB">
        <w:rPr>
          <w:rFonts w:ascii="Open Sans" w:eastAsia="Times New Roman" w:hAnsi="Open Sans" w:cs="Open Sans"/>
          <w:b/>
          <w:bCs/>
          <w:caps/>
          <w:color w:val="333333"/>
          <w:sz w:val="19"/>
          <w:szCs w:val="19"/>
        </w:rPr>
        <w:t>QUESTION 12</w:t>
      </w:r>
    </w:p>
    <w:p w14:paraId="24EFED21" w14:textId="77777777" w:rsidR="003676BB" w:rsidRPr="003676BB" w:rsidRDefault="003676BB" w:rsidP="003676BB">
      <w:pPr>
        <w:numPr>
          <w:ilvl w:val="0"/>
          <w:numId w:val="12"/>
        </w:numPr>
        <w:spacing w:after="90" w:line="240" w:lineRule="auto"/>
        <w:rPr>
          <w:rFonts w:ascii="Open Sans" w:eastAsia="Times New Roman" w:hAnsi="Open Sans" w:cs="Open Sans"/>
          <w:color w:val="000000"/>
          <w:sz w:val="19"/>
          <w:szCs w:val="19"/>
        </w:rPr>
      </w:pPr>
      <w:r w:rsidRPr="003676BB">
        <w:rPr>
          <w:rFonts w:ascii="Open Sans" w:eastAsia="Times New Roman" w:hAnsi="Open Sans" w:cs="Open Sans"/>
          <w:color w:val="000000"/>
          <w:sz w:val="19"/>
          <w:szCs w:val="19"/>
        </w:rPr>
        <w:t xml:space="preserve">t </w:t>
      </w:r>
      <w:proofErr w:type="spellStart"/>
      <w:r w:rsidRPr="003676BB">
        <w:rPr>
          <w:rFonts w:ascii="Open Sans" w:eastAsia="Times New Roman" w:hAnsi="Open Sans" w:cs="Open Sans"/>
          <w:color w:val="000000"/>
          <w:sz w:val="19"/>
          <w:szCs w:val="19"/>
        </w:rPr>
        <w:t>dist</w:t>
      </w:r>
      <w:proofErr w:type="spellEnd"/>
      <w:r w:rsidRPr="003676BB">
        <w:rPr>
          <w:rFonts w:ascii="Open Sans" w:eastAsia="Times New Roman" w:hAnsi="Open Sans" w:cs="Open Sans"/>
          <w:color w:val="000000"/>
          <w:sz w:val="19"/>
          <w:szCs w:val="19"/>
        </w:rPr>
        <w:t xml:space="preserve"> 2</w:t>
      </w:r>
      <w:r w:rsidRPr="003676BB">
        <w:rPr>
          <w:rFonts w:ascii="Open Sans" w:eastAsia="Times New Roman" w:hAnsi="Open Sans" w:cs="Open Sans"/>
          <w:color w:val="000000"/>
          <w:sz w:val="19"/>
          <w:szCs w:val="19"/>
        </w:rPr>
        <w:br/>
        <w:t>The t-distribution is used to construct confidence intervals for the population mean when the population standard deviation is unknown.</w:t>
      </w:r>
    </w:p>
    <w:p w14:paraId="2368E069" w14:textId="553C67DB"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15B589BB">
          <v:shape id="_x0000_i1198" type="#_x0000_t75" style="width:18pt;height:16pt" o:ole="">
            <v:imagedata r:id="rId7" o:title=""/>
          </v:shape>
          <w:control r:id="rId41" w:name="DefaultOcxName27" w:shapeid="_x0000_i1198"/>
        </w:object>
      </w:r>
      <w:r w:rsidRPr="003676BB">
        <w:rPr>
          <w:rFonts w:ascii="inherit" w:eastAsia="Times New Roman" w:hAnsi="inherit" w:cs="Open Sans"/>
          <w:color w:val="000000"/>
          <w:sz w:val="19"/>
          <w:szCs w:val="19"/>
        </w:rPr>
        <w:t> True</w:t>
      </w:r>
    </w:p>
    <w:p w14:paraId="0975D252" w14:textId="7402485C" w:rsidR="003676BB" w:rsidRPr="003676BB" w:rsidRDefault="003676BB" w:rsidP="003676BB">
      <w:pPr>
        <w:pBdr>
          <w:bottom w:val="single" w:sz="6" w:space="1" w:color="auto"/>
        </w:pBd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70718620">
          <v:shape id="_x0000_i1201" type="#_x0000_t75" style="width:18pt;height:16pt" o:ole="">
            <v:imagedata r:id="rId5" o:title=""/>
          </v:shape>
          <w:control r:id="rId42" w:name="DefaultOcxName112" w:shapeid="_x0000_i1201"/>
        </w:object>
      </w:r>
      <w:r w:rsidRPr="003676BB">
        <w:rPr>
          <w:rFonts w:ascii="inherit" w:eastAsia="Times New Roman" w:hAnsi="inherit" w:cs="Open Sans"/>
          <w:color w:val="000000"/>
          <w:sz w:val="19"/>
          <w:szCs w:val="19"/>
        </w:rPr>
        <w:t> False</w:t>
      </w:r>
    </w:p>
    <w:p w14:paraId="466F642C"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19"/>
          <w:szCs w:val="19"/>
        </w:rPr>
      </w:pPr>
      <w:r w:rsidRPr="003676BB">
        <w:rPr>
          <w:rFonts w:ascii="Open Sans" w:eastAsia="Times New Roman" w:hAnsi="Open Sans" w:cs="Open Sans"/>
          <w:b/>
          <w:bCs/>
          <w:caps/>
          <w:color w:val="333333"/>
          <w:sz w:val="19"/>
          <w:szCs w:val="19"/>
        </w:rPr>
        <w:t>QUESTION 13</w:t>
      </w:r>
    </w:p>
    <w:p w14:paraId="3A62C9DF" w14:textId="77777777" w:rsidR="003676BB" w:rsidRPr="003676BB" w:rsidRDefault="003676BB" w:rsidP="003676BB">
      <w:pPr>
        <w:numPr>
          <w:ilvl w:val="0"/>
          <w:numId w:val="13"/>
        </w:numPr>
        <w:spacing w:after="90" w:line="240" w:lineRule="auto"/>
        <w:rPr>
          <w:rFonts w:ascii="Open Sans" w:eastAsia="Times New Roman" w:hAnsi="Open Sans" w:cs="Open Sans"/>
          <w:color w:val="000000"/>
          <w:sz w:val="19"/>
          <w:szCs w:val="19"/>
        </w:rPr>
      </w:pPr>
      <w:r w:rsidRPr="003676BB">
        <w:rPr>
          <w:rFonts w:ascii="Open Sans" w:eastAsia="Times New Roman" w:hAnsi="Open Sans" w:cs="Open Sans"/>
          <w:color w:val="000000"/>
          <w:sz w:val="19"/>
          <w:szCs w:val="19"/>
        </w:rPr>
        <w:t>If you were constructing a 95% confidence interval of a proportion based on sample of </w:t>
      </w:r>
      <w:r w:rsidRPr="003676BB">
        <w:rPr>
          <w:rFonts w:ascii="Open Sans" w:eastAsia="Times New Roman" w:hAnsi="Open Sans" w:cs="Open Sans"/>
          <w:i/>
          <w:iCs/>
          <w:color w:val="000000"/>
          <w:sz w:val="19"/>
          <w:szCs w:val="19"/>
        </w:rPr>
        <w:t>n</w:t>
      </w:r>
      <w:r w:rsidRPr="003676BB">
        <w:rPr>
          <w:rFonts w:ascii="Open Sans" w:eastAsia="Times New Roman" w:hAnsi="Open Sans" w:cs="Open Sans"/>
          <w:color w:val="000000"/>
          <w:sz w:val="19"/>
          <w:szCs w:val="19"/>
        </w:rPr>
        <w:t> = 1100 workers, the critical value of z will be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1641"/>
      </w:tblGrid>
      <w:tr w:rsidR="003676BB" w:rsidRPr="003676BB" w14:paraId="5A6002C1" w14:textId="77777777" w:rsidTr="003676BB">
        <w:tc>
          <w:tcPr>
            <w:tcW w:w="0" w:type="auto"/>
            <w:hideMark/>
          </w:tcPr>
          <w:p w14:paraId="7AE73A56" w14:textId="0D540534" w:rsidR="003676BB" w:rsidRPr="003676BB" w:rsidRDefault="003676BB" w:rsidP="003676BB">
            <w:pPr>
              <w:spacing w:after="0" w:line="240" w:lineRule="auto"/>
              <w:rPr>
                <w:rFonts w:ascii="inherit" w:eastAsia="Times New Roman" w:hAnsi="inherit" w:cs="Times New Roman"/>
                <w:sz w:val="19"/>
                <w:szCs w:val="19"/>
              </w:rPr>
            </w:pPr>
            <w:r w:rsidRPr="003676BB">
              <w:rPr>
                <w:rFonts w:ascii="inherit" w:eastAsia="Times New Roman" w:hAnsi="inherit" w:cs="Times New Roman"/>
                <w:sz w:val="19"/>
                <w:szCs w:val="19"/>
              </w:rPr>
              <w:object w:dxaOrig="225" w:dyaOrig="225" w14:anchorId="01A42F9C">
                <v:shape id="_x0000_i1204" type="#_x0000_t75" style="width:18pt;height:16pt" o:ole="">
                  <v:imagedata r:id="rId5" o:title=""/>
                </v:shape>
                <w:control r:id="rId43" w:name="DefaultOcxName29" w:shapeid="_x0000_i1204"/>
              </w:object>
            </w:r>
          </w:p>
        </w:tc>
        <w:tc>
          <w:tcPr>
            <w:tcW w:w="0" w:type="auto"/>
            <w:hideMark/>
          </w:tcPr>
          <w:p w14:paraId="13B5FCA4" w14:textId="77777777" w:rsidR="003676BB" w:rsidRPr="003676BB" w:rsidRDefault="003676BB" w:rsidP="003676BB">
            <w:pPr>
              <w:spacing w:after="0" w:line="240" w:lineRule="auto"/>
              <w:rPr>
                <w:rFonts w:ascii="inherit" w:eastAsia="Times New Roman" w:hAnsi="inherit" w:cs="Times New Roman"/>
                <w:sz w:val="19"/>
                <w:szCs w:val="19"/>
              </w:rPr>
            </w:pPr>
          </w:p>
        </w:tc>
        <w:tc>
          <w:tcPr>
            <w:tcW w:w="0" w:type="auto"/>
            <w:hideMark/>
          </w:tcPr>
          <w:p w14:paraId="47A9DBBF" w14:textId="77777777" w:rsidR="003676BB" w:rsidRPr="003676BB" w:rsidRDefault="003676BB" w:rsidP="003676BB">
            <w:pPr>
              <w:spacing w:after="0" w:line="240" w:lineRule="auto"/>
              <w:rPr>
                <w:rFonts w:ascii="Open Sans" w:eastAsia="Times New Roman" w:hAnsi="Open Sans" w:cs="Open Sans"/>
                <w:sz w:val="19"/>
                <w:szCs w:val="19"/>
              </w:rPr>
            </w:pPr>
            <w:r w:rsidRPr="003676BB">
              <w:rPr>
                <w:rFonts w:ascii="Open Sans" w:eastAsia="Times New Roman" w:hAnsi="Open Sans" w:cs="Open Sans"/>
                <w:sz w:val="19"/>
                <w:szCs w:val="19"/>
              </w:rPr>
              <w:t>1.96</w:t>
            </w:r>
          </w:p>
        </w:tc>
      </w:tr>
      <w:tr w:rsidR="003676BB" w:rsidRPr="003676BB" w14:paraId="3C6CF21D" w14:textId="77777777" w:rsidTr="003676BB">
        <w:tc>
          <w:tcPr>
            <w:tcW w:w="0" w:type="auto"/>
            <w:hideMark/>
          </w:tcPr>
          <w:p w14:paraId="3056942F" w14:textId="77604F59" w:rsidR="003676BB" w:rsidRPr="003676BB" w:rsidRDefault="003676BB" w:rsidP="003676BB">
            <w:pPr>
              <w:spacing w:after="0" w:line="240" w:lineRule="auto"/>
              <w:rPr>
                <w:rFonts w:ascii="inherit" w:eastAsia="Times New Roman" w:hAnsi="inherit" w:cs="Times New Roman"/>
                <w:sz w:val="19"/>
                <w:szCs w:val="19"/>
              </w:rPr>
            </w:pPr>
            <w:r w:rsidRPr="003676BB">
              <w:rPr>
                <w:rFonts w:ascii="inherit" w:eastAsia="Times New Roman" w:hAnsi="inherit" w:cs="Times New Roman"/>
                <w:sz w:val="19"/>
                <w:szCs w:val="19"/>
              </w:rPr>
              <w:object w:dxaOrig="225" w:dyaOrig="225" w14:anchorId="12C32A5F">
                <v:shape id="_x0000_i1207" type="#_x0000_t75" style="width:18pt;height:16pt" o:ole="">
                  <v:imagedata r:id="rId7" o:title=""/>
                </v:shape>
                <w:control r:id="rId44" w:name="DefaultOcxName113" w:shapeid="_x0000_i1207"/>
              </w:object>
            </w:r>
          </w:p>
        </w:tc>
        <w:tc>
          <w:tcPr>
            <w:tcW w:w="0" w:type="auto"/>
            <w:hideMark/>
          </w:tcPr>
          <w:p w14:paraId="047FA266" w14:textId="77777777" w:rsidR="003676BB" w:rsidRPr="003676BB" w:rsidRDefault="003676BB" w:rsidP="003676BB">
            <w:pPr>
              <w:spacing w:after="0" w:line="240" w:lineRule="auto"/>
              <w:rPr>
                <w:rFonts w:ascii="inherit" w:eastAsia="Times New Roman" w:hAnsi="inherit" w:cs="Times New Roman"/>
                <w:sz w:val="19"/>
                <w:szCs w:val="19"/>
              </w:rPr>
            </w:pPr>
          </w:p>
        </w:tc>
        <w:tc>
          <w:tcPr>
            <w:tcW w:w="0" w:type="auto"/>
            <w:hideMark/>
          </w:tcPr>
          <w:p w14:paraId="2F85D5EF" w14:textId="77777777" w:rsidR="003676BB" w:rsidRPr="003676BB" w:rsidRDefault="003676BB" w:rsidP="003676BB">
            <w:pPr>
              <w:spacing w:after="0" w:line="240" w:lineRule="auto"/>
              <w:rPr>
                <w:rFonts w:ascii="Open Sans" w:eastAsia="Times New Roman" w:hAnsi="Open Sans" w:cs="Open Sans"/>
                <w:sz w:val="19"/>
                <w:szCs w:val="19"/>
              </w:rPr>
            </w:pPr>
            <w:r w:rsidRPr="003676BB">
              <w:rPr>
                <w:rFonts w:ascii="Open Sans" w:eastAsia="Times New Roman" w:hAnsi="Open Sans" w:cs="Open Sans"/>
                <w:sz w:val="19"/>
                <w:szCs w:val="19"/>
              </w:rPr>
              <w:t>2.57</w:t>
            </w:r>
          </w:p>
        </w:tc>
      </w:tr>
      <w:tr w:rsidR="003676BB" w:rsidRPr="003676BB" w14:paraId="3B0D59BC" w14:textId="77777777" w:rsidTr="003676BB">
        <w:tc>
          <w:tcPr>
            <w:tcW w:w="0" w:type="auto"/>
            <w:hideMark/>
          </w:tcPr>
          <w:p w14:paraId="3A911688" w14:textId="70571A88" w:rsidR="003676BB" w:rsidRPr="003676BB" w:rsidRDefault="003676BB" w:rsidP="003676BB">
            <w:pPr>
              <w:spacing w:after="0" w:line="240" w:lineRule="auto"/>
              <w:rPr>
                <w:rFonts w:ascii="inherit" w:eastAsia="Times New Roman" w:hAnsi="inherit" w:cs="Times New Roman"/>
                <w:sz w:val="19"/>
                <w:szCs w:val="19"/>
              </w:rPr>
            </w:pPr>
            <w:r w:rsidRPr="003676BB">
              <w:rPr>
                <w:rFonts w:ascii="inherit" w:eastAsia="Times New Roman" w:hAnsi="inherit" w:cs="Times New Roman"/>
                <w:sz w:val="19"/>
                <w:szCs w:val="19"/>
              </w:rPr>
              <w:object w:dxaOrig="225" w:dyaOrig="225" w14:anchorId="643D48EA">
                <v:shape id="_x0000_i1210" type="#_x0000_t75" style="width:18pt;height:16pt" o:ole="">
                  <v:imagedata r:id="rId7" o:title=""/>
                </v:shape>
                <w:control r:id="rId45" w:name="DefaultOcxName28" w:shapeid="_x0000_i1210"/>
              </w:object>
            </w:r>
          </w:p>
        </w:tc>
        <w:tc>
          <w:tcPr>
            <w:tcW w:w="0" w:type="auto"/>
            <w:hideMark/>
          </w:tcPr>
          <w:p w14:paraId="6B1A2AA2" w14:textId="77777777" w:rsidR="003676BB" w:rsidRPr="003676BB" w:rsidRDefault="003676BB" w:rsidP="003676BB">
            <w:pPr>
              <w:spacing w:after="0" w:line="240" w:lineRule="auto"/>
              <w:rPr>
                <w:rFonts w:ascii="inherit" w:eastAsia="Times New Roman" w:hAnsi="inherit" w:cs="Times New Roman"/>
                <w:sz w:val="19"/>
                <w:szCs w:val="19"/>
              </w:rPr>
            </w:pPr>
          </w:p>
        </w:tc>
        <w:tc>
          <w:tcPr>
            <w:tcW w:w="0" w:type="auto"/>
            <w:hideMark/>
          </w:tcPr>
          <w:p w14:paraId="65E270C6" w14:textId="77777777" w:rsidR="003676BB" w:rsidRPr="003676BB" w:rsidRDefault="003676BB" w:rsidP="003676BB">
            <w:pPr>
              <w:spacing w:after="0" w:line="240" w:lineRule="auto"/>
              <w:rPr>
                <w:rFonts w:ascii="Open Sans" w:eastAsia="Times New Roman" w:hAnsi="Open Sans" w:cs="Open Sans"/>
                <w:sz w:val="19"/>
                <w:szCs w:val="19"/>
              </w:rPr>
            </w:pPr>
            <w:r w:rsidRPr="003676BB">
              <w:rPr>
                <w:rFonts w:ascii="Open Sans" w:eastAsia="Times New Roman" w:hAnsi="Open Sans" w:cs="Open Sans"/>
                <w:sz w:val="19"/>
                <w:szCs w:val="19"/>
              </w:rPr>
              <w:t>1.33</w:t>
            </w:r>
          </w:p>
        </w:tc>
      </w:tr>
      <w:tr w:rsidR="003676BB" w:rsidRPr="003676BB" w14:paraId="277348A6" w14:textId="77777777" w:rsidTr="003676BB">
        <w:tc>
          <w:tcPr>
            <w:tcW w:w="0" w:type="auto"/>
            <w:hideMark/>
          </w:tcPr>
          <w:p w14:paraId="0A385A2A" w14:textId="7421F683" w:rsidR="003676BB" w:rsidRPr="003676BB" w:rsidRDefault="003676BB" w:rsidP="003676BB">
            <w:pPr>
              <w:spacing w:after="0" w:line="240" w:lineRule="auto"/>
              <w:rPr>
                <w:rFonts w:ascii="inherit" w:eastAsia="Times New Roman" w:hAnsi="inherit" w:cs="Times New Roman"/>
                <w:sz w:val="19"/>
                <w:szCs w:val="19"/>
              </w:rPr>
            </w:pPr>
            <w:r w:rsidRPr="003676BB">
              <w:rPr>
                <w:rFonts w:ascii="inherit" w:eastAsia="Times New Roman" w:hAnsi="inherit" w:cs="Times New Roman"/>
                <w:sz w:val="19"/>
                <w:szCs w:val="19"/>
              </w:rPr>
              <w:object w:dxaOrig="225" w:dyaOrig="225" w14:anchorId="1E232C83">
                <v:shape id="_x0000_i1213" type="#_x0000_t75" style="width:18pt;height:16pt" o:ole="">
                  <v:imagedata r:id="rId7" o:title=""/>
                </v:shape>
                <w:control r:id="rId46" w:name="DefaultOcxName36" w:shapeid="_x0000_i1213"/>
              </w:object>
            </w:r>
          </w:p>
        </w:tc>
        <w:tc>
          <w:tcPr>
            <w:tcW w:w="0" w:type="auto"/>
            <w:hideMark/>
          </w:tcPr>
          <w:p w14:paraId="2EE7C112" w14:textId="77777777" w:rsidR="003676BB" w:rsidRPr="003676BB" w:rsidRDefault="003676BB" w:rsidP="003676BB">
            <w:pPr>
              <w:spacing w:after="0" w:line="240" w:lineRule="auto"/>
              <w:rPr>
                <w:rFonts w:ascii="inherit" w:eastAsia="Times New Roman" w:hAnsi="inherit" w:cs="Times New Roman"/>
                <w:sz w:val="19"/>
                <w:szCs w:val="19"/>
              </w:rPr>
            </w:pPr>
          </w:p>
        </w:tc>
        <w:tc>
          <w:tcPr>
            <w:tcW w:w="0" w:type="auto"/>
            <w:hideMark/>
          </w:tcPr>
          <w:p w14:paraId="0BE691C7" w14:textId="77777777" w:rsidR="003676BB" w:rsidRPr="003676BB" w:rsidRDefault="003676BB" w:rsidP="003676BB">
            <w:pPr>
              <w:spacing w:after="0" w:line="240" w:lineRule="auto"/>
              <w:rPr>
                <w:rFonts w:ascii="Open Sans" w:eastAsia="Times New Roman" w:hAnsi="Open Sans" w:cs="Open Sans"/>
                <w:sz w:val="19"/>
                <w:szCs w:val="19"/>
              </w:rPr>
            </w:pPr>
            <w:r w:rsidRPr="003676BB">
              <w:rPr>
                <w:rFonts w:ascii="Open Sans" w:eastAsia="Times New Roman" w:hAnsi="Open Sans" w:cs="Open Sans"/>
                <w:sz w:val="19"/>
                <w:szCs w:val="19"/>
              </w:rPr>
              <w:t>none of the above</w:t>
            </w:r>
          </w:p>
        </w:tc>
      </w:tr>
    </w:tbl>
    <w:p w14:paraId="1E852AC7" w14:textId="6AA44D67" w:rsidR="003676BB" w:rsidRPr="003676BB" w:rsidRDefault="003676BB">
      <w:pPr>
        <w:pBdr>
          <w:bottom w:val="single" w:sz="6" w:space="1" w:color="auto"/>
        </w:pBdr>
        <w:rPr>
          <w:sz w:val="19"/>
          <w:szCs w:val="19"/>
        </w:rPr>
      </w:pPr>
    </w:p>
    <w:p w14:paraId="045684E1"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19"/>
          <w:szCs w:val="19"/>
        </w:rPr>
      </w:pPr>
      <w:r w:rsidRPr="003676BB">
        <w:rPr>
          <w:rFonts w:ascii="Open Sans" w:eastAsia="Times New Roman" w:hAnsi="Open Sans" w:cs="Open Sans"/>
          <w:b/>
          <w:bCs/>
          <w:caps/>
          <w:color w:val="333333"/>
          <w:sz w:val="19"/>
          <w:szCs w:val="19"/>
        </w:rPr>
        <w:t>QUESTION 14</w:t>
      </w:r>
    </w:p>
    <w:p w14:paraId="06344E6F" w14:textId="77777777" w:rsidR="003676BB" w:rsidRPr="003676BB" w:rsidRDefault="003676BB" w:rsidP="003676BB">
      <w:pPr>
        <w:numPr>
          <w:ilvl w:val="0"/>
          <w:numId w:val="14"/>
        </w:numPr>
        <w:spacing w:after="90" w:line="240" w:lineRule="auto"/>
        <w:rPr>
          <w:rFonts w:ascii="Open Sans" w:eastAsia="Times New Roman" w:hAnsi="Open Sans" w:cs="Open Sans"/>
          <w:color w:val="000000"/>
          <w:sz w:val="19"/>
          <w:szCs w:val="19"/>
        </w:rPr>
      </w:pPr>
      <w:r w:rsidRPr="003676BB">
        <w:rPr>
          <w:rFonts w:ascii="Open Sans" w:eastAsia="Times New Roman" w:hAnsi="Open Sans" w:cs="Open Sans"/>
          <w:color w:val="000000"/>
          <w:sz w:val="19"/>
          <w:szCs w:val="19"/>
        </w:rPr>
        <w:t>Pt Est</w:t>
      </w:r>
      <w:r w:rsidRPr="003676BB">
        <w:rPr>
          <w:rFonts w:ascii="Open Sans" w:eastAsia="Times New Roman" w:hAnsi="Open Sans" w:cs="Open Sans"/>
          <w:color w:val="000000"/>
          <w:sz w:val="19"/>
          <w:szCs w:val="19"/>
        </w:rPr>
        <w:br/>
        <w:t>The sample mean is a point estimate of the population mean.</w:t>
      </w:r>
    </w:p>
    <w:p w14:paraId="1FB1AFA0" w14:textId="650E6B5B"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69391721">
          <v:shape id="_x0000_i1216" type="#_x0000_t75" style="width:18pt;height:16pt" o:ole="">
            <v:imagedata r:id="rId7" o:title=""/>
          </v:shape>
          <w:control r:id="rId47" w:name="DefaultOcxName30" w:shapeid="_x0000_i1216"/>
        </w:object>
      </w:r>
      <w:r w:rsidRPr="003676BB">
        <w:rPr>
          <w:rFonts w:ascii="inherit" w:eastAsia="Times New Roman" w:hAnsi="inherit" w:cs="Open Sans"/>
          <w:color w:val="000000"/>
          <w:sz w:val="19"/>
          <w:szCs w:val="19"/>
        </w:rPr>
        <w:t> True</w:t>
      </w:r>
    </w:p>
    <w:p w14:paraId="7EAB428C" w14:textId="3FAB6338" w:rsidR="003676BB" w:rsidRPr="003676BB" w:rsidRDefault="003676BB" w:rsidP="003676BB">
      <w:pPr>
        <w:pBdr>
          <w:bottom w:val="single" w:sz="6" w:space="1" w:color="auto"/>
        </w:pBd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4E393942">
          <v:shape id="_x0000_i1219" type="#_x0000_t75" style="width:18pt;height:16pt" o:ole="">
            <v:imagedata r:id="rId5" o:title=""/>
          </v:shape>
          <w:control r:id="rId48" w:name="DefaultOcxName114" w:shapeid="_x0000_i1219"/>
        </w:object>
      </w:r>
      <w:r w:rsidRPr="003676BB">
        <w:rPr>
          <w:rFonts w:ascii="inherit" w:eastAsia="Times New Roman" w:hAnsi="inherit" w:cs="Open Sans"/>
          <w:color w:val="000000"/>
          <w:sz w:val="19"/>
          <w:szCs w:val="19"/>
        </w:rPr>
        <w:t> False</w:t>
      </w:r>
    </w:p>
    <w:p w14:paraId="02007C67"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19"/>
          <w:szCs w:val="19"/>
        </w:rPr>
      </w:pPr>
      <w:r w:rsidRPr="003676BB">
        <w:rPr>
          <w:rFonts w:ascii="Open Sans" w:eastAsia="Times New Roman" w:hAnsi="Open Sans" w:cs="Open Sans"/>
          <w:b/>
          <w:bCs/>
          <w:caps/>
          <w:color w:val="333333"/>
          <w:sz w:val="19"/>
          <w:szCs w:val="19"/>
        </w:rPr>
        <w:t>QUESTION 15</w:t>
      </w:r>
    </w:p>
    <w:p w14:paraId="67B11A23" w14:textId="77777777" w:rsidR="003676BB" w:rsidRPr="003676BB" w:rsidRDefault="003676BB" w:rsidP="003676BB">
      <w:pPr>
        <w:numPr>
          <w:ilvl w:val="0"/>
          <w:numId w:val="15"/>
        </w:numPr>
        <w:spacing w:after="90" w:line="240" w:lineRule="auto"/>
        <w:rPr>
          <w:rFonts w:ascii="Open Sans" w:eastAsia="Times New Roman" w:hAnsi="Open Sans" w:cs="Open Sans"/>
          <w:color w:val="000000"/>
          <w:sz w:val="19"/>
          <w:szCs w:val="19"/>
        </w:rPr>
      </w:pPr>
      <w:r w:rsidRPr="003676BB">
        <w:rPr>
          <w:rFonts w:ascii="Open Sans" w:eastAsia="Times New Roman" w:hAnsi="Open Sans" w:cs="Open Sans"/>
          <w:color w:val="000000"/>
          <w:sz w:val="19"/>
          <w:szCs w:val="19"/>
        </w:rPr>
        <w:t>CI 4</w:t>
      </w:r>
      <w:r w:rsidRPr="003676BB">
        <w:rPr>
          <w:rFonts w:ascii="Open Sans" w:eastAsia="Times New Roman" w:hAnsi="Open Sans" w:cs="Open Sans"/>
          <w:color w:val="000000"/>
          <w:sz w:val="19"/>
          <w:szCs w:val="19"/>
        </w:rPr>
        <w:br/>
        <w:t>For a given data set and confidence level, the confidence interval will be wider for 95% confidence than for 90% confidence.</w:t>
      </w:r>
    </w:p>
    <w:p w14:paraId="10449CB1" w14:textId="77A08D32"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3FBE53FD">
          <v:shape id="_x0000_i1222" type="#_x0000_t75" style="width:18pt;height:16pt" o:ole="">
            <v:imagedata r:id="rId5" o:title=""/>
          </v:shape>
          <w:control r:id="rId49" w:name="DefaultOcxName37" w:shapeid="_x0000_i1222"/>
        </w:object>
      </w:r>
      <w:r w:rsidRPr="003676BB">
        <w:rPr>
          <w:rFonts w:ascii="inherit" w:eastAsia="Times New Roman" w:hAnsi="inherit" w:cs="Open Sans"/>
          <w:color w:val="000000"/>
          <w:sz w:val="19"/>
          <w:szCs w:val="19"/>
        </w:rPr>
        <w:t> True</w:t>
      </w:r>
    </w:p>
    <w:p w14:paraId="333BF2F7" w14:textId="72C9CEDC" w:rsidR="003676BB" w:rsidRPr="003676BB" w:rsidRDefault="003676BB" w:rsidP="003676BB">
      <w:pPr>
        <w:pBdr>
          <w:bottom w:val="single" w:sz="6" w:space="1" w:color="auto"/>
        </w:pBdr>
        <w:shd w:val="clear" w:color="auto" w:fill="FFFFFF"/>
        <w:spacing w:before="75" w:after="75" w:line="240" w:lineRule="auto"/>
        <w:ind w:left="720"/>
        <w:rPr>
          <w:rFonts w:ascii="inherit" w:eastAsia="Times New Roman" w:hAnsi="inherit" w:cs="Open Sans"/>
          <w:color w:val="000000"/>
          <w:sz w:val="19"/>
          <w:szCs w:val="19"/>
        </w:rPr>
      </w:pPr>
      <w:r w:rsidRPr="003676BB">
        <w:rPr>
          <w:rFonts w:ascii="inherit" w:eastAsia="Times New Roman" w:hAnsi="inherit" w:cs="Open Sans"/>
          <w:color w:val="000000"/>
          <w:sz w:val="19"/>
          <w:szCs w:val="19"/>
        </w:rPr>
        <w:object w:dxaOrig="225" w:dyaOrig="225" w14:anchorId="03A8E908">
          <v:shape id="_x0000_i1225" type="#_x0000_t75" style="width:18pt;height:16pt" o:ole="">
            <v:imagedata r:id="rId7" o:title=""/>
          </v:shape>
          <w:control r:id="rId50" w:name="DefaultOcxName115" w:shapeid="_x0000_i1225"/>
        </w:object>
      </w:r>
      <w:r w:rsidRPr="003676BB">
        <w:rPr>
          <w:rFonts w:ascii="inherit" w:eastAsia="Times New Roman" w:hAnsi="inherit" w:cs="Open Sans"/>
          <w:color w:val="000000"/>
          <w:sz w:val="19"/>
          <w:szCs w:val="19"/>
        </w:rPr>
        <w:t> False</w:t>
      </w:r>
    </w:p>
    <w:p w14:paraId="57BEBFC1"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lastRenderedPageBreak/>
        <w:t>QUESTION 16</w:t>
      </w:r>
    </w:p>
    <w:p w14:paraId="4BCF2308" w14:textId="77777777" w:rsidR="003676BB" w:rsidRPr="003676BB" w:rsidRDefault="003676BB" w:rsidP="003676BB">
      <w:pPr>
        <w:numPr>
          <w:ilvl w:val="0"/>
          <w:numId w:val="16"/>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The president of a university would like to estimate the proportion of the student population who owns a personal computer. In a sample of 500 students, 417 own a personal computer. A 99% confidence interval for the proportion of the student population who own a personal computer is from 0.7911 to 0.8769.</w:t>
      </w:r>
    </w:p>
    <w:p w14:paraId="647FD487" w14:textId="67988A33"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20"/>
          <w:szCs w:val="20"/>
        </w:rPr>
      </w:pPr>
      <w:r w:rsidRPr="003676BB">
        <w:rPr>
          <w:rFonts w:ascii="inherit" w:eastAsia="Times New Roman" w:hAnsi="inherit" w:cs="Open Sans"/>
          <w:color w:val="000000"/>
          <w:sz w:val="20"/>
          <w:szCs w:val="20"/>
        </w:rPr>
        <w:object w:dxaOrig="225" w:dyaOrig="225" w14:anchorId="1E017773">
          <v:shape id="_x0000_i1228" type="#_x0000_t75" style="width:18pt;height:16pt" o:ole="">
            <v:imagedata r:id="rId7" o:title=""/>
          </v:shape>
          <w:control r:id="rId51" w:name="DefaultOcxName38" w:shapeid="_x0000_i1228"/>
        </w:object>
      </w:r>
      <w:r w:rsidRPr="003676BB">
        <w:rPr>
          <w:rFonts w:ascii="inherit" w:eastAsia="Times New Roman" w:hAnsi="inherit" w:cs="Open Sans"/>
          <w:color w:val="000000"/>
          <w:sz w:val="20"/>
          <w:szCs w:val="20"/>
        </w:rPr>
        <w:t> True</w:t>
      </w:r>
    </w:p>
    <w:p w14:paraId="17092B18" w14:textId="3255278C" w:rsidR="003676BB" w:rsidRPr="003676BB" w:rsidRDefault="003676BB" w:rsidP="003676BB">
      <w:pPr>
        <w:pBdr>
          <w:bottom w:val="single" w:sz="6" w:space="1" w:color="auto"/>
        </w:pBdr>
        <w:shd w:val="clear" w:color="auto" w:fill="FFFFFF"/>
        <w:spacing w:before="75" w:after="75" w:line="240" w:lineRule="auto"/>
        <w:ind w:left="720"/>
        <w:rPr>
          <w:rFonts w:ascii="inherit" w:eastAsia="Times New Roman" w:hAnsi="inherit" w:cs="Open Sans"/>
          <w:color w:val="000000"/>
          <w:sz w:val="20"/>
          <w:szCs w:val="20"/>
        </w:rPr>
      </w:pPr>
      <w:r w:rsidRPr="003676BB">
        <w:rPr>
          <w:rFonts w:ascii="inherit" w:eastAsia="Times New Roman" w:hAnsi="inherit" w:cs="Open Sans"/>
          <w:color w:val="000000"/>
          <w:sz w:val="20"/>
          <w:szCs w:val="20"/>
        </w:rPr>
        <w:object w:dxaOrig="225" w:dyaOrig="225" w14:anchorId="395046F4">
          <v:shape id="_x0000_i1231" type="#_x0000_t75" style="width:18pt;height:16pt" o:ole="">
            <v:imagedata r:id="rId5" o:title=""/>
          </v:shape>
          <w:control r:id="rId52" w:name="DefaultOcxName116" w:shapeid="_x0000_i1231"/>
        </w:object>
      </w:r>
      <w:r w:rsidRPr="003676BB">
        <w:rPr>
          <w:rFonts w:ascii="inherit" w:eastAsia="Times New Roman" w:hAnsi="inherit" w:cs="Open Sans"/>
          <w:color w:val="000000"/>
          <w:sz w:val="20"/>
          <w:szCs w:val="20"/>
        </w:rPr>
        <w:t> False</w:t>
      </w:r>
    </w:p>
    <w:p w14:paraId="7C4EB2F5"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17</w:t>
      </w:r>
    </w:p>
    <w:p w14:paraId="72344C60" w14:textId="77777777" w:rsidR="003676BB" w:rsidRPr="003676BB" w:rsidRDefault="003676BB" w:rsidP="003676BB">
      <w:pPr>
        <w:numPr>
          <w:ilvl w:val="0"/>
          <w:numId w:val="17"/>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 xml:space="preserve">Which of the following is NOT true about the </w:t>
      </w:r>
      <w:proofErr w:type="gramStart"/>
      <w:r w:rsidRPr="003676BB">
        <w:rPr>
          <w:rFonts w:ascii="Open Sans" w:eastAsia="Times New Roman" w:hAnsi="Open Sans" w:cs="Open Sans"/>
          <w:color w:val="000000"/>
          <w:sz w:val="20"/>
          <w:szCs w:val="20"/>
        </w:rPr>
        <w:t>Student's</w:t>
      </w:r>
      <w:proofErr w:type="gramEnd"/>
      <w:r w:rsidRPr="003676BB">
        <w:rPr>
          <w:rFonts w:ascii="Open Sans" w:eastAsia="Times New Roman" w:hAnsi="Open Sans" w:cs="Open Sans"/>
          <w:color w:val="000000"/>
          <w:sz w:val="20"/>
          <w:szCs w:val="20"/>
        </w:rPr>
        <w:t> </w:t>
      </w:r>
      <w:r w:rsidRPr="003676BB">
        <w:rPr>
          <w:rFonts w:ascii="Open Sans" w:eastAsia="Times New Roman" w:hAnsi="Open Sans" w:cs="Open Sans"/>
          <w:i/>
          <w:iCs/>
          <w:color w:val="000000"/>
          <w:sz w:val="20"/>
          <w:szCs w:val="20"/>
        </w:rPr>
        <w:t>t</w:t>
      </w:r>
      <w:r w:rsidRPr="003676BB">
        <w:rPr>
          <w:rFonts w:ascii="Open Sans" w:eastAsia="Times New Roman" w:hAnsi="Open Sans" w:cs="Open Sans"/>
          <w:color w:val="000000"/>
          <w:sz w:val="20"/>
          <w:szCs w:val="20"/>
        </w:rPr>
        <w:t> distribution?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9654"/>
      </w:tblGrid>
      <w:tr w:rsidR="003676BB" w:rsidRPr="003676BB" w14:paraId="683CD77A" w14:textId="77777777" w:rsidTr="003676BB">
        <w:tc>
          <w:tcPr>
            <w:tcW w:w="0" w:type="auto"/>
            <w:hideMark/>
          </w:tcPr>
          <w:p w14:paraId="5B62E3F4" w14:textId="3D976624"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28F92EA7">
                <v:shape id="_x0000_i1234" type="#_x0000_t75" style="width:18pt;height:16pt" o:ole="">
                  <v:imagedata r:id="rId7" o:title=""/>
                </v:shape>
                <w:control r:id="rId53" w:name="DefaultOcxName40" w:shapeid="_x0000_i1234"/>
              </w:object>
            </w:r>
          </w:p>
        </w:tc>
        <w:tc>
          <w:tcPr>
            <w:tcW w:w="0" w:type="auto"/>
            <w:hideMark/>
          </w:tcPr>
          <w:p w14:paraId="7BCFE2D3"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713DBB06"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It has more area in the tails and less in the center than does the normal distribution.</w:t>
            </w:r>
          </w:p>
        </w:tc>
      </w:tr>
      <w:tr w:rsidR="003676BB" w:rsidRPr="003676BB" w14:paraId="7DFCDBB3" w14:textId="77777777" w:rsidTr="003676BB">
        <w:tc>
          <w:tcPr>
            <w:tcW w:w="0" w:type="auto"/>
            <w:hideMark/>
          </w:tcPr>
          <w:p w14:paraId="01235EBB" w14:textId="199C2763"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7A7F9335">
                <v:shape id="_x0000_i1237" type="#_x0000_t75" style="width:18pt;height:16pt" o:ole="">
                  <v:imagedata r:id="rId5" o:title=""/>
                </v:shape>
                <w:control r:id="rId54" w:name="DefaultOcxName117" w:shapeid="_x0000_i1237"/>
              </w:object>
            </w:r>
          </w:p>
        </w:tc>
        <w:tc>
          <w:tcPr>
            <w:tcW w:w="0" w:type="auto"/>
            <w:hideMark/>
          </w:tcPr>
          <w:p w14:paraId="44F5E5A1"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28772616"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It is used to construct confidence intervals for the population mean when the population standard deviation is known.</w:t>
            </w:r>
          </w:p>
        </w:tc>
      </w:tr>
      <w:tr w:rsidR="003676BB" w:rsidRPr="003676BB" w14:paraId="48C32DC7" w14:textId="77777777" w:rsidTr="003676BB">
        <w:tc>
          <w:tcPr>
            <w:tcW w:w="0" w:type="auto"/>
            <w:hideMark/>
          </w:tcPr>
          <w:p w14:paraId="68856DB1" w14:textId="05B007ED"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0B3F5098">
                <v:shape id="_x0000_i1240" type="#_x0000_t75" style="width:18pt;height:16pt" o:ole="">
                  <v:imagedata r:id="rId7" o:title=""/>
                </v:shape>
                <w:control r:id="rId55" w:name="DefaultOcxName210" w:shapeid="_x0000_i1240"/>
              </w:object>
            </w:r>
          </w:p>
        </w:tc>
        <w:tc>
          <w:tcPr>
            <w:tcW w:w="0" w:type="auto"/>
            <w:hideMark/>
          </w:tcPr>
          <w:p w14:paraId="61CE0F51"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392E8578"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It is bell shaped and symmetrical.</w:t>
            </w:r>
          </w:p>
        </w:tc>
      </w:tr>
      <w:tr w:rsidR="003676BB" w:rsidRPr="003676BB" w14:paraId="030FE17D" w14:textId="77777777" w:rsidTr="003676BB">
        <w:tc>
          <w:tcPr>
            <w:tcW w:w="0" w:type="auto"/>
            <w:hideMark/>
          </w:tcPr>
          <w:p w14:paraId="02BFF554" w14:textId="3B94D608"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17037FE8">
                <v:shape id="_x0000_i1243" type="#_x0000_t75" style="width:18pt;height:16pt" o:ole="">
                  <v:imagedata r:id="rId7" o:title=""/>
                </v:shape>
                <w:control r:id="rId56" w:name="DefaultOcxName39" w:shapeid="_x0000_i1243"/>
              </w:object>
            </w:r>
          </w:p>
        </w:tc>
        <w:tc>
          <w:tcPr>
            <w:tcW w:w="0" w:type="auto"/>
            <w:hideMark/>
          </w:tcPr>
          <w:p w14:paraId="19333650"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5CB767A4"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As the number of degrees of freedom increases, the </w:t>
            </w:r>
            <w:r w:rsidRPr="003676BB">
              <w:rPr>
                <w:rFonts w:ascii="Open Sans" w:eastAsia="Times New Roman" w:hAnsi="Open Sans" w:cs="Open Sans"/>
                <w:i/>
                <w:iCs/>
                <w:sz w:val="20"/>
                <w:szCs w:val="20"/>
              </w:rPr>
              <w:t>t</w:t>
            </w:r>
            <w:r w:rsidRPr="003676BB">
              <w:rPr>
                <w:rFonts w:ascii="Open Sans" w:eastAsia="Times New Roman" w:hAnsi="Open Sans" w:cs="Open Sans"/>
                <w:sz w:val="20"/>
                <w:szCs w:val="20"/>
              </w:rPr>
              <w:t> distribution approaches the normal distribution.</w:t>
            </w:r>
          </w:p>
        </w:tc>
      </w:tr>
    </w:tbl>
    <w:p w14:paraId="7CC097BC" w14:textId="41CCC060" w:rsidR="003676BB" w:rsidRPr="003676BB" w:rsidRDefault="003676BB">
      <w:pPr>
        <w:pBdr>
          <w:bottom w:val="single" w:sz="6" w:space="1" w:color="auto"/>
        </w:pBdr>
        <w:rPr>
          <w:sz w:val="20"/>
          <w:szCs w:val="20"/>
        </w:rPr>
      </w:pPr>
    </w:p>
    <w:p w14:paraId="3AC10791"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18</w:t>
      </w:r>
    </w:p>
    <w:p w14:paraId="1A4C1A46" w14:textId="5AB28B00" w:rsidR="003676BB" w:rsidRPr="003676BB" w:rsidRDefault="003676BB" w:rsidP="003676BB">
      <w:pPr>
        <w:numPr>
          <w:ilvl w:val="0"/>
          <w:numId w:val="18"/>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CI proportion 2</w:t>
      </w:r>
      <w:r w:rsidRPr="003676BB">
        <w:rPr>
          <w:rFonts w:ascii="Open Sans" w:eastAsia="Times New Roman" w:hAnsi="Open Sans" w:cs="Open Sans"/>
          <w:color w:val="000000"/>
          <w:sz w:val="20"/>
          <w:szCs w:val="20"/>
        </w:rPr>
        <w:br/>
        <w:t>In a study conducted using members of the Human Resource Management Society, 453 of 854 personnel officials indicated that job seekers sometimes falsify past salaries. A 95% confidence interval estimate of the proportion is constructed. What is the upper limit for the confidence interval estimate?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1343"/>
      </w:tblGrid>
      <w:tr w:rsidR="003676BB" w:rsidRPr="003676BB" w14:paraId="7BB02180" w14:textId="77777777" w:rsidTr="003676BB">
        <w:tc>
          <w:tcPr>
            <w:tcW w:w="0" w:type="auto"/>
            <w:hideMark/>
          </w:tcPr>
          <w:p w14:paraId="7498A5AD" w14:textId="453794C2"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3105E063">
                <v:shape id="_x0000_i1246" type="#_x0000_t75" style="width:18pt;height:16pt" o:ole="">
                  <v:imagedata r:id="rId7" o:title=""/>
                </v:shape>
                <w:control r:id="rId57" w:name="DefaultOcxName41" w:shapeid="_x0000_i1246"/>
              </w:object>
            </w:r>
          </w:p>
        </w:tc>
        <w:tc>
          <w:tcPr>
            <w:tcW w:w="0" w:type="auto"/>
            <w:hideMark/>
          </w:tcPr>
          <w:p w14:paraId="1F18CB2C"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15370B10"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0.53</w:t>
            </w:r>
          </w:p>
        </w:tc>
      </w:tr>
      <w:tr w:rsidR="003676BB" w:rsidRPr="003676BB" w14:paraId="30ABCD65" w14:textId="77777777" w:rsidTr="003676BB">
        <w:tc>
          <w:tcPr>
            <w:tcW w:w="0" w:type="auto"/>
            <w:hideMark/>
          </w:tcPr>
          <w:p w14:paraId="2F0230A6" w14:textId="3DB2D7B9"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497E08C3">
                <v:shape id="_x0000_i1249" type="#_x0000_t75" style="width:18pt;height:16pt" o:ole="">
                  <v:imagedata r:id="rId7" o:title=""/>
                </v:shape>
                <w:control r:id="rId58" w:name="DefaultOcxName118" w:shapeid="_x0000_i1249"/>
              </w:object>
            </w:r>
          </w:p>
        </w:tc>
        <w:tc>
          <w:tcPr>
            <w:tcW w:w="0" w:type="auto"/>
            <w:hideMark/>
          </w:tcPr>
          <w:p w14:paraId="0211219B"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6642EDDB"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0.49</w:t>
            </w:r>
          </w:p>
        </w:tc>
      </w:tr>
      <w:tr w:rsidR="003676BB" w:rsidRPr="003676BB" w14:paraId="583DD280" w14:textId="77777777" w:rsidTr="003676BB">
        <w:tc>
          <w:tcPr>
            <w:tcW w:w="0" w:type="auto"/>
            <w:hideMark/>
          </w:tcPr>
          <w:p w14:paraId="49F35636" w14:textId="59F1D180"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0322EFAB">
                <v:shape id="_x0000_i1252" type="#_x0000_t75" style="width:18pt;height:16pt" o:ole="">
                  <v:imagedata r:id="rId7" o:title=""/>
                </v:shape>
                <w:control r:id="rId59" w:name="DefaultOcxName211" w:shapeid="_x0000_i1252"/>
              </w:object>
            </w:r>
          </w:p>
        </w:tc>
        <w:tc>
          <w:tcPr>
            <w:tcW w:w="0" w:type="auto"/>
            <w:hideMark/>
          </w:tcPr>
          <w:p w14:paraId="173F2A24"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6D40565B"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0.56</w:t>
            </w:r>
          </w:p>
        </w:tc>
      </w:tr>
      <w:tr w:rsidR="003676BB" w:rsidRPr="003676BB" w14:paraId="0F2E101D" w14:textId="77777777" w:rsidTr="003676BB">
        <w:tc>
          <w:tcPr>
            <w:tcW w:w="0" w:type="auto"/>
            <w:hideMark/>
          </w:tcPr>
          <w:p w14:paraId="56C152A3" w14:textId="40ED5147"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E5129E4">
                <v:shape id="_x0000_i1255" type="#_x0000_t75" style="width:18pt;height:16pt" o:ole="">
                  <v:imagedata r:id="rId5" o:title=""/>
                </v:shape>
                <w:control r:id="rId60" w:name="DefaultOcxName310" w:shapeid="_x0000_i1255"/>
              </w:object>
            </w:r>
          </w:p>
        </w:tc>
        <w:tc>
          <w:tcPr>
            <w:tcW w:w="0" w:type="auto"/>
            <w:hideMark/>
          </w:tcPr>
          <w:p w14:paraId="518C24C2"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086B15C0"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None of these</w:t>
            </w:r>
          </w:p>
        </w:tc>
      </w:tr>
    </w:tbl>
    <w:p w14:paraId="4914E61D" w14:textId="3E082CFC" w:rsidR="003676BB" w:rsidRPr="003676BB" w:rsidRDefault="003676BB">
      <w:pPr>
        <w:pBdr>
          <w:bottom w:val="single" w:sz="6" w:space="1" w:color="auto"/>
        </w:pBdr>
        <w:rPr>
          <w:sz w:val="20"/>
          <w:szCs w:val="20"/>
        </w:rPr>
      </w:pPr>
    </w:p>
    <w:p w14:paraId="7A0F74FE" w14:textId="0E8B5578" w:rsidR="003676BB" w:rsidRPr="003676BB" w:rsidRDefault="003676BB">
      <w:pPr>
        <w:rPr>
          <w:sz w:val="20"/>
          <w:szCs w:val="20"/>
        </w:rPr>
      </w:pPr>
    </w:p>
    <w:p w14:paraId="4531F6FD"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19</w:t>
      </w:r>
    </w:p>
    <w:p w14:paraId="28DD1AB5" w14:textId="77777777" w:rsidR="003676BB" w:rsidRPr="003676BB" w:rsidRDefault="003676BB" w:rsidP="003676BB">
      <w:pPr>
        <w:numPr>
          <w:ilvl w:val="0"/>
          <w:numId w:val="19"/>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A 99% confidence interval estimate can be interpreted to mean that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90"/>
        <w:gridCol w:w="36"/>
        <w:gridCol w:w="9654"/>
      </w:tblGrid>
      <w:tr w:rsidR="003676BB" w:rsidRPr="003676BB" w14:paraId="1E6207C4" w14:textId="77777777" w:rsidTr="003676BB">
        <w:tc>
          <w:tcPr>
            <w:tcW w:w="0" w:type="auto"/>
            <w:hideMark/>
          </w:tcPr>
          <w:p w14:paraId="45566094" w14:textId="4349C189"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0538B719">
                <v:shape id="_x0000_i1258" type="#_x0000_t75" style="width:18pt;height:16pt" o:ole="">
                  <v:imagedata r:id="rId7" o:title=""/>
                </v:shape>
                <w:control r:id="rId61" w:name="DefaultOcxName42" w:shapeid="_x0000_i1258"/>
              </w:object>
            </w:r>
          </w:p>
        </w:tc>
        <w:tc>
          <w:tcPr>
            <w:tcW w:w="0" w:type="auto"/>
            <w:hideMark/>
          </w:tcPr>
          <w:p w14:paraId="1DC3EAE7"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0017714B"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if all possible samples are taken and confidence interval estimates are developed, 99% of them would include the true population mean somewhere within their interval.</w:t>
            </w:r>
          </w:p>
        </w:tc>
      </w:tr>
      <w:tr w:rsidR="003676BB" w:rsidRPr="003676BB" w14:paraId="2549E548" w14:textId="77777777" w:rsidTr="003676BB">
        <w:tc>
          <w:tcPr>
            <w:tcW w:w="0" w:type="auto"/>
            <w:hideMark/>
          </w:tcPr>
          <w:p w14:paraId="31D0A28D" w14:textId="1EEE06BB"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BD4ED68">
                <v:shape id="_x0000_i1261" type="#_x0000_t75" style="width:18pt;height:16pt" o:ole="">
                  <v:imagedata r:id="rId7" o:title=""/>
                </v:shape>
                <w:control r:id="rId62" w:name="DefaultOcxName119" w:shapeid="_x0000_i1261"/>
              </w:object>
            </w:r>
          </w:p>
        </w:tc>
        <w:tc>
          <w:tcPr>
            <w:tcW w:w="0" w:type="auto"/>
            <w:hideMark/>
          </w:tcPr>
          <w:p w14:paraId="2BF8D31D"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03C7DBDA"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we have 99% confidence that we have selected a sample whose interval does include the population mean.</w:t>
            </w:r>
          </w:p>
        </w:tc>
      </w:tr>
      <w:tr w:rsidR="003676BB" w:rsidRPr="003676BB" w14:paraId="157152CC" w14:textId="77777777" w:rsidTr="003676BB">
        <w:tc>
          <w:tcPr>
            <w:tcW w:w="0" w:type="auto"/>
            <w:hideMark/>
          </w:tcPr>
          <w:p w14:paraId="1EEDBFA5" w14:textId="6B985595"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62A498E1">
                <v:shape id="_x0000_i1264" type="#_x0000_t75" style="width:18pt;height:16pt" o:ole="">
                  <v:imagedata r:id="rId5" o:title=""/>
                </v:shape>
                <w:control r:id="rId63" w:name="DefaultOcxName212" w:shapeid="_x0000_i1264"/>
              </w:object>
            </w:r>
          </w:p>
        </w:tc>
        <w:tc>
          <w:tcPr>
            <w:tcW w:w="0" w:type="auto"/>
            <w:hideMark/>
          </w:tcPr>
          <w:p w14:paraId="21DDD12B"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55AE2940"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both of the above</w:t>
            </w:r>
          </w:p>
        </w:tc>
      </w:tr>
      <w:tr w:rsidR="003676BB" w:rsidRPr="003676BB" w14:paraId="0E39D43E" w14:textId="77777777" w:rsidTr="003676BB">
        <w:tc>
          <w:tcPr>
            <w:tcW w:w="0" w:type="auto"/>
            <w:hideMark/>
          </w:tcPr>
          <w:p w14:paraId="378207B8" w14:textId="2E26A186" w:rsidR="003676BB" w:rsidRPr="003676BB" w:rsidRDefault="003676BB" w:rsidP="003676BB">
            <w:pPr>
              <w:spacing w:after="0" w:line="240" w:lineRule="auto"/>
              <w:rPr>
                <w:rFonts w:ascii="inherit" w:eastAsia="Times New Roman" w:hAnsi="inherit" w:cs="Times New Roman"/>
                <w:sz w:val="20"/>
                <w:szCs w:val="20"/>
              </w:rPr>
            </w:pPr>
            <w:r w:rsidRPr="003676BB">
              <w:rPr>
                <w:rFonts w:ascii="inherit" w:eastAsia="Times New Roman" w:hAnsi="inherit" w:cs="Times New Roman"/>
                <w:sz w:val="20"/>
                <w:szCs w:val="20"/>
              </w:rPr>
              <w:object w:dxaOrig="225" w:dyaOrig="225" w14:anchorId="5F89D15E">
                <v:shape id="_x0000_i1267" type="#_x0000_t75" style="width:18pt;height:16pt" o:ole="">
                  <v:imagedata r:id="rId7" o:title=""/>
                </v:shape>
                <w:control r:id="rId64" w:name="DefaultOcxName311" w:shapeid="_x0000_i1267"/>
              </w:object>
            </w:r>
          </w:p>
        </w:tc>
        <w:tc>
          <w:tcPr>
            <w:tcW w:w="0" w:type="auto"/>
            <w:hideMark/>
          </w:tcPr>
          <w:p w14:paraId="126EECBF" w14:textId="77777777" w:rsidR="003676BB" w:rsidRPr="003676BB" w:rsidRDefault="003676BB" w:rsidP="003676BB">
            <w:pPr>
              <w:spacing w:after="0" w:line="240" w:lineRule="auto"/>
              <w:rPr>
                <w:rFonts w:ascii="inherit" w:eastAsia="Times New Roman" w:hAnsi="inherit" w:cs="Times New Roman"/>
                <w:sz w:val="20"/>
                <w:szCs w:val="20"/>
              </w:rPr>
            </w:pPr>
          </w:p>
        </w:tc>
        <w:tc>
          <w:tcPr>
            <w:tcW w:w="0" w:type="auto"/>
            <w:hideMark/>
          </w:tcPr>
          <w:p w14:paraId="447D1921" w14:textId="77777777" w:rsidR="003676BB" w:rsidRPr="003676BB" w:rsidRDefault="003676BB" w:rsidP="003676BB">
            <w:pPr>
              <w:spacing w:after="0" w:line="240" w:lineRule="auto"/>
              <w:rPr>
                <w:rFonts w:ascii="Open Sans" w:eastAsia="Times New Roman" w:hAnsi="Open Sans" w:cs="Open Sans"/>
                <w:sz w:val="20"/>
                <w:szCs w:val="20"/>
              </w:rPr>
            </w:pPr>
            <w:r w:rsidRPr="003676BB">
              <w:rPr>
                <w:rFonts w:ascii="Open Sans" w:eastAsia="Times New Roman" w:hAnsi="Open Sans" w:cs="Open Sans"/>
                <w:sz w:val="20"/>
                <w:szCs w:val="20"/>
              </w:rPr>
              <w:t>none of the above</w:t>
            </w:r>
          </w:p>
        </w:tc>
      </w:tr>
    </w:tbl>
    <w:p w14:paraId="125AA79A" w14:textId="747C77E8" w:rsidR="003676BB" w:rsidRPr="003676BB" w:rsidRDefault="003676BB">
      <w:pPr>
        <w:pBdr>
          <w:bottom w:val="single" w:sz="6" w:space="1" w:color="auto"/>
        </w:pBdr>
        <w:rPr>
          <w:sz w:val="20"/>
          <w:szCs w:val="20"/>
        </w:rPr>
      </w:pPr>
    </w:p>
    <w:p w14:paraId="26AFDCDB" w14:textId="77777777" w:rsidR="003676BB" w:rsidRPr="003676BB" w:rsidRDefault="003676BB" w:rsidP="003676BB">
      <w:pPr>
        <w:shd w:val="clear" w:color="auto" w:fill="FFFFFF"/>
        <w:spacing w:after="0" w:line="240" w:lineRule="auto"/>
        <w:outlineLvl w:val="2"/>
        <w:rPr>
          <w:rFonts w:ascii="Open Sans" w:eastAsia="Times New Roman" w:hAnsi="Open Sans" w:cs="Open Sans"/>
          <w:b/>
          <w:bCs/>
          <w:caps/>
          <w:color w:val="333333"/>
          <w:sz w:val="20"/>
          <w:szCs w:val="20"/>
        </w:rPr>
      </w:pPr>
      <w:r w:rsidRPr="003676BB">
        <w:rPr>
          <w:rFonts w:ascii="Open Sans" w:eastAsia="Times New Roman" w:hAnsi="Open Sans" w:cs="Open Sans"/>
          <w:b/>
          <w:bCs/>
          <w:caps/>
          <w:color w:val="333333"/>
          <w:sz w:val="20"/>
          <w:szCs w:val="20"/>
        </w:rPr>
        <w:t>QUESTION 20</w:t>
      </w:r>
    </w:p>
    <w:p w14:paraId="43B875C1" w14:textId="77777777" w:rsidR="003676BB" w:rsidRPr="003676BB" w:rsidRDefault="003676BB" w:rsidP="003676BB">
      <w:pPr>
        <w:numPr>
          <w:ilvl w:val="0"/>
          <w:numId w:val="20"/>
        </w:numPr>
        <w:spacing w:after="90" w:line="240" w:lineRule="auto"/>
        <w:rPr>
          <w:rFonts w:ascii="Open Sans" w:eastAsia="Times New Roman" w:hAnsi="Open Sans" w:cs="Open Sans"/>
          <w:color w:val="000000"/>
          <w:sz w:val="20"/>
          <w:szCs w:val="20"/>
        </w:rPr>
      </w:pPr>
      <w:r w:rsidRPr="003676BB">
        <w:rPr>
          <w:rFonts w:ascii="Open Sans" w:eastAsia="Times New Roman" w:hAnsi="Open Sans" w:cs="Open Sans"/>
          <w:color w:val="000000"/>
          <w:sz w:val="20"/>
          <w:szCs w:val="20"/>
        </w:rPr>
        <w:t>The actual voltages of power packs labeled as 12 volts are as follows: 11.77, 11.90, 11.64, 11.84, 12.13, 11.99, and 11.77. It is possible that the 99% confidence interval calculated from the data will not contain the mean voltage for the sample.</w:t>
      </w:r>
    </w:p>
    <w:p w14:paraId="168A4FCC" w14:textId="4A653A4B"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20"/>
          <w:szCs w:val="20"/>
        </w:rPr>
      </w:pPr>
      <w:r w:rsidRPr="003676BB">
        <w:rPr>
          <w:rFonts w:ascii="inherit" w:eastAsia="Times New Roman" w:hAnsi="inherit" w:cs="Open Sans"/>
          <w:color w:val="000000"/>
          <w:sz w:val="20"/>
          <w:szCs w:val="20"/>
        </w:rPr>
        <w:object w:dxaOrig="225" w:dyaOrig="225" w14:anchorId="7C63CAE9">
          <v:shape id="_x0000_i1270" type="#_x0000_t75" style="width:18pt;height:16pt" o:ole="">
            <v:imagedata r:id="rId7" o:title=""/>
          </v:shape>
          <w:control r:id="rId65" w:name="DefaultOcxName43" w:shapeid="_x0000_i1270"/>
        </w:object>
      </w:r>
      <w:r w:rsidRPr="003676BB">
        <w:rPr>
          <w:rFonts w:ascii="inherit" w:eastAsia="Times New Roman" w:hAnsi="inherit" w:cs="Open Sans"/>
          <w:color w:val="000000"/>
          <w:sz w:val="20"/>
          <w:szCs w:val="20"/>
        </w:rPr>
        <w:t> True</w:t>
      </w:r>
    </w:p>
    <w:p w14:paraId="5324010D" w14:textId="036BC253" w:rsidR="003676BB" w:rsidRPr="003676BB" w:rsidRDefault="003676BB" w:rsidP="003676BB">
      <w:pPr>
        <w:shd w:val="clear" w:color="auto" w:fill="FFFFFF"/>
        <w:spacing w:before="75" w:after="75" w:line="240" w:lineRule="auto"/>
        <w:ind w:left="720"/>
        <w:rPr>
          <w:rFonts w:ascii="inherit" w:eastAsia="Times New Roman" w:hAnsi="inherit" w:cs="Open Sans"/>
          <w:color w:val="000000"/>
          <w:sz w:val="20"/>
          <w:szCs w:val="20"/>
        </w:rPr>
      </w:pPr>
      <w:r w:rsidRPr="003676BB">
        <w:rPr>
          <w:rFonts w:ascii="inherit" w:eastAsia="Times New Roman" w:hAnsi="inherit" w:cs="Open Sans"/>
          <w:color w:val="000000"/>
          <w:sz w:val="20"/>
          <w:szCs w:val="20"/>
        </w:rPr>
        <w:object w:dxaOrig="225" w:dyaOrig="225" w14:anchorId="1B6C5970">
          <v:shape id="_x0000_i1273" type="#_x0000_t75" style="width:18pt;height:16pt" o:ole="">
            <v:imagedata r:id="rId5" o:title=""/>
          </v:shape>
          <w:control r:id="rId66" w:name="DefaultOcxName120" w:shapeid="_x0000_i1273"/>
        </w:object>
      </w:r>
      <w:r w:rsidRPr="003676BB">
        <w:rPr>
          <w:rFonts w:ascii="inherit" w:eastAsia="Times New Roman" w:hAnsi="inherit" w:cs="Open Sans"/>
          <w:color w:val="000000"/>
          <w:sz w:val="20"/>
          <w:szCs w:val="20"/>
        </w:rPr>
        <w:t> False</w:t>
      </w:r>
    </w:p>
    <w:p w14:paraId="04921D58" w14:textId="77777777" w:rsidR="003676BB" w:rsidRPr="003676BB" w:rsidRDefault="003676BB">
      <w:pPr>
        <w:rPr>
          <w:sz w:val="20"/>
          <w:szCs w:val="20"/>
        </w:rPr>
      </w:pPr>
    </w:p>
    <w:sectPr w:rsidR="003676BB" w:rsidRPr="003676BB" w:rsidSect="003676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531"/>
    <w:multiLevelType w:val="multilevel"/>
    <w:tmpl w:val="082CD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80C1E"/>
    <w:multiLevelType w:val="multilevel"/>
    <w:tmpl w:val="3490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A7ABC"/>
    <w:multiLevelType w:val="multilevel"/>
    <w:tmpl w:val="8D26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F1D1B"/>
    <w:multiLevelType w:val="multilevel"/>
    <w:tmpl w:val="ADBA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068C2"/>
    <w:multiLevelType w:val="multilevel"/>
    <w:tmpl w:val="5154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B599D"/>
    <w:multiLevelType w:val="multilevel"/>
    <w:tmpl w:val="33B0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3E4346"/>
    <w:multiLevelType w:val="multilevel"/>
    <w:tmpl w:val="2056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775E3"/>
    <w:multiLevelType w:val="multilevel"/>
    <w:tmpl w:val="8CE0C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D1F14"/>
    <w:multiLevelType w:val="multilevel"/>
    <w:tmpl w:val="0F8CB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125C5C"/>
    <w:multiLevelType w:val="multilevel"/>
    <w:tmpl w:val="F92CB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477E87"/>
    <w:multiLevelType w:val="multilevel"/>
    <w:tmpl w:val="9B18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F055C"/>
    <w:multiLevelType w:val="multilevel"/>
    <w:tmpl w:val="84F89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B0C78"/>
    <w:multiLevelType w:val="multilevel"/>
    <w:tmpl w:val="15F4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009AF"/>
    <w:multiLevelType w:val="multilevel"/>
    <w:tmpl w:val="395C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75DF5"/>
    <w:multiLevelType w:val="multilevel"/>
    <w:tmpl w:val="90AE0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4C356D"/>
    <w:multiLevelType w:val="multilevel"/>
    <w:tmpl w:val="B4603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4C66DA"/>
    <w:multiLevelType w:val="multilevel"/>
    <w:tmpl w:val="0AC0D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C47D4"/>
    <w:multiLevelType w:val="multilevel"/>
    <w:tmpl w:val="C252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4A0F71"/>
    <w:multiLevelType w:val="multilevel"/>
    <w:tmpl w:val="48FE9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6549C3"/>
    <w:multiLevelType w:val="multilevel"/>
    <w:tmpl w:val="0A50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905316">
    <w:abstractNumId w:val="3"/>
  </w:num>
  <w:num w:numId="2" w16cid:durableId="1457410488">
    <w:abstractNumId w:val="9"/>
  </w:num>
  <w:num w:numId="3" w16cid:durableId="1667247421">
    <w:abstractNumId w:val="16"/>
  </w:num>
  <w:num w:numId="4" w16cid:durableId="1693534107">
    <w:abstractNumId w:val="15"/>
  </w:num>
  <w:num w:numId="5" w16cid:durableId="1732539875">
    <w:abstractNumId w:val="6"/>
  </w:num>
  <w:num w:numId="6" w16cid:durableId="695351438">
    <w:abstractNumId w:val="13"/>
  </w:num>
  <w:num w:numId="7" w16cid:durableId="1604220140">
    <w:abstractNumId w:val="8"/>
  </w:num>
  <w:num w:numId="8" w16cid:durableId="620693715">
    <w:abstractNumId w:val="12"/>
  </w:num>
  <w:num w:numId="9" w16cid:durableId="257720276">
    <w:abstractNumId w:val="14"/>
  </w:num>
  <w:num w:numId="10" w16cid:durableId="468279464">
    <w:abstractNumId w:val="10"/>
  </w:num>
  <w:num w:numId="11" w16cid:durableId="159659314">
    <w:abstractNumId w:val="11"/>
  </w:num>
  <w:num w:numId="12" w16cid:durableId="1450931209">
    <w:abstractNumId w:val="1"/>
  </w:num>
  <w:num w:numId="13" w16cid:durableId="1946107842">
    <w:abstractNumId w:val="17"/>
  </w:num>
  <w:num w:numId="14" w16cid:durableId="1632860364">
    <w:abstractNumId w:val="5"/>
  </w:num>
  <w:num w:numId="15" w16cid:durableId="1412195607">
    <w:abstractNumId w:val="19"/>
  </w:num>
  <w:num w:numId="16" w16cid:durableId="903954289">
    <w:abstractNumId w:val="2"/>
  </w:num>
  <w:num w:numId="17" w16cid:durableId="1957902244">
    <w:abstractNumId w:val="18"/>
  </w:num>
  <w:num w:numId="18" w16cid:durableId="804275603">
    <w:abstractNumId w:val="7"/>
  </w:num>
  <w:num w:numId="19" w16cid:durableId="2141725520">
    <w:abstractNumId w:val="4"/>
  </w:num>
  <w:num w:numId="20" w16cid:durableId="1841845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2NDUxtDQxNDUyMzBX0lEKTi0uzszPAykwqgUAUJ6juSwAAAA="/>
  </w:docVars>
  <w:rsids>
    <w:rsidRoot w:val="003676BB"/>
    <w:rsid w:val="0000787C"/>
    <w:rsid w:val="000400D1"/>
    <w:rsid w:val="002722AC"/>
    <w:rsid w:val="00295B11"/>
    <w:rsid w:val="002B67D3"/>
    <w:rsid w:val="003676BB"/>
    <w:rsid w:val="003A6903"/>
    <w:rsid w:val="003C1599"/>
    <w:rsid w:val="005D5925"/>
    <w:rsid w:val="00637EDF"/>
    <w:rsid w:val="008237C9"/>
    <w:rsid w:val="008F7243"/>
    <w:rsid w:val="00B109D4"/>
    <w:rsid w:val="00C171F9"/>
    <w:rsid w:val="00F4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5FF0B7E1"/>
  <w15:docId w15:val="{BDBB8748-0912-492D-B310-AB303ECA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76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676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76BB"/>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109D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109D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B109D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109D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0732">
      <w:bodyDiv w:val="1"/>
      <w:marLeft w:val="0"/>
      <w:marRight w:val="0"/>
      <w:marTop w:val="0"/>
      <w:marBottom w:val="0"/>
      <w:divBdr>
        <w:top w:val="none" w:sz="0" w:space="0" w:color="auto"/>
        <w:left w:val="none" w:sz="0" w:space="0" w:color="auto"/>
        <w:bottom w:val="none" w:sz="0" w:space="0" w:color="auto"/>
        <w:right w:val="none" w:sz="0" w:space="0" w:color="auto"/>
      </w:divBdr>
      <w:divsChild>
        <w:div w:id="700060166">
          <w:marLeft w:val="0"/>
          <w:marRight w:val="0"/>
          <w:marTop w:val="0"/>
          <w:marBottom w:val="0"/>
          <w:divBdr>
            <w:top w:val="none" w:sz="0" w:space="0" w:color="auto"/>
            <w:left w:val="none" w:sz="0" w:space="0" w:color="auto"/>
            <w:bottom w:val="single" w:sz="6" w:space="15" w:color="CDCDCD"/>
            <w:right w:val="none" w:sz="0" w:space="0" w:color="auto"/>
          </w:divBdr>
          <w:divsChild>
            <w:div w:id="1442992298">
              <w:marLeft w:val="0"/>
              <w:marRight w:val="0"/>
              <w:marTop w:val="0"/>
              <w:marBottom w:val="45"/>
              <w:divBdr>
                <w:top w:val="none" w:sz="0" w:space="0" w:color="auto"/>
                <w:left w:val="none" w:sz="0" w:space="0" w:color="auto"/>
                <w:bottom w:val="none" w:sz="0" w:space="0" w:color="auto"/>
                <w:right w:val="none" w:sz="0" w:space="0" w:color="auto"/>
              </w:divBdr>
              <w:divsChild>
                <w:div w:id="192899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03672">
      <w:bodyDiv w:val="1"/>
      <w:marLeft w:val="0"/>
      <w:marRight w:val="0"/>
      <w:marTop w:val="0"/>
      <w:marBottom w:val="0"/>
      <w:divBdr>
        <w:top w:val="none" w:sz="0" w:space="0" w:color="auto"/>
        <w:left w:val="none" w:sz="0" w:space="0" w:color="auto"/>
        <w:bottom w:val="none" w:sz="0" w:space="0" w:color="auto"/>
        <w:right w:val="none" w:sz="0" w:space="0" w:color="auto"/>
      </w:divBdr>
      <w:divsChild>
        <w:div w:id="2027444754">
          <w:marLeft w:val="0"/>
          <w:marRight w:val="0"/>
          <w:marTop w:val="0"/>
          <w:marBottom w:val="0"/>
          <w:divBdr>
            <w:top w:val="none" w:sz="0" w:space="0" w:color="auto"/>
            <w:left w:val="none" w:sz="0" w:space="0" w:color="auto"/>
            <w:bottom w:val="single" w:sz="6" w:space="15" w:color="CDCDCD"/>
            <w:right w:val="none" w:sz="0" w:space="0" w:color="auto"/>
          </w:divBdr>
          <w:divsChild>
            <w:div w:id="216740497">
              <w:marLeft w:val="0"/>
              <w:marRight w:val="0"/>
              <w:marTop w:val="0"/>
              <w:marBottom w:val="45"/>
              <w:divBdr>
                <w:top w:val="none" w:sz="0" w:space="0" w:color="auto"/>
                <w:left w:val="none" w:sz="0" w:space="0" w:color="auto"/>
                <w:bottom w:val="none" w:sz="0" w:space="0" w:color="auto"/>
                <w:right w:val="none" w:sz="0" w:space="0" w:color="auto"/>
              </w:divBdr>
              <w:divsChild>
                <w:div w:id="660233806">
                  <w:marLeft w:val="0"/>
                  <w:marRight w:val="0"/>
                  <w:marTop w:val="0"/>
                  <w:marBottom w:val="0"/>
                  <w:divBdr>
                    <w:top w:val="none" w:sz="0" w:space="0" w:color="auto"/>
                    <w:left w:val="none" w:sz="0" w:space="0" w:color="auto"/>
                    <w:bottom w:val="none" w:sz="0" w:space="0" w:color="auto"/>
                    <w:right w:val="none" w:sz="0" w:space="0" w:color="auto"/>
                  </w:divBdr>
                </w:div>
                <w:div w:id="693269864">
                  <w:marLeft w:val="0"/>
                  <w:marRight w:val="0"/>
                  <w:marTop w:val="0"/>
                  <w:marBottom w:val="0"/>
                  <w:divBdr>
                    <w:top w:val="none" w:sz="0" w:space="0" w:color="auto"/>
                    <w:left w:val="none" w:sz="0" w:space="0" w:color="auto"/>
                    <w:bottom w:val="none" w:sz="0" w:space="0" w:color="auto"/>
                    <w:right w:val="none" w:sz="0" w:space="0" w:color="auto"/>
                  </w:divBdr>
                </w:div>
                <w:div w:id="1009065673">
                  <w:marLeft w:val="0"/>
                  <w:marRight w:val="0"/>
                  <w:marTop w:val="0"/>
                  <w:marBottom w:val="0"/>
                  <w:divBdr>
                    <w:top w:val="none" w:sz="0" w:space="0" w:color="auto"/>
                    <w:left w:val="none" w:sz="0" w:space="0" w:color="auto"/>
                    <w:bottom w:val="none" w:sz="0" w:space="0" w:color="auto"/>
                    <w:right w:val="none" w:sz="0" w:space="0" w:color="auto"/>
                  </w:divBdr>
                </w:div>
                <w:div w:id="1051148311">
                  <w:marLeft w:val="0"/>
                  <w:marRight w:val="0"/>
                  <w:marTop w:val="0"/>
                  <w:marBottom w:val="0"/>
                  <w:divBdr>
                    <w:top w:val="none" w:sz="0" w:space="0" w:color="auto"/>
                    <w:left w:val="none" w:sz="0" w:space="0" w:color="auto"/>
                    <w:bottom w:val="none" w:sz="0" w:space="0" w:color="auto"/>
                    <w:right w:val="none" w:sz="0" w:space="0" w:color="auto"/>
                  </w:divBdr>
                </w:div>
                <w:div w:id="195351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06944">
      <w:bodyDiv w:val="1"/>
      <w:marLeft w:val="0"/>
      <w:marRight w:val="0"/>
      <w:marTop w:val="0"/>
      <w:marBottom w:val="0"/>
      <w:divBdr>
        <w:top w:val="none" w:sz="0" w:space="0" w:color="auto"/>
        <w:left w:val="none" w:sz="0" w:space="0" w:color="auto"/>
        <w:bottom w:val="none" w:sz="0" w:space="0" w:color="auto"/>
        <w:right w:val="none" w:sz="0" w:space="0" w:color="auto"/>
      </w:divBdr>
      <w:divsChild>
        <w:div w:id="313067788">
          <w:marLeft w:val="0"/>
          <w:marRight w:val="0"/>
          <w:marTop w:val="0"/>
          <w:marBottom w:val="0"/>
          <w:divBdr>
            <w:top w:val="none" w:sz="0" w:space="0" w:color="auto"/>
            <w:left w:val="none" w:sz="0" w:space="0" w:color="auto"/>
            <w:bottom w:val="single" w:sz="6" w:space="15" w:color="CDCDCD"/>
            <w:right w:val="none" w:sz="0" w:space="0" w:color="auto"/>
          </w:divBdr>
          <w:divsChild>
            <w:div w:id="981427768">
              <w:marLeft w:val="0"/>
              <w:marRight w:val="0"/>
              <w:marTop w:val="0"/>
              <w:marBottom w:val="45"/>
              <w:divBdr>
                <w:top w:val="none" w:sz="0" w:space="0" w:color="auto"/>
                <w:left w:val="none" w:sz="0" w:space="0" w:color="auto"/>
                <w:bottom w:val="none" w:sz="0" w:space="0" w:color="auto"/>
                <w:right w:val="none" w:sz="0" w:space="0" w:color="auto"/>
              </w:divBdr>
              <w:divsChild>
                <w:div w:id="951594938">
                  <w:marLeft w:val="0"/>
                  <w:marRight w:val="0"/>
                  <w:marTop w:val="0"/>
                  <w:marBottom w:val="0"/>
                  <w:divBdr>
                    <w:top w:val="none" w:sz="0" w:space="0" w:color="auto"/>
                    <w:left w:val="none" w:sz="0" w:space="0" w:color="auto"/>
                    <w:bottom w:val="none" w:sz="0" w:space="0" w:color="auto"/>
                    <w:right w:val="none" w:sz="0" w:space="0" w:color="auto"/>
                  </w:divBdr>
                </w:div>
                <w:div w:id="1096825012">
                  <w:marLeft w:val="0"/>
                  <w:marRight w:val="0"/>
                  <w:marTop w:val="0"/>
                  <w:marBottom w:val="0"/>
                  <w:divBdr>
                    <w:top w:val="none" w:sz="0" w:space="0" w:color="auto"/>
                    <w:left w:val="none" w:sz="0" w:space="0" w:color="auto"/>
                    <w:bottom w:val="none" w:sz="0" w:space="0" w:color="auto"/>
                    <w:right w:val="none" w:sz="0" w:space="0" w:color="auto"/>
                  </w:divBdr>
                </w:div>
                <w:div w:id="1628273393">
                  <w:marLeft w:val="0"/>
                  <w:marRight w:val="0"/>
                  <w:marTop w:val="0"/>
                  <w:marBottom w:val="0"/>
                  <w:divBdr>
                    <w:top w:val="none" w:sz="0" w:space="0" w:color="auto"/>
                    <w:left w:val="none" w:sz="0" w:space="0" w:color="auto"/>
                    <w:bottom w:val="none" w:sz="0" w:space="0" w:color="auto"/>
                    <w:right w:val="none" w:sz="0" w:space="0" w:color="auto"/>
                  </w:divBdr>
                </w:div>
                <w:div w:id="1653750110">
                  <w:marLeft w:val="0"/>
                  <w:marRight w:val="0"/>
                  <w:marTop w:val="0"/>
                  <w:marBottom w:val="0"/>
                  <w:divBdr>
                    <w:top w:val="none" w:sz="0" w:space="0" w:color="auto"/>
                    <w:left w:val="none" w:sz="0" w:space="0" w:color="auto"/>
                    <w:bottom w:val="none" w:sz="0" w:space="0" w:color="auto"/>
                    <w:right w:val="none" w:sz="0" w:space="0" w:color="auto"/>
                  </w:divBdr>
                </w:div>
                <w:div w:id="2135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445977">
      <w:bodyDiv w:val="1"/>
      <w:marLeft w:val="0"/>
      <w:marRight w:val="0"/>
      <w:marTop w:val="0"/>
      <w:marBottom w:val="0"/>
      <w:divBdr>
        <w:top w:val="none" w:sz="0" w:space="0" w:color="auto"/>
        <w:left w:val="none" w:sz="0" w:space="0" w:color="auto"/>
        <w:bottom w:val="none" w:sz="0" w:space="0" w:color="auto"/>
        <w:right w:val="none" w:sz="0" w:space="0" w:color="auto"/>
      </w:divBdr>
      <w:divsChild>
        <w:div w:id="1413352306">
          <w:marLeft w:val="0"/>
          <w:marRight w:val="0"/>
          <w:marTop w:val="0"/>
          <w:marBottom w:val="0"/>
          <w:divBdr>
            <w:top w:val="none" w:sz="0" w:space="0" w:color="auto"/>
            <w:left w:val="none" w:sz="0" w:space="0" w:color="auto"/>
            <w:bottom w:val="single" w:sz="6" w:space="15" w:color="CDCDCD"/>
            <w:right w:val="none" w:sz="0" w:space="0" w:color="auto"/>
          </w:divBdr>
          <w:divsChild>
            <w:div w:id="1157650480">
              <w:marLeft w:val="0"/>
              <w:marRight w:val="0"/>
              <w:marTop w:val="0"/>
              <w:marBottom w:val="45"/>
              <w:divBdr>
                <w:top w:val="none" w:sz="0" w:space="0" w:color="auto"/>
                <w:left w:val="none" w:sz="0" w:space="0" w:color="auto"/>
                <w:bottom w:val="none" w:sz="0" w:space="0" w:color="auto"/>
                <w:right w:val="none" w:sz="0" w:space="0" w:color="auto"/>
              </w:divBdr>
              <w:divsChild>
                <w:div w:id="20541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5298">
      <w:bodyDiv w:val="1"/>
      <w:marLeft w:val="0"/>
      <w:marRight w:val="0"/>
      <w:marTop w:val="0"/>
      <w:marBottom w:val="0"/>
      <w:divBdr>
        <w:top w:val="none" w:sz="0" w:space="0" w:color="auto"/>
        <w:left w:val="none" w:sz="0" w:space="0" w:color="auto"/>
        <w:bottom w:val="none" w:sz="0" w:space="0" w:color="auto"/>
        <w:right w:val="none" w:sz="0" w:space="0" w:color="auto"/>
      </w:divBdr>
      <w:divsChild>
        <w:div w:id="1305358437">
          <w:marLeft w:val="0"/>
          <w:marRight w:val="0"/>
          <w:marTop w:val="0"/>
          <w:marBottom w:val="0"/>
          <w:divBdr>
            <w:top w:val="none" w:sz="0" w:space="0" w:color="auto"/>
            <w:left w:val="none" w:sz="0" w:space="0" w:color="auto"/>
            <w:bottom w:val="single" w:sz="6" w:space="15" w:color="CDCDCD"/>
            <w:right w:val="none" w:sz="0" w:space="0" w:color="auto"/>
          </w:divBdr>
          <w:divsChild>
            <w:div w:id="814567091">
              <w:marLeft w:val="0"/>
              <w:marRight w:val="0"/>
              <w:marTop w:val="0"/>
              <w:marBottom w:val="45"/>
              <w:divBdr>
                <w:top w:val="none" w:sz="0" w:space="0" w:color="auto"/>
                <w:left w:val="none" w:sz="0" w:space="0" w:color="auto"/>
                <w:bottom w:val="none" w:sz="0" w:space="0" w:color="auto"/>
                <w:right w:val="none" w:sz="0" w:space="0" w:color="auto"/>
              </w:divBdr>
              <w:divsChild>
                <w:div w:id="15238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9092">
      <w:bodyDiv w:val="1"/>
      <w:marLeft w:val="0"/>
      <w:marRight w:val="0"/>
      <w:marTop w:val="0"/>
      <w:marBottom w:val="0"/>
      <w:divBdr>
        <w:top w:val="none" w:sz="0" w:space="0" w:color="auto"/>
        <w:left w:val="none" w:sz="0" w:space="0" w:color="auto"/>
        <w:bottom w:val="none" w:sz="0" w:space="0" w:color="auto"/>
        <w:right w:val="none" w:sz="0" w:space="0" w:color="auto"/>
      </w:divBdr>
      <w:divsChild>
        <w:div w:id="1700619205">
          <w:marLeft w:val="0"/>
          <w:marRight w:val="0"/>
          <w:marTop w:val="0"/>
          <w:marBottom w:val="0"/>
          <w:divBdr>
            <w:top w:val="none" w:sz="0" w:space="0" w:color="auto"/>
            <w:left w:val="none" w:sz="0" w:space="0" w:color="auto"/>
            <w:bottom w:val="single" w:sz="6" w:space="15" w:color="CDCDCD"/>
            <w:right w:val="none" w:sz="0" w:space="0" w:color="auto"/>
          </w:divBdr>
          <w:divsChild>
            <w:div w:id="1219973632">
              <w:marLeft w:val="0"/>
              <w:marRight w:val="0"/>
              <w:marTop w:val="0"/>
              <w:marBottom w:val="45"/>
              <w:divBdr>
                <w:top w:val="none" w:sz="0" w:space="0" w:color="auto"/>
                <w:left w:val="none" w:sz="0" w:space="0" w:color="auto"/>
                <w:bottom w:val="none" w:sz="0" w:space="0" w:color="auto"/>
                <w:right w:val="none" w:sz="0" w:space="0" w:color="auto"/>
              </w:divBdr>
              <w:divsChild>
                <w:div w:id="10375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73049">
      <w:bodyDiv w:val="1"/>
      <w:marLeft w:val="0"/>
      <w:marRight w:val="0"/>
      <w:marTop w:val="0"/>
      <w:marBottom w:val="0"/>
      <w:divBdr>
        <w:top w:val="none" w:sz="0" w:space="0" w:color="auto"/>
        <w:left w:val="none" w:sz="0" w:space="0" w:color="auto"/>
        <w:bottom w:val="none" w:sz="0" w:space="0" w:color="auto"/>
        <w:right w:val="none" w:sz="0" w:space="0" w:color="auto"/>
      </w:divBdr>
      <w:divsChild>
        <w:div w:id="1044643981">
          <w:marLeft w:val="0"/>
          <w:marRight w:val="0"/>
          <w:marTop w:val="0"/>
          <w:marBottom w:val="0"/>
          <w:divBdr>
            <w:top w:val="none" w:sz="0" w:space="0" w:color="auto"/>
            <w:left w:val="none" w:sz="0" w:space="0" w:color="auto"/>
            <w:bottom w:val="single" w:sz="6" w:space="15" w:color="CDCDCD"/>
            <w:right w:val="none" w:sz="0" w:space="0" w:color="auto"/>
          </w:divBdr>
          <w:divsChild>
            <w:div w:id="233125807">
              <w:marLeft w:val="0"/>
              <w:marRight w:val="0"/>
              <w:marTop w:val="0"/>
              <w:marBottom w:val="45"/>
              <w:divBdr>
                <w:top w:val="none" w:sz="0" w:space="0" w:color="auto"/>
                <w:left w:val="none" w:sz="0" w:space="0" w:color="auto"/>
                <w:bottom w:val="none" w:sz="0" w:space="0" w:color="auto"/>
                <w:right w:val="none" w:sz="0" w:space="0" w:color="auto"/>
              </w:divBdr>
              <w:divsChild>
                <w:div w:id="8345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52421">
      <w:bodyDiv w:val="1"/>
      <w:marLeft w:val="0"/>
      <w:marRight w:val="0"/>
      <w:marTop w:val="0"/>
      <w:marBottom w:val="0"/>
      <w:divBdr>
        <w:top w:val="none" w:sz="0" w:space="0" w:color="auto"/>
        <w:left w:val="none" w:sz="0" w:space="0" w:color="auto"/>
        <w:bottom w:val="none" w:sz="0" w:space="0" w:color="auto"/>
        <w:right w:val="none" w:sz="0" w:space="0" w:color="auto"/>
      </w:divBdr>
      <w:divsChild>
        <w:div w:id="914633539">
          <w:marLeft w:val="0"/>
          <w:marRight w:val="0"/>
          <w:marTop w:val="0"/>
          <w:marBottom w:val="0"/>
          <w:divBdr>
            <w:top w:val="none" w:sz="0" w:space="0" w:color="auto"/>
            <w:left w:val="none" w:sz="0" w:space="0" w:color="auto"/>
            <w:bottom w:val="single" w:sz="6" w:space="15" w:color="CDCDCD"/>
            <w:right w:val="none" w:sz="0" w:space="0" w:color="auto"/>
          </w:divBdr>
          <w:divsChild>
            <w:div w:id="1469932299">
              <w:marLeft w:val="0"/>
              <w:marRight w:val="0"/>
              <w:marTop w:val="0"/>
              <w:marBottom w:val="45"/>
              <w:divBdr>
                <w:top w:val="none" w:sz="0" w:space="0" w:color="auto"/>
                <w:left w:val="none" w:sz="0" w:space="0" w:color="auto"/>
                <w:bottom w:val="none" w:sz="0" w:space="0" w:color="auto"/>
                <w:right w:val="none" w:sz="0" w:space="0" w:color="auto"/>
              </w:divBdr>
              <w:divsChild>
                <w:div w:id="646936093">
                  <w:marLeft w:val="0"/>
                  <w:marRight w:val="0"/>
                  <w:marTop w:val="0"/>
                  <w:marBottom w:val="0"/>
                  <w:divBdr>
                    <w:top w:val="none" w:sz="0" w:space="0" w:color="auto"/>
                    <w:left w:val="none" w:sz="0" w:space="0" w:color="auto"/>
                    <w:bottom w:val="none" w:sz="0" w:space="0" w:color="auto"/>
                    <w:right w:val="none" w:sz="0" w:space="0" w:color="auto"/>
                  </w:divBdr>
                </w:div>
                <w:div w:id="1409882750">
                  <w:marLeft w:val="0"/>
                  <w:marRight w:val="0"/>
                  <w:marTop w:val="0"/>
                  <w:marBottom w:val="0"/>
                  <w:divBdr>
                    <w:top w:val="none" w:sz="0" w:space="0" w:color="auto"/>
                    <w:left w:val="none" w:sz="0" w:space="0" w:color="auto"/>
                    <w:bottom w:val="none" w:sz="0" w:space="0" w:color="auto"/>
                    <w:right w:val="none" w:sz="0" w:space="0" w:color="auto"/>
                  </w:divBdr>
                </w:div>
                <w:div w:id="1781028773">
                  <w:marLeft w:val="0"/>
                  <w:marRight w:val="0"/>
                  <w:marTop w:val="0"/>
                  <w:marBottom w:val="0"/>
                  <w:divBdr>
                    <w:top w:val="none" w:sz="0" w:space="0" w:color="auto"/>
                    <w:left w:val="none" w:sz="0" w:space="0" w:color="auto"/>
                    <w:bottom w:val="none" w:sz="0" w:space="0" w:color="auto"/>
                    <w:right w:val="none" w:sz="0" w:space="0" w:color="auto"/>
                  </w:divBdr>
                </w:div>
                <w:div w:id="1782338343">
                  <w:marLeft w:val="0"/>
                  <w:marRight w:val="0"/>
                  <w:marTop w:val="0"/>
                  <w:marBottom w:val="0"/>
                  <w:divBdr>
                    <w:top w:val="none" w:sz="0" w:space="0" w:color="auto"/>
                    <w:left w:val="none" w:sz="0" w:space="0" w:color="auto"/>
                    <w:bottom w:val="none" w:sz="0" w:space="0" w:color="auto"/>
                    <w:right w:val="none" w:sz="0" w:space="0" w:color="auto"/>
                  </w:divBdr>
                </w:div>
                <w:div w:id="17991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30658">
      <w:bodyDiv w:val="1"/>
      <w:marLeft w:val="0"/>
      <w:marRight w:val="0"/>
      <w:marTop w:val="0"/>
      <w:marBottom w:val="0"/>
      <w:divBdr>
        <w:top w:val="none" w:sz="0" w:space="0" w:color="auto"/>
        <w:left w:val="none" w:sz="0" w:space="0" w:color="auto"/>
        <w:bottom w:val="none" w:sz="0" w:space="0" w:color="auto"/>
        <w:right w:val="none" w:sz="0" w:space="0" w:color="auto"/>
      </w:divBdr>
      <w:divsChild>
        <w:div w:id="1418481224">
          <w:marLeft w:val="0"/>
          <w:marRight w:val="0"/>
          <w:marTop w:val="0"/>
          <w:marBottom w:val="0"/>
          <w:divBdr>
            <w:top w:val="none" w:sz="0" w:space="0" w:color="auto"/>
            <w:left w:val="none" w:sz="0" w:space="0" w:color="auto"/>
            <w:bottom w:val="single" w:sz="6" w:space="15" w:color="CDCDCD"/>
            <w:right w:val="none" w:sz="0" w:space="0" w:color="auto"/>
          </w:divBdr>
          <w:divsChild>
            <w:div w:id="2088962641">
              <w:marLeft w:val="0"/>
              <w:marRight w:val="0"/>
              <w:marTop w:val="0"/>
              <w:marBottom w:val="45"/>
              <w:divBdr>
                <w:top w:val="none" w:sz="0" w:space="0" w:color="auto"/>
                <w:left w:val="none" w:sz="0" w:space="0" w:color="auto"/>
                <w:bottom w:val="none" w:sz="0" w:space="0" w:color="auto"/>
                <w:right w:val="none" w:sz="0" w:space="0" w:color="auto"/>
              </w:divBdr>
              <w:divsChild>
                <w:div w:id="7462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290050">
      <w:bodyDiv w:val="1"/>
      <w:marLeft w:val="0"/>
      <w:marRight w:val="0"/>
      <w:marTop w:val="0"/>
      <w:marBottom w:val="0"/>
      <w:divBdr>
        <w:top w:val="none" w:sz="0" w:space="0" w:color="auto"/>
        <w:left w:val="none" w:sz="0" w:space="0" w:color="auto"/>
        <w:bottom w:val="none" w:sz="0" w:space="0" w:color="auto"/>
        <w:right w:val="none" w:sz="0" w:space="0" w:color="auto"/>
      </w:divBdr>
      <w:divsChild>
        <w:div w:id="393435047">
          <w:marLeft w:val="0"/>
          <w:marRight w:val="0"/>
          <w:marTop w:val="0"/>
          <w:marBottom w:val="0"/>
          <w:divBdr>
            <w:top w:val="none" w:sz="0" w:space="0" w:color="auto"/>
            <w:left w:val="none" w:sz="0" w:space="0" w:color="auto"/>
            <w:bottom w:val="single" w:sz="6" w:space="15" w:color="CDCDCD"/>
            <w:right w:val="none" w:sz="0" w:space="0" w:color="auto"/>
          </w:divBdr>
          <w:divsChild>
            <w:div w:id="677271252">
              <w:marLeft w:val="0"/>
              <w:marRight w:val="0"/>
              <w:marTop w:val="0"/>
              <w:marBottom w:val="45"/>
              <w:divBdr>
                <w:top w:val="none" w:sz="0" w:space="0" w:color="auto"/>
                <w:left w:val="none" w:sz="0" w:space="0" w:color="auto"/>
                <w:bottom w:val="none" w:sz="0" w:space="0" w:color="auto"/>
                <w:right w:val="none" w:sz="0" w:space="0" w:color="auto"/>
              </w:divBdr>
              <w:divsChild>
                <w:div w:id="604576771">
                  <w:marLeft w:val="0"/>
                  <w:marRight w:val="0"/>
                  <w:marTop w:val="0"/>
                  <w:marBottom w:val="0"/>
                  <w:divBdr>
                    <w:top w:val="none" w:sz="0" w:space="0" w:color="auto"/>
                    <w:left w:val="none" w:sz="0" w:space="0" w:color="auto"/>
                    <w:bottom w:val="none" w:sz="0" w:space="0" w:color="auto"/>
                    <w:right w:val="none" w:sz="0" w:space="0" w:color="auto"/>
                  </w:divBdr>
                </w:div>
                <w:div w:id="692531812">
                  <w:marLeft w:val="0"/>
                  <w:marRight w:val="0"/>
                  <w:marTop w:val="0"/>
                  <w:marBottom w:val="0"/>
                  <w:divBdr>
                    <w:top w:val="none" w:sz="0" w:space="0" w:color="auto"/>
                    <w:left w:val="none" w:sz="0" w:space="0" w:color="auto"/>
                    <w:bottom w:val="none" w:sz="0" w:space="0" w:color="auto"/>
                    <w:right w:val="none" w:sz="0" w:space="0" w:color="auto"/>
                  </w:divBdr>
                </w:div>
                <w:div w:id="1444107774">
                  <w:marLeft w:val="0"/>
                  <w:marRight w:val="0"/>
                  <w:marTop w:val="0"/>
                  <w:marBottom w:val="0"/>
                  <w:divBdr>
                    <w:top w:val="none" w:sz="0" w:space="0" w:color="auto"/>
                    <w:left w:val="none" w:sz="0" w:space="0" w:color="auto"/>
                    <w:bottom w:val="none" w:sz="0" w:space="0" w:color="auto"/>
                    <w:right w:val="none" w:sz="0" w:space="0" w:color="auto"/>
                  </w:divBdr>
                </w:div>
                <w:div w:id="1500609897">
                  <w:marLeft w:val="0"/>
                  <w:marRight w:val="0"/>
                  <w:marTop w:val="0"/>
                  <w:marBottom w:val="0"/>
                  <w:divBdr>
                    <w:top w:val="none" w:sz="0" w:space="0" w:color="auto"/>
                    <w:left w:val="none" w:sz="0" w:space="0" w:color="auto"/>
                    <w:bottom w:val="none" w:sz="0" w:space="0" w:color="auto"/>
                    <w:right w:val="none" w:sz="0" w:space="0" w:color="auto"/>
                  </w:divBdr>
                </w:div>
                <w:div w:id="16306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91548">
      <w:bodyDiv w:val="1"/>
      <w:marLeft w:val="0"/>
      <w:marRight w:val="0"/>
      <w:marTop w:val="0"/>
      <w:marBottom w:val="0"/>
      <w:divBdr>
        <w:top w:val="none" w:sz="0" w:space="0" w:color="auto"/>
        <w:left w:val="none" w:sz="0" w:space="0" w:color="auto"/>
        <w:bottom w:val="none" w:sz="0" w:space="0" w:color="auto"/>
        <w:right w:val="none" w:sz="0" w:space="0" w:color="auto"/>
      </w:divBdr>
      <w:divsChild>
        <w:div w:id="1115559296">
          <w:marLeft w:val="0"/>
          <w:marRight w:val="0"/>
          <w:marTop w:val="0"/>
          <w:marBottom w:val="0"/>
          <w:divBdr>
            <w:top w:val="none" w:sz="0" w:space="0" w:color="auto"/>
            <w:left w:val="none" w:sz="0" w:space="0" w:color="auto"/>
            <w:bottom w:val="single" w:sz="6" w:space="15" w:color="CDCDCD"/>
            <w:right w:val="none" w:sz="0" w:space="0" w:color="auto"/>
          </w:divBdr>
          <w:divsChild>
            <w:div w:id="578447356">
              <w:marLeft w:val="0"/>
              <w:marRight w:val="0"/>
              <w:marTop w:val="0"/>
              <w:marBottom w:val="45"/>
              <w:divBdr>
                <w:top w:val="none" w:sz="0" w:space="0" w:color="auto"/>
                <w:left w:val="none" w:sz="0" w:space="0" w:color="auto"/>
                <w:bottom w:val="none" w:sz="0" w:space="0" w:color="auto"/>
                <w:right w:val="none" w:sz="0" w:space="0" w:color="auto"/>
              </w:divBdr>
              <w:divsChild>
                <w:div w:id="9540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643851">
      <w:bodyDiv w:val="1"/>
      <w:marLeft w:val="0"/>
      <w:marRight w:val="0"/>
      <w:marTop w:val="0"/>
      <w:marBottom w:val="0"/>
      <w:divBdr>
        <w:top w:val="none" w:sz="0" w:space="0" w:color="auto"/>
        <w:left w:val="none" w:sz="0" w:space="0" w:color="auto"/>
        <w:bottom w:val="none" w:sz="0" w:space="0" w:color="auto"/>
        <w:right w:val="none" w:sz="0" w:space="0" w:color="auto"/>
      </w:divBdr>
      <w:divsChild>
        <w:div w:id="1836416007">
          <w:marLeft w:val="0"/>
          <w:marRight w:val="0"/>
          <w:marTop w:val="0"/>
          <w:marBottom w:val="0"/>
          <w:divBdr>
            <w:top w:val="none" w:sz="0" w:space="0" w:color="auto"/>
            <w:left w:val="none" w:sz="0" w:space="0" w:color="auto"/>
            <w:bottom w:val="single" w:sz="6" w:space="15" w:color="CDCDCD"/>
            <w:right w:val="none" w:sz="0" w:space="0" w:color="auto"/>
          </w:divBdr>
          <w:divsChild>
            <w:div w:id="1160536080">
              <w:marLeft w:val="0"/>
              <w:marRight w:val="0"/>
              <w:marTop w:val="0"/>
              <w:marBottom w:val="45"/>
              <w:divBdr>
                <w:top w:val="none" w:sz="0" w:space="0" w:color="auto"/>
                <w:left w:val="none" w:sz="0" w:space="0" w:color="auto"/>
                <w:bottom w:val="none" w:sz="0" w:space="0" w:color="auto"/>
                <w:right w:val="none" w:sz="0" w:space="0" w:color="auto"/>
              </w:divBdr>
              <w:divsChild>
                <w:div w:id="520825770">
                  <w:marLeft w:val="0"/>
                  <w:marRight w:val="0"/>
                  <w:marTop w:val="0"/>
                  <w:marBottom w:val="0"/>
                  <w:divBdr>
                    <w:top w:val="none" w:sz="0" w:space="0" w:color="auto"/>
                    <w:left w:val="none" w:sz="0" w:space="0" w:color="auto"/>
                    <w:bottom w:val="none" w:sz="0" w:space="0" w:color="auto"/>
                    <w:right w:val="none" w:sz="0" w:space="0" w:color="auto"/>
                  </w:divBdr>
                </w:div>
                <w:div w:id="624191160">
                  <w:marLeft w:val="0"/>
                  <w:marRight w:val="0"/>
                  <w:marTop w:val="0"/>
                  <w:marBottom w:val="0"/>
                  <w:divBdr>
                    <w:top w:val="none" w:sz="0" w:space="0" w:color="auto"/>
                    <w:left w:val="none" w:sz="0" w:space="0" w:color="auto"/>
                    <w:bottom w:val="none" w:sz="0" w:space="0" w:color="auto"/>
                    <w:right w:val="none" w:sz="0" w:space="0" w:color="auto"/>
                  </w:divBdr>
                </w:div>
                <w:div w:id="743918377">
                  <w:marLeft w:val="0"/>
                  <w:marRight w:val="0"/>
                  <w:marTop w:val="0"/>
                  <w:marBottom w:val="0"/>
                  <w:divBdr>
                    <w:top w:val="none" w:sz="0" w:space="0" w:color="auto"/>
                    <w:left w:val="none" w:sz="0" w:space="0" w:color="auto"/>
                    <w:bottom w:val="none" w:sz="0" w:space="0" w:color="auto"/>
                    <w:right w:val="none" w:sz="0" w:space="0" w:color="auto"/>
                  </w:divBdr>
                </w:div>
                <w:div w:id="948052448">
                  <w:marLeft w:val="0"/>
                  <w:marRight w:val="0"/>
                  <w:marTop w:val="0"/>
                  <w:marBottom w:val="0"/>
                  <w:divBdr>
                    <w:top w:val="none" w:sz="0" w:space="0" w:color="auto"/>
                    <w:left w:val="none" w:sz="0" w:space="0" w:color="auto"/>
                    <w:bottom w:val="none" w:sz="0" w:space="0" w:color="auto"/>
                    <w:right w:val="none" w:sz="0" w:space="0" w:color="auto"/>
                  </w:divBdr>
                </w:div>
                <w:div w:id="21399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5505">
      <w:bodyDiv w:val="1"/>
      <w:marLeft w:val="0"/>
      <w:marRight w:val="0"/>
      <w:marTop w:val="0"/>
      <w:marBottom w:val="0"/>
      <w:divBdr>
        <w:top w:val="none" w:sz="0" w:space="0" w:color="auto"/>
        <w:left w:val="none" w:sz="0" w:space="0" w:color="auto"/>
        <w:bottom w:val="none" w:sz="0" w:space="0" w:color="auto"/>
        <w:right w:val="none" w:sz="0" w:space="0" w:color="auto"/>
      </w:divBdr>
      <w:divsChild>
        <w:div w:id="300308065">
          <w:marLeft w:val="0"/>
          <w:marRight w:val="0"/>
          <w:marTop w:val="0"/>
          <w:marBottom w:val="0"/>
          <w:divBdr>
            <w:top w:val="none" w:sz="0" w:space="0" w:color="auto"/>
            <w:left w:val="none" w:sz="0" w:space="0" w:color="auto"/>
            <w:bottom w:val="single" w:sz="6" w:space="15" w:color="CDCDCD"/>
            <w:right w:val="none" w:sz="0" w:space="0" w:color="auto"/>
          </w:divBdr>
          <w:divsChild>
            <w:div w:id="600650773">
              <w:marLeft w:val="0"/>
              <w:marRight w:val="0"/>
              <w:marTop w:val="0"/>
              <w:marBottom w:val="45"/>
              <w:divBdr>
                <w:top w:val="none" w:sz="0" w:space="0" w:color="auto"/>
                <w:left w:val="none" w:sz="0" w:space="0" w:color="auto"/>
                <w:bottom w:val="none" w:sz="0" w:space="0" w:color="auto"/>
                <w:right w:val="none" w:sz="0" w:space="0" w:color="auto"/>
              </w:divBdr>
              <w:divsChild>
                <w:div w:id="1124235321">
                  <w:marLeft w:val="0"/>
                  <w:marRight w:val="0"/>
                  <w:marTop w:val="0"/>
                  <w:marBottom w:val="0"/>
                  <w:divBdr>
                    <w:top w:val="none" w:sz="0" w:space="0" w:color="auto"/>
                    <w:left w:val="none" w:sz="0" w:space="0" w:color="auto"/>
                    <w:bottom w:val="none" w:sz="0" w:space="0" w:color="auto"/>
                    <w:right w:val="none" w:sz="0" w:space="0" w:color="auto"/>
                  </w:divBdr>
                </w:div>
                <w:div w:id="1150513806">
                  <w:marLeft w:val="0"/>
                  <w:marRight w:val="0"/>
                  <w:marTop w:val="0"/>
                  <w:marBottom w:val="0"/>
                  <w:divBdr>
                    <w:top w:val="none" w:sz="0" w:space="0" w:color="auto"/>
                    <w:left w:val="none" w:sz="0" w:space="0" w:color="auto"/>
                    <w:bottom w:val="none" w:sz="0" w:space="0" w:color="auto"/>
                    <w:right w:val="none" w:sz="0" w:space="0" w:color="auto"/>
                  </w:divBdr>
                </w:div>
                <w:div w:id="1267035898">
                  <w:marLeft w:val="0"/>
                  <w:marRight w:val="0"/>
                  <w:marTop w:val="0"/>
                  <w:marBottom w:val="0"/>
                  <w:divBdr>
                    <w:top w:val="none" w:sz="0" w:space="0" w:color="auto"/>
                    <w:left w:val="none" w:sz="0" w:space="0" w:color="auto"/>
                    <w:bottom w:val="none" w:sz="0" w:space="0" w:color="auto"/>
                    <w:right w:val="none" w:sz="0" w:space="0" w:color="auto"/>
                  </w:divBdr>
                </w:div>
                <w:div w:id="1667510540">
                  <w:marLeft w:val="0"/>
                  <w:marRight w:val="0"/>
                  <w:marTop w:val="0"/>
                  <w:marBottom w:val="0"/>
                  <w:divBdr>
                    <w:top w:val="none" w:sz="0" w:space="0" w:color="auto"/>
                    <w:left w:val="none" w:sz="0" w:space="0" w:color="auto"/>
                    <w:bottom w:val="none" w:sz="0" w:space="0" w:color="auto"/>
                    <w:right w:val="none" w:sz="0" w:space="0" w:color="auto"/>
                  </w:divBdr>
                </w:div>
                <w:div w:id="18534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8346">
      <w:bodyDiv w:val="1"/>
      <w:marLeft w:val="0"/>
      <w:marRight w:val="0"/>
      <w:marTop w:val="0"/>
      <w:marBottom w:val="0"/>
      <w:divBdr>
        <w:top w:val="none" w:sz="0" w:space="0" w:color="auto"/>
        <w:left w:val="none" w:sz="0" w:space="0" w:color="auto"/>
        <w:bottom w:val="none" w:sz="0" w:space="0" w:color="auto"/>
        <w:right w:val="none" w:sz="0" w:space="0" w:color="auto"/>
      </w:divBdr>
      <w:divsChild>
        <w:div w:id="1857692420">
          <w:marLeft w:val="0"/>
          <w:marRight w:val="0"/>
          <w:marTop w:val="0"/>
          <w:marBottom w:val="0"/>
          <w:divBdr>
            <w:top w:val="none" w:sz="0" w:space="0" w:color="auto"/>
            <w:left w:val="none" w:sz="0" w:space="0" w:color="auto"/>
            <w:bottom w:val="single" w:sz="6" w:space="15" w:color="CDCDCD"/>
            <w:right w:val="none" w:sz="0" w:space="0" w:color="auto"/>
          </w:divBdr>
          <w:divsChild>
            <w:div w:id="1898543179">
              <w:marLeft w:val="0"/>
              <w:marRight w:val="0"/>
              <w:marTop w:val="0"/>
              <w:marBottom w:val="45"/>
              <w:divBdr>
                <w:top w:val="none" w:sz="0" w:space="0" w:color="auto"/>
                <w:left w:val="none" w:sz="0" w:space="0" w:color="auto"/>
                <w:bottom w:val="none" w:sz="0" w:space="0" w:color="auto"/>
                <w:right w:val="none" w:sz="0" w:space="0" w:color="auto"/>
              </w:divBdr>
              <w:divsChild>
                <w:div w:id="8973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7649">
      <w:bodyDiv w:val="1"/>
      <w:marLeft w:val="0"/>
      <w:marRight w:val="0"/>
      <w:marTop w:val="0"/>
      <w:marBottom w:val="0"/>
      <w:divBdr>
        <w:top w:val="none" w:sz="0" w:space="0" w:color="auto"/>
        <w:left w:val="none" w:sz="0" w:space="0" w:color="auto"/>
        <w:bottom w:val="none" w:sz="0" w:space="0" w:color="auto"/>
        <w:right w:val="none" w:sz="0" w:space="0" w:color="auto"/>
      </w:divBdr>
      <w:divsChild>
        <w:div w:id="40593504">
          <w:marLeft w:val="0"/>
          <w:marRight w:val="0"/>
          <w:marTop w:val="0"/>
          <w:marBottom w:val="0"/>
          <w:divBdr>
            <w:top w:val="none" w:sz="0" w:space="0" w:color="auto"/>
            <w:left w:val="none" w:sz="0" w:space="0" w:color="auto"/>
            <w:bottom w:val="single" w:sz="6" w:space="15" w:color="CDCDCD"/>
            <w:right w:val="none" w:sz="0" w:space="0" w:color="auto"/>
          </w:divBdr>
          <w:divsChild>
            <w:div w:id="560941234">
              <w:marLeft w:val="0"/>
              <w:marRight w:val="0"/>
              <w:marTop w:val="0"/>
              <w:marBottom w:val="45"/>
              <w:divBdr>
                <w:top w:val="none" w:sz="0" w:space="0" w:color="auto"/>
                <w:left w:val="none" w:sz="0" w:space="0" w:color="auto"/>
                <w:bottom w:val="none" w:sz="0" w:space="0" w:color="auto"/>
                <w:right w:val="none" w:sz="0" w:space="0" w:color="auto"/>
              </w:divBdr>
              <w:divsChild>
                <w:div w:id="240454800">
                  <w:marLeft w:val="0"/>
                  <w:marRight w:val="0"/>
                  <w:marTop w:val="0"/>
                  <w:marBottom w:val="0"/>
                  <w:divBdr>
                    <w:top w:val="none" w:sz="0" w:space="0" w:color="auto"/>
                    <w:left w:val="none" w:sz="0" w:space="0" w:color="auto"/>
                    <w:bottom w:val="none" w:sz="0" w:space="0" w:color="auto"/>
                    <w:right w:val="none" w:sz="0" w:space="0" w:color="auto"/>
                  </w:divBdr>
                </w:div>
                <w:div w:id="633296948">
                  <w:marLeft w:val="0"/>
                  <w:marRight w:val="0"/>
                  <w:marTop w:val="0"/>
                  <w:marBottom w:val="0"/>
                  <w:divBdr>
                    <w:top w:val="none" w:sz="0" w:space="0" w:color="auto"/>
                    <w:left w:val="none" w:sz="0" w:space="0" w:color="auto"/>
                    <w:bottom w:val="none" w:sz="0" w:space="0" w:color="auto"/>
                    <w:right w:val="none" w:sz="0" w:space="0" w:color="auto"/>
                  </w:divBdr>
                </w:div>
                <w:div w:id="1383552373">
                  <w:marLeft w:val="0"/>
                  <w:marRight w:val="0"/>
                  <w:marTop w:val="0"/>
                  <w:marBottom w:val="0"/>
                  <w:divBdr>
                    <w:top w:val="none" w:sz="0" w:space="0" w:color="auto"/>
                    <w:left w:val="none" w:sz="0" w:space="0" w:color="auto"/>
                    <w:bottom w:val="none" w:sz="0" w:space="0" w:color="auto"/>
                    <w:right w:val="none" w:sz="0" w:space="0" w:color="auto"/>
                  </w:divBdr>
                </w:div>
                <w:div w:id="1988700932">
                  <w:marLeft w:val="0"/>
                  <w:marRight w:val="0"/>
                  <w:marTop w:val="0"/>
                  <w:marBottom w:val="0"/>
                  <w:divBdr>
                    <w:top w:val="none" w:sz="0" w:space="0" w:color="auto"/>
                    <w:left w:val="none" w:sz="0" w:space="0" w:color="auto"/>
                    <w:bottom w:val="none" w:sz="0" w:space="0" w:color="auto"/>
                    <w:right w:val="none" w:sz="0" w:space="0" w:color="auto"/>
                  </w:divBdr>
                </w:div>
                <w:div w:id="20603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2461">
      <w:bodyDiv w:val="1"/>
      <w:marLeft w:val="0"/>
      <w:marRight w:val="0"/>
      <w:marTop w:val="0"/>
      <w:marBottom w:val="0"/>
      <w:divBdr>
        <w:top w:val="none" w:sz="0" w:space="0" w:color="auto"/>
        <w:left w:val="none" w:sz="0" w:space="0" w:color="auto"/>
        <w:bottom w:val="none" w:sz="0" w:space="0" w:color="auto"/>
        <w:right w:val="none" w:sz="0" w:space="0" w:color="auto"/>
      </w:divBdr>
      <w:divsChild>
        <w:div w:id="427040706">
          <w:marLeft w:val="0"/>
          <w:marRight w:val="0"/>
          <w:marTop w:val="0"/>
          <w:marBottom w:val="0"/>
          <w:divBdr>
            <w:top w:val="none" w:sz="0" w:space="0" w:color="auto"/>
            <w:left w:val="none" w:sz="0" w:space="0" w:color="auto"/>
            <w:bottom w:val="single" w:sz="6" w:space="15" w:color="CDCDCD"/>
            <w:right w:val="none" w:sz="0" w:space="0" w:color="auto"/>
          </w:divBdr>
          <w:divsChild>
            <w:div w:id="1528984665">
              <w:marLeft w:val="0"/>
              <w:marRight w:val="0"/>
              <w:marTop w:val="0"/>
              <w:marBottom w:val="45"/>
              <w:divBdr>
                <w:top w:val="none" w:sz="0" w:space="0" w:color="auto"/>
                <w:left w:val="none" w:sz="0" w:space="0" w:color="auto"/>
                <w:bottom w:val="none" w:sz="0" w:space="0" w:color="auto"/>
                <w:right w:val="none" w:sz="0" w:space="0" w:color="auto"/>
              </w:divBdr>
              <w:divsChild>
                <w:div w:id="333530110">
                  <w:marLeft w:val="0"/>
                  <w:marRight w:val="0"/>
                  <w:marTop w:val="0"/>
                  <w:marBottom w:val="0"/>
                  <w:divBdr>
                    <w:top w:val="none" w:sz="0" w:space="0" w:color="auto"/>
                    <w:left w:val="none" w:sz="0" w:space="0" w:color="auto"/>
                    <w:bottom w:val="none" w:sz="0" w:space="0" w:color="auto"/>
                    <w:right w:val="none" w:sz="0" w:space="0" w:color="auto"/>
                  </w:divBdr>
                </w:div>
                <w:div w:id="1383751182">
                  <w:marLeft w:val="0"/>
                  <w:marRight w:val="0"/>
                  <w:marTop w:val="0"/>
                  <w:marBottom w:val="0"/>
                  <w:divBdr>
                    <w:top w:val="none" w:sz="0" w:space="0" w:color="auto"/>
                    <w:left w:val="none" w:sz="0" w:space="0" w:color="auto"/>
                    <w:bottom w:val="none" w:sz="0" w:space="0" w:color="auto"/>
                    <w:right w:val="none" w:sz="0" w:space="0" w:color="auto"/>
                  </w:divBdr>
                </w:div>
                <w:div w:id="1401519320">
                  <w:marLeft w:val="0"/>
                  <w:marRight w:val="0"/>
                  <w:marTop w:val="0"/>
                  <w:marBottom w:val="0"/>
                  <w:divBdr>
                    <w:top w:val="none" w:sz="0" w:space="0" w:color="auto"/>
                    <w:left w:val="none" w:sz="0" w:space="0" w:color="auto"/>
                    <w:bottom w:val="none" w:sz="0" w:space="0" w:color="auto"/>
                    <w:right w:val="none" w:sz="0" w:space="0" w:color="auto"/>
                  </w:divBdr>
                </w:div>
                <w:div w:id="1572889940">
                  <w:marLeft w:val="0"/>
                  <w:marRight w:val="0"/>
                  <w:marTop w:val="0"/>
                  <w:marBottom w:val="0"/>
                  <w:divBdr>
                    <w:top w:val="none" w:sz="0" w:space="0" w:color="auto"/>
                    <w:left w:val="none" w:sz="0" w:space="0" w:color="auto"/>
                    <w:bottom w:val="none" w:sz="0" w:space="0" w:color="auto"/>
                    <w:right w:val="none" w:sz="0" w:space="0" w:color="auto"/>
                  </w:divBdr>
                </w:div>
                <w:div w:id="17828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34360">
      <w:bodyDiv w:val="1"/>
      <w:marLeft w:val="0"/>
      <w:marRight w:val="0"/>
      <w:marTop w:val="0"/>
      <w:marBottom w:val="0"/>
      <w:divBdr>
        <w:top w:val="none" w:sz="0" w:space="0" w:color="auto"/>
        <w:left w:val="none" w:sz="0" w:space="0" w:color="auto"/>
        <w:bottom w:val="none" w:sz="0" w:space="0" w:color="auto"/>
        <w:right w:val="none" w:sz="0" w:space="0" w:color="auto"/>
      </w:divBdr>
      <w:divsChild>
        <w:div w:id="1596983763">
          <w:marLeft w:val="0"/>
          <w:marRight w:val="0"/>
          <w:marTop w:val="0"/>
          <w:marBottom w:val="0"/>
          <w:divBdr>
            <w:top w:val="none" w:sz="0" w:space="0" w:color="auto"/>
            <w:left w:val="none" w:sz="0" w:space="0" w:color="auto"/>
            <w:bottom w:val="single" w:sz="6" w:space="15" w:color="CDCDCD"/>
            <w:right w:val="none" w:sz="0" w:space="0" w:color="auto"/>
          </w:divBdr>
          <w:divsChild>
            <w:div w:id="1670601473">
              <w:marLeft w:val="0"/>
              <w:marRight w:val="0"/>
              <w:marTop w:val="0"/>
              <w:marBottom w:val="45"/>
              <w:divBdr>
                <w:top w:val="none" w:sz="0" w:space="0" w:color="auto"/>
                <w:left w:val="none" w:sz="0" w:space="0" w:color="auto"/>
                <w:bottom w:val="none" w:sz="0" w:space="0" w:color="auto"/>
                <w:right w:val="none" w:sz="0" w:space="0" w:color="auto"/>
              </w:divBdr>
              <w:divsChild>
                <w:div w:id="19584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7304">
      <w:bodyDiv w:val="1"/>
      <w:marLeft w:val="0"/>
      <w:marRight w:val="0"/>
      <w:marTop w:val="0"/>
      <w:marBottom w:val="0"/>
      <w:divBdr>
        <w:top w:val="none" w:sz="0" w:space="0" w:color="auto"/>
        <w:left w:val="none" w:sz="0" w:space="0" w:color="auto"/>
        <w:bottom w:val="none" w:sz="0" w:space="0" w:color="auto"/>
        <w:right w:val="none" w:sz="0" w:space="0" w:color="auto"/>
      </w:divBdr>
      <w:divsChild>
        <w:div w:id="60451927">
          <w:marLeft w:val="0"/>
          <w:marRight w:val="0"/>
          <w:marTop w:val="0"/>
          <w:marBottom w:val="0"/>
          <w:divBdr>
            <w:top w:val="none" w:sz="0" w:space="0" w:color="auto"/>
            <w:left w:val="none" w:sz="0" w:space="0" w:color="auto"/>
            <w:bottom w:val="single" w:sz="6" w:space="15" w:color="CDCDCD"/>
            <w:right w:val="none" w:sz="0" w:space="0" w:color="auto"/>
          </w:divBdr>
          <w:divsChild>
            <w:div w:id="535390926">
              <w:marLeft w:val="0"/>
              <w:marRight w:val="0"/>
              <w:marTop w:val="0"/>
              <w:marBottom w:val="45"/>
              <w:divBdr>
                <w:top w:val="none" w:sz="0" w:space="0" w:color="auto"/>
                <w:left w:val="none" w:sz="0" w:space="0" w:color="auto"/>
                <w:bottom w:val="none" w:sz="0" w:space="0" w:color="auto"/>
                <w:right w:val="none" w:sz="0" w:space="0" w:color="auto"/>
              </w:divBdr>
              <w:divsChild>
                <w:div w:id="449200487">
                  <w:marLeft w:val="0"/>
                  <w:marRight w:val="0"/>
                  <w:marTop w:val="0"/>
                  <w:marBottom w:val="0"/>
                  <w:divBdr>
                    <w:top w:val="none" w:sz="0" w:space="0" w:color="auto"/>
                    <w:left w:val="none" w:sz="0" w:space="0" w:color="auto"/>
                    <w:bottom w:val="none" w:sz="0" w:space="0" w:color="auto"/>
                    <w:right w:val="none" w:sz="0" w:space="0" w:color="auto"/>
                  </w:divBdr>
                </w:div>
                <w:div w:id="584798999">
                  <w:marLeft w:val="0"/>
                  <w:marRight w:val="0"/>
                  <w:marTop w:val="0"/>
                  <w:marBottom w:val="0"/>
                  <w:divBdr>
                    <w:top w:val="none" w:sz="0" w:space="0" w:color="auto"/>
                    <w:left w:val="none" w:sz="0" w:space="0" w:color="auto"/>
                    <w:bottom w:val="none" w:sz="0" w:space="0" w:color="auto"/>
                    <w:right w:val="none" w:sz="0" w:space="0" w:color="auto"/>
                  </w:divBdr>
                </w:div>
                <w:div w:id="647706552">
                  <w:marLeft w:val="0"/>
                  <w:marRight w:val="0"/>
                  <w:marTop w:val="0"/>
                  <w:marBottom w:val="0"/>
                  <w:divBdr>
                    <w:top w:val="none" w:sz="0" w:space="0" w:color="auto"/>
                    <w:left w:val="none" w:sz="0" w:space="0" w:color="auto"/>
                    <w:bottom w:val="none" w:sz="0" w:space="0" w:color="auto"/>
                    <w:right w:val="none" w:sz="0" w:space="0" w:color="auto"/>
                  </w:divBdr>
                </w:div>
                <w:div w:id="938219324">
                  <w:marLeft w:val="0"/>
                  <w:marRight w:val="0"/>
                  <w:marTop w:val="0"/>
                  <w:marBottom w:val="0"/>
                  <w:divBdr>
                    <w:top w:val="none" w:sz="0" w:space="0" w:color="auto"/>
                    <w:left w:val="none" w:sz="0" w:space="0" w:color="auto"/>
                    <w:bottom w:val="none" w:sz="0" w:space="0" w:color="auto"/>
                    <w:right w:val="none" w:sz="0" w:space="0" w:color="auto"/>
                  </w:divBdr>
                </w:div>
                <w:div w:id="201688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92097">
      <w:bodyDiv w:val="1"/>
      <w:marLeft w:val="0"/>
      <w:marRight w:val="0"/>
      <w:marTop w:val="0"/>
      <w:marBottom w:val="0"/>
      <w:divBdr>
        <w:top w:val="none" w:sz="0" w:space="0" w:color="auto"/>
        <w:left w:val="none" w:sz="0" w:space="0" w:color="auto"/>
        <w:bottom w:val="none" w:sz="0" w:space="0" w:color="auto"/>
        <w:right w:val="none" w:sz="0" w:space="0" w:color="auto"/>
      </w:divBdr>
      <w:divsChild>
        <w:div w:id="620847067">
          <w:marLeft w:val="0"/>
          <w:marRight w:val="0"/>
          <w:marTop w:val="0"/>
          <w:marBottom w:val="0"/>
          <w:divBdr>
            <w:top w:val="none" w:sz="0" w:space="0" w:color="auto"/>
            <w:left w:val="none" w:sz="0" w:space="0" w:color="auto"/>
            <w:bottom w:val="single" w:sz="6" w:space="15" w:color="CDCDCD"/>
            <w:right w:val="none" w:sz="0" w:space="0" w:color="auto"/>
          </w:divBdr>
          <w:divsChild>
            <w:div w:id="271667200">
              <w:marLeft w:val="0"/>
              <w:marRight w:val="0"/>
              <w:marTop w:val="0"/>
              <w:marBottom w:val="45"/>
              <w:divBdr>
                <w:top w:val="none" w:sz="0" w:space="0" w:color="auto"/>
                <w:left w:val="none" w:sz="0" w:space="0" w:color="auto"/>
                <w:bottom w:val="none" w:sz="0" w:space="0" w:color="auto"/>
                <w:right w:val="none" w:sz="0" w:space="0" w:color="auto"/>
              </w:divBdr>
              <w:divsChild>
                <w:div w:id="28143215">
                  <w:marLeft w:val="0"/>
                  <w:marRight w:val="0"/>
                  <w:marTop w:val="0"/>
                  <w:marBottom w:val="0"/>
                  <w:divBdr>
                    <w:top w:val="none" w:sz="0" w:space="0" w:color="auto"/>
                    <w:left w:val="none" w:sz="0" w:space="0" w:color="auto"/>
                    <w:bottom w:val="none" w:sz="0" w:space="0" w:color="auto"/>
                    <w:right w:val="none" w:sz="0" w:space="0" w:color="auto"/>
                  </w:divBdr>
                </w:div>
                <w:div w:id="620963128">
                  <w:marLeft w:val="0"/>
                  <w:marRight w:val="0"/>
                  <w:marTop w:val="0"/>
                  <w:marBottom w:val="0"/>
                  <w:divBdr>
                    <w:top w:val="none" w:sz="0" w:space="0" w:color="auto"/>
                    <w:left w:val="none" w:sz="0" w:space="0" w:color="auto"/>
                    <w:bottom w:val="none" w:sz="0" w:space="0" w:color="auto"/>
                    <w:right w:val="none" w:sz="0" w:space="0" w:color="auto"/>
                  </w:divBdr>
                </w:div>
                <w:div w:id="941960755">
                  <w:marLeft w:val="0"/>
                  <w:marRight w:val="0"/>
                  <w:marTop w:val="0"/>
                  <w:marBottom w:val="0"/>
                  <w:divBdr>
                    <w:top w:val="none" w:sz="0" w:space="0" w:color="auto"/>
                    <w:left w:val="none" w:sz="0" w:space="0" w:color="auto"/>
                    <w:bottom w:val="none" w:sz="0" w:space="0" w:color="auto"/>
                    <w:right w:val="none" w:sz="0" w:space="0" w:color="auto"/>
                  </w:divBdr>
                </w:div>
                <w:div w:id="1646812831">
                  <w:marLeft w:val="0"/>
                  <w:marRight w:val="0"/>
                  <w:marTop w:val="0"/>
                  <w:marBottom w:val="0"/>
                  <w:divBdr>
                    <w:top w:val="none" w:sz="0" w:space="0" w:color="auto"/>
                    <w:left w:val="none" w:sz="0" w:space="0" w:color="auto"/>
                    <w:bottom w:val="none" w:sz="0" w:space="0" w:color="auto"/>
                    <w:right w:val="none" w:sz="0" w:space="0" w:color="auto"/>
                  </w:divBdr>
                </w:div>
                <w:div w:id="18061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1381">
      <w:bodyDiv w:val="1"/>
      <w:marLeft w:val="0"/>
      <w:marRight w:val="0"/>
      <w:marTop w:val="0"/>
      <w:marBottom w:val="0"/>
      <w:divBdr>
        <w:top w:val="none" w:sz="0" w:space="0" w:color="auto"/>
        <w:left w:val="none" w:sz="0" w:space="0" w:color="auto"/>
        <w:bottom w:val="none" w:sz="0" w:space="0" w:color="auto"/>
        <w:right w:val="none" w:sz="0" w:space="0" w:color="auto"/>
      </w:divBdr>
      <w:divsChild>
        <w:div w:id="817647711">
          <w:marLeft w:val="0"/>
          <w:marRight w:val="0"/>
          <w:marTop w:val="0"/>
          <w:marBottom w:val="0"/>
          <w:divBdr>
            <w:top w:val="none" w:sz="0" w:space="0" w:color="auto"/>
            <w:left w:val="none" w:sz="0" w:space="0" w:color="auto"/>
            <w:bottom w:val="single" w:sz="6" w:space="15" w:color="CDCDCD"/>
            <w:right w:val="none" w:sz="0" w:space="0" w:color="auto"/>
          </w:divBdr>
          <w:divsChild>
            <w:div w:id="37165543">
              <w:marLeft w:val="0"/>
              <w:marRight w:val="0"/>
              <w:marTop w:val="0"/>
              <w:marBottom w:val="45"/>
              <w:divBdr>
                <w:top w:val="none" w:sz="0" w:space="0" w:color="auto"/>
                <w:left w:val="none" w:sz="0" w:space="0" w:color="auto"/>
                <w:bottom w:val="none" w:sz="0" w:space="0" w:color="auto"/>
                <w:right w:val="none" w:sz="0" w:space="0" w:color="auto"/>
              </w:divBdr>
              <w:divsChild>
                <w:div w:id="1107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image" Target="media/image1.wmf"/><Relationship Id="rId61" Type="http://schemas.openxmlformats.org/officeDocument/2006/relationships/control" Target="activeX/activeX55.xml"/><Relationship Id="rId19" Type="http://schemas.openxmlformats.org/officeDocument/2006/relationships/control" Target="activeX/activeX1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64" Type="http://schemas.openxmlformats.org/officeDocument/2006/relationships/control" Target="activeX/activeX58.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fontTable" Target="fontTable.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4</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Alsaadi</dc:creator>
  <cp:keywords/>
  <dc:description/>
  <cp:lastModifiedBy>laptop 07</cp:lastModifiedBy>
  <cp:revision>5</cp:revision>
  <dcterms:created xsi:type="dcterms:W3CDTF">2022-10-23T17:10:00Z</dcterms:created>
  <dcterms:modified xsi:type="dcterms:W3CDTF">2022-10-29T04:06:00Z</dcterms:modified>
</cp:coreProperties>
</file>