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20707564"/>
        <w:docPartObj>
          <w:docPartGallery w:val="Cover Pages"/>
          <w:docPartUnique/>
        </w:docPartObj>
      </w:sdtPr>
      <w:sdtEndPr>
        <w:rPr>
          <w:rFonts w:ascii="Arial" w:eastAsiaTheme="minorHAnsi" w:hAnsi="Arial"/>
          <w:b/>
          <w:bCs/>
          <w:color w:val="auto"/>
          <w:sz w:val="36"/>
          <w:szCs w:val="36"/>
          <w:lang w:val="en-IN"/>
        </w:rPr>
      </w:sdtEndPr>
      <w:sdtContent>
        <w:p w14:paraId="7791A6B2" w14:textId="37486C9D" w:rsidR="00BB4B29" w:rsidRDefault="00BB4B29">
          <w:pPr>
            <w:pStyle w:val="NoSpacing"/>
            <w:spacing w:before="1540" w:after="240"/>
            <w:jc w:val="center"/>
            <w:rPr>
              <w:color w:val="4472C4" w:themeColor="accent1"/>
            </w:rPr>
          </w:pPr>
          <w:r>
            <w:rPr>
              <w:noProof/>
              <w:color w:val="4472C4" w:themeColor="accent1"/>
            </w:rPr>
            <w:drawing>
              <wp:inline distT="0" distB="0" distL="0" distR="0" wp14:anchorId="618142DC" wp14:editId="36EED30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hAnsi="Arial"/>
              <w:b/>
              <w:bCs/>
              <w:sz w:val="36"/>
              <w:szCs w:val="36"/>
            </w:rPr>
            <w:alias w:val="Title"/>
            <w:tag w:val=""/>
            <w:id w:val="1735040861"/>
            <w:placeholder>
              <w:docPart w:val="32845EE302A443A392E20B8DEE2A7CFD"/>
            </w:placeholder>
            <w:dataBinding w:prefixMappings="xmlns:ns0='http://purl.org/dc/elements/1.1/' xmlns:ns1='http://schemas.openxmlformats.org/package/2006/metadata/core-properties' " w:xpath="/ns1:coreProperties[1]/ns0:title[1]" w:storeItemID="{6C3C8BC8-F283-45AE-878A-BAB7291924A1}"/>
            <w:text/>
          </w:sdtPr>
          <w:sdtContent>
            <w:p w14:paraId="29B4F3E6" w14:textId="6797B54B" w:rsidR="00BB4B29" w:rsidRDefault="00BB4B2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B4B29">
                <w:rPr>
                  <w:rFonts w:ascii="Arial" w:hAnsi="Arial"/>
                  <w:b/>
                  <w:bCs/>
                  <w:sz w:val="36"/>
                  <w:szCs w:val="36"/>
                </w:rPr>
                <w:t>ANLAYSIS THE IMPACT OF TEMPERATURE, PRECIPITATION ON INCOME GROWTH</w:t>
              </w:r>
            </w:p>
          </w:sdtContent>
        </w:sdt>
        <w:p w14:paraId="1DFD9480" w14:textId="71C4A899" w:rsidR="00BB4B29" w:rsidRDefault="00BB4B29" w:rsidP="00F25C44">
          <w:pPr>
            <w:pStyle w:val="NoSpacing"/>
            <w:rPr>
              <w:color w:val="4472C4" w:themeColor="accent1"/>
              <w:sz w:val="28"/>
              <w:szCs w:val="28"/>
            </w:rPr>
          </w:pPr>
        </w:p>
        <w:p w14:paraId="2436B317" w14:textId="77777777" w:rsidR="00BB4B29" w:rsidRDefault="00BB4B2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229CF9" wp14:editId="61EC9F5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A7FA7" w14:textId="6688C549" w:rsidR="00BB4B29" w:rsidRDefault="00BB4B29" w:rsidP="00F25C44">
                                <w:pPr>
                                  <w:pStyle w:val="NoSpacing"/>
                                  <w:spacing w:after="40"/>
                                  <w:rPr>
                                    <w:caps/>
                                    <w:color w:val="4472C4" w:themeColor="accent1"/>
                                    <w:sz w:val="28"/>
                                    <w:szCs w:val="28"/>
                                  </w:rPr>
                                </w:pPr>
                              </w:p>
                              <w:p w14:paraId="08201B0A" w14:textId="647A9B34" w:rsidR="00BB4B29" w:rsidRDefault="00BB4B2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25C44">
                                      <w:rPr>
                                        <w:caps/>
                                        <w:color w:val="4472C4" w:themeColor="accent1"/>
                                      </w:rPr>
                                      <w:t>Student Name</w:t>
                                    </w:r>
                                  </w:sdtContent>
                                </w:sdt>
                              </w:p>
                              <w:p w14:paraId="52B9FB5D" w14:textId="12A43CBA" w:rsidR="00BB4B29" w:rsidRDefault="00BB4B29" w:rsidP="00F25C44">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25C4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229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E9A7FA7" w14:textId="6688C549" w:rsidR="00BB4B29" w:rsidRDefault="00BB4B29" w:rsidP="00F25C44">
                          <w:pPr>
                            <w:pStyle w:val="NoSpacing"/>
                            <w:spacing w:after="40"/>
                            <w:rPr>
                              <w:caps/>
                              <w:color w:val="4472C4" w:themeColor="accent1"/>
                              <w:sz w:val="28"/>
                              <w:szCs w:val="28"/>
                            </w:rPr>
                          </w:pPr>
                        </w:p>
                        <w:p w14:paraId="08201B0A" w14:textId="647A9B34" w:rsidR="00BB4B29" w:rsidRDefault="00BB4B2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25C44">
                                <w:rPr>
                                  <w:caps/>
                                  <w:color w:val="4472C4" w:themeColor="accent1"/>
                                </w:rPr>
                                <w:t>Student Name</w:t>
                              </w:r>
                            </w:sdtContent>
                          </w:sdt>
                        </w:p>
                        <w:p w14:paraId="52B9FB5D" w14:textId="12A43CBA" w:rsidR="00BB4B29" w:rsidRDefault="00BB4B29" w:rsidP="00F25C44">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25C44">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DAAF214" wp14:editId="3215CFB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F75DAC" w14:textId="05CB58C5" w:rsidR="00BB4B29" w:rsidRDefault="00BB4B29">
          <w:pPr>
            <w:rPr>
              <w:rFonts w:ascii="Arial" w:hAnsi="Arial"/>
              <w:b/>
              <w:bCs/>
              <w:sz w:val="36"/>
              <w:szCs w:val="36"/>
            </w:rPr>
          </w:pPr>
          <w:r>
            <w:rPr>
              <w:rFonts w:ascii="Arial" w:hAnsi="Arial"/>
              <w:b/>
              <w:bCs/>
              <w:sz w:val="36"/>
              <w:szCs w:val="36"/>
            </w:rPr>
            <w:br w:type="page"/>
          </w:r>
        </w:p>
      </w:sdtContent>
    </w:sdt>
    <w:p w14:paraId="4D4E0D92" w14:textId="77777777" w:rsidR="00BB4B29" w:rsidRDefault="00BB4B29" w:rsidP="007E569C">
      <w:pPr>
        <w:spacing w:line="276" w:lineRule="auto"/>
        <w:rPr>
          <w:rFonts w:ascii="Arial" w:hAnsi="Arial"/>
          <w:b/>
          <w:bCs/>
          <w:sz w:val="36"/>
          <w:szCs w:val="36"/>
        </w:rPr>
      </w:pPr>
    </w:p>
    <w:p w14:paraId="5A97D3DF" w14:textId="730CE9D1" w:rsidR="007E569C" w:rsidRDefault="008C5E0D" w:rsidP="007E569C">
      <w:pPr>
        <w:spacing w:line="276" w:lineRule="auto"/>
        <w:rPr>
          <w:rFonts w:ascii="Times New Roman" w:hAnsi="Times New Roman"/>
          <w:b/>
          <w:bCs/>
          <w:sz w:val="24"/>
          <w:szCs w:val="24"/>
        </w:rPr>
      </w:pPr>
      <w:r>
        <w:rPr>
          <w:rFonts w:ascii="Times New Roman" w:hAnsi="Times New Roman"/>
          <w:b/>
          <w:bCs/>
          <w:sz w:val="24"/>
          <w:szCs w:val="24"/>
        </w:rPr>
        <w:t>Executive Summary</w:t>
      </w:r>
    </w:p>
    <w:p w14:paraId="406619E0" w14:textId="43E04B6C" w:rsidR="00E20702" w:rsidRPr="00E20702" w:rsidRDefault="00E20702" w:rsidP="00642341">
      <w:pPr>
        <w:spacing w:line="276" w:lineRule="auto"/>
        <w:jc w:val="both"/>
        <w:rPr>
          <w:rFonts w:ascii="Times New Roman" w:hAnsi="Times New Roman"/>
          <w:sz w:val="24"/>
          <w:szCs w:val="24"/>
        </w:rPr>
      </w:pPr>
      <w:r w:rsidRPr="00E20702">
        <w:rPr>
          <w:rFonts w:ascii="Times New Roman" w:hAnsi="Times New Roman"/>
          <w:sz w:val="24"/>
          <w:szCs w:val="24"/>
        </w:rPr>
        <w:t>In this project, we look at how temperature and precipitation affect income levels (as defined by per capita GDP) and income growth (measured by annual growth of per capita GDP). SLR (simple linear regression), LMR (multiple linear regression analysis), and correlation analysis were the methods we used. According to the conclusions of this study, warm countries are poor (having a lower per capita GDP), whereas dry nations are rich (having a higher per capita GDP). For a better analysis, we should include more variables such as education, unemployment, population, and so on.</w:t>
      </w:r>
    </w:p>
    <w:p w14:paraId="153B7347" w14:textId="3FE19BBB" w:rsidR="001B3C8A" w:rsidRDefault="001B3C8A" w:rsidP="00642341">
      <w:pPr>
        <w:spacing w:line="276" w:lineRule="auto"/>
        <w:jc w:val="both"/>
        <w:rPr>
          <w:rFonts w:ascii="Times New Roman" w:hAnsi="Times New Roman"/>
          <w:b/>
          <w:bCs/>
          <w:sz w:val="24"/>
          <w:szCs w:val="24"/>
        </w:rPr>
      </w:pPr>
      <w:r w:rsidRPr="001B3C8A">
        <w:rPr>
          <w:rFonts w:ascii="Times New Roman" w:hAnsi="Times New Roman"/>
          <w:b/>
          <w:bCs/>
          <w:sz w:val="24"/>
          <w:szCs w:val="24"/>
        </w:rPr>
        <w:t>Introduction</w:t>
      </w:r>
    </w:p>
    <w:p w14:paraId="368335AC" w14:textId="66AF850D" w:rsidR="00EE3D1A" w:rsidRPr="001B3C8A" w:rsidRDefault="00EE3D1A" w:rsidP="00640856">
      <w:pPr>
        <w:jc w:val="both"/>
        <w:rPr>
          <w:rFonts w:ascii="Times New Roman" w:hAnsi="Times New Roman"/>
          <w:sz w:val="24"/>
          <w:szCs w:val="24"/>
        </w:rPr>
      </w:pPr>
      <w:r w:rsidRPr="00EE3D1A">
        <w:rPr>
          <w:rFonts w:ascii="Times New Roman" w:hAnsi="Times New Roman"/>
          <w:sz w:val="24"/>
          <w:szCs w:val="24"/>
        </w:rPr>
        <w:t>For a sample of 106 nations, historical data on temperature, precipitation, and economic outcomes is provided. We examine the influence of temperature and precipitation on income levels (as measured by per capita GDP in natural logarithm) and, more importantly, income growth in this assignment (measured by annual growth of per capita GDP). We used MS Excel to do our analysis (Data Analysis Tool Pack).</w:t>
      </w:r>
    </w:p>
    <w:p w14:paraId="797D552D" w14:textId="77777777" w:rsidR="00B1122F" w:rsidRDefault="00B1122F" w:rsidP="00642341">
      <w:pPr>
        <w:spacing w:line="276" w:lineRule="auto"/>
        <w:rPr>
          <w:rFonts w:ascii="Times New Roman" w:hAnsi="Times New Roman"/>
          <w:b/>
          <w:bCs/>
          <w:sz w:val="24"/>
          <w:szCs w:val="24"/>
        </w:rPr>
      </w:pPr>
    </w:p>
    <w:p w14:paraId="0956C51D" w14:textId="58399668" w:rsidR="00A01C7A" w:rsidRDefault="00D1123A" w:rsidP="00B1122F">
      <w:pPr>
        <w:spacing w:line="276" w:lineRule="auto"/>
        <w:rPr>
          <w:rFonts w:ascii="Times New Roman" w:hAnsi="Times New Roman"/>
          <w:b/>
          <w:bCs/>
          <w:sz w:val="24"/>
          <w:szCs w:val="24"/>
        </w:rPr>
      </w:pPr>
      <w:r w:rsidRPr="001B3C8A">
        <w:rPr>
          <w:rFonts w:ascii="Times New Roman" w:hAnsi="Times New Roman"/>
          <w:b/>
          <w:bCs/>
          <w:sz w:val="24"/>
          <w:szCs w:val="24"/>
        </w:rPr>
        <w:t>Analysis and Interpretation</w:t>
      </w:r>
    </w:p>
    <w:p w14:paraId="5C673469" w14:textId="12099BBC" w:rsidR="00977DD7" w:rsidRDefault="00977DD7" w:rsidP="00B5383F">
      <w:pPr>
        <w:spacing w:line="276" w:lineRule="auto"/>
        <w:jc w:val="both"/>
        <w:rPr>
          <w:rFonts w:ascii="Times New Roman" w:hAnsi="Times New Roman"/>
          <w:b/>
          <w:bCs/>
          <w:sz w:val="24"/>
          <w:szCs w:val="24"/>
        </w:rPr>
      </w:pPr>
      <w:r>
        <w:rPr>
          <w:rFonts w:ascii="Times New Roman" w:hAnsi="Times New Roman"/>
          <w:b/>
          <w:bCs/>
          <w:sz w:val="24"/>
          <w:szCs w:val="24"/>
        </w:rPr>
        <w:t>2</w:t>
      </w:r>
      <w:r w:rsidR="00384E99">
        <w:rPr>
          <w:rFonts w:ascii="Times New Roman" w:hAnsi="Times New Roman"/>
          <w:b/>
          <w:bCs/>
          <w:sz w:val="24"/>
          <w:szCs w:val="24"/>
        </w:rPr>
        <w:t xml:space="preserve">. </w:t>
      </w:r>
      <w:r w:rsidR="008C769E" w:rsidRPr="001A45DE">
        <w:rPr>
          <w:rFonts w:ascii="Times New Roman" w:hAnsi="Times New Roman"/>
          <w:sz w:val="24"/>
          <w:szCs w:val="24"/>
        </w:rPr>
        <w:t>Graphs:</w:t>
      </w:r>
    </w:p>
    <w:p w14:paraId="7A5D8265" w14:textId="78895E66" w:rsidR="008C769E" w:rsidRDefault="008C769E" w:rsidP="001A5E9E">
      <w:pPr>
        <w:spacing w:line="276" w:lineRule="auto"/>
        <w:jc w:val="center"/>
        <w:rPr>
          <w:rFonts w:ascii="Times New Roman" w:hAnsi="Times New Roman"/>
          <w:b/>
          <w:bCs/>
          <w:sz w:val="24"/>
          <w:szCs w:val="24"/>
        </w:rPr>
      </w:pPr>
      <w:r>
        <w:rPr>
          <w:noProof/>
        </w:rPr>
        <w:drawing>
          <wp:inline distT="0" distB="0" distL="0" distR="0" wp14:anchorId="379D0508" wp14:editId="4DD191A0">
            <wp:extent cx="3962400" cy="2711450"/>
            <wp:effectExtent l="0" t="0" r="0" b="12700"/>
            <wp:docPr id="1" name="Chart 1">
              <a:extLst xmlns:a="http://schemas.openxmlformats.org/drawingml/2006/main">
                <a:ext uri="{FF2B5EF4-FFF2-40B4-BE49-F238E27FC236}">
                  <a16:creationId xmlns:a16="http://schemas.microsoft.com/office/drawing/2014/main" id="{0439E923-2912-448F-8843-465916692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hAnsi="Times New Roman"/>
          <w:b/>
          <w:bCs/>
          <w:sz w:val="24"/>
          <w:szCs w:val="24"/>
        </w:rPr>
        <w:br w:type="textWrapping" w:clear="all"/>
      </w:r>
    </w:p>
    <w:p w14:paraId="240057F5" w14:textId="04BE9515" w:rsidR="008C769E" w:rsidRDefault="008C769E" w:rsidP="008C769E">
      <w:pPr>
        <w:spacing w:line="276" w:lineRule="auto"/>
        <w:jc w:val="center"/>
        <w:rPr>
          <w:rFonts w:ascii="Times New Roman" w:hAnsi="Times New Roman"/>
          <w:b/>
          <w:bCs/>
          <w:sz w:val="24"/>
          <w:szCs w:val="24"/>
        </w:rPr>
      </w:pPr>
      <w:r>
        <w:rPr>
          <w:noProof/>
        </w:rPr>
        <w:lastRenderedPageBreak/>
        <w:drawing>
          <wp:inline distT="0" distB="0" distL="0" distR="0" wp14:anchorId="1E69EFB1" wp14:editId="7E427495">
            <wp:extent cx="4451350" cy="2952750"/>
            <wp:effectExtent l="0" t="0" r="6350" b="0"/>
            <wp:docPr id="2" name="Chart 2">
              <a:extLst xmlns:a="http://schemas.openxmlformats.org/drawingml/2006/main">
                <a:ext uri="{FF2B5EF4-FFF2-40B4-BE49-F238E27FC236}">
                  <a16:creationId xmlns:a16="http://schemas.microsoft.com/office/drawing/2014/main" id="{16C6CD63-FAC6-4805-AC20-D69D47E7E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DE9F06" w14:textId="77777777" w:rsidR="00977DD7" w:rsidRDefault="00977DD7" w:rsidP="00B5383F">
      <w:pPr>
        <w:spacing w:line="276" w:lineRule="auto"/>
        <w:jc w:val="both"/>
        <w:rPr>
          <w:rFonts w:ascii="Times New Roman" w:hAnsi="Times New Roman"/>
          <w:b/>
          <w:bCs/>
          <w:sz w:val="24"/>
          <w:szCs w:val="24"/>
        </w:rPr>
      </w:pPr>
    </w:p>
    <w:p w14:paraId="258FC58C" w14:textId="248C22C2" w:rsidR="00B6209C" w:rsidRDefault="00B6209C" w:rsidP="00D727B6">
      <w:pPr>
        <w:spacing w:line="276" w:lineRule="auto"/>
        <w:jc w:val="both"/>
        <w:rPr>
          <w:rFonts w:ascii="Times New Roman" w:hAnsi="Times New Roman"/>
          <w:sz w:val="24"/>
          <w:szCs w:val="24"/>
        </w:rPr>
      </w:pPr>
      <w:r w:rsidRPr="00B6209C">
        <w:rPr>
          <w:rFonts w:ascii="Times New Roman" w:hAnsi="Times New Roman"/>
          <w:sz w:val="24"/>
          <w:szCs w:val="24"/>
        </w:rPr>
        <w:t>The trend line in both plots is downward, indicating that the coefficient sign of the equation is negative, indicating that per capita GDP and temperature have an indirect relationship. In comparison to hot countries, we can argue that hot countries tend to be poor (with lower per capita GDP), whereas dry nations tend to be prosperous. The R</w:t>
      </w:r>
      <w:r>
        <w:rPr>
          <w:rFonts w:ascii="Times New Roman" w:hAnsi="Times New Roman"/>
          <w:sz w:val="24"/>
          <w:szCs w:val="24"/>
        </w:rPr>
        <w:t xml:space="preserve"> square</w:t>
      </w:r>
      <w:r w:rsidRPr="00B6209C">
        <w:rPr>
          <w:rFonts w:ascii="Times New Roman" w:hAnsi="Times New Roman"/>
          <w:sz w:val="24"/>
          <w:szCs w:val="24"/>
        </w:rPr>
        <w:t xml:space="preserve"> of both </w:t>
      </w:r>
      <w:r>
        <w:rPr>
          <w:rFonts w:ascii="Times New Roman" w:hAnsi="Times New Roman"/>
          <w:sz w:val="24"/>
          <w:szCs w:val="24"/>
        </w:rPr>
        <w:t xml:space="preserve">the model </w:t>
      </w:r>
      <w:r w:rsidR="008B2606">
        <w:rPr>
          <w:rFonts w:ascii="Times New Roman" w:hAnsi="Times New Roman"/>
          <w:sz w:val="24"/>
          <w:szCs w:val="24"/>
        </w:rPr>
        <w:t>is</w:t>
      </w:r>
      <w:r w:rsidRPr="00B6209C">
        <w:rPr>
          <w:rFonts w:ascii="Times New Roman" w:hAnsi="Times New Roman"/>
          <w:sz w:val="24"/>
          <w:szCs w:val="24"/>
        </w:rPr>
        <w:t xml:space="preserve"> very</w:t>
      </w:r>
      <w:r w:rsidR="008B2606">
        <w:rPr>
          <w:rFonts w:ascii="Times New Roman" w:hAnsi="Times New Roman"/>
          <w:sz w:val="24"/>
          <w:szCs w:val="24"/>
        </w:rPr>
        <w:t xml:space="preserve"> similar.</w:t>
      </w:r>
    </w:p>
    <w:p w14:paraId="592D5B9E" w14:textId="563A8290" w:rsidR="006A1EE0" w:rsidRDefault="002D76EA" w:rsidP="00A4586D">
      <w:pPr>
        <w:spacing w:line="276" w:lineRule="auto"/>
        <w:jc w:val="both"/>
        <w:rPr>
          <w:rFonts w:ascii="Times New Roman" w:hAnsi="Times New Roman"/>
          <w:sz w:val="24"/>
          <w:szCs w:val="24"/>
        </w:rPr>
      </w:pPr>
      <w:r>
        <w:rPr>
          <w:rFonts w:ascii="Times New Roman" w:hAnsi="Times New Roman"/>
          <w:b/>
          <w:bCs/>
          <w:sz w:val="24"/>
          <w:szCs w:val="24"/>
        </w:rPr>
        <w:t xml:space="preserve">3. </w:t>
      </w:r>
      <w:r w:rsidR="005A6061">
        <w:rPr>
          <w:rFonts w:ascii="Times New Roman" w:hAnsi="Times New Roman"/>
          <w:sz w:val="24"/>
          <w:szCs w:val="24"/>
        </w:rPr>
        <w:t>Correlation Matrix:</w:t>
      </w:r>
    </w:p>
    <w:tbl>
      <w:tblPr>
        <w:tblW w:w="6763" w:type="dxa"/>
        <w:tblLook w:val="04A0" w:firstRow="1" w:lastRow="0" w:firstColumn="1" w:lastColumn="0" w:noHBand="0" w:noVBand="1"/>
      </w:tblPr>
      <w:tblGrid>
        <w:gridCol w:w="2257"/>
        <w:gridCol w:w="2252"/>
        <w:gridCol w:w="2254"/>
      </w:tblGrid>
      <w:tr w:rsidR="005A6061" w:rsidRPr="005A6061" w14:paraId="17FAD54B" w14:textId="77777777" w:rsidTr="007C325C">
        <w:trPr>
          <w:trHeight w:val="198"/>
        </w:trPr>
        <w:tc>
          <w:tcPr>
            <w:tcW w:w="6763" w:type="dxa"/>
            <w:gridSpan w:val="3"/>
            <w:tcBorders>
              <w:top w:val="nil"/>
              <w:left w:val="nil"/>
              <w:bottom w:val="nil"/>
              <w:right w:val="nil"/>
            </w:tcBorders>
            <w:shd w:val="clear" w:color="000000" w:fill="FCE4D6"/>
            <w:noWrap/>
            <w:vAlign w:val="bottom"/>
            <w:hideMark/>
          </w:tcPr>
          <w:p w14:paraId="2B87E8CD" w14:textId="77777777" w:rsidR="005A6061" w:rsidRPr="005A6061" w:rsidRDefault="005A6061" w:rsidP="005A6061">
            <w:pPr>
              <w:spacing w:after="0" w:line="240" w:lineRule="auto"/>
              <w:jc w:val="center"/>
              <w:rPr>
                <w:rFonts w:ascii="Calibri" w:eastAsia="Times New Roman" w:hAnsi="Calibri" w:cs="Calibri"/>
                <w:b/>
                <w:bCs/>
                <w:color w:val="000000"/>
                <w:u w:val="single"/>
                <w:lang w:eastAsia="en-IN"/>
              </w:rPr>
            </w:pPr>
            <w:r w:rsidRPr="005A6061">
              <w:rPr>
                <w:rFonts w:ascii="Calibri" w:eastAsia="Times New Roman" w:hAnsi="Calibri" w:cs="Calibri"/>
                <w:b/>
                <w:bCs/>
                <w:color w:val="000000"/>
                <w:u w:val="single"/>
                <w:lang w:eastAsia="en-IN"/>
              </w:rPr>
              <w:t>Correlation Matrix</w:t>
            </w:r>
          </w:p>
        </w:tc>
      </w:tr>
      <w:tr w:rsidR="005A6061" w:rsidRPr="005A6061" w14:paraId="57DE5C5D" w14:textId="77777777" w:rsidTr="007C325C">
        <w:trPr>
          <w:trHeight w:val="207"/>
        </w:trPr>
        <w:tc>
          <w:tcPr>
            <w:tcW w:w="2257" w:type="dxa"/>
            <w:tcBorders>
              <w:top w:val="nil"/>
              <w:left w:val="nil"/>
              <w:bottom w:val="nil"/>
              <w:right w:val="nil"/>
            </w:tcBorders>
            <w:shd w:val="clear" w:color="000000" w:fill="FCE4D6"/>
            <w:noWrap/>
            <w:vAlign w:val="bottom"/>
            <w:hideMark/>
          </w:tcPr>
          <w:p w14:paraId="0CD56967"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c>
          <w:tcPr>
            <w:tcW w:w="2252" w:type="dxa"/>
            <w:tcBorders>
              <w:top w:val="nil"/>
              <w:left w:val="nil"/>
              <w:bottom w:val="nil"/>
              <w:right w:val="nil"/>
            </w:tcBorders>
            <w:shd w:val="clear" w:color="000000" w:fill="FCE4D6"/>
            <w:noWrap/>
            <w:vAlign w:val="bottom"/>
            <w:hideMark/>
          </w:tcPr>
          <w:p w14:paraId="72394F02"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c>
          <w:tcPr>
            <w:tcW w:w="2252" w:type="dxa"/>
            <w:tcBorders>
              <w:top w:val="nil"/>
              <w:left w:val="nil"/>
              <w:bottom w:val="nil"/>
              <w:right w:val="nil"/>
            </w:tcBorders>
            <w:shd w:val="clear" w:color="000000" w:fill="FCE4D6"/>
            <w:noWrap/>
            <w:vAlign w:val="bottom"/>
            <w:hideMark/>
          </w:tcPr>
          <w:p w14:paraId="1B990194"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r>
      <w:tr w:rsidR="005A6061" w:rsidRPr="005A6061" w14:paraId="672243A6" w14:textId="77777777" w:rsidTr="007C325C">
        <w:trPr>
          <w:trHeight w:val="198"/>
        </w:trPr>
        <w:tc>
          <w:tcPr>
            <w:tcW w:w="2257" w:type="dxa"/>
            <w:tcBorders>
              <w:top w:val="single" w:sz="8" w:space="0" w:color="auto"/>
              <w:left w:val="nil"/>
              <w:bottom w:val="single" w:sz="4" w:space="0" w:color="auto"/>
              <w:right w:val="nil"/>
            </w:tcBorders>
            <w:shd w:val="clear" w:color="000000" w:fill="FCE4D6"/>
            <w:noWrap/>
            <w:vAlign w:val="bottom"/>
            <w:hideMark/>
          </w:tcPr>
          <w:p w14:paraId="088A2E36" w14:textId="77777777" w:rsidR="005A6061" w:rsidRPr="005A6061" w:rsidRDefault="005A6061" w:rsidP="005A6061">
            <w:pPr>
              <w:spacing w:after="0" w:line="240" w:lineRule="auto"/>
              <w:jc w:val="center"/>
              <w:rPr>
                <w:rFonts w:ascii="Calibri" w:eastAsia="Times New Roman" w:hAnsi="Calibri" w:cs="Calibri"/>
                <w:i/>
                <w:iCs/>
                <w:color w:val="000000"/>
                <w:lang w:eastAsia="en-IN"/>
              </w:rPr>
            </w:pPr>
            <w:r w:rsidRPr="005A6061">
              <w:rPr>
                <w:rFonts w:ascii="Calibri" w:eastAsia="Times New Roman" w:hAnsi="Calibri" w:cs="Calibri"/>
                <w:i/>
                <w:iCs/>
                <w:color w:val="000000"/>
                <w:lang w:eastAsia="en-IN"/>
              </w:rPr>
              <w:t> </w:t>
            </w:r>
          </w:p>
        </w:tc>
        <w:tc>
          <w:tcPr>
            <w:tcW w:w="2252" w:type="dxa"/>
            <w:tcBorders>
              <w:top w:val="single" w:sz="8" w:space="0" w:color="auto"/>
              <w:left w:val="nil"/>
              <w:bottom w:val="single" w:sz="4" w:space="0" w:color="auto"/>
              <w:right w:val="nil"/>
            </w:tcBorders>
            <w:shd w:val="clear" w:color="000000" w:fill="FCE4D6"/>
            <w:noWrap/>
            <w:vAlign w:val="bottom"/>
            <w:hideMark/>
          </w:tcPr>
          <w:p w14:paraId="381B799A" w14:textId="6C936E29" w:rsidR="005A6061" w:rsidRPr="005A6061" w:rsidRDefault="005A6061" w:rsidP="005A6061">
            <w:pPr>
              <w:spacing w:after="0" w:line="240" w:lineRule="auto"/>
              <w:jc w:val="center"/>
              <w:rPr>
                <w:rFonts w:ascii="Calibri" w:eastAsia="Times New Roman" w:hAnsi="Calibri" w:cs="Calibri"/>
                <w:i/>
                <w:iCs/>
                <w:color w:val="000000"/>
                <w:lang w:eastAsia="en-IN"/>
              </w:rPr>
            </w:pPr>
            <w:r w:rsidRPr="005A6061">
              <w:rPr>
                <w:rFonts w:ascii="Calibri" w:eastAsia="Times New Roman" w:hAnsi="Calibri" w:cs="Calibri"/>
                <w:i/>
                <w:iCs/>
                <w:color w:val="000000"/>
                <w:lang w:eastAsia="en-IN"/>
              </w:rPr>
              <w:t>per</w:t>
            </w:r>
            <w:r w:rsidR="004E5A21">
              <w:rPr>
                <w:rFonts w:ascii="Calibri" w:eastAsia="Times New Roman" w:hAnsi="Calibri" w:cs="Calibri"/>
                <w:i/>
                <w:iCs/>
                <w:color w:val="000000"/>
                <w:lang w:eastAsia="en-IN"/>
              </w:rPr>
              <w:t xml:space="preserve"> </w:t>
            </w:r>
            <w:r w:rsidRPr="005A6061">
              <w:rPr>
                <w:rFonts w:ascii="Calibri" w:eastAsia="Times New Roman" w:hAnsi="Calibri" w:cs="Calibri"/>
                <w:i/>
                <w:iCs/>
                <w:color w:val="000000"/>
                <w:lang w:eastAsia="en-IN"/>
              </w:rPr>
              <w:t>cap</w:t>
            </w:r>
            <w:r w:rsidR="004E5A21">
              <w:rPr>
                <w:rFonts w:ascii="Calibri" w:eastAsia="Times New Roman" w:hAnsi="Calibri" w:cs="Calibri"/>
                <w:i/>
                <w:iCs/>
                <w:color w:val="000000"/>
                <w:lang w:eastAsia="en-IN"/>
              </w:rPr>
              <w:t xml:space="preserve">ita </w:t>
            </w:r>
            <w:r w:rsidRPr="005A6061">
              <w:rPr>
                <w:rFonts w:ascii="Calibri" w:eastAsia="Times New Roman" w:hAnsi="Calibri" w:cs="Calibri"/>
                <w:i/>
                <w:iCs/>
                <w:color w:val="000000"/>
                <w:lang w:eastAsia="en-IN"/>
              </w:rPr>
              <w:t>GDP</w:t>
            </w:r>
            <w:r w:rsidR="004E5A21">
              <w:rPr>
                <w:rFonts w:ascii="Calibri" w:eastAsia="Times New Roman" w:hAnsi="Calibri" w:cs="Calibri"/>
                <w:i/>
                <w:iCs/>
                <w:color w:val="000000"/>
                <w:lang w:eastAsia="en-IN"/>
              </w:rPr>
              <w:t>_2000</w:t>
            </w:r>
          </w:p>
        </w:tc>
        <w:tc>
          <w:tcPr>
            <w:tcW w:w="2252" w:type="dxa"/>
            <w:tcBorders>
              <w:top w:val="single" w:sz="8" w:space="0" w:color="auto"/>
              <w:left w:val="nil"/>
              <w:bottom w:val="single" w:sz="4" w:space="0" w:color="auto"/>
              <w:right w:val="nil"/>
            </w:tcBorders>
            <w:shd w:val="clear" w:color="000000" w:fill="FCE4D6"/>
            <w:noWrap/>
            <w:vAlign w:val="bottom"/>
            <w:hideMark/>
          </w:tcPr>
          <w:p w14:paraId="1114D454" w14:textId="77777777" w:rsidR="005A6061" w:rsidRPr="005A6061" w:rsidRDefault="005A6061" w:rsidP="005A6061">
            <w:pPr>
              <w:spacing w:after="0" w:line="240" w:lineRule="auto"/>
              <w:jc w:val="center"/>
              <w:rPr>
                <w:rFonts w:ascii="Calibri" w:eastAsia="Times New Roman" w:hAnsi="Calibri" w:cs="Calibri"/>
                <w:i/>
                <w:iCs/>
                <w:color w:val="000000"/>
                <w:lang w:eastAsia="en-IN"/>
              </w:rPr>
            </w:pPr>
            <w:r w:rsidRPr="005A6061">
              <w:rPr>
                <w:rFonts w:ascii="Calibri" w:eastAsia="Times New Roman" w:hAnsi="Calibri" w:cs="Calibri"/>
                <w:i/>
                <w:iCs/>
                <w:color w:val="000000"/>
                <w:lang w:eastAsia="en-IN"/>
              </w:rPr>
              <w:t>tem1950_1960</w:t>
            </w:r>
          </w:p>
        </w:tc>
      </w:tr>
      <w:tr w:rsidR="005A6061" w:rsidRPr="005A6061" w14:paraId="1CC31425" w14:textId="77777777" w:rsidTr="007C325C">
        <w:trPr>
          <w:trHeight w:val="198"/>
        </w:trPr>
        <w:tc>
          <w:tcPr>
            <w:tcW w:w="2257" w:type="dxa"/>
            <w:tcBorders>
              <w:top w:val="nil"/>
              <w:left w:val="nil"/>
              <w:bottom w:val="nil"/>
              <w:right w:val="nil"/>
            </w:tcBorders>
            <w:shd w:val="clear" w:color="000000" w:fill="FCE4D6"/>
            <w:noWrap/>
            <w:vAlign w:val="bottom"/>
            <w:hideMark/>
          </w:tcPr>
          <w:p w14:paraId="288A2CCB" w14:textId="5E88F62C" w:rsidR="005A6061" w:rsidRPr="005A6061" w:rsidRDefault="004E5A2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i/>
                <w:iCs/>
                <w:color w:val="000000"/>
                <w:lang w:eastAsia="en-IN"/>
              </w:rPr>
              <w:t>per</w:t>
            </w:r>
            <w:r>
              <w:rPr>
                <w:rFonts w:ascii="Calibri" w:eastAsia="Times New Roman" w:hAnsi="Calibri" w:cs="Calibri"/>
                <w:i/>
                <w:iCs/>
                <w:color w:val="000000"/>
                <w:lang w:eastAsia="en-IN"/>
              </w:rPr>
              <w:t xml:space="preserve"> </w:t>
            </w:r>
            <w:r w:rsidRPr="005A6061">
              <w:rPr>
                <w:rFonts w:ascii="Calibri" w:eastAsia="Times New Roman" w:hAnsi="Calibri" w:cs="Calibri"/>
                <w:i/>
                <w:iCs/>
                <w:color w:val="000000"/>
                <w:lang w:eastAsia="en-IN"/>
              </w:rPr>
              <w:t>cap</w:t>
            </w:r>
            <w:r>
              <w:rPr>
                <w:rFonts w:ascii="Calibri" w:eastAsia="Times New Roman" w:hAnsi="Calibri" w:cs="Calibri"/>
                <w:i/>
                <w:iCs/>
                <w:color w:val="000000"/>
                <w:lang w:eastAsia="en-IN"/>
              </w:rPr>
              <w:t xml:space="preserve">ita </w:t>
            </w:r>
            <w:r w:rsidRPr="005A6061">
              <w:rPr>
                <w:rFonts w:ascii="Calibri" w:eastAsia="Times New Roman" w:hAnsi="Calibri" w:cs="Calibri"/>
                <w:i/>
                <w:iCs/>
                <w:color w:val="000000"/>
                <w:lang w:eastAsia="en-IN"/>
              </w:rPr>
              <w:t>GDP</w:t>
            </w:r>
            <w:r>
              <w:rPr>
                <w:rFonts w:ascii="Calibri" w:eastAsia="Times New Roman" w:hAnsi="Calibri" w:cs="Calibri"/>
                <w:i/>
                <w:iCs/>
                <w:color w:val="000000"/>
                <w:lang w:eastAsia="en-IN"/>
              </w:rPr>
              <w:t>_2000</w:t>
            </w:r>
          </w:p>
        </w:tc>
        <w:tc>
          <w:tcPr>
            <w:tcW w:w="2252" w:type="dxa"/>
            <w:tcBorders>
              <w:top w:val="nil"/>
              <w:left w:val="nil"/>
              <w:bottom w:val="nil"/>
              <w:right w:val="nil"/>
            </w:tcBorders>
            <w:shd w:val="clear" w:color="000000" w:fill="FCE4D6"/>
            <w:noWrap/>
            <w:vAlign w:val="bottom"/>
            <w:hideMark/>
          </w:tcPr>
          <w:p w14:paraId="57E53A64" w14:textId="77777777" w:rsidR="005A6061" w:rsidRPr="005A6061" w:rsidRDefault="005A6061" w:rsidP="005A6061">
            <w:pPr>
              <w:spacing w:after="0" w:line="240" w:lineRule="auto"/>
              <w:jc w:val="right"/>
              <w:rPr>
                <w:rFonts w:ascii="Calibri" w:eastAsia="Times New Roman" w:hAnsi="Calibri" w:cs="Calibri"/>
                <w:color w:val="000000"/>
                <w:lang w:eastAsia="en-IN"/>
              </w:rPr>
            </w:pPr>
            <w:r w:rsidRPr="005A6061">
              <w:rPr>
                <w:rFonts w:ascii="Calibri" w:eastAsia="Times New Roman" w:hAnsi="Calibri" w:cs="Calibri"/>
                <w:color w:val="000000"/>
                <w:lang w:eastAsia="en-IN"/>
              </w:rPr>
              <w:t>1</w:t>
            </w:r>
          </w:p>
        </w:tc>
        <w:tc>
          <w:tcPr>
            <w:tcW w:w="2252" w:type="dxa"/>
            <w:tcBorders>
              <w:top w:val="nil"/>
              <w:left w:val="nil"/>
              <w:bottom w:val="nil"/>
              <w:right w:val="nil"/>
            </w:tcBorders>
            <w:shd w:val="clear" w:color="000000" w:fill="FCE4D6"/>
            <w:noWrap/>
            <w:vAlign w:val="bottom"/>
            <w:hideMark/>
          </w:tcPr>
          <w:p w14:paraId="0FFDF595"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r>
      <w:tr w:rsidR="005A6061" w:rsidRPr="005A6061" w14:paraId="79A65811" w14:textId="77777777" w:rsidTr="007C325C">
        <w:trPr>
          <w:trHeight w:val="207"/>
        </w:trPr>
        <w:tc>
          <w:tcPr>
            <w:tcW w:w="2257" w:type="dxa"/>
            <w:tcBorders>
              <w:top w:val="nil"/>
              <w:left w:val="nil"/>
              <w:bottom w:val="single" w:sz="8" w:space="0" w:color="auto"/>
              <w:right w:val="nil"/>
            </w:tcBorders>
            <w:shd w:val="clear" w:color="000000" w:fill="FCE4D6"/>
            <w:noWrap/>
            <w:vAlign w:val="bottom"/>
            <w:hideMark/>
          </w:tcPr>
          <w:p w14:paraId="02E8A011"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tem1950_1960</w:t>
            </w:r>
          </w:p>
        </w:tc>
        <w:tc>
          <w:tcPr>
            <w:tcW w:w="2252" w:type="dxa"/>
            <w:tcBorders>
              <w:top w:val="nil"/>
              <w:left w:val="nil"/>
              <w:bottom w:val="single" w:sz="8" w:space="0" w:color="auto"/>
              <w:right w:val="nil"/>
            </w:tcBorders>
            <w:shd w:val="clear" w:color="000000" w:fill="FCE4D6"/>
            <w:noWrap/>
            <w:vAlign w:val="bottom"/>
            <w:hideMark/>
          </w:tcPr>
          <w:p w14:paraId="315170BD" w14:textId="26201EBF" w:rsidR="005A6061" w:rsidRPr="005A6061" w:rsidRDefault="005A6061" w:rsidP="005A6061">
            <w:pPr>
              <w:spacing w:after="0" w:line="240" w:lineRule="auto"/>
              <w:jc w:val="right"/>
              <w:rPr>
                <w:rFonts w:ascii="Calibri" w:eastAsia="Times New Roman" w:hAnsi="Calibri" w:cs="Calibri"/>
                <w:color w:val="000000"/>
                <w:lang w:eastAsia="en-IN"/>
              </w:rPr>
            </w:pPr>
            <w:r w:rsidRPr="005A6061">
              <w:rPr>
                <w:rFonts w:ascii="Calibri" w:eastAsia="Times New Roman" w:hAnsi="Calibri" w:cs="Calibri"/>
                <w:color w:val="000000"/>
                <w:lang w:eastAsia="en-IN"/>
              </w:rPr>
              <w:t>-0.64</w:t>
            </w:r>
            <w:r w:rsidR="00D93465">
              <w:rPr>
                <w:rFonts w:ascii="Calibri" w:eastAsia="Times New Roman" w:hAnsi="Calibri" w:cs="Calibri"/>
                <w:color w:val="000000"/>
                <w:lang w:eastAsia="en-IN"/>
              </w:rPr>
              <w:t>3</w:t>
            </w:r>
          </w:p>
        </w:tc>
        <w:tc>
          <w:tcPr>
            <w:tcW w:w="2252" w:type="dxa"/>
            <w:tcBorders>
              <w:top w:val="nil"/>
              <w:left w:val="nil"/>
              <w:bottom w:val="single" w:sz="8" w:space="0" w:color="auto"/>
              <w:right w:val="nil"/>
            </w:tcBorders>
            <w:shd w:val="clear" w:color="000000" w:fill="FCE4D6"/>
            <w:noWrap/>
            <w:vAlign w:val="bottom"/>
            <w:hideMark/>
          </w:tcPr>
          <w:p w14:paraId="1C5EBDDC" w14:textId="77777777" w:rsidR="005A6061" w:rsidRPr="005A6061" w:rsidRDefault="005A6061" w:rsidP="005A6061">
            <w:pPr>
              <w:spacing w:after="0" w:line="240" w:lineRule="auto"/>
              <w:jc w:val="right"/>
              <w:rPr>
                <w:rFonts w:ascii="Calibri" w:eastAsia="Times New Roman" w:hAnsi="Calibri" w:cs="Calibri"/>
                <w:color w:val="000000"/>
                <w:lang w:eastAsia="en-IN"/>
              </w:rPr>
            </w:pPr>
            <w:r w:rsidRPr="005A6061">
              <w:rPr>
                <w:rFonts w:ascii="Calibri" w:eastAsia="Times New Roman" w:hAnsi="Calibri" w:cs="Calibri"/>
                <w:color w:val="000000"/>
                <w:lang w:eastAsia="en-IN"/>
              </w:rPr>
              <w:t>1</w:t>
            </w:r>
          </w:p>
        </w:tc>
      </w:tr>
      <w:tr w:rsidR="005A6061" w:rsidRPr="005A6061" w14:paraId="5FE6C2D0" w14:textId="77777777" w:rsidTr="007C325C">
        <w:trPr>
          <w:trHeight w:val="198"/>
        </w:trPr>
        <w:tc>
          <w:tcPr>
            <w:tcW w:w="2257" w:type="dxa"/>
            <w:tcBorders>
              <w:top w:val="nil"/>
              <w:left w:val="nil"/>
              <w:bottom w:val="nil"/>
              <w:right w:val="nil"/>
            </w:tcBorders>
            <w:shd w:val="clear" w:color="000000" w:fill="FCE4D6"/>
            <w:noWrap/>
            <w:vAlign w:val="bottom"/>
            <w:hideMark/>
          </w:tcPr>
          <w:p w14:paraId="7D8D7863"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c>
          <w:tcPr>
            <w:tcW w:w="2252" w:type="dxa"/>
            <w:tcBorders>
              <w:top w:val="nil"/>
              <w:left w:val="nil"/>
              <w:bottom w:val="nil"/>
              <w:right w:val="nil"/>
            </w:tcBorders>
            <w:shd w:val="clear" w:color="000000" w:fill="FCE4D6"/>
            <w:noWrap/>
            <w:vAlign w:val="bottom"/>
            <w:hideMark/>
          </w:tcPr>
          <w:p w14:paraId="375063AE"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c>
          <w:tcPr>
            <w:tcW w:w="2252" w:type="dxa"/>
            <w:tcBorders>
              <w:top w:val="nil"/>
              <w:left w:val="nil"/>
              <w:bottom w:val="nil"/>
              <w:right w:val="nil"/>
            </w:tcBorders>
            <w:shd w:val="clear" w:color="000000" w:fill="FCE4D6"/>
            <w:noWrap/>
            <w:vAlign w:val="bottom"/>
            <w:hideMark/>
          </w:tcPr>
          <w:p w14:paraId="220CCB7A"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r>
      <w:tr w:rsidR="005A6061" w:rsidRPr="005A6061" w14:paraId="6594E7CD" w14:textId="77777777" w:rsidTr="007C325C">
        <w:trPr>
          <w:trHeight w:val="207"/>
        </w:trPr>
        <w:tc>
          <w:tcPr>
            <w:tcW w:w="2257" w:type="dxa"/>
            <w:tcBorders>
              <w:top w:val="nil"/>
              <w:left w:val="nil"/>
              <w:bottom w:val="nil"/>
              <w:right w:val="nil"/>
            </w:tcBorders>
            <w:shd w:val="clear" w:color="000000" w:fill="FCE4D6"/>
            <w:noWrap/>
            <w:vAlign w:val="bottom"/>
            <w:hideMark/>
          </w:tcPr>
          <w:p w14:paraId="32CC87F2"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c>
          <w:tcPr>
            <w:tcW w:w="2252" w:type="dxa"/>
            <w:tcBorders>
              <w:top w:val="nil"/>
              <w:left w:val="nil"/>
              <w:bottom w:val="nil"/>
              <w:right w:val="nil"/>
            </w:tcBorders>
            <w:shd w:val="clear" w:color="000000" w:fill="FCE4D6"/>
            <w:noWrap/>
            <w:vAlign w:val="bottom"/>
            <w:hideMark/>
          </w:tcPr>
          <w:p w14:paraId="6B881558"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c>
          <w:tcPr>
            <w:tcW w:w="2252" w:type="dxa"/>
            <w:tcBorders>
              <w:top w:val="nil"/>
              <w:left w:val="nil"/>
              <w:bottom w:val="nil"/>
              <w:right w:val="nil"/>
            </w:tcBorders>
            <w:shd w:val="clear" w:color="000000" w:fill="FCE4D6"/>
            <w:noWrap/>
            <w:vAlign w:val="bottom"/>
            <w:hideMark/>
          </w:tcPr>
          <w:p w14:paraId="5EA7C747"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r>
      <w:tr w:rsidR="005A6061" w:rsidRPr="005A6061" w14:paraId="46234275" w14:textId="77777777" w:rsidTr="007C325C">
        <w:trPr>
          <w:trHeight w:val="198"/>
        </w:trPr>
        <w:tc>
          <w:tcPr>
            <w:tcW w:w="2257" w:type="dxa"/>
            <w:tcBorders>
              <w:top w:val="single" w:sz="8" w:space="0" w:color="auto"/>
              <w:left w:val="nil"/>
              <w:bottom w:val="single" w:sz="4" w:space="0" w:color="auto"/>
              <w:right w:val="nil"/>
            </w:tcBorders>
            <w:shd w:val="clear" w:color="000000" w:fill="FCE4D6"/>
            <w:noWrap/>
            <w:vAlign w:val="bottom"/>
            <w:hideMark/>
          </w:tcPr>
          <w:p w14:paraId="1C8D8ABA" w14:textId="77777777" w:rsidR="005A6061" w:rsidRPr="005A6061" w:rsidRDefault="005A6061" w:rsidP="005A6061">
            <w:pPr>
              <w:spacing w:after="0" w:line="240" w:lineRule="auto"/>
              <w:jc w:val="center"/>
              <w:rPr>
                <w:rFonts w:ascii="Calibri" w:eastAsia="Times New Roman" w:hAnsi="Calibri" w:cs="Calibri"/>
                <w:i/>
                <w:iCs/>
                <w:color w:val="000000"/>
                <w:lang w:eastAsia="en-IN"/>
              </w:rPr>
            </w:pPr>
            <w:r w:rsidRPr="005A6061">
              <w:rPr>
                <w:rFonts w:ascii="Calibri" w:eastAsia="Times New Roman" w:hAnsi="Calibri" w:cs="Calibri"/>
                <w:i/>
                <w:iCs/>
                <w:color w:val="000000"/>
                <w:lang w:eastAsia="en-IN"/>
              </w:rPr>
              <w:t> </w:t>
            </w:r>
          </w:p>
        </w:tc>
        <w:tc>
          <w:tcPr>
            <w:tcW w:w="2252" w:type="dxa"/>
            <w:tcBorders>
              <w:top w:val="single" w:sz="8" w:space="0" w:color="auto"/>
              <w:left w:val="nil"/>
              <w:bottom w:val="single" w:sz="4" w:space="0" w:color="auto"/>
              <w:right w:val="nil"/>
            </w:tcBorders>
            <w:shd w:val="clear" w:color="000000" w:fill="FCE4D6"/>
            <w:noWrap/>
            <w:vAlign w:val="bottom"/>
            <w:hideMark/>
          </w:tcPr>
          <w:p w14:paraId="7D0FC095" w14:textId="77777777" w:rsidR="005A6061" w:rsidRPr="005A6061" w:rsidRDefault="005A6061" w:rsidP="005A6061">
            <w:pPr>
              <w:spacing w:after="0" w:line="240" w:lineRule="auto"/>
              <w:jc w:val="center"/>
              <w:rPr>
                <w:rFonts w:ascii="Calibri" w:eastAsia="Times New Roman" w:hAnsi="Calibri" w:cs="Calibri"/>
                <w:i/>
                <w:iCs/>
                <w:color w:val="000000"/>
                <w:lang w:eastAsia="en-IN"/>
              </w:rPr>
            </w:pPr>
            <w:r w:rsidRPr="005A6061">
              <w:rPr>
                <w:rFonts w:ascii="Calibri" w:eastAsia="Times New Roman" w:hAnsi="Calibri" w:cs="Calibri"/>
                <w:i/>
                <w:iCs/>
                <w:color w:val="000000"/>
                <w:lang w:eastAsia="en-IN"/>
              </w:rPr>
              <w:t>tem1990_2000</w:t>
            </w:r>
          </w:p>
        </w:tc>
        <w:tc>
          <w:tcPr>
            <w:tcW w:w="2252" w:type="dxa"/>
            <w:tcBorders>
              <w:top w:val="single" w:sz="8" w:space="0" w:color="auto"/>
              <w:left w:val="nil"/>
              <w:bottom w:val="single" w:sz="4" w:space="0" w:color="auto"/>
              <w:right w:val="nil"/>
            </w:tcBorders>
            <w:shd w:val="clear" w:color="000000" w:fill="FCE4D6"/>
            <w:noWrap/>
            <w:vAlign w:val="bottom"/>
            <w:hideMark/>
          </w:tcPr>
          <w:p w14:paraId="605C0B1D" w14:textId="0211328C" w:rsidR="005A6061" w:rsidRPr="005A6061" w:rsidRDefault="004E5A21" w:rsidP="005A6061">
            <w:pPr>
              <w:spacing w:after="0" w:line="240" w:lineRule="auto"/>
              <w:jc w:val="center"/>
              <w:rPr>
                <w:rFonts w:ascii="Calibri" w:eastAsia="Times New Roman" w:hAnsi="Calibri" w:cs="Calibri"/>
                <w:i/>
                <w:iCs/>
                <w:color w:val="000000"/>
                <w:lang w:eastAsia="en-IN"/>
              </w:rPr>
            </w:pPr>
            <w:r w:rsidRPr="005A6061">
              <w:rPr>
                <w:rFonts w:ascii="Calibri" w:eastAsia="Times New Roman" w:hAnsi="Calibri" w:cs="Calibri"/>
                <w:i/>
                <w:iCs/>
                <w:color w:val="000000"/>
                <w:lang w:eastAsia="en-IN"/>
              </w:rPr>
              <w:t>per</w:t>
            </w:r>
            <w:r>
              <w:rPr>
                <w:rFonts w:ascii="Calibri" w:eastAsia="Times New Roman" w:hAnsi="Calibri" w:cs="Calibri"/>
                <w:i/>
                <w:iCs/>
                <w:color w:val="000000"/>
                <w:lang w:eastAsia="en-IN"/>
              </w:rPr>
              <w:t xml:space="preserve"> </w:t>
            </w:r>
            <w:r w:rsidRPr="005A6061">
              <w:rPr>
                <w:rFonts w:ascii="Calibri" w:eastAsia="Times New Roman" w:hAnsi="Calibri" w:cs="Calibri"/>
                <w:i/>
                <w:iCs/>
                <w:color w:val="000000"/>
                <w:lang w:eastAsia="en-IN"/>
              </w:rPr>
              <w:t>cap</w:t>
            </w:r>
            <w:r>
              <w:rPr>
                <w:rFonts w:ascii="Calibri" w:eastAsia="Times New Roman" w:hAnsi="Calibri" w:cs="Calibri"/>
                <w:i/>
                <w:iCs/>
                <w:color w:val="000000"/>
                <w:lang w:eastAsia="en-IN"/>
              </w:rPr>
              <w:t xml:space="preserve">ita </w:t>
            </w:r>
            <w:r w:rsidRPr="005A6061">
              <w:rPr>
                <w:rFonts w:ascii="Calibri" w:eastAsia="Times New Roman" w:hAnsi="Calibri" w:cs="Calibri"/>
                <w:i/>
                <w:iCs/>
                <w:color w:val="000000"/>
                <w:lang w:eastAsia="en-IN"/>
              </w:rPr>
              <w:t>GDP</w:t>
            </w:r>
            <w:r>
              <w:rPr>
                <w:rFonts w:ascii="Calibri" w:eastAsia="Times New Roman" w:hAnsi="Calibri" w:cs="Calibri"/>
                <w:i/>
                <w:iCs/>
                <w:color w:val="000000"/>
                <w:lang w:eastAsia="en-IN"/>
              </w:rPr>
              <w:t>_2000</w:t>
            </w:r>
          </w:p>
        </w:tc>
      </w:tr>
      <w:tr w:rsidR="005A6061" w:rsidRPr="005A6061" w14:paraId="4F2D0E34" w14:textId="77777777" w:rsidTr="007C325C">
        <w:trPr>
          <w:trHeight w:val="198"/>
        </w:trPr>
        <w:tc>
          <w:tcPr>
            <w:tcW w:w="2257" w:type="dxa"/>
            <w:tcBorders>
              <w:top w:val="nil"/>
              <w:left w:val="nil"/>
              <w:bottom w:val="nil"/>
              <w:right w:val="nil"/>
            </w:tcBorders>
            <w:shd w:val="clear" w:color="000000" w:fill="FCE4D6"/>
            <w:noWrap/>
            <w:vAlign w:val="bottom"/>
            <w:hideMark/>
          </w:tcPr>
          <w:p w14:paraId="51B9640F"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tem1990_2000</w:t>
            </w:r>
          </w:p>
        </w:tc>
        <w:tc>
          <w:tcPr>
            <w:tcW w:w="2252" w:type="dxa"/>
            <w:tcBorders>
              <w:top w:val="nil"/>
              <w:left w:val="nil"/>
              <w:bottom w:val="nil"/>
              <w:right w:val="nil"/>
            </w:tcBorders>
            <w:shd w:val="clear" w:color="000000" w:fill="FCE4D6"/>
            <w:noWrap/>
            <w:vAlign w:val="bottom"/>
            <w:hideMark/>
          </w:tcPr>
          <w:p w14:paraId="50408052" w14:textId="77777777" w:rsidR="005A6061" w:rsidRPr="005A6061" w:rsidRDefault="005A6061" w:rsidP="005A6061">
            <w:pPr>
              <w:spacing w:after="0" w:line="240" w:lineRule="auto"/>
              <w:jc w:val="right"/>
              <w:rPr>
                <w:rFonts w:ascii="Calibri" w:eastAsia="Times New Roman" w:hAnsi="Calibri" w:cs="Calibri"/>
                <w:color w:val="000000"/>
                <w:lang w:eastAsia="en-IN"/>
              </w:rPr>
            </w:pPr>
            <w:r w:rsidRPr="005A6061">
              <w:rPr>
                <w:rFonts w:ascii="Calibri" w:eastAsia="Times New Roman" w:hAnsi="Calibri" w:cs="Calibri"/>
                <w:color w:val="000000"/>
                <w:lang w:eastAsia="en-IN"/>
              </w:rPr>
              <w:t>1</w:t>
            </w:r>
          </w:p>
        </w:tc>
        <w:tc>
          <w:tcPr>
            <w:tcW w:w="2252" w:type="dxa"/>
            <w:tcBorders>
              <w:top w:val="nil"/>
              <w:left w:val="nil"/>
              <w:bottom w:val="nil"/>
              <w:right w:val="nil"/>
            </w:tcBorders>
            <w:shd w:val="clear" w:color="000000" w:fill="FCE4D6"/>
            <w:noWrap/>
            <w:vAlign w:val="bottom"/>
            <w:hideMark/>
          </w:tcPr>
          <w:p w14:paraId="5587A0B4" w14:textId="77777777" w:rsidR="005A6061" w:rsidRPr="005A6061" w:rsidRDefault="005A606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color w:val="000000"/>
                <w:lang w:eastAsia="en-IN"/>
              </w:rPr>
              <w:t> </w:t>
            </w:r>
          </w:p>
        </w:tc>
      </w:tr>
      <w:tr w:rsidR="005A6061" w:rsidRPr="005A6061" w14:paraId="38F27BB4" w14:textId="77777777" w:rsidTr="007C325C">
        <w:trPr>
          <w:trHeight w:val="207"/>
        </w:trPr>
        <w:tc>
          <w:tcPr>
            <w:tcW w:w="2257" w:type="dxa"/>
            <w:tcBorders>
              <w:top w:val="nil"/>
              <w:left w:val="nil"/>
              <w:bottom w:val="single" w:sz="8" w:space="0" w:color="auto"/>
              <w:right w:val="nil"/>
            </w:tcBorders>
            <w:shd w:val="clear" w:color="000000" w:fill="FCE4D6"/>
            <w:noWrap/>
            <w:vAlign w:val="bottom"/>
            <w:hideMark/>
          </w:tcPr>
          <w:p w14:paraId="0E86C18D" w14:textId="7379EAE5" w:rsidR="005A6061" w:rsidRPr="005A6061" w:rsidRDefault="004E5A21" w:rsidP="005A6061">
            <w:pPr>
              <w:spacing w:after="0" w:line="240" w:lineRule="auto"/>
              <w:rPr>
                <w:rFonts w:ascii="Calibri" w:eastAsia="Times New Roman" w:hAnsi="Calibri" w:cs="Calibri"/>
                <w:color w:val="000000"/>
                <w:lang w:eastAsia="en-IN"/>
              </w:rPr>
            </w:pPr>
            <w:r w:rsidRPr="005A6061">
              <w:rPr>
                <w:rFonts w:ascii="Calibri" w:eastAsia="Times New Roman" w:hAnsi="Calibri" w:cs="Calibri"/>
                <w:i/>
                <w:iCs/>
                <w:color w:val="000000"/>
                <w:lang w:eastAsia="en-IN"/>
              </w:rPr>
              <w:t>per</w:t>
            </w:r>
            <w:r>
              <w:rPr>
                <w:rFonts w:ascii="Calibri" w:eastAsia="Times New Roman" w:hAnsi="Calibri" w:cs="Calibri"/>
                <w:i/>
                <w:iCs/>
                <w:color w:val="000000"/>
                <w:lang w:eastAsia="en-IN"/>
              </w:rPr>
              <w:t xml:space="preserve"> </w:t>
            </w:r>
            <w:r w:rsidRPr="005A6061">
              <w:rPr>
                <w:rFonts w:ascii="Calibri" w:eastAsia="Times New Roman" w:hAnsi="Calibri" w:cs="Calibri"/>
                <w:i/>
                <w:iCs/>
                <w:color w:val="000000"/>
                <w:lang w:eastAsia="en-IN"/>
              </w:rPr>
              <w:t>cap</w:t>
            </w:r>
            <w:r>
              <w:rPr>
                <w:rFonts w:ascii="Calibri" w:eastAsia="Times New Roman" w:hAnsi="Calibri" w:cs="Calibri"/>
                <w:i/>
                <w:iCs/>
                <w:color w:val="000000"/>
                <w:lang w:eastAsia="en-IN"/>
              </w:rPr>
              <w:t xml:space="preserve">ita </w:t>
            </w:r>
            <w:r w:rsidRPr="005A6061">
              <w:rPr>
                <w:rFonts w:ascii="Calibri" w:eastAsia="Times New Roman" w:hAnsi="Calibri" w:cs="Calibri"/>
                <w:i/>
                <w:iCs/>
                <w:color w:val="000000"/>
                <w:lang w:eastAsia="en-IN"/>
              </w:rPr>
              <w:t>GDP</w:t>
            </w:r>
            <w:r>
              <w:rPr>
                <w:rFonts w:ascii="Calibri" w:eastAsia="Times New Roman" w:hAnsi="Calibri" w:cs="Calibri"/>
                <w:i/>
                <w:iCs/>
                <w:color w:val="000000"/>
                <w:lang w:eastAsia="en-IN"/>
              </w:rPr>
              <w:t>_2000</w:t>
            </w:r>
          </w:p>
        </w:tc>
        <w:tc>
          <w:tcPr>
            <w:tcW w:w="2252" w:type="dxa"/>
            <w:tcBorders>
              <w:top w:val="nil"/>
              <w:left w:val="nil"/>
              <w:bottom w:val="single" w:sz="8" w:space="0" w:color="auto"/>
              <w:right w:val="nil"/>
            </w:tcBorders>
            <w:shd w:val="clear" w:color="000000" w:fill="FCE4D6"/>
            <w:noWrap/>
            <w:vAlign w:val="bottom"/>
            <w:hideMark/>
          </w:tcPr>
          <w:p w14:paraId="62BBFDD6" w14:textId="42745706" w:rsidR="005A6061" w:rsidRPr="005A6061" w:rsidRDefault="005A6061" w:rsidP="005A6061">
            <w:pPr>
              <w:spacing w:after="0" w:line="240" w:lineRule="auto"/>
              <w:jc w:val="right"/>
              <w:rPr>
                <w:rFonts w:ascii="Calibri" w:eastAsia="Times New Roman" w:hAnsi="Calibri" w:cs="Calibri"/>
                <w:color w:val="000000"/>
                <w:lang w:eastAsia="en-IN"/>
              </w:rPr>
            </w:pPr>
            <w:r w:rsidRPr="005A6061">
              <w:rPr>
                <w:rFonts w:ascii="Calibri" w:eastAsia="Times New Roman" w:hAnsi="Calibri" w:cs="Calibri"/>
                <w:color w:val="000000"/>
                <w:lang w:eastAsia="en-IN"/>
              </w:rPr>
              <w:t>-0.642</w:t>
            </w:r>
          </w:p>
        </w:tc>
        <w:tc>
          <w:tcPr>
            <w:tcW w:w="2252" w:type="dxa"/>
            <w:tcBorders>
              <w:top w:val="nil"/>
              <w:left w:val="nil"/>
              <w:bottom w:val="single" w:sz="8" w:space="0" w:color="auto"/>
              <w:right w:val="nil"/>
            </w:tcBorders>
            <w:shd w:val="clear" w:color="000000" w:fill="FCE4D6"/>
            <w:noWrap/>
            <w:vAlign w:val="bottom"/>
            <w:hideMark/>
          </w:tcPr>
          <w:p w14:paraId="6105DCBF" w14:textId="77777777" w:rsidR="005A6061" w:rsidRPr="005A6061" w:rsidRDefault="005A6061" w:rsidP="005A6061">
            <w:pPr>
              <w:spacing w:after="0" w:line="240" w:lineRule="auto"/>
              <w:jc w:val="right"/>
              <w:rPr>
                <w:rFonts w:ascii="Calibri" w:eastAsia="Times New Roman" w:hAnsi="Calibri" w:cs="Calibri"/>
                <w:color w:val="000000"/>
                <w:lang w:eastAsia="en-IN"/>
              </w:rPr>
            </w:pPr>
            <w:r w:rsidRPr="005A6061">
              <w:rPr>
                <w:rFonts w:ascii="Calibri" w:eastAsia="Times New Roman" w:hAnsi="Calibri" w:cs="Calibri"/>
                <w:color w:val="000000"/>
                <w:lang w:eastAsia="en-IN"/>
              </w:rPr>
              <w:t>1</w:t>
            </w:r>
          </w:p>
        </w:tc>
      </w:tr>
    </w:tbl>
    <w:p w14:paraId="7196EA95" w14:textId="77777777" w:rsidR="005A6061" w:rsidRPr="005A6061" w:rsidRDefault="005A6061" w:rsidP="00A4586D">
      <w:pPr>
        <w:spacing w:line="276" w:lineRule="auto"/>
        <w:jc w:val="both"/>
        <w:rPr>
          <w:rFonts w:ascii="Times New Roman" w:hAnsi="Times New Roman"/>
          <w:sz w:val="24"/>
          <w:szCs w:val="24"/>
        </w:rPr>
      </w:pPr>
    </w:p>
    <w:p w14:paraId="4C513BEB" w14:textId="045031F8" w:rsidR="005A6061" w:rsidRDefault="00B931B1" w:rsidP="00A4586D">
      <w:pPr>
        <w:spacing w:line="276" w:lineRule="auto"/>
        <w:jc w:val="both"/>
        <w:rPr>
          <w:rFonts w:ascii="Times New Roman" w:hAnsi="Times New Roman"/>
          <w:sz w:val="24"/>
          <w:szCs w:val="24"/>
        </w:rPr>
      </w:pPr>
      <w:r>
        <w:rPr>
          <w:rFonts w:ascii="Times New Roman" w:hAnsi="Times New Roman"/>
          <w:sz w:val="24"/>
          <w:szCs w:val="24"/>
        </w:rPr>
        <w:t>Covariance Matrix:</w:t>
      </w:r>
    </w:p>
    <w:tbl>
      <w:tblPr>
        <w:tblW w:w="6336" w:type="dxa"/>
        <w:tblLook w:val="04A0" w:firstRow="1" w:lastRow="0" w:firstColumn="1" w:lastColumn="0" w:noHBand="0" w:noVBand="1"/>
      </w:tblPr>
      <w:tblGrid>
        <w:gridCol w:w="2114"/>
        <w:gridCol w:w="2110"/>
        <w:gridCol w:w="2112"/>
      </w:tblGrid>
      <w:tr w:rsidR="00B931B1" w:rsidRPr="00B931B1" w14:paraId="4658F83A" w14:textId="77777777" w:rsidTr="00630702">
        <w:trPr>
          <w:trHeight w:val="289"/>
        </w:trPr>
        <w:tc>
          <w:tcPr>
            <w:tcW w:w="6336" w:type="dxa"/>
            <w:gridSpan w:val="3"/>
            <w:tcBorders>
              <w:top w:val="nil"/>
              <w:left w:val="nil"/>
              <w:bottom w:val="nil"/>
              <w:right w:val="nil"/>
            </w:tcBorders>
            <w:shd w:val="clear" w:color="000000" w:fill="FFF2CC"/>
            <w:noWrap/>
            <w:vAlign w:val="bottom"/>
            <w:hideMark/>
          </w:tcPr>
          <w:p w14:paraId="26B69AAF" w14:textId="77777777" w:rsidR="00B931B1" w:rsidRPr="00B931B1" w:rsidRDefault="00B931B1" w:rsidP="00B931B1">
            <w:pPr>
              <w:spacing w:after="0" w:line="240" w:lineRule="auto"/>
              <w:jc w:val="center"/>
              <w:rPr>
                <w:rFonts w:ascii="Calibri" w:eastAsia="Times New Roman" w:hAnsi="Calibri" w:cs="Calibri"/>
                <w:b/>
                <w:bCs/>
                <w:color w:val="000000"/>
                <w:u w:val="single"/>
                <w:lang w:eastAsia="en-IN"/>
              </w:rPr>
            </w:pPr>
            <w:r w:rsidRPr="00B931B1">
              <w:rPr>
                <w:rFonts w:ascii="Calibri" w:eastAsia="Times New Roman" w:hAnsi="Calibri" w:cs="Calibri"/>
                <w:b/>
                <w:bCs/>
                <w:color w:val="000000"/>
                <w:u w:val="single"/>
                <w:lang w:eastAsia="en-IN"/>
              </w:rPr>
              <w:t>Covariance Matrix</w:t>
            </w:r>
          </w:p>
        </w:tc>
      </w:tr>
      <w:tr w:rsidR="00B931B1" w:rsidRPr="00B931B1" w14:paraId="23DB4F4C" w14:textId="77777777" w:rsidTr="00630702">
        <w:trPr>
          <w:trHeight w:val="301"/>
        </w:trPr>
        <w:tc>
          <w:tcPr>
            <w:tcW w:w="2114" w:type="dxa"/>
            <w:tcBorders>
              <w:top w:val="nil"/>
              <w:left w:val="nil"/>
              <w:bottom w:val="nil"/>
              <w:right w:val="nil"/>
            </w:tcBorders>
            <w:shd w:val="clear" w:color="000000" w:fill="FFF2CC"/>
            <w:noWrap/>
            <w:vAlign w:val="bottom"/>
            <w:hideMark/>
          </w:tcPr>
          <w:p w14:paraId="5E379BF1"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c>
          <w:tcPr>
            <w:tcW w:w="2110" w:type="dxa"/>
            <w:tcBorders>
              <w:top w:val="nil"/>
              <w:left w:val="nil"/>
              <w:bottom w:val="nil"/>
              <w:right w:val="nil"/>
            </w:tcBorders>
            <w:shd w:val="clear" w:color="000000" w:fill="FFF2CC"/>
            <w:noWrap/>
            <w:vAlign w:val="bottom"/>
            <w:hideMark/>
          </w:tcPr>
          <w:p w14:paraId="16664259"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c>
          <w:tcPr>
            <w:tcW w:w="2111" w:type="dxa"/>
            <w:tcBorders>
              <w:top w:val="nil"/>
              <w:left w:val="nil"/>
              <w:bottom w:val="nil"/>
              <w:right w:val="nil"/>
            </w:tcBorders>
            <w:shd w:val="clear" w:color="000000" w:fill="FFF2CC"/>
            <w:noWrap/>
            <w:vAlign w:val="bottom"/>
            <w:hideMark/>
          </w:tcPr>
          <w:p w14:paraId="6C0C02FB"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r>
      <w:tr w:rsidR="00B931B1" w:rsidRPr="00B931B1" w14:paraId="43E0EFE0" w14:textId="77777777" w:rsidTr="00630702">
        <w:trPr>
          <w:trHeight w:val="289"/>
        </w:trPr>
        <w:tc>
          <w:tcPr>
            <w:tcW w:w="2114" w:type="dxa"/>
            <w:tcBorders>
              <w:top w:val="single" w:sz="8" w:space="0" w:color="auto"/>
              <w:left w:val="nil"/>
              <w:bottom w:val="single" w:sz="4" w:space="0" w:color="auto"/>
              <w:right w:val="nil"/>
            </w:tcBorders>
            <w:shd w:val="clear" w:color="000000" w:fill="FFF2CC"/>
            <w:noWrap/>
            <w:vAlign w:val="bottom"/>
            <w:hideMark/>
          </w:tcPr>
          <w:p w14:paraId="2F7DD0AE" w14:textId="77777777" w:rsidR="00B931B1" w:rsidRPr="00B931B1" w:rsidRDefault="00B931B1" w:rsidP="00B931B1">
            <w:pPr>
              <w:spacing w:after="0" w:line="240" w:lineRule="auto"/>
              <w:jc w:val="center"/>
              <w:rPr>
                <w:rFonts w:ascii="Calibri" w:eastAsia="Times New Roman" w:hAnsi="Calibri" w:cs="Calibri"/>
                <w:i/>
                <w:iCs/>
                <w:color w:val="000000"/>
                <w:lang w:eastAsia="en-IN"/>
              </w:rPr>
            </w:pPr>
            <w:r w:rsidRPr="00B931B1">
              <w:rPr>
                <w:rFonts w:ascii="Calibri" w:eastAsia="Times New Roman" w:hAnsi="Calibri" w:cs="Calibri"/>
                <w:i/>
                <w:iCs/>
                <w:color w:val="000000"/>
                <w:lang w:eastAsia="en-IN"/>
              </w:rPr>
              <w:t> </w:t>
            </w:r>
          </w:p>
        </w:tc>
        <w:tc>
          <w:tcPr>
            <w:tcW w:w="2110" w:type="dxa"/>
            <w:tcBorders>
              <w:top w:val="single" w:sz="8" w:space="0" w:color="auto"/>
              <w:left w:val="nil"/>
              <w:bottom w:val="single" w:sz="4" w:space="0" w:color="auto"/>
              <w:right w:val="nil"/>
            </w:tcBorders>
            <w:shd w:val="clear" w:color="000000" w:fill="FFF2CC"/>
            <w:noWrap/>
            <w:vAlign w:val="bottom"/>
            <w:hideMark/>
          </w:tcPr>
          <w:p w14:paraId="08BB7449" w14:textId="2FF92A93" w:rsidR="00B931B1" w:rsidRPr="00B931B1" w:rsidRDefault="00CF7845" w:rsidP="00B931B1">
            <w:pPr>
              <w:spacing w:after="0" w:line="240" w:lineRule="auto"/>
              <w:jc w:val="center"/>
              <w:rPr>
                <w:rFonts w:ascii="Calibri" w:eastAsia="Times New Roman" w:hAnsi="Calibri" w:cs="Calibri"/>
                <w:i/>
                <w:iCs/>
                <w:color w:val="000000"/>
                <w:lang w:eastAsia="en-IN"/>
              </w:rPr>
            </w:pPr>
            <w:r w:rsidRPr="005A6061">
              <w:rPr>
                <w:rFonts w:ascii="Calibri" w:eastAsia="Times New Roman" w:hAnsi="Calibri" w:cs="Calibri"/>
                <w:i/>
                <w:iCs/>
                <w:color w:val="000000"/>
                <w:lang w:eastAsia="en-IN"/>
              </w:rPr>
              <w:t>per</w:t>
            </w:r>
            <w:r>
              <w:rPr>
                <w:rFonts w:ascii="Calibri" w:eastAsia="Times New Roman" w:hAnsi="Calibri" w:cs="Calibri"/>
                <w:i/>
                <w:iCs/>
                <w:color w:val="000000"/>
                <w:lang w:eastAsia="en-IN"/>
              </w:rPr>
              <w:t xml:space="preserve"> </w:t>
            </w:r>
            <w:r w:rsidRPr="005A6061">
              <w:rPr>
                <w:rFonts w:ascii="Calibri" w:eastAsia="Times New Roman" w:hAnsi="Calibri" w:cs="Calibri"/>
                <w:i/>
                <w:iCs/>
                <w:color w:val="000000"/>
                <w:lang w:eastAsia="en-IN"/>
              </w:rPr>
              <w:t>cap</w:t>
            </w:r>
            <w:r>
              <w:rPr>
                <w:rFonts w:ascii="Calibri" w:eastAsia="Times New Roman" w:hAnsi="Calibri" w:cs="Calibri"/>
                <w:i/>
                <w:iCs/>
                <w:color w:val="000000"/>
                <w:lang w:eastAsia="en-IN"/>
              </w:rPr>
              <w:t xml:space="preserve">ita </w:t>
            </w:r>
            <w:r w:rsidRPr="005A6061">
              <w:rPr>
                <w:rFonts w:ascii="Calibri" w:eastAsia="Times New Roman" w:hAnsi="Calibri" w:cs="Calibri"/>
                <w:i/>
                <w:iCs/>
                <w:color w:val="000000"/>
                <w:lang w:eastAsia="en-IN"/>
              </w:rPr>
              <w:t>GDP</w:t>
            </w:r>
            <w:r>
              <w:rPr>
                <w:rFonts w:ascii="Calibri" w:eastAsia="Times New Roman" w:hAnsi="Calibri" w:cs="Calibri"/>
                <w:i/>
                <w:iCs/>
                <w:color w:val="000000"/>
                <w:lang w:eastAsia="en-IN"/>
              </w:rPr>
              <w:t>_2000</w:t>
            </w:r>
          </w:p>
        </w:tc>
        <w:tc>
          <w:tcPr>
            <w:tcW w:w="2111" w:type="dxa"/>
            <w:tcBorders>
              <w:top w:val="single" w:sz="8" w:space="0" w:color="auto"/>
              <w:left w:val="nil"/>
              <w:bottom w:val="single" w:sz="4" w:space="0" w:color="auto"/>
              <w:right w:val="nil"/>
            </w:tcBorders>
            <w:shd w:val="clear" w:color="000000" w:fill="FFF2CC"/>
            <w:noWrap/>
            <w:vAlign w:val="bottom"/>
            <w:hideMark/>
          </w:tcPr>
          <w:p w14:paraId="1A68DC87" w14:textId="77777777" w:rsidR="00B931B1" w:rsidRPr="00B931B1" w:rsidRDefault="00B931B1" w:rsidP="00B931B1">
            <w:pPr>
              <w:spacing w:after="0" w:line="240" w:lineRule="auto"/>
              <w:jc w:val="center"/>
              <w:rPr>
                <w:rFonts w:ascii="Calibri" w:eastAsia="Times New Roman" w:hAnsi="Calibri" w:cs="Calibri"/>
                <w:i/>
                <w:iCs/>
                <w:color w:val="000000"/>
                <w:lang w:eastAsia="en-IN"/>
              </w:rPr>
            </w:pPr>
            <w:r w:rsidRPr="00B931B1">
              <w:rPr>
                <w:rFonts w:ascii="Calibri" w:eastAsia="Times New Roman" w:hAnsi="Calibri" w:cs="Calibri"/>
                <w:i/>
                <w:iCs/>
                <w:color w:val="000000"/>
                <w:lang w:eastAsia="en-IN"/>
              </w:rPr>
              <w:t>tem1950_1960</w:t>
            </w:r>
          </w:p>
        </w:tc>
      </w:tr>
      <w:tr w:rsidR="00B931B1" w:rsidRPr="00B931B1" w14:paraId="6F01FC71" w14:textId="77777777" w:rsidTr="00630702">
        <w:trPr>
          <w:trHeight w:val="289"/>
        </w:trPr>
        <w:tc>
          <w:tcPr>
            <w:tcW w:w="2114" w:type="dxa"/>
            <w:tcBorders>
              <w:top w:val="nil"/>
              <w:left w:val="nil"/>
              <w:bottom w:val="nil"/>
              <w:right w:val="nil"/>
            </w:tcBorders>
            <w:shd w:val="clear" w:color="000000" w:fill="FFF2CC"/>
            <w:noWrap/>
            <w:vAlign w:val="bottom"/>
            <w:hideMark/>
          </w:tcPr>
          <w:p w14:paraId="275F2D22" w14:textId="15E354B2" w:rsidR="00B931B1" w:rsidRPr="00B931B1" w:rsidRDefault="00CF7845" w:rsidP="00B931B1">
            <w:pPr>
              <w:spacing w:after="0" w:line="240" w:lineRule="auto"/>
              <w:rPr>
                <w:rFonts w:ascii="Calibri" w:eastAsia="Times New Roman" w:hAnsi="Calibri" w:cs="Calibri"/>
                <w:color w:val="000000"/>
                <w:lang w:eastAsia="en-IN"/>
              </w:rPr>
            </w:pPr>
            <w:r w:rsidRPr="005A6061">
              <w:rPr>
                <w:rFonts w:ascii="Calibri" w:eastAsia="Times New Roman" w:hAnsi="Calibri" w:cs="Calibri"/>
                <w:i/>
                <w:iCs/>
                <w:color w:val="000000"/>
                <w:lang w:eastAsia="en-IN"/>
              </w:rPr>
              <w:t>per</w:t>
            </w:r>
            <w:r>
              <w:rPr>
                <w:rFonts w:ascii="Calibri" w:eastAsia="Times New Roman" w:hAnsi="Calibri" w:cs="Calibri"/>
                <w:i/>
                <w:iCs/>
                <w:color w:val="000000"/>
                <w:lang w:eastAsia="en-IN"/>
              </w:rPr>
              <w:t xml:space="preserve"> </w:t>
            </w:r>
            <w:r w:rsidRPr="005A6061">
              <w:rPr>
                <w:rFonts w:ascii="Calibri" w:eastAsia="Times New Roman" w:hAnsi="Calibri" w:cs="Calibri"/>
                <w:i/>
                <w:iCs/>
                <w:color w:val="000000"/>
                <w:lang w:eastAsia="en-IN"/>
              </w:rPr>
              <w:t>cap</w:t>
            </w:r>
            <w:r>
              <w:rPr>
                <w:rFonts w:ascii="Calibri" w:eastAsia="Times New Roman" w:hAnsi="Calibri" w:cs="Calibri"/>
                <w:i/>
                <w:iCs/>
                <w:color w:val="000000"/>
                <w:lang w:eastAsia="en-IN"/>
              </w:rPr>
              <w:t xml:space="preserve">ita </w:t>
            </w:r>
            <w:r w:rsidRPr="005A6061">
              <w:rPr>
                <w:rFonts w:ascii="Calibri" w:eastAsia="Times New Roman" w:hAnsi="Calibri" w:cs="Calibri"/>
                <w:i/>
                <w:iCs/>
                <w:color w:val="000000"/>
                <w:lang w:eastAsia="en-IN"/>
              </w:rPr>
              <w:t>GDP</w:t>
            </w:r>
            <w:r>
              <w:rPr>
                <w:rFonts w:ascii="Calibri" w:eastAsia="Times New Roman" w:hAnsi="Calibri" w:cs="Calibri"/>
                <w:i/>
                <w:iCs/>
                <w:color w:val="000000"/>
                <w:lang w:eastAsia="en-IN"/>
              </w:rPr>
              <w:t>_2000</w:t>
            </w:r>
          </w:p>
        </w:tc>
        <w:tc>
          <w:tcPr>
            <w:tcW w:w="2110" w:type="dxa"/>
            <w:tcBorders>
              <w:top w:val="nil"/>
              <w:left w:val="nil"/>
              <w:bottom w:val="nil"/>
              <w:right w:val="nil"/>
            </w:tcBorders>
            <w:shd w:val="clear" w:color="000000" w:fill="FFF2CC"/>
            <w:noWrap/>
            <w:vAlign w:val="bottom"/>
            <w:hideMark/>
          </w:tcPr>
          <w:p w14:paraId="09533324" w14:textId="3CEBAD67" w:rsidR="00B931B1" w:rsidRPr="00B931B1" w:rsidRDefault="00B931B1" w:rsidP="00B931B1">
            <w:pPr>
              <w:spacing w:after="0" w:line="240" w:lineRule="auto"/>
              <w:jc w:val="right"/>
              <w:rPr>
                <w:rFonts w:ascii="Calibri" w:eastAsia="Times New Roman" w:hAnsi="Calibri" w:cs="Calibri"/>
                <w:color w:val="000000"/>
                <w:lang w:eastAsia="en-IN"/>
              </w:rPr>
            </w:pPr>
            <w:r w:rsidRPr="00B931B1">
              <w:rPr>
                <w:rFonts w:ascii="Calibri" w:eastAsia="Times New Roman" w:hAnsi="Calibri" w:cs="Calibri"/>
                <w:color w:val="000000"/>
                <w:lang w:eastAsia="en-IN"/>
              </w:rPr>
              <w:t>2.76</w:t>
            </w:r>
            <w:r w:rsidR="00367B5C">
              <w:rPr>
                <w:rFonts w:ascii="Calibri" w:eastAsia="Times New Roman" w:hAnsi="Calibri" w:cs="Calibri"/>
                <w:color w:val="000000"/>
                <w:lang w:eastAsia="en-IN"/>
              </w:rPr>
              <w:t>8</w:t>
            </w:r>
          </w:p>
        </w:tc>
        <w:tc>
          <w:tcPr>
            <w:tcW w:w="2111" w:type="dxa"/>
            <w:tcBorders>
              <w:top w:val="nil"/>
              <w:left w:val="nil"/>
              <w:bottom w:val="nil"/>
              <w:right w:val="nil"/>
            </w:tcBorders>
            <w:shd w:val="clear" w:color="000000" w:fill="FFF2CC"/>
            <w:noWrap/>
            <w:vAlign w:val="bottom"/>
            <w:hideMark/>
          </w:tcPr>
          <w:p w14:paraId="57DDB1FC"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r>
      <w:tr w:rsidR="00B931B1" w:rsidRPr="00B931B1" w14:paraId="77C3A856" w14:textId="77777777" w:rsidTr="00630702">
        <w:trPr>
          <w:trHeight w:val="301"/>
        </w:trPr>
        <w:tc>
          <w:tcPr>
            <w:tcW w:w="2114" w:type="dxa"/>
            <w:tcBorders>
              <w:top w:val="nil"/>
              <w:left w:val="nil"/>
              <w:bottom w:val="single" w:sz="8" w:space="0" w:color="auto"/>
              <w:right w:val="nil"/>
            </w:tcBorders>
            <w:shd w:val="clear" w:color="000000" w:fill="FFF2CC"/>
            <w:noWrap/>
            <w:vAlign w:val="bottom"/>
            <w:hideMark/>
          </w:tcPr>
          <w:p w14:paraId="3A3E6A78"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tem1950_1960</w:t>
            </w:r>
          </w:p>
        </w:tc>
        <w:tc>
          <w:tcPr>
            <w:tcW w:w="2110" w:type="dxa"/>
            <w:tcBorders>
              <w:top w:val="nil"/>
              <w:left w:val="nil"/>
              <w:bottom w:val="single" w:sz="8" w:space="0" w:color="auto"/>
              <w:right w:val="nil"/>
            </w:tcBorders>
            <w:shd w:val="clear" w:color="000000" w:fill="FFF2CC"/>
            <w:noWrap/>
            <w:vAlign w:val="bottom"/>
            <w:hideMark/>
          </w:tcPr>
          <w:p w14:paraId="07875B55" w14:textId="79822FA0" w:rsidR="00B931B1" w:rsidRPr="00B931B1" w:rsidRDefault="00B931B1" w:rsidP="00B931B1">
            <w:pPr>
              <w:spacing w:after="0" w:line="240" w:lineRule="auto"/>
              <w:jc w:val="right"/>
              <w:rPr>
                <w:rFonts w:ascii="Calibri" w:eastAsia="Times New Roman" w:hAnsi="Calibri" w:cs="Calibri"/>
                <w:color w:val="000000"/>
                <w:lang w:eastAsia="en-IN"/>
              </w:rPr>
            </w:pPr>
            <w:r w:rsidRPr="00B931B1">
              <w:rPr>
                <w:rFonts w:ascii="Calibri" w:eastAsia="Times New Roman" w:hAnsi="Calibri" w:cs="Calibri"/>
                <w:color w:val="000000"/>
                <w:lang w:eastAsia="en-IN"/>
              </w:rPr>
              <w:t>-7.42</w:t>
            </w:r>
            <w:r w:rsidR="00367B5C">
              <w:rPr>
                <w:rFonts w:ascii="Calibri" w:eastAsia="Times New Roman" w:hAnsi="Calibri" w:cs="Calibri"/>
                <w:color w:val="000000"/>
                <w:lang w:eastAsia="en-IN"/>
              </w:rPr>
              <w:t>7</w:t>
            </w:r>
          </w:p>
        </w:tc>
        <w:tc>
          <w:tcPr>
            <w:tcW w:w="2111" w:type="dxa"/>
            <w:tcBorders>
              <w:top w:val="nil"/>
              <w:left w:val="nil"/>
              <w:bottom w:val="single" w:sz="8" w:space="0" w:color="auto"/>
              <w:right w:val="nil"/>
            </w:tcBorders>
            <w:shd w:val="clear" w:color="000000" w:fill="FFF2CC"/>
            <w:noWrap/>
            <w:vAlign w:val="bottom"/>
            <w:hideMark/>
          </w:tcPr>
          <w:p w14:paraId="6EC78845" w14:textId="126A0F47" w:rsidR="00B931B1" w:rsidRPr="00B931B1" w:rsidRDefault="00B931B1" w:rsidP="00B931B1">
            <w:pPr>
              <w:spacing w:after="0" w:line="240" w:lineRule="auto"/>
              <w:jc w:val="right"/>
              <w:rPr>
                <w:rFonts w:ascii="Calibri" w:eastAsia="Times New Roman" w:hAnsi="Calibri" w:cs="Calibri"/>
                <w:color w:val="000000"/>
                <w:lang w:eastAsia="en-IN"/>
              </w:rPr>
            </w:pPr>
            <w:r w:rsidRPr="00B931B1">
              <w:rPr>
                <w:rFonts w:ascii="Calibri" w:eastAsia="Times New Roman" w:hAnsi="Calibri" w:cs="Calibri"/>
                <w:color w:val="000000"/>
                <w:lang w:eastAsia="en-IN"/>
              </w:rPr>
              <w:t>48.225</w:t>
            </w:r>
          </w:p>
        </w:tc>
      </w:tr>
      <w:tr w:rsidR="00B931B1" w:rsidRPr="00B931B1" w14:paraId="31898436" w14:textId="77777777" w:rsidTr="00630702">
        <w:trPr>
          <w:trHeight w:val="289"/>
        </w:trPr>
        <w:tc>
          <w:tcPr>
            <w:tcW w:w="2114" w:type="dxa"/>
            <w:tcBorders>
              <w:top w:val="nil"/>
              <w:left w:val="nil"/>
              <w:bottom w:val="nil"/>
              <w:right w:val="nil"/>
            </w:tcBorders>
            <w:shd w:val="clear" w:color="000000" w:fill="FFF2CC"/>
            <w:noWrap/>
            <w:vAlign w:val="bottom"/>
            <w:hideMark/>
          </w:tcPr>
          <w:p w14:paraId="281DF364"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c>
          <w:tcPr>
            <w:tcW w:w="2110" w:type="dxa"/>
            <w:tcBorders>
              <w:top w:val="nil"/>
              <w:left w:val="nil"/>
              <w:bottom w:val="nil"/>
              <w:right w:val="nil"/>
            </w:tcBorders>
            <w:shd w:val="clear" w:color="000000" w:fill="FFF2CC"/>
            <w:noWrap/>
            <w:vAlign w:val="bottom"/>
            <w:hideMark/>
          </w:tcPr>
          <w:p w14:paraId="200EF874"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c>
          <w:tcPr>
            <w:tcW w:w="2111" w:type="dxa"/>
            <w:tcBorders>
              <w:top w:val="nil"/>
              <w:left w:val="nil"/>
              <w:bottom w:val="nil"/>
              <w:right w:val="nil"/>
            </w:tcBorders>
            <w:shd w:val="clear" w:color="000000" w:fill="FFF2CC"/>
            <w:noWrap/>
            <w:vAlign w:val="bottom"/>
            <w:hideMark/>
          </w:tcPr>
          <w:p w14:paraId="795E4BA9"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r>
      <w:tr w:rsidR="00B931B1" w:rsidRPr="00B931B1" w14:paraId="6DEB5609" w14:textId="77777777" w:rsidTr="00630702">
        <w:trPr>
          <w:trHeight w:val="301"/>
        </w:trPr>
        <w:tc>
          <w:tcPr>
            <w:tcW w:w="2114" w:type="dxa"/>
            <w:tcBorders>
              <w:top w:val="nil"/>
              <w:left w:val="nil"/>
              <w:bottom w:val="nil"/>
              <w:right w:val="nil"/>
            </w:tcBorders>
            <w:shd w:val="clear" w:color="000000" w:fill="FFF2CC"/>
            <w:noWrap/>
            <w:vAlign w:val="bottom"/>
            <w:hideMark/>
          </w:tcPr>
          <w:p w14:paraId="03A1E22A"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c>
          <w:tcPr>
            <w:tcW w:w="2110" w:type="dxa"/>
            <w:tcBorders>
              <w:top w:val="nil"/>
              <w:left w:val="nil"/>
              <w:bottom w:val="nil"/>
              <w:right w:val="nil"/>
            </w:tcBorders>
            <w:shd w:val="clear" w:color="000000" w:fill="FFF2CC"/>
            <w:noWrap/>
            <w:vAlign w:val="bottom"/>
            <w:hideMark/>
          </w:tcPr>
          <w:p w14:paraId="746E10DD"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c>
          <w:tcPr>
            <w:tcW w:w="2111" w:type="dxa"/>
            <w:tcBorders>
              <w:top w:val="nil"/>
              <w:left w:val="nil"/>
              <w:bottom w:val="nil"/>
              <w:right w:val="nil"/>
            </w:tcBorders>
            <w:shd w:val="clear" w:color="000000" w:fill="FFF2CC"/>
            <w:noWrap/>
            <w:vAlign w:val="bottom"/>
            <w:hideMark/>
          </w:tcPr>
          <w:p w14:paraId="3D89E38C"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r>
      <w:tr w:rsidR="00B931B1" w:rsidRPr="00B931B1" w14:paraId="337919A1" w14:textId="77777777" w:rsidTr="00630702">
        <w:trPr>
          <w:trHeight w:val="289"/>
        </w:trPr>
        <w:tc>
          <w:tcPr>
            <w:tcW w:w="2114" w:type="dxa"/>
            <w:tcBorders>
              <w:top w:val="single" w:sz="8" w:space="0" w:color="auto"/>
              <w:left w:val="nil"/>
              <w:bottom w:val="single" w:sz="4" w:space="0" w:color="auto"/>
              <w:right w:val="nil"/>
            </w:tcBorders>
            <w:shd w:val="clear" w:color="000000" w:fill="FFF2CC"/>
            <w:noWrap/>
            <w:vAlign w:val="bottom"/>
            <w:hideMark/>
          </w:tcPr>
          <w:p w14:paraId="785091D9" w14:textId="77777777" w:rsidR="00B931B1" w:rsidRPr="00B931B1" w:rsidRDefault="00B931B1" w:rsidP="00B931B1">
            <w:pPr>
              <w:spacing w:after="0" w:line="240" w:lineRule="auto"/>
              <w:jc w:val="center"/>
              <w:rPr>
                <w:rFonts w:ascii="Calibri" w:eastAsia="Times New Roman" w:hAnsi="Calibri" w:cs="Calibri"/>
                <w:i/>
                <w:iCs/>
                <w:color w:val="000000"/>
                <w:lang w:eastAsia="en-IN"/>
              </w:rPr>
            </w:pPr>
            <w:r w:rsidRPr="00B931B1">
              <w:rPr>
                <w:rFonts w:ascii="Calibri" w:eastAsia="Times New Roman" w:hAnsi="Calibri" w:cs="Calibri"/>
                <w:i/>
                <w:iCs/>
                <w:color w:val="000000"/>
                <w:lang w:eastAsia="en-IN"/>
              </w:rPr>
              <w:t> </w:t>
            </w:r>
          </w:p>
        </w:tc>
        <w:tc>
          <w:tcPr>
            <w:tcW w:w="2110" w:type="dxa"/>
            <w:tcBorders>
              <w:top w:val="single" w:sz="8" w:space="0" w:color="auto"/>
              <w:left w:val="nil"/>
              <w:bottom w:val="single" w:sz="4" w:space="0" w:color="auto"/>
              <w:right w:val="nil"/>
            </w:tcBorders>
            <w:shd w:val="clear" w:color="000000" w:fill="FFF2CC"/>
            <w:noWrap/>
            <w:vAlign w:val="bottom"/>
            <w:hideMark/>
          </w:tcPr>
          <w:p w14:paraId="45F83854" w14:textId="77777777" w:rsidR="00B931B1" w:rsidRPr="00B931B1" w:rsidRDefault="00B931B1" w:rsidP="00B931B1">
            <w:pPr>
              <w:spacing w:after="0" w:line="240" w:lineRule="auto"/>
              <w:jc w:val="center"/>
              <w:rPr>
                <w:rFonts w:ascii="Calibri" w:eastAsia="Times New Roman" w:hAnsi="Calibri" w:cs="Calibri"/>
                <w:i/>
                <w:iCs/>
                <w:color w:val="000000"/>
                <w:lang w:eastAsia="en-IN"/>
              </w:rPr>
            </w:pPr>
            <w:r w:rsidRPr="00B931B1">
              <w:rPr>
                <w:rFonts w:ascii="Calibri" w:eastAsia="Times New Roman" w:hAnsi="Calibri" w:cs="Calibri"/>
                <w:i/>
                <w:iCs/>
                <w:color w:val="000000"/>
                <w:lang w:eastAsia="en-IN"/>
              </w:rPr>
              <w:t>tem1990_2000</w:t>
            </w:r>
          </w:p>
        </w:tc>
        <w:tc>
          <w:tcPr>
            <w:tcW w:w="2111" w:type="dxa"/>
            <w:tcBorders>
              <w:top w:val="single" w:sz="8" w:space="0" w:color="auto"/>
              <w:left w:val="nil"/>
              <w:bottom w:val="single" w:sz="4" w:space="0" w:color="auto"/>
              <w:right w:val="nil"/>
            </w:tcBorders>
            <w:shd w:val="clear" w:color="000000" w:fill="FFF2CC"/>
            <w:noWrap/>
            <w:vAlign w:val="bottom"/>
            <w:hideMark/>
          </w:tcPr>
          <w:p w14:paraId="5E95CA27" w14:textId="24336CA3" w:rsidR="00B931B1" w:rsidRPr="00B931B1" w:rsidRDefault="00CF7845" w:rsidP="00B931B1">
            <w:pPr>
              <w:spacing w:after="0" w:line="240" w:lineRule="auto"/>
              <w:jc w:val="center"/>
              <w:rPr>
                <w:rFonts w:ascii="Calibri" w:eastAsia="Times New Roman" w:hAnsi="Calibri" w:cs="Calibri"/>
                <w:i/>
                <w:iCs/>
                <w:color w:val="000000"/>
                <w:lang w:eastAsia="en-IN"/>
              </w:rPr>
            </w:pPr>
            <w:r w:rsidRPr="005A6061">
              <w:rPr>
                <w:rFonts w:ascii="Calibri" w:eastAsia="Times New Roman" w:hAnsi="Calibri" w:cs="Calibri"/>
                <w:i/>
                <w:iCs/>
                <w:color w:val="000000"/>
                <w:lang w:eastAsia="en-IN"/>
              </w:rPr>
              <w:t>per</w:t>
            </w:r>
            <w:r>
              <w:rPr>
                <w:rFonts w:ascii="Calibri" w:eastAsia="Times New Roman" w:hAnsi="Calibri" w:cs="Calibri"/>
                <w:i/>
                <w:iCs/>
                <w:color w:val="000000"/>
                <w:lang w:eastAsia="en-IN"/>
              </w:rPr>
              <w:t xml:space="preserve"> </w:t>
            </w:r>
            <w:r w:rsidRPr="005A6061">
              <w:rPr>
                <w:rFonts w:ascii="Calibri" w:eastAsia="Times New Roman" w:hAnsi="Calibri" w:cs="Calibri"/>
                <w:i/>
                <w:iCs/>
                <w:color w:val="000000"/>
                <w:lang w:eastAsia="en-IN"/>
              </w:rPr>
              <w:t>cap</w:t>
            </w:r>
            <w:r>
              <w:rPr>
                <w:rFonts w:ascii="Calibri" w:eastAsia="Times New Roman" w:hAnsi="Calibri" w:cs="Calibri"/>
                <w:i/>
                <w:iCs/>
                <w:color w:val="000000"/>
                <w:lang w:eastAsia="en-IN"/>
              </w:rPr>
              <w:t xml:space="preserve">ita </w:t>
            </w:r>
            <w:r w:rsidRPr="005A6061">
              <w:rPr>
                <w:rFonts w:ascii="Calibri" w:eastAsia="Times New Roman" w:hAnsi="Calibri" w:cs="Calibri"/>
                <w:i/>
                <w:iCs/>
                <w:color w:val="000000"/>
                <w:lang w:eastAsia="en-IN"/>
              </w:rPr>
              <w:t>GDP</w:t>
            </w:r>
            <w:r>
              <w:rPr>
                <w:rFonts w:ascii="Calibri" w:eastAsia="Times New Roman" w:hAnsi="Calibri" w:cs="Calibri"/>
                <w:i/>
                <w:iCs/>
                <w:color w:val="000000"/>
                <w:lang w:eastAsia="en-IN"/>
              </w:rPr>
              <w:t>_2000</w:t>
            </w:r>
          </w:p>
        </w:tc>
      </w:tr>
      <w:tr w:rsidR="00B931B1" w:rsidRPr="00B931B1" w14:paraId="7F998B00" w14:textId="77777777" w:rsidTr="00630702">
        <w:trPr>
          <w:trHeight w:val="289"/>
        </w:trPr>
        <w:tc>
          <w:tcPr>
            <w:tcW w:w="2114" w:type="dxa"/>
            <w:tcBorders>
              <w:top w:val="nil"/>
              <w:left w:val="nil"/>
              <w:bottom w:val="nil"/>
              <w:right w:val="nil"/>
            </w:tcBorders>
            <w:shd w:val="clear" w:color="000000" w:fill="FFF2CC"/>
            <w:noWrap/>
            <w:vAlign w:val="bottom"/>
            <w:hideMark/>
          </w:tcPr>
          <w:p w14:paraId="47D8F8B3"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tem1990_2000</w:t>
            </w:r>
          </w:p>
        </w:tc>
        <w:tc>
          <w:tcPr>
            <w:tcW w:w="2110" w:type="dxa"/>
            <w:tcBorders>
              <w:top w:val="nil"/>
              <w:left w:val="nil"/>
              <w:bottom w:val="nil"/>
              <w:right w:val="nil"/>
            </w:tcBorders>
            <w:shd w:val="clear" w:color="000000" w:fill="FFF2CC"/>
            <w:noWrap/>
            <w:vAlign w:val="bottom"/>
            <w:hideMark/>
          </w:tcPr>
          <w:p w14:paraId="69C9C23E" w14:textId="2CAB8F88" w:rsidR="00B931B1" w:rsidRPr="00B931B1" w:rsidRDefault="00B931B1" w:rsidP="00B931B1">
            <w:pPr>
              <w:spacing w:after="0" w:line="240" w:lineRule="auto"/>
              <w:jc w:val="right"/>
              <w:rPr>
                <w:rFonts w:ascii="Calibri" w:eastAsia="Times New Roman" w:hAnsi="Calibri" w:cs="Calibri"/>
                <w:color w:val="000000"/>
                <w:lang w:eastAsia="en-IN"/>
              </w:rPr>
            </w:pPr>
            <w:r w:rsidRPr="00B931B1">
              <w:rPr>
                <w:rFonts w:ascii="Calibri" w:eastAsia="Times New Roman" w:hAnsi="Calibri" w:cs="Calibri"/>
                <w:color w:val="000000"/>
                <w:lang w:eastAsia="en-IN"/>
              </w:rPr>
              <w:t>48.</w:t>
            </w:r>
            <w:r w:rsidR="00367B5C">
              <w:rPr>
                <w:rFonts w:ascii="Calibri" w:eastAsia="Times New Roman" w:hAnsi="Calibri" w:cs="Calibri"/>
                <w:color w:val="000000"/>
                <w:lang w:eastAsia="en-IN"/>
              </w:rPr>
              <w:t>3</w:t>
            </w:r>
          </w:p>
        </w:tc>
        <w:tc>
          <w:tcPr>
            <w:tcW w:w="2111" w:type="dxa"/>
            <w:tcBorders>
              <w:top w:val="nil"/>
              <w:left w:val="nil"/>
              <w:bottom w:val="nil"/>
              <w:right w:val="nil"/>
            </w:tcBorders>
            <w:shd w:val="clear" w:color="000000" w:fill="FFF2CC"/>
            <w:noWrap/>
            <w:vAlign w:val="bottom"/>
            <w:hideMark/>
          </w:tcPr>
          <w:p w14:paraId="7C2DAED8" w14:textId="77777777" w:rsidR="00B931B1" w:rsidRPr="00B931B1" w:rsidRDefault="00B931B1" w:rsidP="00B931B1">
            <w:pPr>
              <w:spacing w:after="0" w:line="240" w:lineRule="auto"/>
              <w:rPr>
                <w:rFonts w:ascii="Calibri" w:eastAsia="Times New Roman" w:hAnsi="Calibri" w:cs="Calibri"/>
                <w:color w:val="000000"/>
                <w:lang w:eastAsia="en-IN"/>
              </w:rPr>
            </w:pPr>
            <w:r w:rsidRPr="00B931B1">
              <w:rPr>
                <w:rFonts w:ascii="Calibri" w:eastAsia="Times New Roman" w:hAnsi="Calibri" w:cs="Calibri"/>
                <w:color w:val="000000"/>
                <w:lang w:eastAsia="en-IN"/>
              </w:rPr>
              <w:t> </w:t>
            </w:r>
          </w:p>
        </w:tc>
      </w:tr>
      <w:tr w:rsidR="00B931B1" w:rsidRPr="00B931B1" w14:paraId="40DA66D1" w14:textId="77777777" w:rsidTr="00630702">
        <w:trPr>
          <w:trHeight w:val="301"/>
        </w:trPr>
        <w:tc>
          <w:tcPr>
            <w:tcW w:w="2114" w:type="dxa"/>
            <w:tcBorders>
              <w:top w:val="nil"/>
              <w:left w:val="nil"/>
              <w:bottom w:val="single" w:sz="8" w:space="0" w:color="auto"/>
              <w:right w:val="nil"/>
            </w:tcBorders>
            <w:shd w:val="clear" w:color="000000" w:fill="FFF2CC"/>
            <w:noWrap/>
            <w:vAlign w:val="bottom"/>
            <w:hideMark/>
          </w:tcPr>
          <w:p w14:paraId="40768CFD" w14:textId="000A374C" w:rsidR="00B931B1" w:rsidRPr="00B931B1" w:rsidRDefault="00CF7845" w:rsidP="00B931B1">
            <w:pPr>
              <w:spacing w:after="0" w:line="240" w:lineRule="auto"/>
              <w:rPr>
                <w:rFonts w:ascii="Calibri" w:eastAsia="Times New Roman" w:hAnsi="Calibri" w:cs="Calibri"/>
                <w:color w:val="000000"/>
                <w:lang w:eastAsia="en-IN"/>
              </w:rPr>
            </w:pPr>
            <w:r w:rsidRPr="005A6061">
              <w:rPr>
                <w:rFonts w:ascii="Calibri" w:eastAsia="Times New Roman" w:hAnsi="Calibri" w:cs="Calibri"/>
                <w:i/>
                <w:iCs/>
                <w:color w:val="000000"/>
                <w:lang w:eastAsia="en-IN"/>
              </w:rPr>
              <w:t>per</w:t>
            </w:r>
            <w:r>
              <w:rPr>
                <w:rFonts w:ascii="Calibri" w:eastAsia="Times New Roman" w:hAnsi="Calibri" w:cs="Calibri"/>
                <w:i/>
                <w:iCs/>
                <w:color w:val="000000"/>
                <w:lang w:eastAsia="en-IN"/>
              </w:rPr>
              <w:t xml:space="preserve"> </w:t>
            </w:r>
            <w:r w:rsidRPr="005A6061">
              <w:rPr>
                <w:rFonts w:ascii="Calibri" w:eastAsia="Times New Roman" w:hAnsi="Calibri" w:cs="Calibri"/>
                <w:i/>
                <w:iCs/>
                <w:color w:val="000000"/>
                <w:lang w:eastAsia="en-IN"/>
              </w:rPr>
              <w:t>cap</w:t>
            </w:r>
            <w:r>
              <w:rPr>
                <w:rFonts w:ascii="Calibri" w:eastAsia="Times New Roman" w:hAnsi="Calibri" w:cs="Calibri"/>
                <w:i/>
                <w:iCs/>
                <w:color w:val="000000"/>
                <w:lang w:eastAsia="en-IN"/>
              </w:rPr>
              <w:t xml:space="preserve">ita </w:t>
            </w:r>
            <w:r w:rsidRPr="005A6061">
              <w:rPr>
                <w:rFonts w:ascii="Calibri" w:eastAsia="Times New Roman" w:hAnsi="Calibri" w:cs="Calibri"/>
                <w:i/>
                <w:iCs/>
                <w:color w:val="000000"/>
                <w:lang w:eastAsia="en-IN"/>
              </w:rPr>
              <w:t>GDP</w:t>
            </w:r>
            <w:r>
              <w:rPr>
                <w:rFonts w:ascii="Calibri" w:eastAsia="Times New Roman" w:hAnsi="Calibri" w:cs="Calibri"/>
                <w:i/>
                <w:iCs/>
                <w:color w:val="000000"/>
                <w:lang w:eastAsia="en-IN"/>
              </w:rPr>
              <w:t>_2000</w:t>
            </w:r>
          </w:p>
        </w:tc>
        <w:tc>
          <w:tcPr>
            <w:tcW w:w="2110" w:type="dxa"/>
            <w:tcBorders>
              <w:top w:val="nil"/>
              <w:left w:val="nil"/>
              <w:bottom w:val="single" w:sz="8" w:space="0" w:color="auto"/>
              <w:right w:val="nil"/>
            </w:tcBorders>
            <w:shd w:val="clear" w:color="000000" w:fill="FFF2CC"/>
            <w:noWrap/>
            <w:vAlign w:val="bottom"/>
            <w:hideMark/>
          </w:tcPr>
          <w:p w14:paraId="1F0BA7D8" w14:textId="45EC58E9" w:rsidR="00B931B1" w:rsidRPr="00B931B1" w:rsidRDefault="00B931B1" w:rsidP="00B931B1">
            <w:pPr>
              <w:spacing w:after="0" w:line="240" w:lineRule="auto"/>
              <w:jc w:val="right"/>
              <w:rPr>
                <w:rFonts w:ascii="Calibri" w:eastAsia="Times New Roman" w:hAnsi="Calibri" w:cs="Calibri"/>
                <w:color w:val="000000"/>
                <w:lang w:eastAsia="en-IN"/>
              </w:rPr>
            </w:pPr>
            <w:r w:rsidRPr="00B931B1">
              <w:rPr>
                <w:rFonts w:ascii="Calibri" w:eastAsia="Times New Roman" w:hAnsi="Calibri" w:cs="Calibri"/>
                <w:color w:val="000000"/>
                <w:lang w:eastAsia="en-IN"/>
              </w:rPr>
              <w:t>-7.425</w:t>
            </w:r>
          </w:p>
        </w:tc>
        <w:tc>
          <w:tcPr>
            <w:tcW w:w="2111" w:type="dxa"/>
            <w:tcBorders>
              <w:top w:val="nil"/>
              <w:left w:val="nil"/>
              <w:bottom w:val="single" w:sz="8" w:space="0" w:color="auto"/>
              <w:right w:val="nil"/>
            </w:tcBorders>
            <w:shd w:val="clear" w:color="000000" w:fill="FFF2CC"/>
            <w:noWrap/>
            <w:vAlign w:val="bottom"/>
            <w:hideMark/>
          </w:tcPr>
          <w:p w14:paraId="1D32CC75" w14:textId="78690BAA" w:rsidR="00B931B1" w:rsidRPr="00B931B1" w:rsidRDefault="00B931B1" w:rsidP="00B931B1">
            <w:pPr>
              <w:spacing w:after="0" w:line="240" w:lineRule="auto"/>
              <w:jc w:val="right"/>
              <w:rPr>
                <w:rFonts w:ascii="Calibri" w:eastAsia="Times New Roman" w:hAnsi="Calibri" w:cs="Calibri"/>
                <w:color w:val="000000"/>
                <w:lang w:eastAsia="en-IN"/>
              </w:rPr>
            </w:pPr>
            <w:r w:rsidRPr="00B931B1">
              <w:rPr>
                <w:rFonts w:ascii="Calibri" w:eastAsia="Times New Roman" w:hAnsi="Calibri" w:cs="Calibri"/>
                <w:color w:val="000000"/>
                <w:lang w:eastAsia="en-IN"/>
              </w:rPr>
              <w:t>2.76</w:t>
            </w:r>
            <w:r w:rsidR="00367B5C">
              <w:rPr>
                <w:rFonts w:ascii="Calibri" w:eastAsia="Times New Roman" w:hAnsi="Calibri" w:cs="Calibri"/>
                <w:color w:val="000000"/>
                <w:lang w:eastAsia="en-IN"/>
              </w:rPr>
              <w:t>8</w:t>
            </w:r>
          </w:p>
        </w:tc>
      </w:tr>
    </w:tbl>
    <w:p w14:paraId="1399B7E9" w14:textId="77777777" w:rsidR="00B931B1" w:rsidRPr="00ED46A8" w:rsidRDefault="00B931B1" w:rsidP="00A4586D">
      <w:pPr>
        <w:spacing w:line="276" w:lineRule="auto"/>
        <w:jc w:val="both"/>
        <w:rPr>
          <w:rFonts w:ascii="Times New Roman" w:hAnsi="Times New Roman"/>
          <w:sz w:val="24"/>
          <w:szCs w:val="24"/>
        </w:rPr>
      </w:pPr>
    </w:p>
    <w:p w14:paraId="5FB766D5" w14:textId="36FF4085" w:rsidR="009D0735" w:rsidRDefault="00C55E37" w:rsidP="003B4419">
      <w:pPr>
        <w:jc w:val="both"/>
        <w:rPr>
          <w:rFonts w:ascii="Times New Roman" w:hAnsi="Times New Roman"/>
          <w:sz w:val="24"/>
          <w:szCs w:val="24"/>
        </w:rPr>
      </w:pPr>
      <w:r>
        <w:rPr>
          <w:rFonts w:ascii="Times New Roman" w:hAnsi="Times New Roman"/>
          <w:sz w:val="24"/>
          <w:szCs w:val="24"/>
        </w:rPr>
        <w:lastRenderedPageBreak/>
        <w:t xml:space="preserve">The correlation </w:t>
      </w:r>
      <w:r w:rsidR="00390281">
        <w:rPr>
          <w:rFonts w:ascii="Times New Roman" w:hAnsi="Times New Roman"/>
          <w:sz w:val="24"/>
          <w:szCs w:val="24"/>
        </w:rPr>
        <w:t xml:space="preserve">of </w:t>
      </w:r>
      <w:r w:rsidR="00306927">
        <w:rPr>
          <w:rFonts w:ascii="Times New Roman" w:hAnsi="Times New Roman"/>
          <w:sz w:val="24"/>
          <w:szCs w:val="24"/>
        </w:rPr>
        <w:t xml:space="preserve">per capita GDP and temperature </w:t>
      </w:r>
      <w:r w:rsidR="00C815B8">
        <w:rPr>
          <w:rFonts w:ascii="Times New Roman" w:hAnsi="Times New Roman"/>
          <w:sz w:val="24"/>
          <w:szCs w:val="24"/>
        </w:rPr>
        <w:t>(</w:t>
      </w:r>
      <w:r w:rsidR="00306927">
        <w:rPr>
          <w:rFonts w:ascii="Times New Roman" w:hAnsi="Times New Roman"/>
          <w:sz w:val="24"/>
          <w:szCs w:val="24"/>
        </w:rPr>
        <w:t>1950 to 1960</w:t>
      </w:r>
      <w:r w:rsidR="00C815B8">
        <w:rPr>
          <w:rFonts w:ascii="Times New Roman" w:hAnsi="Times New Roman"/>
          <w:sz w:val="24"/>
          <w:szCs w:val="24"/>
        </w:rPr>
        <w:t xml:space="preserve">) </w:t>
      </w:r>
      <w:r w:rsidR="00306927">
        <w:rPr>
          <w:rFonts w:ascii="Times New Roman" w:hAnsi="Times New Roman"/>
          <w:sz w:val="24"/>
          <w:szCs w:val="24"/>
        </w:rPr>
        <w:t xml:space="preserve">is -0.643, while per capita GDP and temperature </w:t>
      </w:r>
      <w:r w:rsidR="001F4C1C">
        <w:rPr>
          <w:rFonts w:ascii="Times New Roman" w:hAnsi="Times New Roman"/>
          <w:sz w:val="24"/>
          <w:szCs w:val="24"/>
        </w:rPr>
        <w:t>(</w:t>
      </w:r>
      <w:r w:rsidR="00306927">
        <w:rPr>
          <w:rFonts w:ascii="Times New Roman" w:hAnsi="Times New Roman"/>
          <w:sz w:val="24"/>
          <w:szCs w:val="24"/>
        </w:rPr>
        <w:t>1990 to 2000</w:t>
      </w:r>
      <w:r w:rsidR="001F4C1C">
        <w:rPr>
          <w:rFonts w:ascii="Times New Roman" w:hAnsi="Times New Roman"/>
          <w:sz w:val="24"/>
          <w:szCs w:val="24"/>
        </w:rPr>
        <w:t>)</w:t>
      </w:r>
      <w:r w:rsidR="00306927">
        <w:rPr>
          <w:rFonts w:ascii="Times New Roman" w:hAnsi="Times New Roman"/>
          <w:sz w:val="24"/>
          <w:szCs w:val="24"/>
        </w:rPr>
        <w:t xml:space="preserve"> is -0.642. </w:t>
      </w:r>
      <w:r w:rsidR="00BF7FB2">
        <w:rPr>
          <w:rFonts w:ascii="Times New Roman" w:hAnsi="Times New Roman"/>
          <w:sz w:val="24"/>
          <w:szCs w:val="24"/>
        </w:rPr>
        <w:t xml:space="preserve">So, the </w:t>
      </w:r>
      <w:r w:rsidR="00306927">
        <w:rPr>
          <w:rFonts w:ascii="Times New Roman" w:hAnsi="Times New Roman"/>
          <w:sz w:val="24"/>
          <w:szCs w:val="24"/>
        </w:rPr>
        <w:t xml:space="preserve">negative </w:t>
      </w:r>
      <w:r w:rsidR="00BF7FB2">
        <w:rPr>
          <w:rFonts w:ascii="Times New Roman" w:hAnsi="Times New Roman"/>
          <w:sz w:val="24"/>
          <w:szCs w:val="24"/>
        </w:rPr>
        <w:t xml:space="preserve">0.64 is moderate correlation </w:t>
      </w:r>
      <w:r w:rsidR="00306927">
        <w:rPr>
          <w:rFonts w:ascii="Times New Roman" w:hAnsi="Times New Roman"/>
          <w:sz w:val="24"/>
          <w:szCs w:val="24"/>
        </w:rPr>
        <w:t>for both</w:t>
      </w:r>
      <w:r w:rsidR="00BF7FB2">
        <w:rPr>
          <w:rFonts w:ascii="Times New Roman" w:hAnsi="Times New Roman"/>
          <w:sz w:val="24"/>
          <w:szCs w:val="24"/>
        </w:rPr>
        <w:t>.</w:t>
      </w:r>
      <w:r w:rsidR="00FB2443">
        <w:rPr>
          <w:rFonts w:ascii="Times New Roman" w:hAnsi="Times New Roman"/>
          <w:sz w:val="24"/>
          <w:szCs w:val="24"/>
        </w:rPr>
        <w:t xml:space="preserve"> </w:t>
      </w:r>
      <w:r w:rsidR="00C40C0A">
        <w:rPr>
          <w:rFonts w:ascii="Times New Roman" w:hAnsi="Times New Roman"/>
          <w:sz w:val="24"/>
          <w:szCs w:val="24"/>
        </w:rPr>
        <w:t>Additionally</w:t>
      </w:r>
      <w:r w:rsidR="00FB2443">
        <w:rPr>
          <w:rFonts w:ascii="Times New Roman" w:hAnsi="Times New Roman"/>
          <w:sz w:val="24"/>
          <w:szCs w:val="24"/>
        </w:rPr>
        <w:t>, we can say that th</w:t>
      </w:r>
      <w:r w:rsidR="007B5F5F">
        <w:rPr>
          <w:rFonts w:ascii="Times New Roman" w:hAnsi="Times New Roman"/>
          <w:sz w:val="24"/>
          <w:szCs w:val="24"/>
        </w:rPr>
        <w:t>e</w:t>
      </w:r>
      <w:r w:rsidR="00FB2443">
        <w:rPr>
          <w:rFonts w:ascii="Times New Roman" w:hAnsi="Times New Roman"/>
          <w:sz w:val="24"/>
          <w:szCs w:val="24"/>
        </w:rPr>
        <w:t xml:space="preserve"> graphs</w:t>
      </w:r>
      <w:r w:rsidR="007B5F5F">
        <w:rPr>
          <w:rFonts w:ascii="Times New Roman" w:hAnsi="Times New Roman"/>
          <w:sz w:val="24"/>
          <w:szCs w:val="24"/>
        </w:rPr>
        <w:t xml:space="preserve"> </w:t>
      </w:r>
      <w:r w:rsidR="00DC6CFA">
        <w:rPr>
          <w:rFonts w:ascii="Times New Roman" w:hAnsi="Times New Roman"/>
          <w:sz w:val="24"/>
          <w:szCs w:val="24"/>
        </w:rPr>
        <w:t>depict</w:t>
      </w:r>
      <w:r w:rsidR="00FB2443">
        <w:rPr>
          <w:rFonts w:ascii="Times New Roman" w:hAnsi="Times New Roman"/>
          <w:sz w:val="24"/>
          <w:szCs w:val="24"/>
        </w:rPr>
        <w:t xml:space="preserve"> that negative relation</w:t>
      </w:r>
      <w:r w:rsidR="00187E8C">
        <w:rPr>
          <w:rFonts w:ascii="Times New Roman" w:hAnsi="Times New Roman"/>
          <w:sz w:val="24"/>
          <w:szCs w:val="24"/>
        </w:rPr>
        <w:t xml:space="preserve"> or downward trendline</w:t>
      </w:r>
      <w:r w:rsidR="00FB2443">
        <w:rPr>
          <w:rFonts w:ascii="Times New Roman" w:hAnsi="Times New Roman"/>
          <w:sz w:val="24"/>
          <w:szCs w:val="24"/>
        </w:rPr>
        <w:t xml:space="preserve"> (answer2).</w:t>
      </w:r>
    </w:p>
    <w:p w14:paraId="157AC468" w14:textId="37D5EBD0" w:rsidR="006A1EE0" w:rsidRDefault="00577531" w:rsidP="003B4419">
      <w:pPr>
        <w:jc w:val="both"/>
        <w:rPr>
          <w:rFonts w:ascii="Times New Roman" w:hAnsi="Times New Roman"/>
          <w:b/>
          <w:bCs/>
          <w:sz w:val="24"/>
          <w:szCs w:val="24"/>
        </w:rPr>
      </w:pPr>
      <w:r>
        <w:rPr>
          <w:rFonts w:ascii="Times New Roman" w:hAnsi="Times New Roman"/>
          <w:sz w:val="24"/>
          <w:szCs w:val="24"/>
        </w:rPr>
        <w:t>Similarly, the covariance</w:t>
      </w:r>
      <w:r>
        <w:rPr>
          <w:rFonts w:ascii="Times New Roman" w:hAnsi="Times New Roman"/>
          <w:sz w:val="24"/>
          <w:szCs w:val="24"/>
        </w:rPr>
        <w:t xml:space="preserve"> of per capita GDP and temperature</w:t>
      </w:r>
      <w:r w:rsidR="006950F0">
        <w:rPr>
          <w:rFonts w:ascii="Times New Roman" w:hAnsi="Times New Roman"/>
          <w:sz w:val="24"/>
          <w:szCs w:val="24"/>
        </w:rPr>
        <w:t xml:space="preserve"> (</w:t>
      </w:r>
      <w:r>
        <w:rPr>
          <w:rFonts w:ascii="Times New Roman" w:hAnsi="Times New Roman"/>
          <w:sz w:val="24"/>
          <w:szCs w:val="24"/>
        </w:rPr>
        <w:t>1950 to 1960</w:t>
      </w:r>
      <w:r w:rsidR="006950F0">
        <w:rPr>
          <w:rFonts w:ascii="Times New Roman" w:hAnsi="Times New Roman"/>
          <w:sz w:val="24"/>
          <w:szCs w:val="24"/>
        </w:rPr>
        <w:t xml:space="preserve">) </w:t>
      </w:r>
      <w:r>
        <w:rPr>
          <w:rFonts w:ascii="Times New Roman" w:hAnsi="Times New Roman"/>
          <w:sz w:val="24"/>
          <w:szCs w:val="24"/>
        </w:rPr>
        <w:t xml:space="preserve">is </w:t>
      </w:r>
      <w:r>
        <w:rPr>
          <w:rFonts w:ascii="Times New Roman" w:hAnsi="Times New Roman"/>
          <w:sz w:val="24"/>
          <w:szCs w:val="24"/>
        </w:rPr>
        <w:t>-7.427</w:t>
      </w:r>
      <w:r>
        <w:rPr>
          <w:rFonts w:ascii="Times New Roman" w:hAnsi="Times New Roman"/>
          <w:sz w:val="24"/>
          <w:szCs w:val="24"/>
        </w:rPr>
        <w:t>, while per capita GDP and temperature is 1990 to 2000 is -</w:t>
      </w:r>
      <w:r>
        <w:rPr>
          <w:rFonts w:ascii="Times New Roman" w:hAnsi="Times New Roman"/>
          <w:sz w:val="24"/>
          <w:szCs w:val="24"/>
        </w:rPr>
        <w:t>7.425</w:t>
      </w:r>
      <w:r w:rsidR="00A1068F">
        <w:rPr>
          <w:rFonts w:ascii="Times New Roman" w:hAnsi="Times New Roman"/>
          <w:sz w:val="24"/>
          <w:szCs w:val="24"/>
        </w:rPr>
        <w:t>.</w:t>
      </w:r>
      <w:r w:rsidR="008C4D97">
        <w:rPr>
          <w:rFonts w:ascii="Times New Roman" w:hAnsi="Times New Roman"/>
          <w:sz w:val="24"/>
          <w:szCs w:val="24"/>
        </w:rPr>
        <w:t xml:space="preserve"> Thus, the negative sign</w:t>
      </w:r>
      <w:r w:rsidR="005523AD">
        <w:rPr>
          <w:rFonts w:ascii="Times New Roman" w:hAnsi="Times New Roman"/>
          <w:sz w:val="24"/>
          <w:szCs w:val="24"/>
        </w:rPr>
        <w:t xml:space="preserve"> of the covariance</w:t>
      </w:r>
      <w:r w:rsidR="008C4D97">
        <w:rPr>
          <w:rFonts w:ascii="Times New Roman" w:hAnsi="Times New Roman"/>
          <w:sz w:val="24"/>
          <w:szCs w:val="24"/>
        </w:rPr>
        <w:t xml:space="preserve"> </w:t>
      </w:r>
      <w:r w:rsidR="008C4D97" w:rsidRPr="008C4D97">
        <w:rPr>
          <w:rFonts w:ascii="Times New Roman" w:hAnsi="Times New Roman"/>
          <w:sz w:val="24"/>
          <w:szCs w:val="24"/>
        </w:rPr>
        <w:t xml:space="preserve">indicates </w:t>
      </w:r>
      <w:r w:rsidR="009F6012">
        <w:rPr>
          <w:rFonts w:ascii="Times New Roman" w:hAnsi="Times New Roman"/>
          <w:sz w:val="24"/>
          <w:szCs w:val="24"/>
        </w:rPr>
        <w:t xml:space="preserve">that </w:t>
      </w:r>
      <w:r w:rsidR="008C4D97" w:rsidRPr="008C4D97">
        <w:rPr>
          <w:rFonts w:ascii="Times New Roman" w:hAnsi="Times New Roman"/>
          <w:sz w:val="24"/>
          <w:szCs w:val="24"/>
        </w:rPr>
        <w:t xml:space="preserve">the </w:t>
      </w:r>
      <w:r w:rsidR="008428F7">
        <w:rPr>
          <w:rFonts w:ascii="Times New Roman" w:hAnsi="Times New Roman"/>
          <w:sz w:val="24"/>
          <w:szCs w:val="24"/>
        </w:rPr>
        <w:t xml:space="preserve">downward </w:t>
      </w:r>
      <w:r w:rsidR="008C4D97" w:rsidRPr="008C4D97">
        <w:rPr>
          <w:rFonts w:ascii="Times New Roman" w:hAnsi="Times New Roman"/>
          <w:sz w:val="24"/>
          <w:szCs w:val="24"/>
        </w:rPr>
        <w:t>direction of the linear relationship between variables</w:t>
      </w:r>
      <w:r w:rsidR="008428F7">
        <w:rPr>
          <w:rFonts w:ascii="Times New Roman" w:hAnsi="Times New Roman"/>
          <w:sz w:val="24"/>
          <w:szCs w:val="24"/>
        </w:rPr>
        <w:t>.</w:t>
      </w:r>
    </w:p>
    <w:p w14:paraId="7F724B51" w14:textId="77777777" w:rsidR="00187D05" w:rsidRDefault="00187D05" w:rsidP="00A4586D">
      <w:pPr>
        <w:spacing w:line="276" w:lineRule="auto"/>
        <w:jc w:val="both"/>
        <w:rPr>
          <w:rFonts w:ascii="Times New Roman" w:hAnsi="Times New Roman"/>
          <w:b/>
          <w:bCs/>
          <w:sz w:val="24"/>
          <w:szCs w:val="24"/>
        </w:rPr>
      </w:pPr>
    </w:p>
    <w:p w14:paraId="551354A2" w14:textId="26A92F0C" w:rsidR="00B83A6D" w:rsidRDefault="008765B3" w:rsidP="00B5383F">
      <w:pPr>
        <w:spacing w:line="276" w:lineRule="auto"/>
        <w:jc w:val="both"/>
        <w:rPr>
          <w:rFonts w:ascii="Times New Roman" w:hAnsi="Times New Roman"/>
          <w:sz w:val="24"/>
          <w:szCs w:val="24"/>
        </w:rPr>
      </w:pPr>
      <w:r>
        <w:rPr>
          <w:rFonts w:ascii="Times New Roman" w:hAnsi="Times New Roman"/>
          <w:b/>
          <w:bCs/>
          <w:sz w:val="24"/>
          <w:szCs w:val="24"/>
        </w:rPr>
        <w:t xml:space="preserve">4. </w:t>
      </w:r>
      <w:r w:rsidR="00BC7DFB">
        <w:rPr>
          <w:rFonts w:ascii="Times New Roman" w:hAnsi="Times New Roman"/>
          <w:b/>
          <w:bCs/>
          <w:sz w:val="24"/>
          <w:szCs w:val="24"/>
        </w:rPr>
        <w:t xml:space="preserve">(i) </w:t>
      </w:r>
      <w:r w:rsidR="006E3A9F">
        <w:rPr>
          <w:rFonts w:ascii="Times New Roman" w:hAnsi="Times New Roman"/>
          <w:sz w:val="24"/>
          <w:szCs w:val="24"/>
        </w:rPr>
        <w:t>In this part, we are going to run the simp</w:t>
      </w:r>
      <w:r w:rsidR="00EB0563">
        <w:rPr>
          <w:rFonts w:ascii="Times New Roman" w:hAnsi="Times New Roman"/>
          <w:sz w:val="24"/>
          <w:szCs w:val="24"/>
        </w:rPr>
        <w:t>l</w:t>
      </w:r>
      <w:r w:rsidR="006E3A9F">
        <w:rPr>
          <w:rFonts w:ascii="Times New Roman" w:hAnsi="Times New Roman"/>
          <w:sz w:val="24"/>
          <w:szCs w:val="24"/>
        </w:rPr>
        <w:t>e linear regression</w:t>
      </w:r>
      <w:r w:rsidR="00902826">
        <w:rPr>
          <w:rFonts w:ascii="Times New Roman" w:hAnsi="Times New Roman"/>
          <w:sz w:val="24"/>
          <w:szCs w:val="24"/>
        </w:rPr>
        <w:t xml:space="preserve">, where the </w:t>
      </w:r>
      <w:r w:rsidR="008D2B0C" w:rsidRPr="008D2B0C">
        <w:rPr>
          <w:rFonts w:ascii="Times New Roman" w:hAnsi="Times New Roman"/>
          <w:sz w:val="24"/>
          <w:szCs w:val="24"/>
        </w:rPr>
        <w:t>response variable</w:t>
      </w:r>
      <w:r w:rsidR="008D2B0C">
        <w:rPr>
          <w:rFonts w:ascii="Times New Roman" w:hAnsi="Times New Roman"/>
          <w:sz w:val="24"/>
          <w:szCs w:val="24"/>
        </w:rPr>
        <w:t xml:space="preserve"> </w:t>
      </w:r>
      <w:r w:rsidR="00902826">
        <w:rPr>
          <w:rFonts w:ascii="Times New Roman" w:hAnsi="Times New Roman"/>
          <w:sz w:val="24"/>
          <w:szCs w:val="24"/>
        </w:rPr>
        <w:t xml:space="preserve">is </w:t>
      </w:r>
      <w:r w:rsidR="00B5383F" w:rsidRPr="00B5383F">
        <w:rPr>
          <w:rFonts w:ascii="Times New Roman" w:hAnsi="Times New Roman"/>
          <w:sz w:val="24"/>
          <w:szCs w:val="24"/>
        </w:rPr>
        <w:t>annual growth of per capita GDP over 1990-2000 (Y)</w:t>
      </w:r>
      <w:r w:rsidR="00B5383F">
        <w:rPr>
          <w:rFonts w:ascii="Times New Roman" w:hAnsi="Times New Roman"/>
          <w:sz w:val="24"/>
          <w:szCs w:val="24"/>
        </w:rPr>
        <w:t xml:space="preserve"> and the </w:t>
      </w:r>
      <w:r w:rsidR="00C84BD3">
        <w:rPr>
          <w:rFonts w:ascii="Times New Roman" w:hAnsi="Times New Roman"/>
          <w:sz w:val="24"/>
          <w:szCs w:val="24"/>
        </w:rPr>
        <w:t xml:space="preserve">exposure </w:t>
      </w:r>
      <w:r w:rsidR="00B5383F">
        <w:rPr>
          <w:rFonts w:ascii="Times New Roman" w:hAnsi="Times New Roman"/>
          <w:sz w:val="24"/>
          <w:szCs w:val="24"/>
        </w:rPr>
        <w:t xml:space="preserve">variable is </w:t>
      </w:r>
      <w:r w:rsidR="00101326" w:rsidRPr="00101326">
        <w:rPr>
          <w:rFonts w:ascii="Times New Roman" w:hAnsi="Times New Roman"/>
          <w:sz w:val="24"/>
          <w:szCs w:val="24"/>
        </w:rPr>
        <w:t>mean temperature over 1990-2000</w:t>
      </w:r>
      <w:r w:rsidR="00101326">
        <w:rPr>
          <w:rFonts w:ascii="Times New Roman" w:hAnsi="Times New Roman"/>
          <w:sz w:val="24"/>
          <w:szCs w:val="24"/>
        </w:rPr>
        <w:t>.</w:t>
      </w:r>
    </w:p>
    <w:p w14:paraId="2C91ED5C" w14:textId="7F2F1213" w:rsidR="0092011B" w:rsidRPr="005B3968" w:rsidRDefault="0092011B" w:rsidP="00B5383F">
      <w:pPr>
        <w:spacing w:line="276" w:lineRule="auto"/>
        <w:jc w:val="both"/>
        <w:rPr>
          <w:rFonts w:ascii="Times New Roman" w:hAnsi="Times New Roman"/>
          <w:sz w:val="28"/>
          <w:szCs w:val="28"/>
        </w:rPr>
      </w:pPr>
      <w:r>
        <w:rPr>
          <w:rFonts w:ascii="Times New Roman" w:hAnsi="Times New Roman"/>
          <w:sz w:val="24"/>
          <w:szCs w:val="24"/>
        </w:rPr>
        <w:t xml:space="preserve">Now, run the </w:t>
      </w:r>
      <w:r w:rsidR="006431F5">
        <w:rPr>
          <w:rFonts w:ascii="Times New Roman" w:hAnsi="Times New Roman"/>
          <w:sz w:val="24"/>
          <w:szCs w:val="24"/>
        </w:rPr>
        <w:t xml:space="preserve">simple linear </w:t>
      </w:r>
      <w:r>
        <w:rPr>
          <w:rFonts w:ascii="Times New Roman" w:hAnsi="Times New Roman"/>
          <w:sz w:val="24"/>
          <w:szCs w:val="24"/>
        </w:rPr>
        <w:t>regressio</w:t>
      </w:r>
      <w:r w:rsidR="006431F5">
        <w:rPr>
          <w:rFonts w:ascii="Times New Roman" w:hAnsi="Times New Roman"/>
          <w:sz w:val="24"/>
          <w:szCs w:val="24"/>
        </w:rPr>
        <w:t>n.</w:t>
      </w:r>
    </w:p>
    <w:tbl>
      <w:tblPr>
        <w:tblStyle w:val="TableGrid"/>
        <w:tblW w:w="10257" w:type="dxa"/>
        <w:tblLook w:val="04A0" w:firstRow="1" w:lastRow="0" w:firstColumn="1" w:lastColumn="0" w:noHBand="0" w:noVBand="1"/>
      </w:tblPr>
      <w:tblGrid>
        <w:gridCol w:w="1868"/>
        <w:gridCol w:w="1571"/>
        <w:gridCol w:w="1450"/>
        <w:gridCol w:w="1351"/>
        <w:gridCol w:w="1291"/>
        <w:gridCol w:w="1371"/>
        <w:gridCol w:w="1355"/>
      </w:tblGrid>
      <w:tr w:rsidR="00477D3A" w:rsidRPr="005B3968" w14:paraId="0C9A2C68" w14:textId="77777777" w:rsidTr="009D2CDD">
        <w:trPr>
          <w:trHeight w:val="202"/>
        </w:trPr>
        <w:tc>
          <w:tcPr>
            <w:tcW w:w="10257" w:type="dxa"/>
            <w:gridSpan w:val="7"/>
            <w:noWrap/>
            <w:hideMark/>
          </w:tcPr>
          <w:p w14:paraId="6F17D0B3" w14:textId="366D307E" w:rsidR="00477D3A" w:rsidRDefault="00477D3A" w:rsidP="00477D3A">
            <w:pPr>
              <w:jc w:val="center"/>
              <w:rPr>
                <w:rFonts w:ascii="Calibri" w:eastAsia="Times New Roman" w:hAnsi="Calibri" w:cs="Calibri"/>
                <w:b/>
                <w:bCs/>
                <w:i/>
                <w:iCs/>
                <w:color w:val="000000"/>
                <w:sz w:val="26"/>
                <w:szCs w:val="26"/>
                <w:lang w:eastAsia="en-IN"/>
              </w:rPr>
            </w:pPr>
            <w:r w:rsidRPr="00477D3A">
              <w:rPr>
                <w:rFonts w:ascii="Calibri" w:eastAsia="Times New Roman" w:hAnsi="Calibri" w:cs="Calibri"/>
                <w:b/>
                <w:bCs/>
                <w:i/>
                <w:iCs/>
                <w:color w:val="000000"/>
                <w:sz w:val="26"/>
                <w:szCs w:val="26"/>
                <w:lang w:eastAsia="en-IN"/>
              </w:rPr>
              <w:t>Regression Statistics</w:t>
            </w:r>
          </w:p>
          <w:p w14:paraId="4A423680" w14:textId="6AC2EA72" w:rsidR="001C28B7" w:rsidRPr="007608DA" w:rsidRDefault="00A362A2" w:rsidP="00477D3A">
            <w:pPr>
              <w:jc w:val="cente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w:t>
            </w:r>
            <w:r w:rsidR="00E553D4" w:rsidRPr="007608DA">
              <w:rPr>
                <w:rFonts w:ascii="Calibri" w:eastAsia="Times New Roman" w:hAnsi="Calibri" w:cs="Calibri"/>
                <w:b/>
                <w:bCs/>
                <w:color w:val="000000"/>
                <w:sz w:val="24"/>
                <w:szCs w:val="24"/>
                <w:lang w:eastAsia="en-IN"/>
              </w:rPr>
              <w:t xml:space="preserve">Dependent Variable: </w:t>
            </w:r>
            <w:r w:rsidR="001C28B7" w:rsidRPr="007608DA">
              <w:rPr>
                <w:rFonts w:ascii="Calibri" w:eastAsia="Times New Roman" w:hAnsi="Calibri" w:cs="Calibri"/>
                <w:b/>
                <w:bCs/>
                <w:color w:val="000000"/>
                <w:sz w:val="24"/>
                <w:szCs w:val="24"/>
                <w:lang w:eastAsia="en-IN"/>
              </w:rPr>
              <w:t>per_cap_GDP2000</w:t>
            </w:r>
            <w:r>
              <w:rPr>
                <w:rFonts w:ascii="Calibri" w:eastAsia="Times New Roman" w:hAnsi="Calibri" w:cs="Calibri"/>
                <w:b/>
                <w:bCs/>
                <w:color w:val="000000"/>
                <w:sz w:val="24"/>
                <w:szCs w:val="24"/>
                <w:lang w:eastAsia="en-IN"/>
              </w:rPr>
              <w:t>)</w:t>
            </w:r>
          </w:p>
          <w:p w14:paraId="5BCEF20B" w14:textId="77777777" w:rsidR="005B3968" w:rsidRPr="005B3968" w:rsidRDefault="005B3968" w:rsidP="00477D3A">
            <w:pPr>
              <w:jc w:val="center"/>
              <w:rPr>
                <w:rFonts w:ascii="Calibri" w:eastAsia="Times New Roman" w:hAnsi="Calibri" w:cs="Calibri"/>
                <w:b/>
                <w:bCs/>
                <w:i/>
                <w:iCs/>
                <w:color w:val="000000"/>
                <w:sz w:val="26"/>
                <w:szCs w:val="26"/>
                <w:lang w:eastAsia="en-IN"/>
              </w:rPr>
            </w:pPr>
          </w:p>
          <w:p w14:paraId="266505BF" w14:textId="1BA048DC" w:rsidR="005B3968" w:rsidRPr="00477D3A" w:rsidRDefault="005B3968" w:rsidP="00477D3A">
            <w:pPr>
              <w:jc w:val="center"/>
              <w:rPr>
                <w:rFonts w:ascii="Times New Roman" w:eastAsia="Times New Roman" w:hAnsi="Times New Roman" w:cs="Times New Roman"/>
                <w:b/>
                <w:bCs/>
                <w:sz w:val="24"/>
                <w:szCs w:val="24"/>
                <w:lang w:eastAsia="en-IN"/>
              </w:rPr>
            </w:pPr>
          </w:p>
        </w:tc>
      </w:tr>
      <w:tr w:rsidR="009D2CDD" w:rsidRPr="00477D3A" w14:paraId="7D73FF3B" w14:textId="77777777" w:rsidTr="009D2CDD">
        <w:trPr>
          <w:trHeight w:val="202"/>
        </w:trPr>
        <w:tc>
          <w:tcPr>
            <w:tcW w:w="1868" w:type="dxa"/>
            <w:noWrap/>
            <w:hideMark/>
          </w:tcPr>
          <w:p w14:paraId="11A65838"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Multiple R</w:t>
            </w:r>
          </w:p>
        </w:tc>
        <w:tc>
          <w:tcPr>
            <w:tcW w:w="1571" w:type="dxa"/>
            <w:noWrap/>
            <w:hideMark/>
          </w:tcPr>
          <w:p w14:paraId="359305EE"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0.3374</w:t>
            </w:r>
          </w:p>
        </w:tc>
        <w:tc>
          <w:tcPr>
            <w:tcW w:w="1450" w:type="dxa"/>
            <w:noWrap/>
            <w:hideMark/>
          </w:tcPr>
          <w:p w14:paraId="64574E08" w14:textId="77777777" w:rsidR="00477D3A" w:rsidRPr="00477D3A" w:rsidRDefault="00477D3A" w:rsidP="00477D3A">
            <w:pPr>
              <w:jc w:val="right"/>
              <w:rPr>
                <w:rFonts w:ascii="Calibri" w:eastAsia="Times New Roman" w:hAnsi="Calibri" w:cs="Calibri"/>
                <w:color w:val="000000"/>
                <w:lang w:eastAsia="en-IN"/>
              </w:rPr>
            </w:pPr>
          </w:p>
        </w:tc>
        <w:tc>
          <w:tcPr>
            <w:tcW w:w="1351" w:type="dxa"/>
            <w:noWrap/>
            <w:hideMark/>
          </w:tcPr>
          <w:p w14:paraId="04596931" w14:textId="77777777" w:rsidR="00477D3A" w:rsidRPr="00477D3A" w:rsidRDefault="00477D3A" w:rsidP="00477D3A">
            <w:pPr>
              <w:rPr>
                <w:rFonts w:ascii="Times New Roman" w:eastAsia="Times New Roman" w:hAnsi="Times New Roman" w:cs="Times New Roman"/>
                <w:sz w:val="20"/>
                <w:szCs w:val="20"/>
                <w:lang w:eastAsia="en-IN"/>
              </w:rPr>
            </w:pPr>
          </w:p>
        </w:tc>
        <w:tc>
          <w:tcPr>
            <w:tcW w:w="1291" w:type="dxa"/>
            <w:noWrap/>
            <w:hideMark/>
          </w:tcPr>
          <w:p w14:paraId="75253FEF" w14:textId="77777777" w:rsidR="00477D3A" w:rsidRPr="00477D3A" w:rsidRDefault="00477D3A" w:rsidP="00477D3A">
            <w:pPr>
              <w:rPr>
                <w:rFonts w:ascii="Times New Roman" w:eastAsia="Times New Roman" w:hAnsi="Times New Roman" w:cs="Times New Roman"/>
                <w:sz w:val="20"/>
                <w:szCs w:val="20"/>
                <w:lang w:eastAsia="en-IN"/>
              </w:rPr>
            </w:pPr>
          </w:p>
        </w:tc>
        <w:tc>
          <w:tcPr>
            <w:tcW w:w="1371" w:type="dxa"/>
            <w:noWrap/>
            <w:hideMark/>
          </w:tcPr>
          <w:p w14:paraId="3112AA70" w14:textId="77777777" w:rsidR="00477D3A" w:rsidRPr="00477D3A" w:rsidRDefault="00477D3A" w:rsidP="00477D3A">
            <w:pPr>
              <w:rPr>
                <w:rFonts w:ascii="Times New Roman" w:eastAsia="Times New Roman" w:hAnsi="Times New Roman" w:cs="Times New Roman"/>
                <w:sz w:val="20"/>
                <w:szCs w:val="20"/>
                <w:lang w:eastAsia="en-IN"/>
              </w:rPr>
            </w:pPr>
          </w:p>
        </w:tc>
        <w:tc>
          <w:tcPr>
            <w:tcW w:w="1351" w:type="dxa"/>
            <w:noWrap/>
            <w:hideMark/>
          </w:tcPr>
          <w:p w14:paraId="342152D8" w14:textId="77777777" w:rsidR="00477D3A" w:rsidRPr="00477D3A" w:rsidRDefault="00477D3A" w:rsidP="00477D3A">
            <w:pPr>
              <w:rPr>
                <w:rFonts w:ascii="Times New Roman" w:eastAsia="Times New Roman" w:hAnsi="Times New Roman" w:cs="Times New Roman"/>
                <w:sz w:val="20"/>
                <w:szCs w:val="20"/>
                <w:lang w:eastAsia="en-IN"/>
              </w:rPr>
            </w:pPr>
          </w:p>
        </w:tc>
      </w:tr>
      <w:tr w:rsidR="009D2CDD" w:rsidRPr="00477D3A" w14:paraId="1A308CA6" w14:textId="77777777" w:rsidTr="009D2CDD">
        <w:trPr>
          <w:trHeight w:val="202"/>
        </w:trPr>
        <w:tc>
          <w:tcPr>
            <w:tcW w:w="1868" w:type="dxa"/>
            <w:noWrap/>
            <w:hideMark/>
          </w:tcPr>
          <w:p w14:paraId="661387AC"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R Square</w:t>
            </w:r>
          </w:p>
        </w:tc>
        <w:tc>
          <w:tcPr>
            <w:tcW w:w="1571" w:type="dxa"/>
            <w:noWrap/>
            <w:hideMark/>
          </w:tcPr>
          <w:p w14:paraId="1648BA76"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0.1139</w:t>
            </w:r>
          </w:p>
        </w:tc>
        <w:tc>
          <w:tcPr>
            <w:tcW w:w="1450" w:type="dxa"/>
            <w:noWrap/>
            <w:hideMark/>
          </w:tcPr>
          <w:p w14:paraId="7F2606B2" w14:textId="77777777" w:rsidR="00477D3A" w:rsidRPr="00477D3A" w:rsidRDefault="00477D3A" w:rsidP="00477D3A">
            <w:pPr>
              <w:jc w:val="right"/>
              <w:rPr>
                <w:rFonts w:ascii="Calibri" w:eastAsia="Times New Roman" w:hAnsi="Calibri" w:cs="Calibri"/>
                <w:color w:val="000000"/>
                <w:lang w:eastAsia="en-IN"/>
              </w:rPr>
            </w:pPr>
          </w:p>
        </w:tc>
        <w:tc>
          <w:tcPr>
            <w:tcW w:w="1351" w:type="dxa"/>
            <w:noWrap/>
            <w:hideMark/>
          </w:tcPr>
          <w:p w14:paraId="70DBE5F4" w14:textId="77777777" w:rsidR="00477D3A" w:rsidRPr="00477D3A" w:rsidRDefault="00477D3A" w:rsidP="00477D3A">
            <w:pPr>
              <w:rPr>
                <w:rFonts w:ascii="Times New Roman" w:eastAsia="Times New Roman" w:hAnsi="Times New Roman" w:cs="Times New Roman"/>
                <w:sz w:val="20"/>
                <w:szCs w:val="20"/>
                <w:lang w:eastAsia="en-IN"/>
              </w:rPr>
            </w:pPr>
          </w:p>
        </w:tc>
        <w:tc>
          <w:tcPr>
            <w:tcW w:w="1291" w:type="dxa"/>
            <w:noWrap/>
            <w:hideMark/>
          </w:tcPr>
          <w:p w14:paraId="3F11B541" w14:textId="77777777" w:rsidR="00477D3A" w:rsidRPr="00477D3A" w:rsidRDefault="00477D3A" w:rsidP="00477D3A">
            <w:pPr>
              <w:rPr>
                <w:rFonts w:ascii="Times New Roman" w:eastAsia="Times New Roman" w:hAnsi="Times New Roman" w:cs="Times New Roman"/>
                <w:sz w:val="20"/>
                <w:szCs w:val="20"/>
                <w:lang w:eastAsia="en-IN"/>
              </w:rPr>
            </w:pPr>
          </w:p>
        </w:tc>
        <w:tc>
          <w:tcPr>
            <w:tcW w:w="1371" w:type="dxa"/>
            <w:noWrap/>
            <w:hideMark/>
          </w:tcPr>
          <w:p w14:paraId="256362F2" w14:textId="77777777" w:rsidR="00477D3A" w:rsidRPr="00477D3A" w:rsidRDefault="00477D3A" w:rsidP="00477D3A">
            <w:pPr>
              <w:rPr>
                <w:rFonts w:ascii="Times New Roman" w:eastAsia="Times New Roman" w:hAnsi="Times New Roman" w:cs="Times New Roman"/>
                <w:sz w:val="20"/>
                <w:szCs w:val="20"/>
                <w:lang w:eastAsia="en-IN"/>
              </w:rPr>
            </w:pPr>
          </w:p>
        </w:tc>
        <w:tc>
          <w:tcPr>
            <w:tcW w:w="1351" w:type="dxa"/>
            <w:noWrap/>
            <w:hideMark/>
          </w:tcPr>
          <w:p w14:paraId="70D799B4" w14:textId="77777777" w:rsidR="00477D3A" w:rsidRPr="00477D3A" w:rsidRDefault="00477D3A" w:rsidP="00477D3A">
            <w:pPr>
              <w:rPr>
                <w:rFonts w:ascii="Times New Roman" w:eastAsia="Times New Roman" w:hAnsi="Times New Roman" w:cs="Times New Roman"/>
                <w:sz w:val="20"/>
                <w:szCs w:val="20"/>
                <w:lang w:eastAsia="en-IN"/>
              </w:rPr>
            </w:pPr>
          </w:p>
        </w:tc>
      </w:tr>
      <w:tr w:rsidR="009D2CDD" w:rsidRPr="00477D3A" w14:paraId="2B5D0833" w14:textId="77777777" w:rsidTr="009D2CDD">
        <w:trPr>
          <w:trHeight w:val="202"/>
        </w:trPr>
        <w:tc>
          <w:tcPr>
            <w:tcW w:w="1868" w:type="dxa"/>
            <w:noWrap/>
            <w:hideMark/>
          </w:tcPr>
          <w:p w14:paraId="53907254"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Adjusted R Square</w:t>
            </w:r>
          </w:p>
        </w:tc>
        <w:tc>
          <w:tcPr>
            <w:tcW w:w="1571" w:type="dxa"/>
            <w:noWrap/>
            <w:hideMark/>
          </w:tcPr>
          <w:p w14:paraId="677ED8EE"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0.1053</w:t>
            </w:r>
          </w:p>
        </w:tc>
        <w:tc>
          <w:tcPr>
            <w:tcW w:w="1450" w:type="dxa"/>
            <w:noWrap/>
            <w:hideMark/>
          </w:tcPr>
          <w:p w14:paraId="08550931" w14:textId="77777777" w:rsidR="00477D3A" w:rsidRPr="00477D3A" w:rsidRDefault="00477D3A" w:rsidP="00477D3A">
            <w:pPr>
              <w:jc w:val="right"/>
              <w:rPr>
                <w:rFonts w:ascii="Calibri" w:eastAsia="Times New Roman" w:hAnsi="Calibri" w:cs="Calibri"/>
                <w:color w:val="000000"/>
                <w:lang w:eastAsia="en-IN"/>
              </w:rPr>
            </w:pPr>
          </w:p>
        </w:tc>
        <w:tc>
          <w:tcPr>
            <w:tcW w:w="1351" w:type="dxa"/>
            <w:noWrap/>
            <w:hideMark/>
          </w:tcPr>
          <w:p w14:paraId="414E5167" w14:textId="77777777" w:rsidR="00477D3A" w:rsidRPr="00477D3A" w:rsidRDefault="00477D3A" w:rsidP="00477D3A">
            <w:pPr>
              <w:rPr>
                <w:rFonts w:ascii="Times New Roman" w:eastAsia="Times New Roman" w:hAnsi="Times New Roman" w:cs="Times New Roman"/>
                <w:sz w:val="20"/>
                <w:szCs w:val="20"/>
                <w:lang w:eastAsia="en-IN"/>
              </w:rPr>
            </w:pPr>
          </w:p>
        </w:tc>
        <w:tc>
          <w:tcPr>
            <w:tcW w:w="1291" w:type="dxa"/>
            <w:noWrap/>
            <w:hideMark/>
          </w:tcPr>
          <w:p w14:paraId="7495A386" w14:textId="77777777" w:rsidR="00477D3A" w:rsidRPr="00477D3A" w:rsidRDefault="00477D3A" w:rsidP="00477D3A">
            <w:pPr>
              <w:rPr>
                <w:rFonts w:ascii="Times New Roman" w:eastAsia="Times New Roman" w:hAnsi="Times New Roman" w:cs="Times New Roman"/>
                <w:sz w:val="20"/>
                <w:szCs w:val="20"/>
                <w:lang w:eastAsia="en-IN"/>
              </w:rPr>
            </w:pPr>
          </w:p>
        </w:tc>
        <w:tc>
          <w:tcPr>
            <w:tcW w:w="1371" w:type="dxa"/>
            <w:noWrap/>
            <w:hideMark/>
          </w:tcPr>
          <w:p w14:paraId="2BAF33FB" w14:textId="77777777" w:rsidR="00477D3A" w:rsidRPr="00477D3A" w:rsidRDefault="00477D3A" w:rsidP="00477D3A">
            <w:pPr>
              <w:rPr>
                <w:rFonts w:ascii="Times New Roman" w:eastAsia="Times New Roman" w:hAnsi="Times New Roman" w:cs="Times New Roman"/>
                <w:sz w:val="20"/>
                <w:szCs w:val="20"/>
                <w:lang w:eastAsia="en-IN"/>
              </w:rPr>
            </w:pPr>
          </w:p>
        </w:tc>
        <w:tc>
          <w:tcPr>
            <w:tcW w:w="1351" w:type="dxa"/>
            <w:noWrap/>
            <w:hideMark/>
          </w:tcPr>
          <w:p w14:paraId="7B69F806" w14:textId="77777777" w:rsidR="00477D3A" w:rsidRPr="00477D3A" w:rsidRDefault="00477D3A" w:rsidP="00477D3A">
            <w:pPr>
              <w:rPr>
                <w:rFonts w:ascii="Times New Roman" w:eastAsia="Times New Roman" w:hAnsi="Times New Roman" w:cs="Times New Roman"/>
                <w:sz w:val="20"/>
                <w:szCs w:val="20"/>
                <w:lang w:eastAsia="en-IN"/>
              </w:rPr>
            </w:pPr>
          </w:p>
        </w:tc>
      </w:tr>
      <w:tr w:rsidR="009D2CDD" w:rsidRPr="00477D3A" w14:paraId="05E4616C" w14:textId="77777777" w:rsidTr="009D2CDD">
        <w:trPr>
          <w:trHeight w:val="202"/>
        </w:trPr>
        <w:tc>
          <w:tcPr>
            <w:tcW w:w="1868" w:type="dxa"/>
            <w:noWrap/>
            <w:hideMark/>
          </w:tcPr>
          <w:p w14:paraId="2B10567C"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Standard Error</w:t>
            </w:r>
          </w:p>
        </w:tc>
        <w:tc>
          <w:tcPr>
            <w:tcW w:w="1571" w:type="dxa"/>
            <w:noWrap/>
            <w:hideMark/>
          </w:tcPr>
          <w:p w14:paraId="2CD2913D"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2.1651</w:t>
            </w:r>
          </w:p>
        </w:tc>
        <w:tc>
          <w:tcPr>
            <w:tcW w:w="1450" w:type="dxa"/>
            <w:noWrap/>
            <w:hideMark/>
          </w:tcPr>
          <w:p w14:paraId="251AA1DC" w14:textId="77777777" w:rsidR="00477D3A" w:rsidRPr="00477D3A" w:rsidRDefault="00477D3A" w:rsidP="00477D3A">
            <w:pPr>
              <w:jc w:val="right"/>
              <w:rPr>
                <w:rFonts w:ascii="Calibri" w:eastAsia="Times New Roman" w:hAnsi="Calibri" w:cs="Calibri"/>
                <w:color w:val="000000"/>
                <w:lang w:eastAsia="en-IN"/>
              </w:rPr>
            </w:pPr>
          </w:p>
        </w:tc>
        <w:tc>
          <w:tcPr>
            <w:tcW w:w="1351" w:type="dxa"/>
            <w:noWrap/>
            <w:hideMark/>
          </w:tcPr>
          <w:p w14:paraId="09C04074" w14:textId="77777777" w:rsidR="00477D3A" w:rsidRPr="00477D3A" w:rsidRDefault="00477D3A" w:rsidP="00477D3A">
            <w:pPr>
              <w:rPr>
                <w:rFonts w:ascii="Times New Roman" w:eastAsia="Times New Roman" w:hAnsi="Times New Roman" w:cs="Times New Roman"/>
                <w:sz w:val="20"/>
                <w:szCs w:val="20"/>
                <w:lang w:eastAsia="en-IN"/>
              </w:rPr>
            </w:pPr>
          </w:p>
        </w:tc>
        <w:tc>
          <w:tcPr>
            <w:tcW w:w="1291" w:type="dxa"/>
            <w:noWrap/>
            <w:hideMark/>
          </w:tcPr>
          <w:p w14:paraId="2F755937" w14:textId="77777777" w:rsidR="00477D3A" w:rsidRPr="00477D3A" w:rsidRDefault="00477D3A" w:rsidP="00477D3A">
            <w:pPr>
              <w:rPr>
                <w:rFonts w:ascii="Times New Roman" w:eastAsia="Times New Roman" w:hAnsi="Times New Roman" w:cs="Times New Roman"/>
                <w:sz w:val="20"/>
                <w:szCs w:val="20"/>
                <w:lang w:eastAsia="en-IN"/>
              </w:rPr>
            </w:pPr>
          </w:p>
        </w:tc>
        <w:tc>
          <w:tcPr>
            <w:tcW w:w="1371" w:type="dxa"/>
            <w:noWrap/>
            <w:hideMark/>
          </w:tcPr>
          <w:p w14:paraId="43EC59DD" w14:textId="77777777" w:rsidR="00477D3A" w:rsidRPr="00477D3A" w:rsidRDefault="00477D3A" w:rsidP="00477D3A">
            <w:pPr>
              <w:rPr>
                <w:rFonts w:ascii="Times New Roman" w:eastAsia="Times New Roman" w:hAnsi="Times New Roman" w:cs="Times New Roman"/>
                <w:sz w:val="20"/>
                <w:szCs w:val="20"/>
                <w:lang w:eastAsia="en-IN"/>
              </w:rPr>
            </w:pPr>
          </w:p>
        </w:tc>
        <w:tc>
          <w:tcPr>
            <w:tcW w:w="1351" w:type="dxa"/>
            <w:noWrap/>
            <w:hideMark/>
          </w:tcPr>
          <w:p w14:paraId="5D4046AE" w14:textId="77777777" w:rsidR="00477D3A" w:rsidRPr="00477D3A" w:rsidRDefault="00477D3A" w:rsidP="00477D3A">
            <w:pPr>
              <w:rPr>
                <w:rFonts w:ascii="Times New Roman" w:eastAsia="Times New Roman" w:hAnsi="Times New Roman" w:cs="Times New Roman"/>
                <w:sz w:val="20"/>
                <w:szCs w:val="20"/>
                <w:lang w:eastAsia="en-IN"/>
              </w:rPr>
            </w:pPr>
          </w:p>
        </w:tc>
      </w:tr>
      <w:tr w:rsidR="009D2CDD" w:rsidRPr="00477D3A" w14:paraId="20D84C6B" w14:textId="77777777" w:rsidTr="009D2CDD">
        <w:trPr>
          <w:trHeight w:val="211"/>
        </w:trPr>
        <w:tc>
          <w:tcPr>
            <w:tcW w:w="1868" w:type="dxa"/>
            <w:noWrap/>
            <w:hideMark/>
          </w:tcPr>
          <w:p w14:paraId="257A2867"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Observations</w:t>
            </w:r>
          </w:p>
        </w:tc>
        <w:tc>
          <w:tcPr>
            <w:tcW w:w="1571" w:type="dxa"/>
            <w:noWrap/>
            <w:hideMark/>
          </w:tcPr>
          <w:p w14:paraId="5A6CCBC9"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106</w:t>
            </w:r>
          </w:p>
        </w:tc>
        <w:tc>
          <w:tcPr>
            <w:tcW w:w="1450" w:type="dxa"/>
            <w:noWrap/>
            <w:hideMark/>
          </w:tcPr>
          <w:p w14:paraId="1AD2CC17" w14:textId="77777777" w:rsidR="00477D3A" w:rsidRPr="00477D3A" w:rsidRDefault="00477D3A" w:rsidP="00477D3A">
            <w:pPr>
              <w:jc w:val="right"/>
              <w:rPr>
                <w:rFonts w:ascii="Calibri" w:eastAsia="Times New Roman" w:hAnsi="Calibri" w:cs="Calibri"/>
                <w:color w:val="000000"/>
                <w:lang w:eastAsia="en-IN"/>
              </w:rPr>
            </w:pPr>
          </w:p>
        </w:tc>
        <w:tc>
          <w:tcPr>
            <w:tcW w:w="1351" w:type="dxa"/>
            <w:noWrap/>
            <w:hideMark/>
          </w:tcPr>
          <w:p w14:paraId="23EC61AE" w14:textId="77777777" w:rsidR="00477D3A" w:rsidRPr="00477D3A" w:rsidRDefault="00477D3A" w:rsidP="00477D3A">
            <w:pPr>
              <w:rPr>
                <w:rFonts w:ascii="Times New Roman" w:eastAsia="Times New Roman" w:hAnsi="Times New Roman" w:cs="Times New Roman"/>
                <w:sz w:val="20"/>
                <w:szCs w:val="20"/>
                <w:lang w:eastAsia="en-IN"/>
              </w:rPr>
            </w:pPr>
          </w:p>
        </w:tc>
        <w:tc>
          <w:tcPr>
            <w:tcW w:w="1291" w:type="dxa"/>
            <w:noWrap/>
            <w:hideMark/>
          </w:tcPr>
          <w:p w14:paraId="3E6C0316" w14:textId="77777777" w:rsidR="00477D3A" w:rsidRPr="00477D3A" w:rsidRDefault="00477D3A" w:rsidP="00477D3A">
            <w:pPr>
              <w:rPr>
                <w:rFonts w:ascii="Times New Roman" w:eastAsia="Times New Roman" w:hAnsi="Times New Roman" w:cs="Times New Roman"/>
                <w:sz w:val="20"/>
                <w:szCs w:val="20"/>
                <w:lang w:eastAsia="en-IN"/>
              </w:rPr>
            </w:pPr>
          </w:p>
        </w:tc>
        <w:tc>
          <w:tcPr>
            <w:tcW w:w="1371" w:type="dxa"/>
            <w:noWrap/>
            <w:hideMark/>
          </w:tcPr>
          <w:p w14:paraId="50BF49A5" w14:textId="77777777" w:rsidR="00477D3A" w:rsidRPr="00477D3A" w:rsidRDefault="00477D3A" w:rsidP="00477D3A">
            <w:pPr>
              <w:rPr>
                <w:rFonts w:ascii="Times New Roman" w:eastAsia="Times New Roman" w:hAnsi="Times New Roman" w:cs="Times New Roman"/>
                <w:sz w:val="20"/>
                <w:szCs w:val="20"/>
                <w:lang w:eastAsia="en-IN"/>
              </w:rPr>
            </w:pPr>
          </w:p>
        </w:tc>
        <w:tc>
          <w:tcPr>
            <w:tcW w:w="1351" w:type="dxa"/>
            <w:noWrap/>
            <w:hideMark/>
          </w:tcPr>
          <w:p w14:paraId="557912EF" w14:textId="77777777" w:rsidR="00477D3A" w:rsidRPr="00477D3A" w:rsidRDefault="00477D3A" w:rsidP="00477D3A">
            <w:pPr>
              <w:rPr>
                <w:rFonts w:ascii="Times New Roman" w:eastAsia="Times New Roman" w:hAnsi="Times New Roman" w:cs="Times New Roman"/>
                <w:sz w:val="20"/>
                <w:szCs w:val="20"/>
                <w:lang w:eastAsia="en-IN"/>
              </w:rPr>
            </w:pPr>
          </w:p>
        </w:tc>
      </w:tr>
      <w:tr w:rsidR="009D2CDD" w:rsidRPr="00477D3A" w14:paraId="00DC4B25" w14:textId="77777777" w:rsidTr="009D2CDD">
        <w:trPr>
          <w:trHeight w:val="202"/>
        </w:trPr>
        <w:tc>
          <w:tcPr>
            <w:tcW w:w="1868" w:type="dxa"/>
            <w:noWrap/>
            <w:hideMark/>
          </w:tcPr>
          <w:p w14:paraId="24F8666F" w14:textId="77777777" w:rsidR="00477D3A" w:rsidRPr="00477D3A" w:rsidRDefault="00477D3A" w:rsidP="00477D3A">
            <w:pPr>
              <w:rPr>
                <w:rFonts w:ascii="Times New Roman" w:eastAsia="Times New Roman" w:hAnsi="Times New Roman" w:cs="Times New Roman"/>
                <w:sz w:val="20"/>
                <w:szCs w:val="20"/>
                <w:lang w:eastAsia="en-IN"/>
              </w:rPr>
            </w:pPr>
          </w:p>
        </w:tc>
        <w:tc>
          <w:tcPr>
            <w:tcW w:w="1571" w:type="dxa"/>
            <w:noWrap/>
            <w:hideMark/>
          </w:tcPr>
          <w:p w14:paraId="687E87B0" w14:textId="77777777" w:rsidR="00477D3A" w:rsidRPr="00477D3A" w:rsidRDefault="00477D3A" w:rsidP="00477D3A">
            <w:pPr>
              <w:rPr>
                <w:rFonts w:ascii="Times New Roman" w:eastAsia="Times New Roman" w:hAnsi="Times New Roman" w:cs="Times New Roman"/>
                <w:sz w:val="20"/>
                <w:szCs w:val="20"/>
                <w:lang w:eastAsia="en-IN"/>
              </w:rPr>
            </w:pPr>
          </w:p>
        </w:tc>
        <w:tc>
          <w:tcPr>
            <w:tcW w:w="1450" w:type="dxa"/>
            <w:noWrap/>
            <w:hideMark/>
          </w:tcPr>
          <w:p w14:paraId="59286332" w14:textId="77777777" w:rsidR="00477D3A" w:rsidRPr="00477D3A" w:rsidRDefault="00477D3A" w:rsidP="00477D3A">
            <w:pPr>
              <w:rPr>
                <w:rFonts w:ascii="Times New Roman" w:eastAsia="Times New Roman" w:hAnsi="Times New Roman" w:cs="Times New Roman"/>
                <w:sz w:val="20"/>
                <w:szCs w:val="20"/>
                <w:lang w:eastAsia="en-IN"/>
              </w:rPr>
            </w:pPr>
          </w:p>
        </w:tc>
        <w:tc>
          <w:tcPr>
            <w:tcW w:w="1351" w:type="dxa"/>
            <w:noWrap/>
            <w:hideMark/>
          </w:tcPr>
          <w:p w14:paraId="7D726375" w14:textId="77777777" w:rsidR="00477D3A" w:rsidRPr="00477D3A" w:rsidRDefault="00477D3A" w:rsidP="00477D3A">
            <w:pPr>
              <w:rPr>
                <w:rFonts w:ascii="Times New Roman" w:eastAsia="Times New Roman" w:hAnsi="Times New Roman" w:cs="Times New Roman"/>
                <w:sz w:val="20"/>
                <w:szCs w:val="20"/>
                <w:lang w:eastAsia="en-IN"/>
              </w:rPr>
            </w:pPr>
          </w:p>
        </w:tc>
        <w:tc>
          <w:tcPr>
            <w:tcW w:w="1291" w:type="dxa"/>
            <w:noWrap/>
            <w:hideMark/>
          </w:tcPr>
          <w:p w14:paraId="285E67BB" w14:textId="77777777" w:rsidR="00477D3A" w:rsidRPr="00477D3A" w:rsidRDefault="00477D3A" w:rsidP="00477D3A">
            <w:pPr>
              <w:rPr>
                <w:rFonts w:ascii="Times New Roman" w:eastAsia="Times New Roman" w:hAnsi="Times New Roman" w:cs="Times New Roman"/>
                <w:sz w:val="20"/>
                <w:szCs w:val="20"/>
                <w:lang w:eastAsia="en-IN"/>
              </w:rPr>
            </w:pPr>
          </w:p>
        </w:tc>
        <w:tc>
          <w:tcPr>
            <w:tcW w:w="1371" w:type="dxa"/>
            <w:noWrap/>
            <w:hideMark/>
          </w:tcPr>
          <w:p w14:paraId="48BE3DE2" w14:textId="77777777" w:rsidR="00477D3A" w:rsidRPr="00477D3A" w:rsidRDefault="00477D3A" w:rsidP="00477D3A">
            <w:pPr>
              <w:rPr>
                <w:rFonts w:ascii="Times New Roman" w:eastAsia="Times New Roman" w:hAnsi="Times New Roman" w:cs="Times New Roman"/>
                <w:sz w:val="20"/>
                <w:szCs w:val="20"/>
                <w:lang w:eastAsia="en-IN"/>
              </w:rPr>
            </w:pPr>
          </w:p>
        </w:tc>
        <w:tc>
          <w:tcPr>
            <w:tcW w:w="1351" w:type="dxa"/>
            <w:noWrap/>
            <w:hideMark/>
          </w:tcPr>
          <w:p w14:paraId="4558F5D8" w14:textId="77777777" w:rsidR="00477D3A" w:rsidRPr="00477D3A" w:rsidRDefault="00477D3A" w:rsidP="00477D3A">
            <w:pPr>
              <w:rPr>
                <w:rFonts w:ascii="Times New Roman" w:eastAsia="Times New Roman" w:hAnsi="Times New Roman" w:cs="Times New Roman"/>
                <w:sz w:val="20"/>
                <w:szCs w:val="20"/>
                <w:lang w:eastAsia="en-IN"/>
              </w:rPr>
            </w:pPr>
          </w:p>
        </w:tc>
      </w:tr>
      <w:tr w:rsidR="00477D3A" w:rsidRPr="00477D3A" w14:paraId="595BA4D0" w14:textId="77777777" w:rsidTr="009D2CDD">
        <w:trPr>
          <w:trHeight w:val="211"/>
        </w:trPr>
        <w:tc>
          <w:tcPr>
            <w:tcW w:w="10257" w:type="dxa"/>
            <w:gridSpan w:val="7"/>
            <w:noWrap/>
            <w:hideMark/>
          </w:tcPr>
          <w:p w14:paraId="33DA50D4" w14:textId="0456BFFD" w:rsidR="00477D3A" w:rsidRPr="00477D3A" w:rsidRDefault="00477D3A" w:rsidP="00477D3A">
            <w:pPr>
              <w:jc w:val="center"/>
              <w:rPr>
                <w:rFonts w:ascii="Times New Roman" w:eastAsia="Times New Roman" w:hAnsi="Times New Roman" w:cs="Times New Roman"/>
                <w:b/>
                <w:bCs/>
                <w:sz w:val="20"/>
                <w:szCs w:val="20"/>
                <w:lang w:eastAsia="en-IN"/>
              </w:rPr>
            </w:pPr>
            <w:r w:rsidRPr="00477D3A">
              <w:rPr>
                <w:rFonts w:ascii="Calibri" w:eastAsia="Times New Roman" w:hAnsi="Calibri" w:cs="Calibri"/>
                <w:b/>
                <w:bCs/>
                <w:color w:val="000000"/>
                <w:lang w:eastAsia="en-IN"/>
              </w:rPr>
              <w:t>ANOVA</w:t>
            </w:r>
          </w:p>
        </w:tc>
      </w:tr>
      <w:tr w:rsidR="009D2CDD" w:rsidRPr="00477D3A" w14:paraId="0AC21B1F" w14:textId="77777777" w:rsidTr="009D2CDD">
        <w:trPr>
          <w:trHeight w:val="202"/>
        </w:trPr>
        <w:tc>
          <w:tcPr>
            <w:tcW w:w="1868" w:type="dxa"/>
            <w:noWrap/>
            <w:hideMark/>
          </w:tcPr>
          <w:p w14:paraId="2BCEAA90"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 </w:t>
            </w:r>
          </w:p>
        </w:tc>
        <w:tc>
          <w:tcPr>
            <w:tcW w:w="1571" w:type="dxa"/>
            <w:noWrap/>
            <w:hideMark/>
          </w:tcPr>
          <w:p w14:paraId="3272187A"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df</w:t>
            </w:r>
          </w:p>
        </w:tc>
        <w:tc>
          <w:tcPr>
            <w:tcW w:w="1450" w:type="dxa"/>
            <w:noWrap/>
            <w:hideMark/>
          </w:tcPr>
          <w:p w14:paraId="5E21C2B5"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SS</w:t>
            </w:r>
          </w:p>
        </w:tc>
        <w:tc>
          <w:tcPr>
            <w:tcW w:w="1351" w:type="dxa"/>
            <w:noWrap/>
            <w:hideMark/>
          </w:tcPr>
          <w:p w14:paraId="5037710B"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MS</w:t>
            </w:r>
          </w:p>
        </w:tc>
        <w:tc>
          <w:tcPr>
            <w:tcW w:w="1291" w:type="dxa"/>
            <w:noWrap/>
            <w:hideMark/>
          </w:tcPr>
          <w:p w14:paraId="79F8A449"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F</w:t>
            </w:r>
          </w:p>
        </w:tc>
        <w:tc>
          <w:tcPr>
            <w:tcW w:w="1371" w:type="dxa"/>
            <w:noWrap/>
            <w:hideMark/>
          </w:tcPr>
          <w:p w14:paraId="52C376EF"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Significance F</w:t>
            </w:r>
          </w:p>
        </w:tc>
        <w:tc>
          <w:tcPr>
            <w:tcW w:w="1351" w:type="dxa"/>
            <w:noWrap/>
            <w:hideMark/>
          </w:tcPr>
          <w:p w14:paraId="2FB696C0" w14:textId="77777777" w:rsidR="00477D3A" w:rsidRPr="00477D3A" w:rsidRDefault="00477D3A" w:rsidP="00477D3A">
            <w:pPr>
              <w:jc w:val="center"/>
              <w:rPr>
                <w:rFonts w:ascii="Calibri" w:eastAsia="Times New Roman" w:hAnsi="Calibri" w:cs="Calibri"/>
                <w:i/>
                <w:iCs/>
                <w:color w:val="000000"/>
                <w:lang w:eastAsia="en-IN"/>
              </w:rPr>
            </w:pPr>
          </w:p>
        </w:tc>
      </w:tr>
      <w:tr w:rsidR="009D2CDD" w:rsidRPr="00477D3A" w14:paraId="699C290F" w14:textId="77777777" w:rsidTr="009D2CDD">
        <w:trPr>
          <w:trHeight w:val="202"/>
        </w:trPr>
        <w:tc>
          <w:tcPr>
            <w:tcW w:w="1868" w:type="dxa"/>
            <w:noWrap/>
            <w:hideMark/>
          </w:tcPr>
          <w:p w14:paraId="53971FCB"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Regression</w:t>
            </w:r>
          </w:p>
        </w:tc>
        <w:tc>
          <w:tcPr>
            <w:tcW w:w="1571" w:type="dxa"/>
            <w:noWrap/>
            <w:hideMark/>
          </w:tcPr>
          <w:p w14:paraId="67AB9D0A"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1</w:t>
            </w:r>
          </w:p>
        </w:tc>
        <w:tc>
          <w:tcPr>
            <w:tcW w:w="1450" w:type="dxa"/>
            <w:noWrap/>
            <w:hideMark/>
          </w:tcPr>
          <w:p w14:paraId="3DB470DC"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62.6388</w:t>
            </w:r>
          </w:p>
        </w:tc>
        <w:tc>
          <w:tcPr>
            <w:tcW w:w="1351" w:type="dxa"/>
            <w:noWrap/>
            <w:hideMark/>
          </w:tcPr>
          <w:p w14:paraId="4E5A74CC"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62.6388</w:t>
            </w:r>
          </w:p>
        </w:tc>
        <w:tc>
          <w:tcPr>
            <w:tcW w:w="1291" w:type="dxa"/>
            <w:noWrap/>
            <w:hideMark/>
          </w:tcPr>
          <w:p w14:paraId="7F3F9DE2"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13.3626</w:t>
            </w:r>
          </w:p>
        </w:tc>
        <w:tc>
          <w:tcPr>
            <w:tcW w:w="1371" w:type="dxa"/>
            <w:noWrap/>
            <w:hideMark/>
          </w:tcPr>
          <w:p w14:paraId="4698D6E5"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0.0004</w:t>
            </w:r>
          </w:p>
        </w:tc>
        <w:tc>
          <w:tcPr>
            <w:tcW w:w="1351" w:type="dxa"/>
            <w:noWrap/>
            <w:hideMark/>
          </w:tcPr>
          <w:p w14:paraId="7078E954" w14:textId="77777777" w:rsidR="00477D3A" w:rsidRPr="00477D3A" w:rsidRDefault="00477D3A" w:rsidP="00477D3A">
            <w:pPr>
              <w:jc w:val="right"/>
              <w:rPr>
                <w:rFonts w:ascii="Calibri" w:eastAsia="Times New Roman" w:hAnsi="Calibri" w:cs="Calibri"/>
                <w:color w:val="000000"/>
                <w:lang w:eastAsia="en-IN"/>
              </w:rPr>
            </w:pPr>
          </w:p>
        </w:tc>
      </w:tr>
      <w:tr w:rsidR="009D2CDD" w:rsidRPr="00477D3A" w14:paraId="245890E7" w14:textId="77777777" w:rsidTr="009D2CDD">
        <w:trPr>
          <w:trHeight w:val="202"/>
        </w:trPr>
        <w:tc>
          <w:tcPr>
            <w:tcW w:w="1868" w:type="dxa"/>
            <w:noWrap/>
            <w:hideMark/>
          </w:tcPr>
          <w:p w14:paraId="26E013DF"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Residual</w:t>
            </w:r>
          </w:p>
        </w:tc>
        <w:tc>
          <w:tcPr>
            <w:tcW w:w="1571" w:type="dxa"/>
            <w:noWrap/>
            <w:hideMark/>
          </w:tcPr>
          <w:p w14:paraId="7D67094E"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104</w:t>
            </w:r>
          </w:p>
        </w:tc>
        <w:tc>
          <w:tcPr>
            <w:tcW w:w="1450" w:type="dxa"/>
            <w:noWrap/>
            <w:hideMark/>
          </w:tcPr>
          <w:p w14:paraId="74DCF77C"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487.5116</w:t>
            </w:r>
          </w:p>
        </w:tc>
        <w:tc>
          <w:tcPr>
            <w:tcW w:w="1351" w:type="dxa"/>
            <w:noWrap/>
            <w:hideMark/>
          </w:tcPr>
          <w:p w14:paraId="5C0F3D84"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4.6876</w:t>
            </w:r>
          </w:p>
        </w:tc>
        <w:tc>
          <w:tcPr>
            <w:tcW w:w="1291" w:type="dxa"/>
            <w:noWrap/>
            <w:hideMark/>
          </w:tcPr>
          <w:p w14:paraId="4FB7D954" w14:textId="77777777" w:rsidR="00477D3A" w:rsidRPr="00477D3A" w:rsidRDefault="00477D3A" w:rsidP="00477D3A">
            <w:pPr>
              <w:jc w:val="right"/>
              <w:rPr>
                <w:rFonts w:ascii="Calibri" w:eastAsia="Times New Roman" w:hAnsi="Calibri" w:cs="Calibri"/>
                <w:color w:val="000000"/>
                <w:lang w:eastAsia="en-IN"/>
              </w:rPr>
            </w:pPr>
          </w:p>
        </w:tc>
        <w:tc>
          <w:tcPr>
            <w:tcW w:w="1371" w:type="dxa"/>
            <w:noWrap/>
            <w:hideMark/>
          </w:tcPr>
          <w:p w14:paraId="5B194654" w14:textId="77777777" w:rsidR="00477D3A" w:rsidRPr="00477D3A" w:rsidRDefault="00477D3A" w:rsidP="00477D3A">
            <w:pPr>
              <w:rPr>
                <w:rFonts w:ascii="Times New Roman" w:eastAsia="Times New Roman" w:hAnsi="Times New Roman" w:cs="Times New Roman"/>
                <w:sz w:val="20"/>
                <w:szCs w:val="20"/>
                <w:lang w:eastAsia="en-IN"/>
              </w:rPr>
            </w:pPr>
          </w:p>
        </w:tc>
        <w:tc>
          <w:tcPr>
            <w:tcW w:w="1351" w:type="dxa"/>
            <w:noWrap/>
            <w:hideMark/>
          </w:tcPr>
          <w:p w14:paraId="73ABE40C" w14:textId="77777777" w:rsidR="00477D3A" w:rsidRPr="00477D3A" w:rsidRDefault="00477D3A" w:rsidP="00477D3A">
            <w:pPr>
              <w:rPr>
                <w:rFonts w:ascii="Times New Roman" w:eastAsia="Times New Roman" w:hAnsi="Times New Roman" w:cs="Times New Roman"/>
                <w:sz w:val="20"/>
                <w:szCs w:val="20"/>
                <w:lang w:eastAsia="en-IN"/>
              </w:rPr>
            </w:pPr>
          </w:p>
        </w:tc>
      </w:tr>
      <w:tr w:rsidR="009D2CDD" w:rsidRPr="00477D3A" w14:paraId="04ABECCC" w14:textId="77777777" w:rsidTr="009D2CDD">
        <w:trPr>
          <w:trHeight w:val="211"/>
        </w:trPr>
        <w:tc>
          <w:tcPr>
            <w:tcW w:w="1868" w:type="dxa"/>
            <w:noWrap/>
            <w:hideMark/>
          </w:tcPr>
          <w:p w14:paraId="74BBC129"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Total</w:t>
            </w:r>
          </w:p>
        </w:tc>
        <w:tc>
          <w:tcPr>
            <w:tcW w:w="1571" w:type="dxa"/>
            <w:noWrap/>
            <w:hideMark/>
          </w:tcPr>
          <w:p w14:paraId="61EE3A87"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105</w:t>
            </w:r>
          </w:p>
        </w:tc>
        <w:tc>
          <w:tcPr>
            <w:tcW w:w="1450" w:type="dxa"/>
            <w:noWrap/>
            <w:hideMark/>
          </w:tcPr>
          <w:p w14:paraId="0B4837F8"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550.1504</w:t>
            </w:r>
          </w:p>
        </w:tc>
        <w:tc>
          <w:tcPr>
            <w:tcW w:w="1351" w:type="dxa"/>
            <w:noWrap/>
            <w:hideMark/>
          </w:tcPr>
          <w:p w14:paraId="6C97E049"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 </w:t>
            </w:r>
          </w:p>
        </w:tc>
        <w:tc>
          <w:tcPr>
            <w:tcW w:w="1291" w:type="dxa"/>
            <w:noWrap/>
            <w:hideMark/>
          </w:tcPr>
          <w:p w14:paraId="19843D65"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 </w:t>
            </w:r>
          </w:p>
        </w:tc>
        <w:tc>
          <w:tcPr>
            <w:tcW w:w="1371" w:type="dxa"/>
            <w:noWrap/>
            <w:hideMark/>
          </w:tcPr>
          <w:p w14:paraId="0133FC53" w14:textId="77777777" w:rsidR="00477D3A" w:rsidRPr="00477D3A" w:rsidRDefault="00477D3A" w:rsidP="00477D3A">
            <w:pPr>
              <w:rPr>
                <w:rFonts w:ascii="Calibri" w:eastAsia="Times New Roman" w:hAnsi="Calibri" w:cs="Calibri"/>
                <w:color w:val="000000"/>
                <w:lang w:eastAsia="en-IN"/>
              </w:rPr>
            </w:pPr>
            <w:r w:rsidRPr="00477D3A">
              <w:rPr>
                <w:rFonts w:ascii="Calibri" w:eastAsia="Times New Roman" w:hAnsi="Calibri" w:cs="Calibri"/>
                <w:color w:val="000000"/>
                <w:lang w:eastAsia="en-IN"/>
              </w:rPr>
              <w:t> </w:t>
            </w:r>
          </w:p>
        </w:tc>
        <w:tc>
          <w:tcPr>
            <w:tcW w:w="1351" w:type="dxa"/>
            <w:noWrap/>
            <w:hideMark/>
          </w:tcPr>
          <w:p w14:paraId="4263AB35" w14:textId="77777777" w:rsidR="00477D3A" w:rsidRPr="00477D3A" w:rsidRDefault="00477D3A" w:rsidP="00477D3A">
            <w:pPr>
              <w:rPr>
                <w:rFonts w:ascii="Calibri" w:eastAsia="Times New Roman" w:hAnsi="Calibri" w:cs="Calibri"/>
                <w:color w:val="000000"/>
                <w:lang w:eastAsia="en-IN"/>
              </w:rPr>
            </w:pPr>
          </w:p>
        </w:tc>
      </w:tr>
      <w:tr w:rsidR="00477D3A" w:rsidRPr="00477D3A" w14:paraId="7F73E779" w14:textId="77777777" w:rsidTr="009D2CDD">
        <w:trPr>
          <w:trHeight w:val="211"/>
        </w:trPr>
        <w:tc>
          <w:tcPr>
            <w:tcW w:w="10257" w:type="dxa"/>
            <w:gridSpan w:val="7"/>
            <w:noWrap/>
            <w:hideMark/>
          </w:tcPr>
          <w:p w14:paraId="4AE2F23D" w14:textId="77777777" w:rsidR="00477D3A" w:rsidRPr="00477D3A" w:rsidRDefault="00477D3A" w:rsidP="00477D3A">
            <w:pPr>
              <w:rPr>
                <w:rFonts w:ascii="Times New Roman" w:eastAsia="Times New Roman" w:hAnsi="Times New Roman" w:cs="Times New Roman"/>
                <w:sz w:val="20"/>
                <w:szCs w:val="20"/>
                <w:lang w:eastAsia="en-IN"/>
              </w:rPr>
            </w:pPr>
          </w:p>
        </w:tc>
      </w:tr>
      <w:tr w:rsidR="009D2CDD" w:rsidRPr="00477D3A" w14:paraId="7972A23F" w14:textId="77777777" w:rsidTr="009D2CDD">
        <w:trPr>
          <w:trHeight w:val="202"/>
        </w:trPr>
        <w:tc>
          <w:tcPr>
            <w:tcW w:w="1868" w:type="dxa"/>
            <w:noWrap/>
            <w:hideMark/>
          </w:tcPr>
          <w:p w14:paraId="1C83FA94"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 </w:t>
            </w:r>
          </w:p>
        </w:tc>
        <w:tc>
          <w:tcPr>
            <w:tcW w:w="1571" w:type="dxa"/>
            <w:noWrap/>
            <w:hideMark/>
          </w:tcPr>
          <w:p w14:paraId="0E30CFB8"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Coefficients</w:t>
            </w:r>
          </w:p>
        </w:tc>
        <w:tc>
          <w:tcPr>
            <w:tcW w:w="1450" w:type="dxa"/>
            <w:noWrap/>
            <w:hideMark/>
          </w:tcPr>
          <w:p w14:paraId="019D720E"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Standard Error</w:t>
            </w:r>
          </w:p>
        </w:tc>
        <w:tc>
          <w:tcPr>
            <w:tcW w:w="1351" w:type="dxa"/>
            <w:noWrap/>
            <w:hideMark/>
          </w:tcPr>
          <w:p w14:paraId="102D3D02"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t Stat</w:t>
            </w:r>
          </w:p>
        </w:tc>
        <w:tc>
          <w:tcPr>
            <w:tcW w:w="1291" w:type="dxa"/>
            <w:noWrap/>
            <w:hideMark/>
          </w:tcPr>
          <w:p w14:paraId="328A38DD"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P-value</w:t>
            </w:r>
          </w:p>
        </w:tc>
        <w:tc>
          <w:tcPr>
            <w:tcW w:w="1371" w:type="dxa"/>
            <w:noWrap/>
            <w:hideMark/>
          </w:tcPr>
          <w:p w14:paraId="7BB45208"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Lower 95%</w:t>
            </w:r>
          </w:p>
        </w:tc>
        <w:tc>
          <w:tcPr>
            <w:tcW w:w="1351" w:type="dxa"/>
            <w:noWrap/>
            <w:hideMark/>
          </w:tcPr>
          <w:p w14:paraId="4FBBFA00" w14:textId="77777777" w:rsidR="00477D3A" w:rsidRPr="00477D3A" w:rsidRDefault="00477D3A" w:rsidP="00477D3A">
            <w:pPr>
              <w:jc w:val="center"/>
              <w:rPr>
                <w:rFonts w:ascii="Calibri" w:eastAsia="Times New Roman" w:hAnsi="Calibri" w:cs="Calibri"/>
                <w:i/>
                <w:iCs/>
                <w:color w:val="000000"/>
                <w:lang w:eastAsia="en-IN"/>
              </w:rPr>
            </w:pPr>
            <w:r w:rsidRPr="00477D3A">
              <w:rPr>
                <w:rFonts w:ascii="Calibri" w:eastAsia="Times New Roman" w:hAnsi="Calibri" w:cs="Calibri"/>
                <w:i/>
                <w:iCs/>
                <w:color w:val="000000"/>
                <w:lang w:eastAsia="en-IN"/>
              </w:rPr>
              <w:t>Upper 95%</w:t>
            </w:r>
          </w:p>
        </w:tc>
      </w:tr>
      <w:tr w:rsidR="009D2CDD" w:rsidRPr="00477D3A" w14:paraId="1E9BD8D4" w14:textId="77777777" w:rsidTr="009D2CDD">
        <w:trPr>
          <w:trHeight w:val="202"/>
        </w:trPr>
        <w:tc>
          <w:tcPr>
            <w:tcW w:w="1868" w:type="dxa"/>
            <w:noWrap/>
            <w:hideMark/>
          </w:tcPr>
          <w:p w14:paraId="3DC73955" w14:textId="77777777" w:rsidR="00477D3A" w:rsidRPr="00477D3A" w:rsidRDefault="00477D3A" w:rsidP="00477D3A">
            <w:pPr>
              <w:rPr>
                <w:rFonts w:ascii="Calibri" w:eastAsia="Times New Roman" w:hAnsi="Calibri" w:cs="Calibri"/>
                <w:b/>
                <w:bCs/>
                <w:color w:val="000000"/>
                <w:lang w:eastAsia="en-IN"/>
              </w:rPr>
            </w:pPr>
            <w:r w:rsidRPr="00477D3A">
              <w:rPr>
                <w:rFonts w:ascii="Calibri" w:eastAsia="Times New Roman" w:hAnsi="Calibri" w:cs="Calibri"/>
                <w:b/>
                <w:bCs/>
                <w:color w:val="000000"/>
                <w:lang w:eastAsia="en-IN"/>
              </w:rPr>
              <w:t>Intercept</w:t>
            </w:r>
          </w:p>
        </w:tc>
        <w:tc>
          <w:tcPr>
            <w:tcW w:w="1571" w:type="dxa"/>
            <w:noWrap/>
            <w:hideMark/>
          </w:tcPr>
          <w:p w14:paraId="1EEF41D4"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3.6040</w:t>
            </w:r>
          </w:p>
        </w:tc>
        <w:tc>
          <w:tcPr>
            <w:tcW w:w="1450" w:type="dxa"/>
            <w:noWrap/>
            <w:hideMark/>
          </w:tcPr>
          <w:p w14:paraId="5BBD3496"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0.6379</w:t>
            </w:r>
          </w:p>
        </w:tc>
        <w:tc>
          <w:tcPr>
            <w:tcW w:w="1351" w:type="dxa"/>
            <w:noWrap/>
            <w:hideMark/>
          </w:tcPr>
          <w:p w14:paraId="04973EC7"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5.6499</w:t>
            </w:r>
          </w:p>
        </w:tc>
        <w:tc>
          <w:tcPr>
            <w:tcW w:w="1291" w:type="dxa"/>
            <w:noWrap/>
            <w:hideMark/>
          </w:tcPr>
          <w:p w14:paraId="39501B6E"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0.0000</w:t>
            </w:r>
          </w:p>
        </w:tc>
        <w:tc>
          <w:tcPr>
            <w:tcW w:w="1371" w:type="dxa"/>
            <w:noWrap/>
            <w:hideMark/>
          </w:tcPr>
          <w:p w14:paraId="51391B35"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2.3390</w:t>
            </w:r>
          </w:p>
        </w:tc>
        <w:tc>
          <w:tcPr>
            <w:tcW w:w="1351" w:type="dxa"/>
            <w:noWrap/>
            <w:hideMark/>
          </w:tcPr>
          <w:p w14:paraId="16D5AEB3"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4.8689</w:t>
            </w:r>
          </w:p>
        </w:tc>
      </w:tr>
      <w:tr w:rsidR="009D2CDD" w:rsidRPr="00477D3A" w14:paraId="360D7922" w14:textId="77777777" w:rsidTr="009D2CDD">
        <w:trPr>
          <w:trHeight w:val="211"/>
        </w:trPr>
        <w:tc>
          <w:tcPr>
            <w:tcW w:w="1868" w:type="dxa"/>
            <w:noWrap/>
            <w:hideMark/>
          </w:tcPr>
          <w:p w14:paraId="5BDA01A6" w14:textId="77777777" w:rsidR="00477D3A" w:rsidRPr="00477D3A" w:rsidRDefault="00477D3A" w:rsidP="00477D3A">
            <w:pPr>
              <w:rPr>
                <w:rFonts w:ascii="Calibri" w:eastAsia="Times New Roman" w:hAnsi="Calibri" w:cs="Calibri"/>
                <w:b/>
                <w:bCs/>
                <w:color w:val="000000"/>
                <w:lang w:eastAsia="en-IN"/>
              </w:rPr>
            </w:pPr>
            <w:r w:rsidRPr="00477D3A">
              <w:rPr>
                <w:rFonts w:ascii="Calibri" w:eastAsia="Times New Roman" w:hAnsi="Calibri" w:cs="Calibri"/>
                <w:b/>
                <w:bCs/>
                <w:color w:val="000000"/>
                <w:lang w:eastAsia="en-IN"/>
              </w:rPr>
              <w:t>tem1990_2000</w:t>
            </w:r>
          </w:p>
        </w:tc>
        <w:tc>
          <w:tcPr>
            <w:tcW w:w="1571" w:type="dxa"/>
            <w:noWrap/>
            <w:hideMark/>
          </w:tcPr>
          <w:p w14:paraId="557E25D4"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-0.1106</w:t>
            </w:r>
          </w:p>
        </w:tc>
        <w:tc>
          <w:tcPr>
            <w:tcW w:w="1450" w:type="dxa"/>
            <w:noWrap/>
            <w:hideMark/>
          </w:tcPr>
          <w:p w14:paraId="637E1EC3"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0.0303</w:t>
            </w:r>
          </w:p>
        </w:tc>
        <w:tc>
          <w:tcPr>
            <w:tcW w:w="1351" w:type="dxa"/>
            <w:noWrap/>
            <w:hideMark/>
          </w:tcPr>
          <w:p w14:paraId="786F1C7E"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-3.6555</w:t>
            </w:r>
          </w:p>
        </w:tc>
        <w:tc>
          <w:tcPr>
            <w:tcW w:w="1291" w:type="dxa"/>
            <w:noWrap/>
            <w:hideMark/>
          </w:tcPr>
          <w:p w14:paraId="59A4FF10"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0.0004</w:t>
            </w:r>
          </w:p>
        </w:tc>
        <w:tc>
          <w:tcPr>
            <w:tcW w:w="1371" w:type="dxa"/>
            <w:noWrap/>
            <w:hideMark/>
          </w:tcPr>
          <w:p w14:paraId="29D9FB3B"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-0.1706</w:t>
            </w:r>
          </w:p>
        </w:tc>
        <w:tc>
          <w:tcPr>
            <w:tcW w:w="1351" w:type="dxa"/>
            <w:noWrap/>
            <w:hideMark/>
          </w:tcPr>
          <w:p w14:paraId="2A87C7EC" w14:textId="77777777" w:rsidR="00477D3A" w:rsidRPr="00477D3A" w:rsidRDefault="00477D3A" w:rsidP="00477D3A">
            <w:pPr>
              <w:jc w:val="right"/>
              <w:rPr>
                <w:rFonts w:ascii="Calibri" w:eastAsia="Times New Roman" w:hAnsi="Calibri" w:cs="Calibri"/>
                <w:color w:val="000000"/>
                <w:lang w:eastAsia="en-IN"/>
              </w:rPr>
            </w:pPr>
            <w:r w:rsidRPr="00477D3A">
              <w:rPr>
                <w:rFonts w:ascii="Calibri" w:eastAsia="Times New Roman" w:hAnsi="Calibri" w:cs="Calibri"/>
                <w:color w:val="000000"/>
                <w:lang w:eastAsia="en-IN"/>
              </w:rPr>
              <w:t>-0.0506</w:t>
            </w:r>
          </w:p>
        </w:tc>
      </w:tr>
    </w:tbl>
    <w:p w14:paraId="0B53E54B" w14:textId="2055EB5B" w:rsidR="00477D3A" w:rsidRDefault="00477D3A" w:rsidP="00B5383F">
      <w:pPr>
        <w:spacing w:line="276" w:lineRule="auto"/>
        <w:jc w:val="both"/>
        <w:rPr>
          <w:rFonts w:ascii="Times New Roman" w:hAnsi="Times New Roman"/>
          <w:sz w:val="24"/>
          <w:szCs w:val="24"/>
        </w:rPr>
      </w:pPr>
    </w:p>
    <w:p w14:paraId="1B32D65B" w14:textId="41B5BBDD" w:rsidR="00D87FA1" w:rsidRDefault="00A22E87" w:rsidP="00B5383F">
      <w:pPr>
        <w:spacing w:line="276" w:lineRule="auto"/>
        <w:jc w:val="both"/>
        <w:rPr>
          <w:rFonts w:ascii="Times New Roman" w:hAnsi="Times New Roman"/>
          <w:sz w:val="24"/>
          <w:szCs w:val="24"/>
        </w:rPr>
      </w:pPr>
      <w:r>
        <w:rPr>
          <w:rFonts w:ascii="Times New Roman" w:hAnsi="Times New Roman"/>
          <w:sz w:val="24"/>
          <w:szCs w:val="24"/>
        </w:rPr>
        <w:t>This is the summary output/result of simple linear regression. The regression equation is as follows.</w:t>
      </w:r>
    </w:p>
    <w:p w14:paraId="73F4EFBD" w14:textId="5E68F5C0" w:rsidR="001C28B7" w:rsidRPr="002B2EAC" w:rsidRDefault="0023503B" w:rsidP="00B5383F">
      <w:pPr>
        <w:spacing w:line="276" w:lineRule="auto"/>
        <w:jc w:val="both"/>
        <w:rPr>
          <w:rFonts w:ascii="Times New Roman" w:eastAsiaTheme="minorEastAsia" w:hAnsi="Times New Roman"/>
          <w:sz w:val="24"/>
          <w:szCs w:val="24"/>
        </w:rPr>
      </w:pPr>
      <m:oMathPara>
        <m:oMathParaPr>
          <m:jc m:val="left"/>
        </m:oMathParaPr>
        <m:oMath>
          <m:r>
            <m:rPr>
              <m:sty m:val="p"/>
            </m:rPr>
            <w:rPr>
              <w:rFonts w:ascii="Cambria Math" w:hAnsi="Cambria Math"/>
              <w:sz w:val="24"/>
              <w:szCs w:val="24"/>
            </w:rPr>
            <m:t>log⁡</m:t>
          </m:r>
          <m:r>
            <w:rPr>
              <w:rFonts w:ascii="Cambria Math" w:hAnsi="Cambria Math"/>
              <w:sz w:val="24"/>
              <w:szCs w:val="24"/>
            </w:rPr>
            <m:t xml:space="preserve">(per capita GDP 2000)=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*tem1990to2000</m:t>
          </m:r>
        </m:oMath>
      </m:oMathPara>
    </w:p>
    <w:p w14:paraId="0D7BFF6C" w14:textId="7411A7A6" w:rsidR="002B2EAC" w:rsidRPr="009D523A" w:rsidRDefault="00AA27D0" w:rsidP="002B2EAC">
      <w:pPr>
        <w:spacing w:line="276" w:lineRule="auto"/>
        <w:jc w:val="both"/>
        <w:rPr>
          <w:rFonts w:ascii="Times New Roman" w:eastAsiaTheme="minorEastAsia" w:hAnsi="Times New Roman"/>
          <w:sz w:val="24"/>
          <w:szCs w:val="24"/>
        </w:rPr>
      </w:pPr>
      <m:oMathPara>
        <m:oMathParaPr>
          <m:jc m:val="left"/>
        </m:oMathParaPr>
        <m:oMath>
          <m:r>
            <m:rPr>
              <m:sty m:val="p"/>
            </m:rPr>
            <w:rPr>
              <w:rFonts w:ascii="Cambria Math" w:hAnsi="Cambria Math"/>
              <w:sz w:val="24"/>
              <w:szCs w:val="24"/>
            </w:rPr>
            <m:t>log⁡</m:t>
          </m:r>
          <m:r>
            <w:rPr>
              <w:rFonts w:ascii="Cambria Math" w:hAnsi="Cambria Math"/>
              <w:sz w:val="24"/>
              <w:szCs w:val="24"/>
            </w:rPr>
            <m:t>(per capita GDP 2000)= 3.6040-0.1106*tem1990to2000</m:t>
          </m:r>
        </m:oMath>
      </m:oMathPara>
    </w:p>
    <w:p w14:paraId="7FD57CE4" w14:textId="340470E9" w:rsidR="00E74A54" w:rsidRPr="002B2EAC" w:rsidRDefault="009D523A" w:rsidP="002B2EAC">
      <w:pPr>
        <w:spacing w:line="276" w:lineRule="auto"/>
        <w:jc w:val="both"/>
        <w:rPr>
          <w:rFonts w:ascii="Times New Roman" w:hAnsi="Times New Roman"/>
          <w:sz w:val="24"/>
          <w:szCs w:val="24"/>
        </w:rPr>
      </w:pPr>
      <w:r>
        <w:rPr>
          <w:rFonts w:ascii="Times New Roman" w:eastAsiaTheme="minorEastAsia" w:hAnsi="Times New Roman"/>
          <w:sz w:val="24"/>
          <w:szCs w:val="24"/>
        </w:rPr>
        <w:t>We see that the sign of independent variable</w:t>
      </w:r>
      <w:r w:rsidR="000A2700">
        <w:rPr>
          <w:rFonts w:ascii="Times New Roman" w:eastAsiaTheme="minorEastAsia" w:hAnsi="Times New Roman"/>
          <w:sz w:val="24"/>
          <w:szCs w:val="24"/>
        </w:rPr>
        <w:t xml:space="preserve"> </w:t>
      </w:r>
      <w:r>
        <w:rPr>
          <w:rFonts w:ascii="Times New Roman" w:eastAsiaTheme="minorEastAsia" w:hAnsi="Times New Roman"/>
          <w:sz w:val="24"/>
          <w:szCs w:val="24"/>
        </w:rPr>
        <w:t xml:space="preserve">is negative </w:t>
      </w:r>
      <w:r w:rsidR="00E74A54" w:rsidRPr="00E74A54">
        <w:rPr>
          <w:rFonts w:ascii="Times New Roman" w:eastAsiaTheme="minorEastAsia" w:hAnsi="Times New Roman"/>
          <w:sz w:val="24"/>
          <w:szCs w:val="24"/>
        </w:rPr>
        <w:t>indicating that per capita GDP and temperature have an indirect relationship.</w:t>
      </w:r>
    </w:p>
    <w:p w14:paraId="0A4D1163" w14:textId="2C1DEB17" w:rsidR="00F77946" w:rsidRDefault="007A31CF" w:rsidP="00241190">
      <w:pPr>
        <w:spacing w:line="276" w:lineRule="auto"/>
        <w:jc w:val="both"/>
        <w:rPr>
          <w:rFonts w:ascii="Times New Roman" w:hAnsi="Times New Roman"/>
          <w:sz w:val="24"/>
          <w:szCs w:val="24"/>
        </w:rPr>
      </w:pPr>
      <w:r>
        <w:rPr>
          <w:rFonts w:ascii="Times New Roman" w:hAnsi="Times New Roman"/>
          <w:sz w:val="24"/>
          <w:szCs w:val="24"/>
        </w:rPr>
        <w:t>Thus, the interpretation</w:t>
      </w:r>
      <w:r w:rsidR="00A327F4">
        <w:rPr>
          <w:rFonts w:ascii="Times New Roman" w:hAnsi="Times New Roman"/>
          <w:sz w:val="24"/>
          <w:szCs w:val="24"/>
        </w:rPr>
        <w:t xml:space="preserve"> of this regression equation is that if temperature</w:t>
      </w:r>
      <w:r w:rsidR="0002348B">
        <w:rPr>
          <w:rFonts w:ascii="Times New Roman" w:hAnsi="Times New Roman"/>
          <w:sz w:val="24"/>
          <w:szCs w:val="24"/>
        </w:rPr>
        <w:t xml:space="preserve"> increases by 1 degree Celsius per year</w:t>
      </w:r>
      <w:r w:rsidR="00577100">
        <w:rPr>
          <w:rFonts w:ascii="Times New Roman" w:hAnsi="Times New Roman"/>
          <w:sz w:val="24"/>
          <w:szCs w:val="24"/>
        </w:rPr>
        <w:t>, then on an average</w:t>
      </w:r>
      <w:r w:rsidR="00C279D2">
        <w:rPr>
          <w:rFonts w:ascii="Times New Roman" w:hAnsi="Times New Roman"/>
          <w:sz w:val="24"/>
          <w:szCs w:val="24"/>
        </w:rPr>
        <w:t xml:space="preserve"> </w:t>
      </w:r>
      <w:r w:rsidR="00672815">
        <w:rPr>
          <w:rFonts w:ascii="Times New Roman" w:hAnsi="Times New Roman"/>
          <w:sz w:val="24"/>
          <w:szCs w:val="24"/>
        </w:rPr>
        <w:t xml:space="preserve">per capita GDP decreases by </w:t>
      </w:r>
      <w:r w:rsidR="0023503B">
        <w:rPr>
          <w:rFonts w:ascii="Times New Roman" w:hAnsi="Times New Roman"/>
          <w:sz w:val="24"/>
          <w:szCs w:val="24"/>
        </w:rPr>
        <w:t>0.115*100 (=11.5).</w:t>
      </w:r>
    </w:p>
    <w:p w14:paraId="5586993B" w14:textId="77777777" w:rsidR="00743C81" w:rsidRDefault="00743C81">
      <w:pPr>
        <w:rPr>
          <w:rFonts w:ascii="Times New Roman" w:hAnsi="Times New Roman"/>
          <w:sz w:val="24"/>
          <w:szCs w:val="24"/>
        </w:rPr>
      </w:pPr>
      <w:r>
        <w:rPr>
          <w:rFonts w:ascii="Times New Roman" w:hAnsi="Times New Roman"/>
          <w:sz w:val="24"/>
          <w:szCs w:val="24"/>
        </w:rPr>
        <w:br w:type="page"/>
      </w:r>
    </w:p>
    <w:p w14:paraId="44B8D1AE" w14:textId="5245A98E" w:rsidR="00465D13" w:rsidRDefault="00465D13" w:rsidP="00B5383F">
      <w:pPr>
        <w:spacing w:line="276" w:lineRule="auto"/>
        <w:jc w:val="both"/>
        <w:rPr>
          <w:rFonts w:ascii="Times New Roman" w:hAnsi="Times New Roman"/>
          <w:sz w:val="24"/>
          <w:szCs w:val="24"/>
        </w:rPr>
      </w:pPr>
      <w:r>
        <w:rPr>
          <w:rFonts w:ascii="Times New Roman" w:hAnsi="Times New Roman"/>
          <w:sz w:val="24"/>
          <w:szCs w:val="24"/>
        </w:rPr>
        <w:lastRenderedPageBreak/>
        <w:t>Hypothesis Testing:</w:t>
      </w:r>
    </w:p>
    <w:p w14:paraId="01B1BA23" w14:textId="49A0A8BA" w:rsidR="00465D13" w:rsidRDefault="00F77946" w:rsidP="00B5383F">
      <w:pPr>
        <w:spacing w:line="276" w:lineRule="auto"/>
        <w:jc w:val="both"/>
        <w:rPr>
          <w:rFonts w:ascii="Times New Roman" w:eastAsiaTheme="minorEastAsia" w:hAnsi="Times New Roman"/>
          <w:sz w:val="24"/>
          <w:szCs w:val="24"/>
        </w:rPr>
      </w:pPr>
      <w:r>
        <w:rPr>
          <w:rFonts w:ascii="Times New Roman" w:hAnsi="Times New Roman"/>
          <w:sz w:val="24"/>
          <w:szCs w:val="24"/>
        </w:rPr>
        <w:t>Null Hypothesis (H</w:t>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vertAlign w:val="subscript"/>
        </w:rPr>
        <w:t>0</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m:t>
        </m:r>
      </m:oMath>
    </w:p>
    <w:p w14:paraId="3F6F0083" w14:textId="77D84551" w:rsidR="00F77946" w:rsidRPr="00F77946" w:rsidRDefault="00F77946" w:rsidP="00B5383F">
      <w:pPr>
        <w:spacing w:line="276" w:lineRule="auto"/>
        <w:jc w:val="both"/>
        <w:rPr>
          <w:rFonts w:ascii="Times New Roman" w:hAnsi="Times New Roman"/>
          <w:sz w:val="24"/>
          <w:szCs w:val="24"/>
        </w:rPr>
      </w:pPr>
      <w:r>
        <w:rPr>
          <w:rFonts w:ascii="Times New Roman" w:eastAsiaTheme="minorEastAsia" w:hAnsi="Times New Roman"/>
          <w:sz w:val="24"/>
          <w:szCs w:val="24"/>
        </w:rPr>
        <w:t xml:space="preserve">Alternative Hypothesis </w:t>
      </w:r>
      <w:r>
        <w:rPr>
          <w:rFonts w:ascii="Times New Roman" w:hAnsi="Times New Roman"/>
          <w:sz w:val="24"/>
          <w:szCs w:val="24"/>
        </w:rPr>
        <w:t>(H</w:t>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vertAlign w:val="subscript"/>
        </w:rPr>
        <w:t>1</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m:t>
        </m:r>
      </m:oMath>
    </w:p>
    <w:p w14:paraId="60A4F866" w14:textId="2A1ECE36" w:rsidR="007663D9" w:rsidRPr="00F0081D" w:rsidRDefault="008A7006" w:rsidP="00B5383F">
      <w:pPr>
        <w:spacing w:line="276" w:lineRule="auto"/>
        <w:jc w:val="both"/>
        <w:rPr>
          <w:rFonts w:ascii="Times New Roman" w:hAnsi="Times New Roman"/>
          <w:sz w:val="24"/>
        </w:rPr>
      </w:pPr>
      <w:r w:rsidRPr="00F0081D">
        <w:rPr>
          <w:rFonts w:ascii="Times New Roman" w:hAnsi="Times New Roman"/>
          <w:sz w:val="24"/>
          <w:szCs w:val="24"/>
        </w:rPr>
        <w:t xml:space="preserve">Model Diagnostics: </w:t>
      </w:r>
      <w:r w:rsidR="003870A5" w:rsidRPr="00F0081D">
        <w:rPr>
          <w:rFonts w:ascii="Times New Roman" w:hAnsi="Times New Roman"/>
          <w:sz w:val="24"/>
          <w:szCs w:val="24"/>
        </w:rPr>
        <w:t xml:space="preserve">The p-value of the independent variable is </w:t>
      </w:r>
      <w:r w:rsidR="00872464" w:rsidRPr="00F0081D">
        <w:rPr>
          <w:rFonts w:ascii="Times New Roman" w:hAnsi="Times New Roman"/>
          <w:sz w:val="24"/>
        </w:rPr>
        <w:t>close to zero</w:t>
      </w:r>
      <w:r w:rsidR="003F5FAD" w:rsidRPr="00F0081D">
        <w:rPr>
          <w:rFonts w:ascii="Times New Roman" w:hAnsi="Times New Roman"/>
          <w:sz w:val="24"/>
        </w:rPr>
        <w:t xml:space="preserve"> and the </w:t>
      </w:r>
      <w:r w:rsidR="008B4BDF" w:rsidRPr="00F0081D">
        <w:rPr>
          <w:rFonts w:ascii="Times New Roman" w:hAnsi="Times New Roman"/>
          <w:sz w:val="24"/>
        </w:rPr>
        <w:t xml:space="preserve">critical value is at the 5% significance level. </w:t>
      </w:r>
      <w:r w:rsidR="0020129E" w:rsidRPr="00F0081D">
        <w:rPr>
          <w:rFonts w:ascii="Times New Roman" w:hAnsi="Times New Roman"/>
          <w:sz w:val="24"/>
        </w:rPr>
        <w:t xml:space="preserve"> </w:t>
      </w:r>
      <w:r w:rsidR="008B4BDF" w:rsidRPr="00F0081D">
        <w:rPr>
          <w:rFonts w:ascii="Times New Roman" w:hAnsi="Times New Roman"/>
          <w:sz w:val="24"/>
        </w:rPr>
        <w:t>Thus</w:t>
      </w:r>
      <w:r w:rsidR="00654FAD" w:rsidRPr="00F0081D">
        <w:rPr>
          <w:rFonts w:ascii="Times New Roman" w:hAnsi="Times New Roman"/>
          <w:sz w:val="24"/>
        </w:rPr>
        <w:t>,</w:t>
      </w:r>
      <w:r w:rsidR="008B4BDF" w:rsidRPr="00F0081D">
        <w:rPr>
          <w:rFonts w:ascii="Times New Roman" w:hAnsi="Times New Roman"/>
          <w:sz w:val="24"/>
        </w:rPr>
        <w:t xml:space="preserve"> the</w:t>
      </w:r>
      <w:r w:rsidR="00252769" w:rsidRPr="00F0081D">
        <w:rPr>
          <w:rFonts w:ascii="Times New Roman" w:hAnsi="Times New Roman"/>
          <w:sz w:val="24"/>
        </w:rPr>
        <w:t xml:space="preserve"> general</w:t>
      </w:r>
      <w:r w:rsidR="008B4BDF" w:rsidRPr="00F0081D">
        <w:rPr>
          <w:rFonts w:ascii="Times New Roman" w:hAnsi="Times New Roman"/>
          <w:sz w:val="24"/>
        </w:rPr>
        <w:t xml:space="preserve"> rule of p-value is </w:t>
      </w:r>
      <w:r w:rsidR="00BE5035" w:rsidRPr="00F0081D">
        <w:rPr>
          <w:rFonts w:ascii="Times New Roman" w:hAnsi="Times New Roman"/>
          <w:sz w:val="24"/>
        </w:rPr>
        <w:t xml:space="preserve">if p-value is less than the critical value which means </w:t>
      </w:r>
      <w:r w:rsidR="00654FAD" w:rsidRPr="00F0081D">
        <w:rPr>
          <w:rFonts w:ascii="Times New Roman" w:hAnsi="Times New Roman"/>
          <w:sz w:val="24"/>
        </w:rPr>
        <w:t xml:space="preserve">null </w:t>
      </w:r>
      <w:r w:rsidR="00910415" w:rsidRPr="00F0081D">
        <w:rPr>
          <w:rFonts w:ascii="Times New Roman" w:hAnsi="Times New Roman"/>
          <w:sz w:val="24"/>
        </w:rPr>
        <w:t xml:space="preserve">go or reject the null hypothesis. </w:t>
      </w:r>
      <w:r w:rsidR="00234047" w:rsidRPr="00F0081D">
        <w:rPr>
          <w:rFonts w:ascii="Times New Roman" w:hAnsi="Times New Roman"/>
          <w:sz w:val="24"/>
        </w:rPr>
        <w:t>Technically, p-value is less than the significance level</w:t>
      </w:r>
      <w:r w:rsidR="00D35816" w:rsidRPr="00F0081D">
        <w:rPr>
          <w:rFonts w:ascii="Times New Roman" w:hAnsi="Times New Roman"/>
          <w:sz w:val="24"/>
        </w:rPr>
        <w:t xml:space="preserve"> </w:t>
      </w:r>
      <w:r w:rsidR="00DF1A53" w:rsidRPr="00F0081D">
        <w:rPr>
          <w:rFonts w:ascii="Times New Roman" w:hAnsi="Times New Roman"/>
          <w:sz w:val="24"/>
        </w:rPr>
        <w:t xml:space="preserve">i.e., 0.000 </w:t>
      </w:r>
      <w:r w:rsidR="007907DA">
        <w:rPr>
          <w:rFonts w:ascii="Times New Roman" w:hAnsi="Times New Roman"/>
          <w:sz w:val="24"/>
        </w:rPr>
        <w:t>&lt;</w:t>
      </w:r>
      <w:r w:rsidR="00DF1A53" w:rsidRPr="00F0081D">
        <w:rPr>
          <w:rFonts w:ascii="Times New Roman" w:hAnsi="Times New Roman"/>
          <w:sz w:val="24"/>
        </w:rPr>
        <w:t xml:space="preserve"> 0.05. Therefore, we </w:t>
      </w:r>
      <w:r w:rsidR="00FF6583" w:rsidRPr="00F0081D">
        <w:rPr>
          <w:rFonts w:ascii="Times New Roman" w:hAnsi="Times New Roman"/>
          <w:sz w:val="24"/>
        </w:rPr>
        <w:t xml:space="preserve">significantly </w:t>
      </w:r>
      <w:r w:rsidR="00DF1A53" w:rsidRPr="00F0081D">
        <w:rPr>
          <w:rFonts w:ascii="Times New Roman" w:hAnsi="Times New Roman"/>
          <w:sz w:val="24"/>
        </w:rPr>
        <w:t>reject the null hypothesis</w:t>
      </w:r>
      <w:r w:rsidR="00B44624">
        <w:rPr>
          <w:rFonts w:ascii="Times New Roman" w:hAnsi="Times New Roman"/>
          <w:sz w:val="24"/>
        </w:rPr>
        <w:t xml:space="preserve"> and support the alternative hypothesis.</w:t>
      </w:r>
    </w:p>
    <w:p w14:paraId="53073558" w14:textId="77777777" w:rsidR="006B7691" w:rsidRPr="00F0081D" w:rsidRDefault="003E02FC" w:rsidP="008B066B">
      <w:pPr>
        <w:spacing w:line="276" w:lineRule="auto"/>
        <w:jc w:val="both"/>
        <w:rPr>
          <w:rFonts w:ascii="Times New Roman" w:hAnsi="Times New Roman"/>
          <w:sz w:val="24"/>
        </w:rPr>
      </w:pPr>
      <w:r w:rsidRPr="00674C37">
        <w:rPr>
          <w:rFonts w:ascii="Times New Roman" w:hAnsi="Times New Roman"/>
          <w:b/>
          <w:bCs/>
          <w:sz w:val="24"/>
        </w:rPr>
        <w:t>(ii)</w:t>
      </w:r>
      <w:r w:rsidRPr="00F0081D">
        <w:rPr>
          <w:rFonts w:ascii="Times New Roman" w:hAnsi="Times New Roman"/>
          <w:sz w:val="24"/>
        </w:rPr>
        <w:t xml:space="preserve"> </w:t>
      </w:r>
      <w:r w:rsidR="008B066B" w:rsidRPr="00F0081D">
        <w:rPr>
          <w:rFonts w:ascii="Times New Roman" w:hAnsi="Times New Roman"/>
          <w:sz w:val="24"/>
        </w:rPr>
        <w:t xml:space="preserve">Similarly, we are going to run the simple linear regression, where the dependent variable is annual growth of per capita GDP over 1990-2000 (Y) and the independent variable is mean </w:t>
      </w:r>
      <w:r w:rsidR="006B7691" w:rsidRPr="00F0081D">
        <w:rPr>
          <w:rFonts w:ascii="Times New Roman" w:hAnsi="Times New Roman"/>
          <w:sz w:val="24"/>
        </w:rPr>
        <w:t xml:space="preserve">precipitation over 1990-2000 (X), </w:t>
      </w:r>
    </w:p>
    <w:p w14:paraId="125662B2" w14:textId="0B2F2E9D" w:rsidR="003E02FC" w:rsidRPr="00F0081D" w:rsidRDefault="006B7691" w:rsidP="008B066B">
      <w:pPr>
        <w:spacing w:line="276" w:lineRule="auto"/>
        <w:jc w:val="both"/>
        <w:rPr>
          <w:rFonts w:ascii="Times New Roman" w:hAnsi="Times New Roman"/>
          <w:sz w:val="24"/>
        </w:rPr>
      </w:pPr>
      <w:r w:rsidRPr="00F0081D">
        <w:rPr>
          <w:rFonts w:ascii="Times New Roman" w:hAnsi="Times New Roman"/>
          <w:sz w:val="24"/>
        </w:rPr>
        <w:t xml:space="preserve">Now, </w:t>
      </w:r>
      <w:r w:rsidR="00552FD1">
        <w:rPr>
          <w:rFonts w:ascii="Times New Roman" w:hAnsi="Times New Roman"/>
          <w:sz w:val="24"/>
        </w:rPr>
        <w:t xml:space="preserve">we perform </w:t>
      </w:r>
      <w:r w:rsidR="008B066B" w:rsidRPr="00F0081D">
        <w:rPr>
          <w:rFonts w:ascii="Times New Roman" w:hAnsi="Times New Roman"/>
          <w:sz w:val="24"/>
        </w:rPr>
        <w:t>the simple linear regression.</w:t>
      </w:r>
    </w:p>
    <w:tbl>
      <w:tblPr>
        <w:tblStyle w:val="TableGrid"/>
        <w:tblW w:w="10037" w:type="dxa"/>
        <w:tblLook w:val="04A0" w:firstRow="1" w:lastRow="0" w:firstColumn="1" w:lastColumn="0" w:noHBand="0" w:noVBand="1"/>
      </w:tblPr>
      <w:tblGrid>
        <w:gridCol w:w="1872"/>
        <w:gridCol w:w="1354"/>
        <w:gridCol w:w="1454"/>
        <w:gridCol w:w="1354"/>
        <w:gridCol w:w="1294"/>
        <w:gridCol w:w="1354"/>
        <w:gridCol w:w="1355"/>
      </w:tblGrid>
      <w:tr w:rsidR="00E6427F" w:rsidRPr="00D461B5" w14:paraId="2BA568DE" w14:textId="77777777" w:rsidTr="00BA1487">
        <w:trPr>
          <w:trHeight w:val="206"/>
        </w:trPr>
        <w:tc>
          <w:tcPr>
            <w:tcW w:w="10037" w:type="dxa"/>
            <w:gridSpan w:val="7"/>
            <w:noWrap/>
            <w:hideMark/>
          </w:tcPr>
          <w:p w14:paraId="0B51A959" w14:textId="77777777" w:rsidR="00E6427F" w:rsidRDefault="00E6427F" w:rsidP="00E6427F">
            <w:pPr>
              <w:jc w:val="center"/>
              <w:rPr>
                <w:rFonts w:ascii="Calibri" w:eastAsia="Times New Roman" w:hAnsi="Calibri" w:cs="Calibri"/>
                <w:b/>
                <w:bCs/>
                <w:i/>
                <w:iCs/>
                <w:color w:val="000000"/>
                <w:sz w:val="28"/>
                <w:szCs w:val="28"/>
                <w:lang w:eastAsia="en-IN"/>
              </w:rPr>
            </w:pPr>
            <w:r w:rsidRPr="00D461B5">
              <w:rPr>
                <w:rFonts w:ascii="Calibri" w:eastAsia="Times New Roman" w:hAnsi="Calibri" w:cs="Calibri"/>
                <w:b/>
                <w:bCs/>
                <w:i/>
                <w:iCs/>
                <w:color w:val="000000"/>
                <w:sz w:val="28"/>
                <w:szCs w:val="28"/>
                <w:lang w:eastAsia="en-IN"/>
              </w:rPr>
              <w:t>Regression Statistics</w:t>
            </w:r>
          </w:p>
          <w:p w14:paraId="74D540F7" w14:textId="77777777" w:rsidR="00571521" w:rsidRPr="007608DA" w:rsidRDefault="00571521" w:rsidP="00571521">
            <w:pPr>
              <w:jc w:val="cente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w:t>
            </w:r>
            <w:r w:rsidRPr="007608DA">
              <w:rPr>
                <w:rFonts w:ascii="Calibri" w:eastAsia="Times New Roman" w:hAnsi="Calibri" w:cs="Calibri"/>
                <w:b/>
                <w:bCs/>
                <w:color w:val="000000"/>
                <w:sz w:val="24"/>
                <w:szCs w:val="24"/>
                <w:lang w:eastAsia="en-IN"/>
              </w:rPr>
              <w:t>Dependent Variable: per_cap_GDP2000</w:t>
            </w:r>
            <w:r>
              <w:rPr>
                <w:rFonts w:ascii="Calibri" w:eastAsia="Times New Roman" w:hAnsi="Calibri" w:cs="Calibri"/>
                <w:b/>
                <w:bCs/>
                <w:color w:val="000000"/>
                <w:sz w:val="24"/>
                <w:szCs w:val="24"/>
                <w:lang w:eastAsia="en-IN"/>
              </w:rPr>
              <w:t>)</w:t>
            </w:r>
          </w:p>
          <w:p w14:paraId="47F20B39" w14:textId="52A90ACE" w:rsidR="00A362A2" w:rsidRPr="00D461B5" w:rsidRDefault="00A362A2" w:rsidP="00E6427F">
            <w:pPr>
              <w:jc w:val="center"/>
              <w:rPr>
                <w:rFonts w:ascii="Times New Roman" w:eastAsia="Times New Roman" w:hAnsi="Times New Roman" w:cs="Times New Roman"/>
                <w:b/>
                <w:bCs/>
                <w:sz w:val="28"/>
                <w:szCs w:val="28"/>
                <w:lang w:eastAsia="en-IN"/>
              </w:rPr>
            </w:pPr>
          </w:p>
        </w:tc>
      </w:tr>
      <w:tr w:rsidR="00BA1487" w:rsidRPr="00D461B5" w14:paraId="335B456A" w14:textId="77777777" w:rsidTr="00BA1487">
        <w:trPr>
          <w:trHeight w:val="206"/>
        </w:trPr>
        <w:tc>
          <w:tcPr>
            <w:tcW w:w="1872" w:type="dxa"/>
            <w:noWrap/>
            <w:hideMark/>
          </w:tcPr>
          <w:p w14:paraId="03B4DA5A"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Multiple R</w:t>
            </w:r>
          </w:p>
        </w:tc>
        <w:tc>
          <w:tcPr>
            <w:tcW w:w="1354" w:type="dxa"/>
            <w:noWrap/>
            <w:hideMark/>
          </w:tcPr>
          <w:p w14:paraId="4C297008"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0.1956</w:t>
            </w:r>
          </w:p>
        </w:tc>
        <w:tc>
          <w:tcPr>
            <w:tcW w:w="1454" w:type="dxa"/>
            <w:noWrap/>
            <w:hideMark/>
          </w:tcPr>
          <w:p w14:paraId="6CBBCBBB" w14:textId="77777777" w:rsidR="00D461B5" w:rsidRPr="00D461B5" w:rsidRDefault="00D461B5" w:rsidP="00D461B5">
            <w:pPr>
              <w:jc w:val="right"/>
              <w:rPr>
                <w:rFonts w:ascii="Calibri" w:eastAsia="Times New Roman" w:hAnsi="Calibri" w:cs="Calibri"/>
                <w:color w:val="000000"/>
                <w:lang w:eastAsia="en-IN"/>
              </w:rPr>
            </w:pPr>
          </w:p>
        </w:tc>
        <w:tc>
          <w:tcPr>
            <w:tcW w:w="1354" w:type="dxa"/>
            <w:noWrap/>
            <w:hideMark/>
          </w:tcPr>
          <w:p w14:paraId="7B83A331" w14:textId="77777777" w:rsidR="00D461B5" w:rsidRPr="00D461B5" w:rsidRDefault="00D461B5" w:rsidP="00D461B5">
            <w:pPr>
              <w:rPr>
                <w:rFonts w:ascii="Times New Roman" w:eastAsia="Times New Roman" w:hAnsi="Times New Roman" w:cs="Times New Roman"/>
                <w:sz w:val="20"/>
                <w:szCs w:val="20"/>
                <w:lang w:eastAsia="en-IN"/>
              </w:rPr>
            </w:pPr>
          </w:p>
        </w:tc>
        <w:tc>
          <w:tcPr>
            <w:tcW w:w="1294" w:type="dxa"/>
            <w:noWrap/>
            <w:hideMark/>
          </w:tcPr>
          <w:p w14:paraId="04187C20"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3A5E8BB3"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58223515" w14:textId="77777777" w:rsidR="00D461B5" w:rsidRPr="00D461B5" w:rsidRDefault="00D461B5" w:rsidP="00D461B5">
            <w:pPr>
              <w:rPr>
                <w:rFonts w:ascii="Times New Roman" w:eastAsia="Times New Roman" w:hAnsi="Times New Roman" w:cs="Times New Roman"/>
                <w:sz w:val="20"/>
                <w:szCs w:val="20"/>
                <w:lang w:eastAsia="en-IN"/>
              </w:rPr>
            </w:pPr>
          </w:p>
        </w:tc>
      </w:tr>
      <w:tr w:rsidR="00BA1487" w:rsidRPr="00D461B5" w14:paraId="727ECE8C" w14:textId="77777777" w:rsidTr="00BA1487">
        <w:trPr>
          <w:trHeight w:val="206"/>
        </w:trPr>
        <w:tc>
          <w:tcPr>
            <w:tcW w:w="1872" w:type="dxa"/>
            <w:noWrap/>
            <w:hideMark/>
          </w:tcPr>
          <w:p w14:paraId="4F82C4BB"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R Square</w:t>
            </w:r>
          </w:p>
        </w:tc>
        <w:tc>
          <w:tcPr>
            <w:tcW w:w="1354" w:type="dxa"/>
            <w:noWrap/>
            <w:hideMark/>
          </w:tcPr>
          <w:p w14:paraId="66C20FE0"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0.0382</w:t>
            </w:r>
          </w:p>
        </w:tc>
        <w:tc>
          <w:tcPr>
            <w:tcW w:w="1454" w:type="dxa"/>
            <w:noWrap/>
            <w:hideMark/>
          </w:tcPr>
          <w:p w14:paraId="3DE7EB54" w14:textId="77777777" w:rsidR="00D461B5" w:rsidRPr="00D461B5" w:rsidRDefault="00D461B5" w:rsidP="00D461B5">
            <w:pPr>
              <w:jc w:val="right"/>
              <w:rPr>
                <w:rFonts w:ascii="Calibri" w:eastAsia="Times New Roman" w:hAnsi="Calibri" w:cs="Calibri"/>
                <w:color w:val="000000"/>
                <w:lang w:eastAsia="en-IN"/>
              </w:rPr>
            </w:pPr>
          </w:p>
        </w:tc>
        <w:tc>
          <w:tcPr>
            <w:tcW w:w="1354" w:type="dxa"/>
            <w:noWrap/>
            <w:hideMark/>
          </w:tcPr>
          <w:p w14:paraId="053BBF06" w14:textId="77777777" w:rsidR="00D461B5" w:rsidRPr="00D461B5" w:rsidRDefault="00D461B5" w:rsidP="00D461B5">
            <w:pPr>
              <w:rPr>
                <w:rFonts w:ascii="Times New Roman" w:eastAsia="Times New Roman" w:hAnsi="Times New Roman" w:cs="Times New Roman"/>
                <w:sz w:val="20"/>
                <w:szCs w:val="20"/>
                <w:lang w:eastAsia="en-IN"/>
              </w:rPr>
            </w:pPr>
          </w:p>
        </w:tc>
        <w:tc>
          <w:tcPr>
            <w:tcW w:w="1294" w:type="dxa"/>
            <w:noWrap/>
            <w:hideMark/>
          </w:tcPr>
          <w:p w14:paraId="601C03EC"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2DCF5E29"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075C142E" w14:textId="77777777" w:rsidR="00D461B5" w:rsidRPr="00D461B5" w:rsidRDefault="00D461B5" w:rsidP="00D461B5">
            <w:pPr>
              <w:rPr>
                <w:rFonts w:ascii="Times New Roman" w:eastAsia="Times New Roman" w:hAnsi="Times New Roman" w:cs="Times New Roman"/>
                <w:sz w:val="20"/>
                <w:szCs w:val="20"/>
                <w:lang w:eastAsia="en-IN"/>
              </w:rPr>
            </w:pPr>
          </w:p>
        </w:tc>
      </w:tr>
      <w:tr w:rsidR="00BA1487" w:rsidRPr="00D461B5" w14:paraId="04405F69" w14:textId="77777777" w:rsidTr="00BA1487">
        <w:trPr>
          <w:trHeight w:val="206"/>
        </w:trPr>
        <w:tc>
          <w:tcPr>
            <w:tcW w:w="1872" w:type="dxa"/>
            <w:noWrap/>
            <w:hideMark/>
          </w:tcPr>
          <w:p w14:paraId="05C6C6A7"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Adjusted R Square</w:t>
            </w:r>
          </w:p>
        </w:tc>
        <w:tc>
          <w:tcPr>
            <w:tcW w:w="1354" w:type="dxa"/>
            <w:noWrap/>
            <w:hideMark/>
          </w:tcPr>
          <w:p w14:paraId="35BF9676"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0.0290</w:t>
            </w:r>
          </w:p>
        </w:tc>
        <w:tc>
          <w:tcPr>
            <w:tcW w:w="1454" w:type="dxa"/>
            <w:noWrap/>
            <w:hideMark/>
          </w:tcPr>
          <w:p w14:paraId="11FC03A3" w14:textId="77777777" w:rsidR="00D461B5" w:rsidRPr="00D461B5" w:rsidRDefault="00D461B5" w:rsidP="00D461B5">
            <w:pPr>
              <w:jc w:val="right"/>
              <w:rPr>
                <w:rFonts w:ascii="Calibri" w:eastAsia="Times New Roman" w:hAnsi="Calibri" w:cs="Calibri"/>
                <w:color w:val="000000"/>
                <w:lang w:eastAsia="en-IN"/>
              </w:rPr>
            </w:pPr>
          </w:p>
        </w:tc>
        <w:tc>
          <w:tcPr>
            <w:tcW w:w="1354" w:type="dxa"/>
            <w:noWrap/>
            <w:hideMark/>
          </w:tcPr>
          <w:p w14:paraId="0C2444BB" w14:textId="77777777" w:rsidR="00D461B5" w:rsidRPr="00D461B5" w:rsidRDefault="00D461B5" w:rsidP="00D461B5">
            <w:pPr>
              <w:rPr>
                <w:rFonts w:ascii="Times New Roman" w:eastAsia="Times New Roman" w:hAnsi="Times New Roman" w:cs="Times New Roman"/>
                <w:sz w:val="20"/>
                <w:szCs w:val="20"/>
                <w:lang w:eastAsia="en-IN"/>
              </w:rPr>
            </w:pPr>
          </w:p>
        </w:tc>
        <w:tc>
          <w:tcPr>
            <w:tcW w:w="1294" w:type="dxa"/>
            <w:noWrap/>
            <w:hideMark/>
          </w:tcPr>
          <w:p w14:paraId="666D7C78"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114CECD3"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4F261D57" w14:textId="77777777" w:rsidR="00D461B5" w:rsidRPr="00D461B5" w:rsidRDefault="00D461B5" w:rsidP="00D461B5">
            <w:pPr>
              <w:rPr>
                <w:rFonts w:ascii="Times New Roman" w:eastAsia="Times New Roman" w:hAnsi="Times New Roman" w:cs="Times New Roman"/>
                <w:sz w:val="20"/>
                <w:szCs w:val="20"/>
                <w:lang w:eastAsia="en-IN"/>
              </w:rPr>
            </w:pPr>
          </w:p>
        </w:tc>
      </w:tr>
      <w:tr w:rsidR="00BA1487" w:rsidRPr="00D461B5" w14:paraId="525B79D1" w14:textId="77777777" w:rsidTr="00BA1487">
        <w:trPr>
          <w:trHeight w:val="206"/>
        </w:trPr>
        <w:tc>
          <w:tcPr>
            <w:tcW w:w="1872" w:type="dxa"/>
            <w:noWrap/>
            <w:hideMark/>
          </w:tcPr>
          <w:p w14:paraId="3498F997"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Standard Error</w:t>
            </w:r>
          </w:p>
        </w:tc>
        <w:tc>
          <w:tcPr>
            <w:tcW w:w="1354" w:type="dxa"/>
            <w:noWrap/>
            <w:hideMark/>
          </w:tcPr>
          <w:p w14:paraId="6BABE367"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1.6471</w:t>
            </w:r>
          </w:p>
        </w:tc>
        <w:tc>
          <w:tcPr>
            <w:tcW w:w="1454" w:type="dxa"/>
            <w:noWrap/>
            <w:hideMark/>
          </w:tcPr>
          <w:p w14:paraId="3C3FE68C" w14:textId="77777777" w:rsidR="00D461B5" w:rsidRPr="00D461B5" w:rsidRDefault="00D461B5" w:rsidP="00D461B5">
            <w:pPr>
              <w:jc w:val="right"/>
              <w:rPr>
                <w:rFonts w:ascii="Calibri" w:eastAsia="Times New Roman" w:hAnsi="Calibri" w:cs="Calibri"/>
                <w:color w:val="000000"/>
                <w:lang w:eastAsia="en-IN"/>
              </w:rPr>
            </w:pPr>
          </w:p>
        </w:tc>
        <w:tc>
          <w:tcPr>
            <w:tcW w:w="1354" w:type="dxa"/>
            <w:noWrap/>
            <w:hideMark/>
          </w:tcPr>
          <w:p w14:paraId="7A7C53B6" w14:textId="77777777" w:rsidR="00D461B5" w:rsidRPr="00D461B5" w:rsidRDefault="00D461B5" w:rsidP="00D461B5">
            <w:pPr>
              <w:rPr>
                <w:rFonts w:ascii="Times New Roman" w:eastAsia="Times New Roman" w:hAnsi="Times New Roman" w:cs="Times New Roman"/>
                <w:sz w:val="20"/>
                <w:szCs w:val="20"/>
                <w:lang w:eastAsia="en-IN"/>
              </w:rPr>
            </w:pPr>
          </w:p>
        </w:tc>
        <w:tc>
          <w:tcPr>
            <w:tcW w:w="1294" w:type="dxa"/>
            <w:noWrap/>
            <w:hideMark/>
          </w:tcPr>
          <w:p w14:paraId="0EA45891"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51E6786F"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11A7184A" w14:textId="77777777" w:rsidR="00D461B5" w:rsidRPr="00D461B5" w:rsidRDefault="00D461B5" w:rsidP="00D461B5">
            <w:pPr>
              <w:rPr>
                <w:rFonts w:ascii="Times New Roman" w:eastAsia="Times New Roman" w:hAnsi="Times New Roman" w:cs="Times New Roman"/>
                <w:sz w:val="20"/>
                <w:szCs w:val="20"/>
                <w:lang w:eastAsia="en-IN"/>
              </w:rPr>
            </w:pPr>
          </w:p>
        </w:tc>
      </w:tr>
      <w:tr w:rsidR="00BA1487" w:rsidRPr="00D461B5" w14:paraId="00B73996" w14:textId="77777777" w:rsidTr="00BA1487">
        <w:trPr>
          <w:trHeight w:val="215"/>
        </w:trPr>
        <w:tc>
          <w:tcPr>
            <w:tcW w:w="1872" w:type="dxa"/>
            <w:noWrap/>
            <w:hideMark/>
          </w:tcPr>
          <w:p w14:paraId="1A5D23D7"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Observations</w:t>
            </w:r>
          </w:p>
        </w:tc>
        <w:tc>
          <w:tcPr>
            <w:tcW w:w="1354" w:type="dxa"/>
            <w:noWrap/>
            <w:hideMark/>
          </w:tcPr>
          <w:p w14:paraId="0234AB94"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106</w:t>
            </w:r>
          </w:p>
        </w:tc>
        <w:tc>
          <w:tcPr>
            <w:tcW w:w="1454" w:type="dxa"/>
            <w:noWrap/>
            <w:hideMark/>
          </w:tcPr>
          <w:p w14:paraId="39A6F048" w14:textId="77777777" w:rsidR="00D461B5" w:rsidRPr="00D461B5" w:rsidRDefault="00D461B5" w:rsidP="00D461B5">
            <w:pPr>
              <w:jc w:val="right"/>
              <w:rPr>
                <w:rFonts w:ascii="Calibri" w:eastAsia="Times New Roman" w:hAnsi="Calibri" w:cs="Calibri"/>
                <w:color w:val="000000"/>
                <w:lang w:eastAsia="en-IN"/>
              </w:rPr>
            </w:pPr>
          </w:p>
        </w:tc>
        <w:tc>
          <w:tcPr>
            <w:tcW w:w="1354" w:type="dxa"/>
            <w:noWrap/>
            <w:hideMark/>
          </w:tcPr>
          <w:p w14:paraId="545CD7BE" w14:textId="77777777" w:rsidR="00D461B5" w:rsidRPr="00D461B5" w:rsidRDefault="00D461B5" w:rsidP="00D461B5">
            <w:pPr>
              <w:rPr>
                <w:rFonts w:ascii="Times New Roman" w:eastAsia="Times New Roman" w:hAnsi="Times New Roman" w:cs="Times New Roman"/>
                <w:sz w:val="20"/>
                <w:szCs w:val="20"/>
                <w:lang w:eastAsia="en-IN"/>
              </w:rPr>
            </w:pPr>
          </w:p>
        </w:tc>
        <w:tc>
          <w:tcPr>
            <w:tcW w:w="1294" w:type="dxa"/>
            <w:noWrap/>
            <w:hideMark/>
          </w:tcPr>
          <w:p w14:paraId="08CD7FD9"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4EAE69EB"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14223E28" w14:textId="77777777" w:rsidR="00D461B5" w:rsidRPr="00D461B5" w:rsidRDefault="00D461B5" w:rsidP="00D461B5">
            <w:pPr>
              <w:rPr>
                <w:rFonts w:ascii="Times New Roman" w:eastAsia="Times New Roman" w:hAnsi="Times New Roman" w:cs="Times New Roman"/>
                <w:sz w:val="20"/>
                <w:szCs w:val="20"/>
                <w:lang w:eastAsia="en-IN"/>
              </w:rPr>
            </w:pPr>
          </w:p>
        </w:tc>
      </w:tr>
      <w:tr w:rsidR="00BA1487" w:rsidRPr="00D461B5" w14:paraId="182735A4" w14:textId="77777777" w:rsidTr="00BA1487">
        <w:trPr>
          <w:trHeight w:val="206"/>
        </w:trPr>
        <w:tc>
          <w:tcPr>
            <w:tcW w:w="1872" w:type="dxa"/>
            <w:noWrap/>
            <w:hideMark/>
          </w:tcPr>
          <w:p w14:paraId="1028D3B0"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094DB027" w14:textId="77777777" w:rsidR="00D461B5" w:rsidRPr="00D461B5" w:rsidRDefault="00D461B5" w:rsidP="00D461B5">
            <w:pPr>
              <w:rPr>
                <w:rFonts w:ascii="Times New Roman" w:eastAsia="Times New Roman" w:hAnsi="Times New Roman" w:cs="Times New Roman"/>
                <w:sz w:val="20"/>
                <w:szCs w:val="20"/>
                <w:lang w:eastAsia="en-IN"/>
              </w:rPr>
            </w:pPr>
          </w:p>
        </w:tc>
        <w:tc>
          <w:tcPr>
            <w:tcW w:w="1454" w:type="dxa"/>
            <w:noWrap/>
            <w:hideMark/>
          </w:tcPr>
          <w:p w14:paraId="046B8367"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2B9CBD3B" w14:textId="77777777" w:rsidR="00D461B5" w:rsidRPr="00D461B5" w:rsidRDefault="00D461B5" w:rsidP="00D461B5">
            <w:pPr>
              <w:rPr>
                <w:rFonts w:ascii="Times New Roman" w:eastAsia="Times New Roman" w:hAnsi="Times New Roman" w:cs="Times New Roman"/>
                <w:sz w:val="20"/>
                <w:szCs w:val="20"/>
                <w:lang w:eastAsia="en-IN"/>
              </w:rPr>
            </w:pPr>
          </w:p>
        </w:tc>
        <w:tc>
          <w:tcPr>
            <w:tcW w:w="1294" w:type="dxa"/>
            <w:noWrap/>
            <w:hideMark/>
          </w:tcPr>
          <w:p w14:paraId="3714421C"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1F38FAD0"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67FAB60E" w14:textId="77777777" w:rsidR="00D461B5" w:rsidRPr="00D461B5" w:rsidRDefault="00D461B5" w:rsidP="00D461B5">
            <w:pPr>
              <w:rPr>
                <w:rFonts w:ascii="Times New Roman" w:eastAsia="Times New Roman" w:hAnsi="Times New Roman" w:cs="Times New Roman"/>
                <w:sz w:val="20"/>
                <w:szCs w:val="20"/>
                <w:lang w:eastAsia="en-IN"/>
              </w:rPr>
            </w:pPr>
          </w:p>
        </w:tc>
      </w:tr>
      <w:tr w:rsidR="00F5622D" w:rsidRPr="00D461B5" w14:paraId="595AE926" w14:textId="77777777" w:rsidTr="00BA1487">
        <w:trPr>
          <w:trHeight w:val="215"/>
        </w:trPr>
        <w:tc>
          <w:tcPr>
            <w:tcW w:w="10037" w:type="dxa"/>
            <w:gridSpan w:val="7"/>
            <w:noWrap/>
            <w:hideMark/>
          </w:tcPr>
          <w:p w14:paraId="01775094" w14:textId="6B70AF3D" w:rsidR="00F5622D" w:rsidRPr="00D461B5" w:rsidRDefault="00F5622D" w:rsidP="00F5622D">
            <w:pPr>
              <w:jc w:val="center"/>
              <w:rPr>
                <w:rFonts w:ascii="Times New Roman" w:eastAsia="Times New Roman" w:hAnsi="Times New Roman" w:cs="Times New Roman"/>
                <w:b/>
                <w:bCs/>
                <w:sz w:val="20"/>
                <w:szCs w:val="20"/>
                <w:lang w:eastAsia="en-IN"/>
              </w:rPr>
            </w:pPr>
            <w:r w:rsidRPr="00D461B5">
              <w:rPr>
                <w:rFonts w:ascii="Calibri" w:eastAsia="Times New Roman" w:hAnsi="Calibri" w:cs="Calibri"/>
                <w:b/>
                <w:bCs/>
                <w:color w:val="000000"/>
                <w:lang w:eastAsia="en-IN"/>
              </w:rPr>
              <w:t>ANOVA</w:t>
            </w:r>
          </w:p>
        </w:tc>
      </w:tr>
      <w:tr w:rsidR="00BA1487" w:rsidRPr="00D461B5" w14:paraId="048CC8E4" w14:textId="77777777" w:rsidTr="00BA1487">
        <w:trPr>
          <w:trHeight w:val="206"/>
        </w:trPr>
        <w:tc>
          <w:tcPr>
            <w:tcW w:w="1872" w:type="dxa"/>
            <w:noWrap/>
            <w:hideMark/>
          </w:tcPr>
          <w:p w14:paraId="0FAF372B"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 </w:t>
            </w:r>
          </w:p>
        </w:tc>
        <w:tc>
          <w:tcPr>
            <w:tcW w:w="1354" w:type="dxa"/>
            <w:noWrap/>
            <w:hideMark/>
          </w:tcPr>
          <w:p w14:paraId="4FE41BD3"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df</w:t>
            </w:r>
          </w:p>
        </w:tc>
        <w:tc>
          <w:tcPr>
            <w:tcW w:w="1454" w:type="dxa"/>
            <w:noWrap/>
            <w:hideMark/>
          </w:tcPr>
          <w:p w14:paraId="7D0C581F"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SS</w:t>
            </w:r>
          </w:p>
        </w:tc>
        <w:tc>
          <w:tcPr>
            <w:tcW w:w="1354" w:type="dxa"/>
            <w:noWrap/>
            <w:hideMark/>
          </w:tcPr>
          <w:p w14:paraId="5D9DA1BC"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MS</w:t>
            </w:r>
          </w:p>
        </w:tc>
        <w:tc>
          <w:tcPr>
            <w:tcW w:w="1294" w:type="dxa"/>
            <w:noWrap/>
            <w:hideMark/>
          </w:tcPr>
          <w:p w14:paraId="03528889"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F</w:t>
            </w:r>
          </w:p>
        </w:tc>
        <w:tc>
          <w:tcPr>
            <w:tcW w:w="1354" w:type="dxa"/>
            <w:noWrap/>
            <w:hideMark/>
          </w:tcPr>
          <w:p w14:paraId="104C9E14"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Significance F</w:t>
            </w:r>
          </w:p>
        </w:tc>
        <w:tc>
          <w:tcPr>
            <w:tcW w:w="1354" w:type="dxa"/>
            <w:noWrap/>
            <w:hideMark/>
          </w:tcPr>
          <w:p w14:paraId="6659227B" w14:textId="77777777" w:rsidR="00D461B5" w:rsidRPr="00D461B5" w:rsidRDefault="00D461B5" w:rsidP="00D461B5">
            <w:pPr>
              <w:jc w:val="center"/>
              <w:rPr>
                <w:rFonts w:ascii="Calibri" w:eastAsia="Times New Roman" w:hAnsi="Calibri" w:cs="Calibri"/>
                <w:i/>
                <w:iCs/>
                <w:color w:val="000000"/>
                <w:lang w:eastAsia="en-IN"/>
              </w:rPr>
            </w:pPr>
          </w:p>
        </w:tc>
      </w:tr>
      <w:tr w:rsidR="00BA1487" w:rsidRPr="00D461B5" w14:paraId="67FFA32F" w14:textId="77777777" w:rsidTr="00BA1487">
        <w:trPr>
          <w:trHeight w:val="206"/>
        </w:trPr>
        <w:tc>
          <w:tcPr>
            <w:tcW w:w="1872" w:type="dxa"/>
            <w:noWrap/>
            <w:hideMark/>
          </w:tcPr>
          <w:p w14:paraId="28037E23"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Regression</w:t>
            </w:r>
          </w:p>
        </w:tc>
        <w:tc>
          <w:tcPr>
            <w:tcW w:w="1354" w:type="dxa"/>
            <w:noWrap/>
            <w:hideMark/>
          </w:tcPr>
          <w:p w14:paraId="290ADE1B"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1</w:t>
            </w:r>
          </w:p>
        </w:tc>
        <w:tc>
          <w:tcPr>
            <w:tcW w:w="1454" w:type="dxa"/>
            <w:noWrap/>
            <w:hideMark/>
          </w:tcPr>
          <w:p w14:paraId="20F78009"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11.2186</w:t>
            </w:r>
          </w:p>
        </w:tc>
        <w:tc>
          <w:tcPr>
            <w:tcW w:w="1354" w:type="dxa"/>
            <w:noWrap/>
            <w:hideMark/>
          </w:tcPr>
          <w:p w14:paraId="51F7A505"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11.2186</w:t>
            </w:r>
          </w:p>
        </w:tc>
        <w:tc>
          <w:tcPr>
            <w:tcW w:w="1294" w:type="dxa"/>
            <w:noWrap/>
            <w:hideMark/>
          </w:tcPr>
          <w:p w14:paraId="2482A329"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4.1351</w:t>
            </w:r>
          </w:p>
        </w:tc>
        <w:tc>
          <w:tcPr>
            <w:tcW w:w="1354" w:type="dxa"/>
            <w:noWrap/>
            <w:hideMark/>
          </w:tcPr>
          <w:p w14:paraId="42BA166A"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0.0445</w:t>
            </w:r>
          </w:p>
        </w:tc>
        <w:tc>
          <w:tcPr>
            <w:tcW w:w="1354" w:type="dxa"/>
            <w:noWrap/>
            <w:hideMark/>
          </w:tcPr>
          <w:p w14:paraId="77FAB506" w14:textId="77777777" w:rsidR="00D461B5" w:rsidRPr="00D461B5" w:rsidRDefault="00D461B5" w:rsidP="00D461B5">
            <w:pPr>
              <w:jc w:val="right"/>
              <w:rPr>
                <w:rFonts w:ascii="Calibri" w:eastAsia="Times New Roman" w:hAnsi="Calibri" w:cs="Calibri"/>
                <w:color w:val="000000"/>
                <w:lang w:eastAsia="en-IN"/>
              </w:rPr>
            </w:pPr>
          </w:p>
        </w:tc>
      </w:tr>
      <w:tr w:rsidR="00BA1487" w:rsidRPr="00D461B5" w14:paraId="10DD2161" w14:textId="77777777" w:rsidTr="00BA1487">
        <w:trPr>
          <w:trHeight w:val="206"/>
        </w:trPr>
        <w:tc>
          <w:tcPr>
            <w:tcW w:w="1872" w:type="dxa"/>
            <w:noWrap/>
            <w:hideMark/>
          </w:tcPr>
          <w:p w14:paraId="55243397"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Residual</w:t>
            </w:r>
          </w:p>
        </w:tc>
        <w:tc>
          <w:tcPr>
            <w:tcW w:w="1354" w:type="dxa"/>
            <w:noWrap/>
            <w:hideMark/>
          </w:tcPr>
          <w:p w14:paraId="68DC08CF"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104</w:t>
            </w:r>
          </w:p>
        </w:tc>
        <w:tc>
          <w:tcPr>
            <w:tcW w:w="1454" w:type="dxa"/>
            <w:noWrap/>
            <w:hideMark/>
          </w:tcPr>
          <w:p w14:paraId="5C4AEF0C"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282.1521</w:t>
            </w:r>
          </w:p>
        </w:tc>
        <w:tc>
          <w:tcPr>
            <w:tcW w:w="1354" w:type="dxa"/>
            <w:noWrap/>
            <w:hideMark/>
          </w:tcPr>
          <w:p w14:paraId="41C1973F"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2.7130</w:t>
            </w:r>
          </w:p>
        </w:tc>
        <w:tc>
          <w:tcPr>
            <w:tcW w:w="1294" w:type="dxa"/>
            <w:noWrap/>
            <w:hideMark/>
          </w:tcPr>
          <w:p w14:paraId="3AD41757" w14:textId="77777777" w:rsidR="00D461B5" w:rsidRPr="00D461B5" w:rsidRDefault="00D461B5" w:rsidP="00D461B5">
            <w:pPr>
              <w:jc w:val="right"/>
              <w:rPr>
                <w:rFonts w:ascii="Calibri" w:eastAsia="Times New Roman" w:hAnsi="Calibri" w:cs="Calibri"/>
                <w:color w:val="000000"/>
                <w:lang w:eastAsia="en-IN"/>
              </w:rPr>
            </w:pPr>
          </w:p>
        </w:tc>
        <w:tc>
          <w:tcPr>
            <w:tcW w:w="1354" w:type="dxa"/>
            <w:noWrap/>
            <w:hideMark/>
          </w:tcPr>
          <w:p w14:paraId="75903B12" w14:textId="77777777" w:rsidR="00D461B5" w:rsidRPr="00D461B5" w:rsidRDefault="00D461B5" w:rsidP="00D461B5">
            <w:pPr>
              <w:rPr>
                <w:rFonts w:ascii="Times New Roman" w:eastAsia="Times New Roman" w:hAnsi="Times New Roman" w:cs="Times New Roman"/>
                <w:sz w:val="20"/>
                <w:szCs w:val="20"/>
                <w:lang w:eastAsia="en-IN"/>
              </w:rPr>
            </w:pPr>
          </w:p>
        </w:tc>
        <w:tc>
          <w:tcPr>
            <w:tcW w:w="1354" w:type="dxa"/>
            <w:noWrap/>
            <w:hideMark/>
          </w:tcPr>
          <w:p w14:paraId="393712E8" w14:textId="77777777" w:rsidR="00D461B5" w:rsidRPr="00D461B5" w:rsidRDefault="00D461B5" w:rsidP="00D461B5">
            <w:pPr>
              <w:rPr>
                <w:rFonts w:ascii="Times New Roman" w:eastAsia="Times New Roman" w:hAnsi="Times New Roman" w:cs="Times New Roman"/>
                <w:sz w:val="20"/>
                <w:szCs w:val="20"/>
                <w:lang w:eastAsia="en-IN"/>
              </w:rPr>
            </w:pPr>
          </w:p>
        </w:tc>
      </w:tr>
      <w:tr w:rsidR="00BA1487" w:rsidRPr="00D461B5" w14:paraId="46195E1E" w14:textId="77777777" w:rsidTr="00BA1487">
        <w:trPr>
          <w:trHeight w:val="215"/>
        </w:trPr>
        <w:tc>
          <w:tcPr>
            <w:tcW w:w="1872" w:type="dxa"/>
            <w:noWrap/>
            <w:hideMark/>
          </w:tcPr>
          <w:p w14:paraId="0E564A94"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Total</w:t>
            </w:r>
          </w:p>
        </w:tc>
        <w:tc>
          <w:tcPr>
            <w:tcW w:w="1354" w:type="dxa"/>
            <w:noWrap/>
            <w:hideMark/>
          </w:tcPr>
          <w:p w14:paraId="1F77B60E"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105</w:t>
            </w:r>
          </w:p>
        </w:tc>
        <w:tc>
          <w:tcPr>
            <w:tcW w:w="1454" w:type="dxa"/>
            <w:noWrap/>
            <w:hideMark/>
          </w:tcPr>
          <w:p w14:paraId="4E9009F5"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293.3707</w:t>
            </w:r>
          </w:p>
        </w:tc>
        <w:tc>
          <w:tcPr>
            <w:tcW w:w="1354" w:type="dxa"/>
            <w:noWrap/>
            <w:hideMark/>
          </w:tcPr>
          <w:p w14:paraId="06DAD1CD"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 </w:t>
            </w:r>
          </w:p>
        </w:tc>
        <w:tc>
          <w:tcPr>
            <w:tcW w:w="1294" w:type="dxa"/>
            <w:noWrap/>
            <w:hideMark/>
          </w:tcPr>
          <w:p w14:paraId="13AF5821"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 </w:t>
            </w:r>
          </w:p>
        </w:tc>
        <w:tc>
          <w:tcPr>
            <w:tcW w:w="1354" w:type="dxa"/>
            <w:noWrap/>
            <w:hideMark/>
          </w:tcPr>
          <w:p w14:paraId="48D4955F" w14:textId="77777777" w:rsidR="00D461B5" w:rsidRPr="00D461B5" w:rsidRDefault="00D461B5" w:rsidP="00D461B5">
            <w:pPr>
              <w:rPr>
                <w:rFonts w:ascii="Calibri" w:eastAsia="Times New Roman" w:hAnsi="Calibri" w:cs="Calibri"/>
                <w:color w:val="000000"/>
                <w:lang w:eastAsia="en-IN"/>
              </w:rPr>
            </w:pPr>
            <w:r w:rsidRPr="00D461B5">
              <w:rPr>
                <w:rFonts w:ascii="Calibri" w:eastAsia="Times New Roman" w:hAnsi="Calibri" w:cs="Calibri"/>
                <w:color w:val="000000"/>
                <w:lang w:eastAsia="en-IN"/>
              </w:rPr>
              <w:t> </w:t>
            </w:r>
          </w:p>
        </w:tc>
        <w:tc>
          <w:tcPr>
            <w:tcW w:w="1354" w:type="dxa"/>
            <w:noWrap/>
            <w:hideMark/>
          </w:tcPr>
          <w:p w14:paraId="1E733DDF" w14:textId="77777777" w:rsidR="00D461B5" w:rsidRPr="00D461B5" w:rsidRDefault="00D461B5" w:rsidP="00D461B5">
            <w:pPr>
              <w:rPr>
                <w:rFonts w:ascii="Calibri" w:eastAsia="Times New Roman" w:hAnsi="Calibri" w:cs="Calibri"/>
                <w:color w:val="000000"/>
                <w:lang w:eastAsia="en-IN"/>
              </w:rPr>
            </w:pPr>
          </w:p>
        </w:tc>
      </w:tr>
      <w:tr w:rsidR="00F5622D" w:rsidRPr="00D461B5" w14:paraId="134E48FC" w14:textId="77777777" w:rsidTr="00BA1487">
        <w:trPr>
          <w:trHeight w:val="215"/>
        </w:trPr>
        <w:tc>
          <w:tcPr>
            <w:tcW w:w="10037" w:type="dxa"/>
            <w:gridSpan w:val="7"/>
            <w:noWrap/>
            <w:hideMark/>
          </w:tcPr>
          <w:p w14:paraId="37109C70" w14:textId="77777777" w:rsidR="00F5622D" w:rsidRPr="00D461B5" w:rsidRDefault="00F5622D" w:rsidP="00D461B5">
            <w:pPr>
              <w:rPr>
                <w:rFonts w:ascii="Times New Roman" w:eastAsia="Times New Roman" w:hAnsi="Times New Roman" w:cs="Times New Roman"/>
                <w:sz w:val="20"/>
                <w:szCs w:val="20"/>
                <w:lang w:eastAsia="en-IN"/>
              </w:rPr>
            </w:pPr>
          </w:p>
        </w:tc>
      </w:tr>
      <w:tr w:rsidR="00BA1487" w:rsidRPr="00D461B5" w14:paraId="1BFEFB86" w14:textId="77777777" w:rsidTr="00BA1487">
        <w:trPr>
          <w:trHeight w:val="206"/>
        </w:trPr>
        <w:tc>
          <w:tcPr>
            <w:tcW w:w="1872" w:type="dxa"/>
            <w:noWrap/>
            <w:hideMark/>
          </w:tcPr>
          <w:p w14:paraId="3D52B7C0"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 </w:t>
            </w:r>
          </w:p>
        </w:tc>
        <w:tc>
          <w:tcPr>
            <w:tcW w:w="1354" w:type="dxa"/>
            <w:noWrap/>
            <w:hideMark/>
          </w:tcPr>
          <w:p w14:paraId="2960102D"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Coefficients</w:t>
            </w:r>
          </w:p>
        </w:tc>
        <w:tc>
          <w:tcPr>
            <w:tcW w:w="1454" w:type="dxa"/>
            <w:noWrap/>
            <w:hideMark/>
          </w:tcPr>
          <w:p w14:paraId="65595680"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Standard Error</w:t>
            </w:r>
          </w:p>
        </w:tc>
        <w:tc>
          <w:tcPr>
            <w:tcW w:w="1354" w:type="dxa"/>
            <w:noWrap/>
            <w:hideMark/>
          </w:tcPr>
          <w:p w14:paraId="2F5869A2"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t Stat</w:t>
            </w:r>
          </w:p>
        </w:tc>
        <w:tc>
          <w:tcPr>
            <w:tcW w:w="1294" w:type="dxa"/>
            <w:noWrap/>
            <w:hideMark/>
          </w:tcPr>
          <w:p w14:paraId="6DD92C5D"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P-value</w:t>
            </w:r>
          </w:p>
        </w:tc>
        <w:tc>
          <w:tcPr>
            <w:tcW w:w="1354" w:type="dxa"/>
            <w:noWrap/>
            <w:hideMark/>
          </w:tcPr>
          <w:p w14:paraId="3F87D4AF"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Lower 95%</w:t>
            </w:r>
          </w:p>
        </w:tc>
        <w:tc>
          <w:tcPr>
            <w:tcW w:w="1354" w:type="dxa"/>
            <w:noWrap/>
            <w:hideMark/>
          </w:tcPr>
          <w:p w14:paraId="58F722CD" w14:textId="77777777" w:rsidR="00D461B5" w:rsidRPr="00D461B5" w:rsidRDefault="00D461B5" w:rsidP="00D461B5">
            <w:pPr>
              <w:jc w:val="center"/>
              <w:rPr>
                <w:rFonts w:ascii="Calibri" w:eastAsia="Times New Roman" w:hAnsi="Calibri" w:cs="Calibri"/>
                <w:i/>
                <w:iCs/>
                <w:color w:val="000000"/>
                <w:lang w:eastAsia="en-IN"/>
              </w:rPr>
            </w:pPr>
            <w:r w:rsidRPr="00D461B5">
              <w:rPr>
                <w:rFonts w:ascii="Calibri" w:eastAsia="Times New Roman" w:hAnsi="Calibri" w:cs="Calibri"/>
                <w:i/>
                <w:iCs/>
                <w:color w:val="000000"/>
                <w:lang w:eastAsia="en-IN"/>
              </w:rPr>
              <w:t>Upper 95%</w:t>
            </w:r>
          </w:p>
        </w:tc>
      </w:tr>
      <w:tr w:rsidR="00BA1487" w:rsidRPr="00D461B5" w14:paraId="4C464429" w14:textId="77777777" w:rsidTr="00BA1487">
        <w:trPr>
          <w:trHeight w:val="206"/>
        </w:trPr>
        <w:tc>
          <w:tcPr>
            <w:tcW w:w="1872" w:type="dxa"/>
            <w:noWrap/>
            <w:hideMark/>
          </w:tcPr>
          <w:p w14:paraId="2004107C" w14:textId="77777777" w:rsidR="00D461B5" w:rsidRPr="00D461B5" w:rsidRDefault="00D461B5" w:rsidP="00D461B5">
            <w:pPr>
              <w:rPr>
                <w:rFonts w:ascii="Calibri" w:eastAsia="Times New Roman" w:hAnsi="Calibri" w:cs="Calibri"/>
                <w:b/>
                <w:bCs/>
                <w:color w:val="000000"/>
                <w:lang w:eastAsia="en-IN"/>
              </w:rPr>
            </w:pPr>
            <w:r w:rsidRPr="00D461B5">
              <w:rPr>
                <w:rFonts w:ascii="Calibri" w:eastAsia="Times New Roman" w:hAnsi="Calibri" w:cs="Calibri"/>
                <w:b/>
                <w:bCs/>
                <w:color w:val="000000"/>
                <w:lang w:eastAsia="en-IN"/>
              </w:rPr>
              <w:t>Intercept</w:t>
            </w:r>
          </w:p>
        </w:tc>
        <w:tc>
          <w:tcPr>
            <w:tcW w:w="1354" w:type="dxa"/>
            <w:noWrap/>
            <w:hideMark/>
          </w:tcPr>
          <w:p w14:paraId="56F91F7D"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8.2791</w:t>
            </w:r>
          </w:p>
        </w:tc>
        <w:tc>
          <w:tcPr>
            <w:tcW w:w="1454" w:type="dxa"/>
            <w:noWrap/>
            <w:hideMark/>
          </w:tcPr>
          <w:p w14:paraId="2E39F253"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0.3171</w:t>
            </w:r>
          </w:p>
        </w:tc>
        <w:tc>
          <w:tcPr>
            <w:tcW w:w="1354" w:type="dxa"/>
            <w:noWrap/>
            <w:hideMark/>
          </w:tcPr>
          <w:p w14:paraId="001233EC"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26.1115</w:t>
            </w:r>
          </w:p>
        </w:tc>
        <w:tc>
          <w:tcPr>
            <w:tcW w:w="1294" w:type="dxa"/>
            <w:noWrap/>
            <w:hideMark/>
          </w:tcPr>
          <w:p w14:paraId="555E8913"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0.0000</w:t>
            </w:r>
          </w:p>
        </w:tc>
        <w:tc>
          <w:tcPr>
            <w:tcW w:w="1354" w:type="dxa"/>
            <w:noWrap/>
            <w:hideMark/>
          </w:tcPr>
          <w:p w14:paraId="26BD7B6B"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7.6504</w:t>
            </w:r>
          </w:p>
        </w:tc>
        <w:tc>
          <w:tcPr>
            <w:tcW w:w="1354" w:type="dxa"/>
            <w:noWrap/>
            <w:hideMark/>
          </w:tcPr>
          <w:p w14:paraId="4E346CFF"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8.9079</w:t>
            </w:r>
          </w:p>
        </w:tc>
      </w:tr>
      <w:tr w:rsidR="00BA1487" w:rsidRPr="00D461B5" w14:paraId="02EA2999" w14:textId="77777777" w:rsidTr="00BA1487">
        <w:trPr>
          <w:trHeight w:val="215"/>
        </w:trPr>
        <w:tc>
          <w:tcPr>
            <w:tcW w:w="1872" w:type="dxa"/>
            <w:noWrap/>
            <w:hideMark/>
          </w:tcPr>
          <w:p w14:paraId="3EB1A459" w14:textId="77777777" w:rsidR="00D461B5" w:rsidRPr="00D461B5" w:rsidRDefault="00D461B5" w:rsidP="00D461B5">
            <w:pPr>
              <w:rPr>
                <w:rFonts w:ascii="Calibri" w:eastAsia="Times New Roman" w:hAnsi="Calibri" w:cs="Calibri"/>
                <w:b/>
                <w:bCs/>
                <w:color w:val="000000"/>
                <w:lang w:eastAsia="en-IN"/>
              </w:rPr>
            </w:pPr>
            <w:r w:rsidRPr="00D461B5">
              <w:rPr>
                <w:rFonts w:ascii="Calibri" w:eastAsia="Times New Roman" w:hAnsi="Calibri" w:cs="Calibri"/>
                <w:b/>
                <w:bCs/>
                <w:color w:val="000000"/>
                <w:lang w:eastAsia="en-IN"/>
              </w:rPr>
              <w:t>pre1990_2000</w:t>
            </w:r>
          </w:p>
        </w:tc>
        <w:tc>
          <w:tcPr>
            <w:tcW w:w="1354" w:type="dxa"/>
            <w:noWrap/>
            <w:hideMark/>
          </w:tcPr>
          <w:p w14:paraId="3FFAC0CD"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-0.0475</w:t>
            </w:r>
          </w:p>
        </w:tc>
        <w:tc>
          <w:tcPr>
            <w:tcW w:w="1454" w:type="dxa"/>
            <w:noWrap/>
            <w:hideMark/>
          </w:tcPr>
          <w:p w14:paraId="11C3437B"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0.0233</w:t>
            </w:r>
          </w:p>
        </w:tc>
        <w:tc>
          <w:tcPr>
            <w:tcW w:w="1354" w:type="dxa"/>
            <w:noWrap/>
            <w:hideMark/>
          </w:tcPr>
          <w:p w14:paraId="0B007258"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-2.0335</w:t>
            </w:r>
          </w:p>
        </w:tc>
        <w:tc>
          <w:tcPr>
            <w:tcW w:w="1294" w:type="dxa"/>
            <w:noWrap/>
            <w:hideMark/>
          </w:tcPr>
          <w:p w14:paraId="2B2F5756"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0.0445</w:t>
            </w:r>
          </w:p>
        </w:tc>
        <w:tc>
          <w:tcPr>
            <w:tcW w:w="1354" w:type="dxa"/>
            <w:noWrap/>
            <w:hideMark/>
          </w:tcPr>
          <w:p w14:paraId="52364F04"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-0.0938</w:t>
            </w:r>
          </w:p>
        </w:tc>
        <w:tc>
          <w:tcPr>
            <w:tcW w:w="1354" w:type="dxa"/>
            <w:noWrap/>
            <w:hideMark/>
          </w:tcPr>
          <w:p w14:paraId="08821EF4" w14:textId="77777777" w:rsidR="00D461B5" w:rsidRPr="00D461B5" w:rsidRDefault="00D461B5" w:rsidP="00D461B5">
            <w:pPr>
              <w:jc w:val="right"/>
              <w:rPr>
                <w:rFonts w:ascii="Calibri" w:eastAsia="Times New Roman" w:hAnsi="Calibri" w:cs="Calibri"/>
                <w:color w:val="000000"/>
                <w:lang w:eastAsia="en-IN"/>
              </w:rPr>
            </w:pPr>
            <w:r w:rsidRPr="00D461B5">
              <w:rPr>
                <w:rFonts w:ascii="Calibri" w:eastAsia="Times New Roman" w:hAnsi="Calibri" w:cs="Calibri"/>
                <w:color w:val="000000"/>
                <w:lang w:eastAsia="en-IN"/>
              </w:rPr>
              <w:t>-0.0012</w:t>
            </w:r>
          </w:p>
        </w:tc>
      </w:tr>
    </w:tbl>
    <w:p w14:paraId="6AA3AD51" w14:textId="72D99579" w:rsidR="00D461B5" w:rsidRPr="00C47B0B" w:rsidRDefault="00D461B5" w:rsidP="00B5383F">
      <w:pPr>
        <w:spacing w:line="276" w:lineRule="auto"/>
        <w:jc w:val="both"/>
        <w:rPr>
          <w:rFonts w:ascii="Times New Roman" w:hAnsi="Times New Roman"/>
          <w:sz w:val="24"/>
        </w:rPr>
      </w:pPr>
    </w:p>
    <w:p w14:paraId="2F65EB42" w14:textId="108A9C61" w:rsidR="00F0081D" w:rsidRPr="00C47B0B" w:rsidRDefault="00F0081D" w:rsidP="00F0081D">
      <w:pPr>
        <w:spacing w:line="276" w:lineRule="auto"/>
        <w:jc w:val="both"/>
        <w:rPr>
          <w:rFonts w:ascii="Times New Roman" w:hAnsi="Times New Roman"/>
          <w:sz w:val="24"/>
          <w:szCs w:val="24"/>
        </w:rPr>
      </w:pPr>
      <w:r w:rsidRPr="00C47B0B">
        <w:rPr>
          <w:rFonts w:ascii="Times New Roman" w:hAnsi="Times New Roman"/>
          <w:sz w:val="24"/>
          <w:szCs w:val="24"/>
        </w:rPr>
        <w:t>This is the summary output/result of simple linear regression.</w:t>
      </w:r>
      <w:r w:rsidR="000A55CF">
        <w:rPr>
          <w:rFonts w:ascii="Times New Roman" w:hAnsi="Times New Roman"/>
          <w:sz w:val="24"/>
          <w:szCs w:val="24"/>
        </w:rPr>
        <w:t xml:space="preserve"> Based on the </w:t>
      </w:r>
      <w:r w:rsidR="000A55CF" w:rsidRPr="000A55CF">
        <w:rPr>
          <w:rFonts w:ascii="Times New Roman" w:hAnsi="Times New Roman"/>
          <w:sz w:val="24"/>
          <w:szCs w:val="24"/>
        </w:rPr>
        <w:t xml:space="preserve">excel </w:t>
      </w:r>
      <w:r w:rsidR="00E70296" w:rsidRPr="000A55CF">
        <w:rPr>
          <w:rFonts w:ascii="Times New Roman" w:hAnsi="Times New Roman"/>
          <w:sz w:val="24"/>
          <w:szCs w:val="24"/>
        </w:rPr>
        <w:t>regression</w:t>
      </w:r>
      <w:r w:rsidR="00E70296">
        <w:rPr>
          <w:rFonts w:ascii="Times New Roman" w:hAnsi="Times New Roman"/>
          <w:sz w:val="24"/>
          <w:szCs w:val="24"/>
        </w:rPr>
        <w:t xml:space="preserve">, </w:t>
      </w:r>
      <w:r w:rsidR="00E70296" w:rsidRPr="000A55CF">
        <w:rPr>
          <w:rFonts w:ascii="Times New Roman" w:hAnsi="Times New Roman"/>
          <w:sz w:val="24"/>
          <w:szCs w:val="24"/>
        </w:rPr>
        <w:t>the</w:t>
      </w:r>
      <w:r w:rsidR="009A1A1D">
        <w:rPr>
          <w:rFonts w:ascii="Times New Roman" w:hAnsi="Times New Roman"/>
          <w:sz w:val="24"/>
          <w:szCs w:val="24"/>
        </w:rPr>
        <w:t xml:space="preserve"> estimated </w:t>
      </w:r>
      <w:r w:rsidRPr="00C47B0B">
        <w:rPr>
          <w:rFonts w:ascii="Times New Roman" w:hAnsi="Times New Roman"/>
          <w:sz w:val="24"/>
          <w:szCs w:val="24"/>
        </w:rPr>
        <w:t>regression equation is as follows.</w:t>
      </w:r>
    </w:p>
    <w:p w14:paraId="6887EA38" w14:textId="1487FE3E" w:rsidR="00F310FD" w:rsidRPr="00C47B0B" w:rsidRDefault="00F310FD" w:rsidP="00F310FD">
      <w:pPr>
        <w:spacing w:line="276" w:lineRule="auto"/>
        <w:jc w:val="both"/>
        <w:rPr>
          <w:rFonts w:ascii="Times New Roman" w:eastAsiaTheme="minorEastAsia" w:hAnsi="Times New Roman"/>
          <w:sz w:val="24"/>
          <w:szCs w:val="24"/>
        </w:rPr>
      </w:pPr>
      <m:oMathPara>
        <m:oMathParaPr>
          <m:jc m:val="left"/>
        </m:oMathParaPr>
        <m:oMath>
          <m:r>
            <m:rPr>
              <m:sty m:val="p"/>
            </m:rPr>
            <w:rPr>
              <w:rFonts w:ascii="Cambria Math" w:hAnsi="Cambria Math"/>
              <w:sz w:val="24"/>
              <w:szCs w:val="24"/>
            </w:rPr>
            <m:t>log⁡</m:t>
          </m:r>
          <m:r>
            <w:rPr>
              <w:rFonts w:ascii="Cambria Math" w:hAnsi="Cambria Math"/>
              <w:sz w:val="24"/>
              <w:szCs w:val="24"/>
            </w:rPr>
            <m:t xml:space="preserve">(per capita GDP 2000)=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*pre1990to2000</m:t>
          </m:r>
        </m:oMath>
      </m:oMathPara>
    </w:p>
    <w:p w14:paraId="41314F8B" w14:textId="08E98659" w:rsidR="00F310FD" w:rsidRPr="00C47B0B" w:rsidRDefault="00F310FD" w:rsidP="00F310FD">
      <w:pPr>
        <w:spacing w:line="276" w:lineRule="auto"/>
        <w:jc w:val="both"/>
        <w:rPr>
          <w:rFonts w:ascii="Times New Roman" w:eastAsiaTheme="minorEastAsia" w:hAnsi="Times New Roman"/>
          <w:sz w:val="24"/>
          <w:szCs w:val="24"/>
        </w:rPr>
      </w:pPr>
      <m:oMathPara>
        <m:oMathParaPr>
          <m:jc m:val="left"/>
        </m:oMathParaPr>
        <m:oMath>
          <m:r>
            <m:rPr>
              <m:sty m:val="p"/>
            </m:rPr>
            <w:rPr>
              <w:rFonts w:ascii="Cambria Math" w:hAnsi="Cambria Math"/>
              <w:sz w:val="24"/>
              <w:szCs w:val="24"/>
            </w:rPr>
            <m:t>log⁡</m:t>
          </m:r>
          <m:r>
            <w:rPr>
              <w:rFonts w:ascii="Cambria Math" w:hAnsi="Cambria Math"/>
              <w:sz w:val="24"/>
              <w:szCs w:val="24"/>
            </w:rPr>
            <m:t>(per capita GDP 2000)= 8.279-0.0475*pre1990to2000</m:t>
          </m:r>
        </m:oMath>
      </m:oMathPara>
    </w:p>
    <w:p w14:paraId="3E37954B" w14:textId="20604EC5" w:rsidR="00833078" w:rsidRPr="00C47B0B" w:rsidRDefault="00604855" w:rsidP="00833078">
      <w:pPr>
        <w:spacing w:line="276" w:lineRule="auto"/>
        <w:jc w:val="both"/>
        <w:rPr>
          <w:rFonts w:ascii="Times New Roman" w:hAnsi="Times New Roman"/>
          <w:sz w:val="24"/>
          <w:szCs w:val="24"/>
        </w:rPr>
      </w:pPr>
      <w:r w:rsidRPr="00C47B0B">
        <w:rPr>
          <w:rFonts w:ascii="Times New Roman" w:eastAsiaTheme="minorEastAsia" w:hAnsi="Times New Roman"/>
          <w:sz w:val="24"/>
          <w:szCs w:val="24"/>
        </w:rPr>
        <w:t xml:space="preserve">We see that the sign of independent variable is negative which </w:t>
      </w:r>
      <w:r w:rsidR="00CF02EC" w:rsidRPr="00CF02EC">
        <w:rPr>
          <w:rFonts w:ascii="Times New Roman" w:eastAsiaTheme="minorEastAsia" w:hAnsi="Times New Roman"/>
          <w:sz w:val="24"/>
          <w:szCs w:val="24"/>
        </w:rPr>
        <w:t xml:space="preserve">indicating that per capita GDP and </w:t>
      </w:r>
      <w:r w:rsidR="00CF02EC" w:rsidRPr="00C47B0B">
        <w:rPr>
          <w:rFonts w:ascii="Times New Roman" w:eastAsiaTheme="minorEastAsia" w:hAnsi="Times New Roman"/>
          <w:sz w:val="24"/>
          <w:szCs w:val="24"/>
        </w:rPr>
        <w:t>precipitation</w:t>
      </w:r>
      <w:r w:rsidR="00CF02EC" w:rsidRPr="00CF02EC">
        <w:rPr>
          <w:rFonts w:ascii="Times New Roman" w:eastAsiaTheme="minorEastAsia" w:hAnsi="Times New Roman"/>
          <w:sz w:val="24"/>
          <w:szCs w:val="24"/>
        </w:rPr>
        <w:t xml:space="preserve"> </w:t>
      </w:r>
      <w:r w:rsidR="00CF02EC" w:rsidRPr="00CF02EC">
        <w:rPr>
          <w:rFonts w:ascii="Times New Roman" w:eastAsiaTheme="minorEastAsia" w:hAnsi="Times New Roman"/>
          <w:sz w:val="24"/>
          <w:szCs w:val="24"/>
        </w:rPr>
        <w:t>have an indirect relationship.</w:t>
      </w:r>
      <w:r w:rsidR="00884E15">
        <w:rPr>
          <w:rFonts w:ascii="Times New Roman" w:eastAsiaTheme="minorEastAsia" w:hAnsi="Times New Roman"/>
          <w:sz w:val="24"/>
          <w:szCs w:val="24"/>
        </w:rPr>
        <w:t xml:space="preserve"> </w:t>
      </w:r>
      <w:r w:rsidR="00833078" w:rsidRPr="00C47B0B">
        <w:rPr>
          <w:rFonts w:ascii="Times New Roman" w:hAnsi="Times New Roman"/>
          <w:sz w:val="24"/>
          <w:szCs w:val="24"/>
        </w:rPr>
        <w:t xml:space="preserve">Thus, the interpretation of this regression equation is that if precipitation increases by 1 </w:t>
      </w:r>
      <w:r w:rsidR="00301B0C" w:rsidRPr="00C47B0B">
        <w:rPr>
          <w:rFonts w:ascii="Times New Roman" w:hAnsi="Times New Roman"/>
          <w:sz w:val="24"/>
          <w:szCs w:val="24"/>
        </w:rPr>
        <w:t>mm per</w:t>
      </w:r>
      <w:r w:rsidR="00833078" w:rsidRPr="00C47B0B">
        <w:rPr>
          <w:rFonts w:ascii="Times New Roman" w:hAnsi="Times New Roman"/>
          <w:sz w:val="24"/>
          <w:szCs w:val="24"/>
        </w:rPr>
        <w:t xml:space="preserve"> year, then on an average per capita GDP decreases by 0.</w:t>
      </w:r>
      <w:r w:rsidR="00437B94" w:rsidRPr="00C47B0B">
        <w:rPr>
          <w:rFonts w:ascii="Times New Roman" w:hAnsi="Times New Roman"/>
          <w:sz w:val="24"/>
          <w:szCs w:val="24"/>
        </w:rPr>
        <w:t>0475</w:t>
      </w:r>
      <w:r w:rsidR="00833078" w:rsidRPr="00C47B0B">
        <w:rPr>
          <w:rFonts w:ascii="Times New Roman" w:hAnsi="Times New Roman"/>
          <w:sz w:val="24"/>
          <w:szCs w:val="24"/>
        </w:rPr>
        <w:t>*100 (=</w:t>
      </w:r>
      <w:r w:rsidR="00437B94" w:rsidRPr="00C47B0B">
        <w:rPr>
          <w:rFonts w:ascii="Times New Roman" w:hAnsi="Times New Roman"/>
          <w:sz w:val="24"/>
          <w:szCs w:val="24"/>
        </w:rPr>
        <w:t>4</w:t>
      </w:r>
      <w:r w:rsidR="00833078" w:rsidRPr="00C47B0B">
        <w:rPr>
          <w:rFonts w:ascii="Times New Roman" w:hAnsi="Times New Roman"/>
          <w:sz w:val="24"/>
          <w:szCs w:val="24"/>
        </w:rPr>
        <w:t>.</w:t>
      </w:r>
      <w:r w:rsidR="00437B94" w:rsidRPr="00C47B0B">
        <w:rPr>
          <w:rFonts w:ascii="Times New Roman" w:hAnsi="Times New Roman"/>
          <w:sz w:val="24"/>
          <w:szCs w:val="24"/>
        </w:rPr>
        <w:t>7</w:t>
      </w:r>
      <w:r w:rsidR="00833078" w:rsidRPr="00C47B0B">
        <w:rPr>
          <w:rFonts w:ascii="Times New Roman" w:hAnsi="Times New Roman"/>
          <w:sz w:val="24"/>
          <w:szCs w:val="24"/>
        </w:rPr>
        <w:t>5).</w:t>
      </w:r>
    </w:p>
    <w:p w14:paraId="401D8E05" w14:textId="7B2A9E2B" w:rsidR="007B09FA" w:rsidRPr="00C47B0B" w:rsidRDefault="007B09FA" w:rsidP="00477A82">
      <w:pPr>
        <w:rPr>
          <w:rFonts w:ascii="Times New Roman" w:hAnsi="Times New Roman"/>
          <w:sz w:val="24"/>
          <w:szCs w:val="24"/>
        </w:rPr>
      </w:pPr>
      <w:r w:rsidRPr="00C47B0B">
        <w:rPr>
          <w:rFonts w:ascii="Times New Roman" w:hAnsi="Times New Roman"/>
          <w:sz w:val="24"/>
          <w:szCs w:val="24"/>
        </w:rPr>
        <w:t>Hypothesis Testing:</w:t>
      </w:r>
    </w:p>
    <w:p w14:paraId="48DE3427" w14:textId="77777777" w:rsidR="007B09FA" w:rsidRPr="00C47B0B" w:rsidRDefault="007B09FA" w:rsidP="007B09FA">
      <w:pPr>
        <w:spacing w:line="276" w:lineRule="auto"/>
        <w:jc w:val="both"/>
        <w:rPr>
          <w:rFonts w:ascii="Times New Roman" w:eastAsiaTheme="minorEastAsia" w:hAnsi="Times New Roman"/>
          <w:sz w:val="24"/>
          <w:szCs w:val="24"/>
        </w:rPr>
      </w:pPr>
      <w:r w:rsidRPr="00C47B0B">
        <w:rPr>
          <w:rFonts w:ascii="Times New Roman" w:hAnsi="Times New Roman"/>
          <w:sz w:val="24"/>
          <w:szCs w:val="24"/>
        </w:rPr>
        <w:t>Null Hypothesis (H</w:t>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vertAlign w:val="subscript"/>
        </w:rPr>
        <w:t>0</w:t>
      </w:r>
      <w:r w:rsidRPr="00C47B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m:t>
        </m:r>
      </m:oMath>
    </w:p>
    <w:p w14:paraId="0F8389F2" w14:textId="77777777" w:rsidR="007B09FA" w:rsidRPr="00C47B0B" w:rsidRDefault="007B09FA" w:rsidP="007B09FA">
      <w:pPr>
        <w:spacing w:line="276" w:lineRule="auto"/>
        <w:jc w:val="both"/>
        <w:rPr>
          <w:rFonts w:ascii="Times New Roman" w:hAnsi="Times New Roman"/>
          <w:sz w:val="24"/>
          <w:szCs w:val="24"/>
        </w:rPr>
      </w:pPr>
      <w:r w:rsidRPr="00C47B0B">
        <w:rPr>
          <w:rFonts w:ascii="Times New Roman" w:eastAsiaTheme="minorEastAsia" w:hAnsi="Times New Roman"/>
          <w:sz w:val="24"/>
          <w:szCs w:val="24"/>
        </w:rPr>
        <w:lastRenderedPageBreak/>
        <w:t xml:space="preserve">Alternative Hypothesis </w:t>
      </w:r>
      <w:r w:rsidRPr="00C47B0B">
        <w:rPr>
          <w:rFonts w:ascii="Times New Roman" w:hAnsi="Times New Roman"/>
          <w:sz w:val="24"/>
          <w:szCs w:val="24"/>
        </w:rPr>
        <w:t>(H</w:t>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vertAlign w:val="subscript"/>
        </w:rPr>
        <w:t>1</w:t>
      </w:r>
      <w:r w:rsidRPr="00C47B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m:t>
        </m:r>
      </m:oMath>
    </w:p>
    <w:p w14:paraId="362A5963" w14:textId="5F5A92E6" w:rsidR="00456D3F" w:rsidRDefault="00F547D5" w:rsidP="00F0081D">
      <w:pPr>
        <w:spacing w:line="276" w:lineRule="auto"/>
        <w:jc w:val="both"/>
        <w:rPr>
          <w:rFonts w:ascii="Times New Roman" w:hAnsi="Times New Roman"/>
          <w:sz w:val="24"/>
        </w:rPr>
      </w:pPr>
      <w:r w:rsidRPr="00C47B0B">
        <w:rPr>
          <w:rFonts w:ascii="Times New Roman" w:hAnsi="Times New Roman"/>
          <w:sz w:val="24"/>
          <w:szCs w:val="24"/>
        </w:rPr>
        <w:t xml:space="preserve">Model Diagnostics: The p-value of the independent variable is </w:t>
      </w:r>
      <w:r w:rsidRPr="00C47B0B">
        <w:rPr>
          <w:rFonts w:ascii="Times New Roman" w:hAnsi="Times New Roman"/>
          <w:sz w:val="24"/>
        </w:rPr>
        <w:t xml:space="preserve">close to zero and the critical value is at the 5% significance level.  Thus, the general rule of p-value is if p-value is less than the critical value which means null go or reject the null hypothesis. Technically, p-value is less than the significance level i.e., 0.04 </w:t>
      </w:r>
      <w:r w:rsidR="00CF0C0A" w:rsidRPr="00C47B0B">
        <w:rPr>
          <w:rFonts w:ascii="Times New Roman" w:hAnsi="Times New Roman"/>
          <w:sz w:val="24"/>
        </w:rPr>
        <w:t>&lt;</w:t>
      </w:r>
      <w:r w:rsidRPr="00C47B0B">
        <w:rPr>
          <w:rFonts w:ascii="Times New Roman" w:hAnsi="Times New Roman"/>
          <w:sz w:val="24"/>
        </w:rPr>
        <w:t xml:space="preserve"> 0.05. Therefore, we significantly reject the null hypothesis</w:t>
      </w:r>
      <w:r w:rsidR="00822E48" w:rsidRPr="00C47B0B">
        <w:rPr>
          <w:rFonts w:ascii="Times New Roman" w:hAnsi="Times New Roman"/>
          <w:sz w:val="24"/>
        </w:rPr>
        <w:t xml:space="preserve"> </w:t>
      </w:r>
      <w:r w:rsidR="00822E48" w:rsidRPr="00C47B0B">
        <w:rPr>
          <w:rFonts w:ascii="Times New Roman" w:hAnsi="Times New Roman"/>
          <w:sz w:val="24"/>
          <w:szCs w:val="24"/>
        </w:rPr>
        <w:t>(H</w:t>
      </w:r>
      <w:r w:rsidR="00822E48" w:rsidRPr="00C47B0B">
        <w:rPr>
          <w:rFonts w:ascii="Times New Roman" w:hAnsi="Times New Roman"/>
          <w:sz w:val="24"/>
          <w:szCs w:val="24"/>
        </w:rPr>
        <w:softHyphen/>
      </w:r>
      <w:r w:rsidR="00822E48" w:rsidRPr="00C47B0B">
        <w:rPr>
          <w:rFonts w:ascii="Times New Roman" w:hAnsi="Times New Roman"/>
          <w:sz w:val="24"/>
          <w:szCs w:val="24"/>
        </w:rPr>
        <w:softHyphen/>
      </w:r>
      <w:r w:rsidR="00822E48" w:rsidRPr="00C47B0B">
        <w:rPr>
          <w:rFonts w:ascii="Times New Roman" w:hAnsi="Times New Roman"/>
          <w:sz w:val="24"/>
          <w:szCs w:val="24"/>
        </w:rPr>
        <w:softHyphen/>
      </w:r>
      <w:r w:rsidR="00822E48" w:rsidRPr="00C47B0B">
        <w:rPr>
          <w:rFonts w:ascii="Times New Roman" w:hAnsi="Times New Roman"/>
          <w:sz w:val="24"/>
          <w:szCs w:val="24"/>
          <w:vertAlign w:val="subscript"/>
        </w:rPr>
        <w:t>0</w:t>
      </w:r>
      <w:r w:rsidR="00822E48" w:rsidRPr="00C47B0B">
        <w:rPr>
          <w:rFonts w:ascii="Times New Roman" w:hAnsi="Times New Roman"/>
          <w:sz w:val="24"/>
          <w:szCs w:val="24"/>
        </w:rPr>
        <w:t>)</w:t>
      </w:r>
      <w:r w:rsidR="00C120E6" w:rsidRPr="00C47B0B">
        <w:rPr>
          <w:rFonts w:ascii="Times New Roman" w:hAnsi="Times New Roman"/>
          <w:sz w:val="24"/>
        </w:rPr>
        <w:t xml:space="preserve"> and favour the alternative hypothesis.</w:t>
      </w:r>
    </w:p>
    <w:p w14:paraId="0E653972" w14:textId="118BFA23" w:rsidR="000A55CF" w:rsidRDefault="00DD537A" w:rsidP="00F0081D">
      <w:pPr>
        <w:spacing w:line="276" w:lineRule="auto"/>
        <w:jc w:val="both"/>
        <w:rPr>
          <w:rFonts w:ascii="Times New Roman" w:hAnsi="Times New Roman"/>
          <w:sz w:val="24"/>
        </w:rPr>
      </w:pPr>
      <w:r>
        <w:rPr>
          <w:rFonts w:ascii="Times New Roman" w:hAnsi="Times New Roman"/>
          <w:sz w:val="24"/>
        </w:rPr>
        <w:t xml:space="preserve">Goodness of </w:t>
      </w:r>
      <w:r w:rsidR="00CA0BAC">
        <w:rPr>
          <w:rFonts w:ascii="Times New Roman" w:hAnsi="Times New Roman"/>
          <w:sz w:val="24"/>
        </w:rPr>
        <w:t>f</w:t>
      </w:r>
      <w:r>
        <w:rPr>
          <w:rFonts w:ascii="Times New Roman" w:hAnsi="Times New Roman"/>
          <w:sz w:val="24"/>
        </w:rPr>
        <w:t xml:space="preserve">it: </w:t>
      </w:r>
      <w:r w:rsidR="00712147">
        <w:rPr>
          <w:rFonts w:ascii="Times New Roman" w:hAnsi="Times New Roman"/>
          <w:sz w:val="24"/>
        </w:rPr>
        <w:t xml:space="preserve">The R_square of the model (i) is </w:t>
      </w:r>
      <w:r w:rsidR="000407C6">
        <w:rPr>
          <w:rFonts w:ascii="Times New Roman" w:hAnsi="Times New Roman"/>
          <w:sz w:val="24"/>
        </w:rPr>
        <w:t>11% and model (ii)</w:t>
      </w:r>
      <w:r w:rsidR="00E25F0E">
        <w:rPr>
          <w:rFonts w:ascii="Times New Roman" w:hAnsi="Times New Roman"/>
          <w:sz w:val="24"/>
        </w:rPr>
        <w:t xml:space="preserve"> is </w:t>
      </w:r>
      <w:r w:rsidR="00165EDE">
        <w:rPr>
          <w:rFonts w:ascii="Times New Roman" w:hAnsi="Times New Roman"/>
          <w:sz w:val="24"/>
        </w:rPr>
        <w:t>4%</w:t>
      </w:r>
      <w:r>
        <w:rPr>
          <w:rFonts w:ascii="Times New Roman" w:hAnsi="Times New Roman"/>
          <w:sz w:val="24"/>
        </w:rPr>
        <w:t xml:space="preserve"> (approx.)</w:t>
      </w:r>
      <w:r w:rsidR="00064E67">
        <w:rPr>
          <w:rFonts w:ascii="Times New Roman" w:hAnsi="Times New Roman"/>
          <w:sz w:val="24"/>
        </w:rPr>
        <w:t>.</w:t>
      </w:r>
      <w:r w:rsidR="00220CF6">
        <w:rPr>
          <w:rFonts w:ascii="Times New Roman" w:hAnsi="Times New Roman"/>
          <w:sz w:val="24"/>
        </w:rPr>
        <w:t xml:space="preserve"> Hence, </w:t>
      </w:r>
      <w:r w:rsidR="00220CF6" w:rsidRPr="00220CF6">
        <w:rPr>
          <w:rFonts w:ascii="Times New Roman" w:hAnsi="Times New Roman"/>
          <w:sz w:val="24"/>
        </w:rPr>
        <w:t>a higher r-squared indicates a better fit for the model</w:t>
      </w:r>
      <w:r w:rsidR="000C538C">
        <w:rPr>
          <w:rFonts w:ascii="Times New Roman" w:hAnsi="Times New Roman"/>
          <w:sz w:val="24"/>
        </w:rPr>
        <w:t xml:space="preserve">. </w:t>
      </w:r>
    </w:p>
    <w:p w14:paraId="074E1E26" w14:textId="77777777" w:rsidR="00F91569" w:rsidRPr="00C47B0B" w:rsidRDefault="00F91569" w:rsidP="00F0081D">
      <w:pPr>
        <w:spacing w:line="276" w:lineRule="auto"/>
        <w:jc w:val="both"/>
        <w:rPr>
          <w:rFonts w:ascii="Times New Roman" w:hAnsi="Times New Roman"/>
          <w:sz w:val="24"/>
        </w:rPr>
      </w:pPr>
    </w:p>
    <w:p w14:paraId="401B1C2D" w14:textId="6E0DEFF3" w:rsidR="00456D3F" w:rsidRDefault="007006A2" w:rsidP="00F0081D">
      <w:pPr>
        <w:spacing w:line="276" w:lineRule="auto"/>
        <w:jc w:val="both"/>
        <w:rPr>
          <w:rFonts w:ascii="Times New Roman" w:hAnsi="Times New Roman" w:cs="Times New Roman"/>
          <w:color w:val="000000" w:themeColor="text1"/>
          <w:sz w:val="24"/>
          <w:szCs w:val="24"/>
          <w:lang w:eastAsia="en-AU"/>
        </w:rPr>
      </w:pPr>
      <w:r w:rsidRPr="00BA1487">
        <w:rPr>
          <w:rFonts w:ascii="Times New Roman" w:hAnsi="Times New Roman"/>
          <w:b/>
          <w:bCs/>
          <w:sz w:val="24"/>
        </w:rPr>
        <w:t>5.</w:t>
      </w:r>
      <w:r w:rsidRPr="00C47B0B">
        <w:rPr>
          <w:rFonts w:ascii="Times New Roman" w:hAnsi="Times New Roman"/>
          <w:sz w:val="24"/>
        </w:rPr>
        <w:t xml:space="preserve"> </w:t>
      </w:r>
      <w:r w:rsidR="00C47B0B" w:rsidRPr="00C47B0B">
        <w:rPr>
          <w:rFonts w:ascii="Times New Roman" w:hAnsi="Times New Roman"/>
          <w:sz w:val="24"/>
        </w:rPr>
        <w:t>Here, we use the multip</w:t>
      </w:r>
      <w:r w:rsidR="00C47B0B">
        <w:rPr>
          <w:rFonts w:ascii="Times New Roman" w:hAnsi="Times New Roman"/>
          <w:sz w:val="24"/>
        </w:rPr>
        <w:t>le regression</w:t>
      </w:r>
      <w:r w:rsidR="00782CB8">
        <w:rPr>
          <w:rFonts w:ascii="Times New Roman" w:hAnsi="Times New Roman"/>
          <w:sz w:val="24"/>
        </w:rPr>
        <w:t xml:space="preserve"> </w:t>
      </w:r>
      <w:r w:rsidR="000327C3">
        <w:rPr>
          <w:rFonts w:ascii="Times New Roman" w:hAnsi="Times New Roman"/>
          <w:sz w:val="24"/>
        </w:rPr>
        <w:t>analysis</w:t>
      </w:r>
      <w:r w:rsidR="00841EAF">
        <w:rPr>
          <w:rFonts w:ascii="Times New Roman" w:hAnsi="Times New Roman"/>
          <w:sz w:val="24"/>
        </w:rPr>
        <w:t xml:space="preserve"> where the </w:t>
      </w:r>
      <w:r w:rsidR="00B1628A" w:rsidRPr="00B1628A">
        <w:rPr>
          <w:rFonts w:ascii="Times New Roman" w:hAnsi="Times New Roman"/>
          <w:sz w:val="24"/>
        </w:rPr>
        <w:t>response variable</w:t>
      </w:r>
      <w:r w:rsidR="00841EAF">
        <w:rPr>
          <w:rFonts w:ascii="Times New Roman" w:hAnsi="Times New Roman"/>
          <w:sz w:val="24"/>
        </w:rPr>
        <w:t xml:space="preserve"> is </w:t>
      </w:r>
      <w:r w:rsidR="000327C3" w:rsidRPr="000327C3">
        <w:rPr>
          <w:rFonts w:ascii="Times New Roman" w:hAnsi="Times New Roman"/>
          <w:sz w:val="24"/>
        </w:rPr>
        <w:t>of annual growth of per capita GDP over 1990-2000</w:t>
      </w:r>
      <w:r w:rsidR="0041309C">
        <w:rPr>
          <w:rFonts w:ascii="Times New Roman" w:hAnsi="Times New Roman"/>
          <w:sz w:val="24"/>
        </w:rPr>
        <w:t xml:space="preserve"> (Y)</w:t>
      </w:r>
      <w:r w:rsidR="000327C3">
        <w:rPr>
          <w:rFonts w:ascii="Times New Roman" w:hAnsi="Times New Roman"/>
          <w:sz w:val="24"/>
        </w:rPr>
        <w:t xml:space="preserve"> and the</w:t>
      </w:r>
      <w:r w:rsidR="0041309C">
        <w:rPr>
          <w:rFonts w:ascii="Times New Roman" w:hAnsi="Times New Roman"/>
          <w:sz w:val="24"/>
        </w:rPr>
        <w:t xml:space="preserve"> explanatory variable is</w:t>
      </w:r>
      <w:r w:rsidR="006E2C1A">
        <w:rPr>
          <w:rFonts w:ascii="Times New Roman" w:hAnsi="Times New Roman"/>
          <w:sz w:val="24"/>
        </w:rPr>
        <w:t xml:space="preserve"> </w:t>
      </w:r>
      <w:r w:rsidR="0041309C">
        <w:rPr>
          <w:rFonts w:ascii="Times New Roman" w:hAnsi="Times New Roman" w:cs="Times New Roman"/>
          <w:color w:val="000000" w:themeColor="text1"/>
          <w:sz w:val="24"/>
          <w:szCs w:val="24"/>
          <w:lang w:eastAsia="en-AU"/>
        </w:rPr>
        <w:t>mean temperature over 1990-2000 (X1), and mean precipitation over 1990-2000 (X2)</w:t>
      </w:r>
      <w:r w:rsidR="005E19B6">
        <w:rPr>
          <w:rFonts w:ascii="Times New Roman" w:hAnsi="Times New Roman" w:cs="Times New Roman"/>
          <w:color w:val="000000" w:themeColor="text1"/>
          <w:sz w:val="24"/>
          <w:szCs w:val="24"/>
          <w:lang w:eastAsia="en-AU"/>
        </w:rPr>
        <w:t>.</w:t>
      </w:r>
    </w:p>
    <w:p w14:paraId="34A781A1" w14:textId="0A5CBAAF" w:rsidR="00543E83" w:rsidRDefault="00A971E8" w:rsidP="00F0081D">
      <w:pPr>
        <w:spacing w:line="276" w:lineRule="auto"/>
        <w:jc w:val="both"/>
        <w:rPr>
          <w:rFonts w:ascii="Times New Roman" w:hAnsi="Times New Roman"/>
          <w:sz w:val="24"/>
        </w:rPr>
      </w:pPr>
      <w:r>
        <w:rPr>
          <w:rFonts w:ascii="Times New Roman" w:hAnsi="Times New Roman"/>
          <w:sz w:val="24"/>
        </w:rPr>
        <w:t>This is the excel generated regression output</w:t>
      </w:r>
      <w:r w:rsidR="00033265">
        <w:rPr>
          <w:rFonts w:ascii="Times New Roman" w:hAnsi="Times New Roman"/>
          <w:sz w:val="24"/>
        </w:rPr>
        <w:t>.</w:t>
      </w:r>
    </w:p>
    <w:tbl>
      <w:tblPr>
        <w:tblStyle w:val="TableGrid"/>
        <w:tblW w:w="10087" w:type="dxa"/>
        <w:tblLook w:val="04A0" w:firstRow="1" w:lastRow="0" w:firstColumn="1" w:lastColumn="0" w:noHBand="0" w:noVBand="1"/>
      </w:tblPr>
      <w:tblGrid>
        <w:gridCol w:w="1977"/>
        <w:gridCol w:w="1265"/>
        <w:gridCol w:w="1460"/>
        <w:gridCol w:w="1361"/>
        <w:gridCol w:w="1300"/>
        <w:gridCol w:w="1361"/>
        <w:gridCol w:w="1363"/>
      </w:tblGrid>
      <w:tr w:rsidR="00571521" w:rsidRPr="00D95B44" w14:paraId="73F4C477" w14:textId="77777777" w:rsidTr="00BA1487">
        <w:trPr>
          <w:trHeight w:val="207"/>
        </w:trPr>
        <w:tc>
          <w:tcPr>
            <w:tcW w:w="10087" w:type="dxa"/>
            <w:gridSpan w:val="7"/>
            <w:noWrap/>
            <w:hideMark/>
          </w:tcPr>
          <w:p w14:paraId="2FC383D1" w14:textId="77777777" w:rsidR="00571521" w:rsidRDefault="00571521" w:rsidP="00571521">
            <w:pPr>
              <w:jc w:val="center"/>
              <w:rPr>
                <w:rFonts w:ascii="Calibri" w:eastAsia="Times New Roman" w:hAnsi="Calibri" w:cs="Calibri"/>
                <w:b/>
                <w:bCs/>
                <w:i/>
                <w:iCs/>
                <w:color w:val="000000"/>
                <w:sz w:val="28"/>
                <w:szCs w:val="28"/>
                <w:lang w:eastAsia="en-IN"/>
              </w:rPr>
            </w:pPr>
            <w:r w:rsidRPr="00D461B5">
              <w:rPr>
                <w:rFonts w:ascii="Calibri" w:eastAsia="Times New Roman" w:hAnsi="Calibri" w:cs="Calibri"/>
                <w:b/>
                <w:bCs/>
                <w:i/>
                <w:iCs/>
                <w:color w:val="000000"/>
                <w:sz w:val="28"/>
                <w:szCs w:val="28"/>
                <w:lang w:eastAsia="en-IN"/>
              </w:rPr>
              <w:t>Regression Statistics</w:t>
            </w:r>
          </w:p>
          <w:p w14:paraId="7AA4A40A" w14:textId="77777777" w:rsidR="00571521" w:rsidRPr="007608DA" w:rsidRDefault="00571521" w:rsidP="00571521">
            <w:pPr>
              <w:jc w:val="cente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w:t>
            </w:r>
            <w:r w:rsidRPr="007608DA">
              <w:rPr>
                <w:rFonts w:ascii="Calibri" w:eastAsia="Times New Roman" w:hAnsi="Calibri" w:cs="Calibri"/>
                <w:b/>
                <w:bCs/>
                <w:color w:val="000000"/>
                <w:sz w:val="24"/>
                <w:szCs w:val="24"/>
                <w:lang w:eastAsia="en-IN"/>
              </w:rPr>
              <w:t>Dependent Variable: per_cap_GDP2000</w:t>
            </w:r>
            <w:r>
              <w:rPr>
                <w:rFonts w:ascii="Calibri" w:eastAsia="Times New Roman" w:hAnsi="Calibri" w:cs="Calibri"/>
                <w:b/>
                <w:bCs/>
                <w:color w:val="000000"/>
                <w:sz w:val="24"/>
                <w:szCs w:val="24"/>
                <w:lang w:eastAsia="en-IN"/>
              </w:rPr>
              <w:t>)</w:t>
            </w:r>
          </w:p>
          <w:p w14:paraId="4E0D6BFE" w14:textId="7ACD4456" w:rsidR="00571521" w:rsidRPr="00D95B44" w:rsidRDefault="00571521" w:rsidP="00571521">
            <w:pPr>
              <w:jc w:val="center"/>
              <w:rPr>
                <w:rFonts w:ascii="Times New Roman" w:eastAsia="Times New Roman" w:hAnsi="Times New Roman" w:cs="Times New Roman"/>
                <w:b/>
                <w:bCs/>
                <w:sz w:val="20"/>
                <w:szCs w:val="20"/>
                <w:lang w:eastAsia="en-IN"/>
              </w:rPr>
            </w:pPr>
          </w:p>
        </w:tc>
      </w:tr>
      <w:tr w:rsidR="00BA1487" w:rsidRPr="00D95B44" w14:paraId="60C749F2" w14:textId="77777777" w:rsidTr="00BA1487">
        <w:trPr>
          <w:trHeight w:val="207"/>
        </w:trPr>
        <w:tc>
          <w:tcPr>
            <w:tcW w:w="1977" w:type="dxa"/>
            <w:noWrap/>
            <w:hideMark/>
          </w:tcPr>
          <w:p w14:paraId="1021F73A"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Multiple R</w:t>
            </w:r>
          </w:p>
        </w:tc>
        <w:tc>
          <w:tcPr>
            <w:tcW w:w="1265" w:type="dxa"/>
            <w:noWrap/>
            <w:hideMark/>
          </w:tcPr>
          <w:p w14:paraId="0216386D"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0.6426</w:t>
            </w:r>
          </w:p>
        </w:tc>
        <w:tc>
          <w:tcPr>
            <w:tcW w:w="1460" w:type="dxa"/>
            <w:noWrap/>
            <w:hideMark/>
          </w:tcPr>
          <w:p w14:paraId="297F6499" w14:textId="77777777" w:rsidR="00D95B44" w:rsidRPr="00D95B44" w:rsidRDefault="00D95B44" w:rsidP="00D95B44">
            <w:pPr>
              <w:jc w:val="right"/>
              <w:rPr>
                <w:rFonts w:ascii="Calibri" w:eastAsia="Times New Roman" w:hAnsi="Calibri" w:cs="Calibri"/>
                <w:color w:val="000000"/>
                <w:lang w:eastAsia="en-IN"/>
              </w:rPr>
            </w:pPr>
          </w:p>
        </w:tc>
        <w:tc>
          <w:tcPr>
            <w:tcW w:w="1361" w:type="dxa"/>
            <w:noWrap/>
            <w:hideMark/>
          </w:tcPr>
          <w:p w14:paraId="17430180" w14:textId="77777777" w:rsidR="00D95B44" w:rsidRPr="00D95B44" w:rsidRDefault="00D95B44" w:rsidP="00D95B44">
            <w:pPr>
              <w:rPr>
                <w:rFonts w:ascii="Times New Roman" w:eastAsia="Times New Roman" w:hAnsi="Times New Roman" w:cs="Times New Roman"/>
                <w:sz w:val="20"/>
                <w:szCs w:val="20"/>
                <w:lang w:eastAsia="en-IN"/>
              </w:rPr>
            </w:pPr>
          </w:p>
        </w:tc>
        <w:tc>
          <w:tcPr>
            <w:tcW w:w="1300" w:type="dxa"/>
            <w:noWrap/>
            <w:hideMark/>
          </w:tcPr>
          <w:p w14:paraId="009D53A9"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2E9F2ACD"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2B39BAFD"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4BE4B12B" w14:textId="77777777" w:rsidTr="00BA1487">
        <w:trPr>
          <w:trHeight w:val="207"/>
        </w:trPr>
        <w:tc>
          <w:tcPr>
            <w:tcW w:w="1977" w:type="dxa"/>
            <w:noWrap/>
            <w:hideMark/>
          </w:tcPr>
          <w:p w14:paraId="586CBCCA"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R Square</w:t>
            </w:r>
          </w:p>
        </w:tc>
        <w:tc>
          <w:tcPr>
            <w:tcW w:w="1265" w:type="dxa"/>
            <w:noWrap/>
            <w:hideMark/>
          </w:tcPr>
          <w:p w14:paraId="5E937AE1"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0.4130</w:t>
            </w:r>
          </w:p>
        </w:tc>
        <w:tc>
          <w:tcPr>
            <w:tcW w:w="1460" w:type="dxa"/>
            <w:noWrap/>
            <w:hideMark/>
          </w:tcPr>
          <w:p w14:paraId="5ADE0059" w14:textId="77777777" w:rsidR="00D95B44" w:rsidRPr="00D95B44" w:rsidRDefault="00D95B44" w:rsidP="00D95B44">
            <w:pPr>
              <w:jc w:val="right"/>
              <w:rPr>
                <w:rFonts w:ascii="Calibri" w:eastAsia="Times New Roman" w:hAnsi="Calibri" w:cs="Calibri"/>
                <w:color w:val="000000"/>
                <w:lang w:eastAsia="en-IN"/>
              </w:rPr>
            </w:pPr>
          </w:p>
        </w:tc>
        <w:tc>
          <w:tcPr>
            <w:tcW w:w="1361" w:type="dxa"/>
            <w:noWrap/>
            <w:hideMark/>
          </w:tcPr>
          <w:p w14:paraId="11C044C8" w14:textId="77777777" w:rsidR="00D95B44" w:rsidRPr="00D95B44" w:rsidRDefault="00D95B44" w:rsidP="00D95B44">
            <w:pPr>
              <w:rPr>
                <w:rFonts w:ascii="Times New Roman" w:eastAsia="Times New Roman" w:hAnsi="Times New Roman" w:cs="Times New Roman"/>
                <w:sz w:val="20"/>
                <w:szCs w:val="20"/>
                <w:lang w:eastAsia="en-IN"/>
              </w:rPr>
            </w:pPr>
          </w:p>
        </w:tc>
        <w:tc>
          <w:tcPr>
            <w:tcW w:w="1300" w:type="dxa"/>
            <w:noWrap/>
            <w:hideMark/>
          </w:tcPr>
          <w:p w14:paraId="181B5618"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6BC29B5A"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23CEB439"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2D96F38D" w14:textId="77777777" w:rsidTr="00BA1487">
        <w:trPr>
          <w:trHeight w:val="207"/>
        </w:trPr>
        <w:tc>
          <w:tcPr>
            <w:tcW w:w="1977" w:type="dxa"/>
            <w:noWrap/>
            <w:hideMark/>
          </w:tcPr>
          <w:p w14:paraId="1F6D9CE2"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Adjusted R Square</w:t>
            </w:r>
          </w:p>
        </w:tc>
        <w:tc>
          <w:tcPr>
            <w:tcW w:w="1265" w:type="dxa"/>
            <w:noWrap/>
            <w:hideMark/>
          </w:tcPr>
          <w:p w14:paraId="4B2850E9"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0.4016</w:t>
            </w:r>
          </w:p>
        </w:tc>
        <w:tc>
          <w:tcPr>
            <w:tcW w:w="1460" w:type="dxa"/>
            <w:noWrap/>
            <w:hideMark/>
          </w:tcPr>
          <w:p w14:paraId="64B4C712" w14:textId="77777777" w:rsidR="00D95B44" w:rsidRPr="00D95B44" w:rsidRDefault="00D95B44" w:rsidP="00D95B44">
            <w:pPr>
              <w:jc w:val="right"/>
              <w:rPr>
                <w:rFonts w:ascii="Calibri" w:eastAsia="Times New Roman" w:hAnsi="Calibri" w:cs="Calibri"/>
                <w:color w:val="000000"/>
                <w:lang w:eastAsia="en-IN"/>
              </w:rPr>
            </w:pPr>
          </w:p>
        </w:tc>
        <w:tc>
          <w:tcPr>
            <w:tcW w:w="1361" w:type="dxa"/>
            <w:noWrap/>
            <w:hideMark/>
          </w:tcPr>
          <w:p w14:paraId="0645E1DF" w14:textId="77777777" w:rsidR="00D95B44" w:rsidRPr="00D95B44" w:rsidRDefault="00D95B44" w:rsidP="00D95B44">
            <w:pPr>
              <w:rPr>
                <w:rFonts w:ascii="Times New Roman" w:eastAsia="Times New Roman" w:hAnsi="Times New Roman" w:cs="Times New Roman"/>
                <w:sz w:val="20"/>
                <w:szCs w:val="20"/>
                <w:lang w:eastAsia="en-IN"/>
              </w:rPr>
            </w:pPr>
          </w:p>
        </w:tc>
        <w:tc>
          <w:tcPr>
            <w:tcW w:w="1300" w:type="dxa"/>
            <w:noWrap/>
            <w:hideMark/>
          </w:tcPr>
          <w:p w14:paraId="41F6E3CE"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378E2DBA"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647D14E1"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1BB705A3" w14:textId="77777777" w:rsidTr="00BA1487">
        <w:trPr>
          <w:trHeight w:val="207"/>
        </w:trPr>
        <w:tc>
          <w:tcPr>
            <w:tcW w:w="1977" w:type="dxa"/>
            <w:noWrap/>
            <w:hideMark/>
          </w:tcPr>
          <w:p w14:paraId="130A2CB6"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Standard Error</w:t>
            </w:r>
          </w:p>
        </w:tc>
        <w:tc>
          <w:tcPr>
            <w:tcW w:w="1265" w:type="dxa"/>
            <w:noWrap/>
            <w:hideMark/>
          </w:tcPr>
          <w:p w14:paraId="0861F659"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1.2931</w:t>
            </w:r>
          </w:p>
        </w:tc>
        <w:tc>
          <w:tcPr>
            <w:tcW w:w="1460" w:type="dxa"/>
            <w:noWrap/>
            <w:hideMark/>
          </w:tcPr>
          <w:p w14:paraId="31345899" w14:textId="77777777" w:rsidR="00D95B44" w:rsidRPr="00D95B44" w:rsidRDefault="00D95B44" w:rsidP="00D95B44">
            <w:pPr>
              <w:jc w:val="right"/>
              <w:rPr>
                <w:rFonts w:ascii="Calibri" w:eastAsia="Times New Roman" w:hAnsi="Calibri" w:cs="Calibri"/>
                <w:color w:val="000000"/>
                <w:lang w:eastAsia="en-IN"/>
              </w:rPr>
            </w:pPr>
          </w:p>
        </w:tc>
        <w:tc>
          <w:tcPr>
            <w:tcW w:w="1361" w:type="dxa"/>
            <w:noWrap/>
            <w:hideMark/>
          </w:tcPr>
          <w:p w14:paraId="4037BC20" w14:textId="77777777" w:rsidR="00D95B44" w:rsidRPr="00D95B44" w:rsidRDefault="00D95B44" w:rsidP="00D95B44">
            <w:pPr>
              <w:rPr>
                <w:rFonts w:ascii="Times New Roman" w:eastAsia="Times New Roman" w:hAnsi="Times New Roman" w:cs="Times New Roman"/>
                <w:sz w:val="20"/>
                <w:szCs w:val="20"/>
                <w:lang w:eastAsia="en-IN"/>
              </w:rPr>
            </w:pPr>
          </w:p>
        </w:tc>
        <w:tc>
          <w:tcPr>
            <w:tcW w:w="1300" w:type="dxa"/>
            <w:noWrap/>
            <w:hideMark/>
          </w:tcPr>
          <w:p w14:paraId="3538E999"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6366617B"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69B68FC9"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16B3D471" w14:textId="77777777" w:rsidTr="00BA1487">
        <w:trPr>
          <w:trHeight w:val="216"/>
        </w:trPr>
        <w:tc>
          <w:tcPr>
            <w:tcW w:w="1977" w:type="dxa"/>
            <w:noWrap/>
            <w:hideMark/>
          </w:tcPr>
          <w:p w14:paraId="575FFC1B"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Observations</w:t>
            </w:r>
          </w:p>
        </w:tc>
        <w:tc>
          <w:tcPr>
            <w:tcW w:w="1265" w:type="dxa"/>
            <w:noWrap/>
            <w:hideMark/>
          </w:tcPr>
          <w:p w14:paraId="18577300"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106</w:t>
            </w:r>
          </w:p>
        </w:tc>
        <w:tc>
          <w:tcPr>
            <w:tcW w:w="1460" w:type="dxa"/>
            <w:noWrap/>
            <w:hideMark/>
          </w:tcPr>
          <w:p w14:paraId="6DE37CA5" w14:textId="77777777" w:rsidR="00D95B44" w:rsidRPr="00D95B44" w:rsidRDefault="00D95B44" w:rsidP="00D95B44">
            <w:pPr>
              <w:jc w:val="right"/>
              <w:rPr>
                <w:rFonts w:ascii="Calibri" w:eastAsia="Times New Roman" w:hAnsi="Calibri" w:cs="Calibri"/>
                <w:color w:val="000000"/>
                <w:lang w:eastAsia="en-IN"/>
              </w:rPr>
            </w:pPr>
          </w:p>
        </w:tc>
        <w:tc>
          <w:tcPr>
            <w:tcW w:w="1361" w:type="dxa"/>
            <w:noWrap/>
            <w:hideMark/>
          </w:tcPr>
          <w:p w14:paraId="4B31C83E" w14:textId="77777777" w:rsidR="00D95B44" w:rsidRPr="00D95B44" w:rsidRDefault="00D95B44" w:rsidP="00D95B44">
            <w:pPr>
              <w:rPr>
                <w:rFonts w:ascii="Times New Roman" w:eastAsia="Times New Roman" w:hAnsi="Times New Roman" w:cs="Times New Roman"/>
                <w:sz w:val="20"/>
                <w:szCs w:val="20"/>
                <w:lang w:eastAsia="en-IN"/>
              </w:rPr>
            </w:pPr>
          </w:p>
        </w:tc>
        <w:tc>
          <w:tcPr>
            <w:tcW w:w="1300" w:type="dxa"/>
            <w:noWrap/>
            <w:hideMark/>
          </w:tcPr>
          <w:p w14:paraId="4FDBC791"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3D83E5BC"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081131E5"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0CEA1F91" w14:textId="77777777" w:rsidTr="00BA1487">
        <w:trPr>
          <w:trHeight w:val="207"/>
        </w:trPr>
        <w:tc>
          <w:tcPr>
            <w:tcW w:w="1977" w:type="dxa"/>
            <w:noWrap/>
            <w:hideMark/>
          </w:tcPr>
          <w:p w14:paraId="0BE9BA03" w14:textId="77777777" w:rsidR="00D95B44" w:rsidRPr="00D95B44" w:rsidRDefault="00D95B44" w:rsidP="00D95B44">
            <w:pPr>
              <w:rPr>
                <w:rFonts w:ascii="Times New Roman" w:eastAsia="Times New Roman" w:hAnsi="Times New Roman" w:cs="Times New Roman"/>
                <w:sz w:val="20"/>
                <w:szCs w:val="20"/>
                <w:lang w:eastAsia="en-IN"/>
              </w:rPr>
            </w:pPr>
          </w:p>
        </w:tc>
        <w:tc>
          <w:tcPr>
            <w:tcW w:w="1265" w:type="dxa"/>
            <w:noWrap/>
            <w:hideMark/>
          </w:tcPr>
          <w:p w14:paraId="2091B918" w14:textId="77777777" w:rsidR="00D95B44" w:rsidRPr="00D95B44" w:rsidRDefault="00D95B44" w:rsidP="00D95B44">
            <w:pPr>
              <w:rPr>
                <w:rFonts w:ascii="Times New Roman" w:eastAsia="Times New Roman" w:hAnsi="Times New Roman" w:cs="Times New Roman"/>
                <w:sz w:val="20"/>
                <w:szCs w:val="20"/>
                <w:lang w:eastAsia="en-IN"/>
              </w:rPr>
            </w:pPr>
          </w:p>
        </w:tc>
        <w:tc>
          <w:tcPr>
            <w:tcW w:w="1460" w:type="dxa"/>
            <w:noWrap/>
            <w:hideMark/>
          </w:tcPr>
          <w:p w14:paraId="11768372"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0A9D68F6" w14:textId="77777777" w:rsidR="00D95B44" w:rsidRPr="00D95B44" w:rsidRDefault="00D95B44" w:rsidP="00D95B44">
            <w:pPr>
              <w:rPr>
                <w:rFonts w:ascii="Times New Roman" w:eastAsia="Times New Roman" w:hAnsi="Times New Roman" w:cs="Times New Roman"/>
                <w:sz w:val="20"/>
                <w:szCs w:val="20"/>
                <w:lang w:eastAsia="en-IN"/>
              </w:rPr>
            </w:pPr>
          </w:p>
        </w:tc>
        <w:tc>
          <w:tcPr>
            <w:tcW w:w="1300" w:type="dxa"/>
            <w:noWrap/>
            <w:hideMark/>
          </w:tcPr>
          <w:p w14:paraId="53D04FDA"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799437A8"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46282397"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7452FA4B" w14:textId="77777777" w:rsidTr="00BA1487">
        <w:trPr>
          <w:trHeight w:val="216"/>
        </w:trPr>
        <w:tc>
          <w:tcPr>
            <w:tcW w:w="1977" w:type="dxa"/>
            <w:noWrap/>
            <w:hideMark/>
          </w:tcPr>
          <w:p w14:paraId="0CC9AAA3"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ANOVA</w:t>
            </w:r>
          </w:p>
        </w:tc>
        <w:tc>
          <w:tcPr>
            <w:tcW w:w="1265" w:type="dxa"/>
            <w:noWrap/>
            <w:hideMark/>
          </w:tcPr>
          <w:p w14:paraId="2FA3E218" w14:textId="77777777" w:rsidR="00D95B44" w:rsidRPr="00D95B44" w:rsidRDefault="00D95B44" w:rsidP="00D95B44">
            <w:pPr>
              <w:rPr>
                <w:rFonts w:ascii="Calibri" w:eastAsia="Times New Roman" w:hAnsi="Calibri" w:cs="Calibri"/>
                <w:color w:val="000000"/>
                <w:lang w:eastAsia="en-IN"/>
              </w:rPr>
            </w:pPr>
          </w:p>
        </w:tc>
        <w:tc>
          <w:tcPr>
            <w:tcW w:w="1460" w:type="dxa"/>
            <w:noWrap/>
            <w:hideMark/>
          </w:tcPr>
          <w:p w14:paraId="3D257302"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60B9E7B8" w14:textId="77777777" w:rsidR="00D95B44" w:rsidRPr="00D95B44" w:rsidRDefault="00D95B44" w:rsidP="00D95B44">
            <w:pPr>
              <w:rPr>
                <w:rFonts w:ascii="Times New Roman" w:eastAsia="Times New Roman" w:hAnsi="Times New Roman" w:cs="Times New Roman"/>
                <w:sz w:val="20"/>
                <w:szCs w:val="20"/>
                <w:lang w:eastAsia="en-IN"/>
              </w:rPr>
            </w:pPr>
          </w:p>
        </w:tc>
        <w:tc>
          <w:tcPr>
            <w:tcW w:w="1300" w:type="dxa"/>
            <w:noWrap/>
            <w:hideMark/>
          </w:tcPr>
          <w:p w14:paraId="56FB6F6F"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06EEDD41"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14AAB79F"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33E07E38" w14:textId="77777777" w:rsidTr="00BA1487">
        <w:trPr>
          <w:trHeight w:val="207"/>
        </w:trPr>
        <w:tc>
          <w:tcPr>
            <w:tcW w:w="1977" w:type="dxa"/>
            <w:noWrap/>
            <w:hideMark/>
          </w:tcPr>
          <w:p w14:paraId="2E58FD8B"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 </w:t>
            </w:r>
          </w:p>
        </w:tc>
        <w:tc>
          <w:tcPr>
            <w:tcW w:w="1265" w:type="dxa"/>
            <w:noWrap/>
            <w:hideMark/>
          </w:tcPr>
          <w:p w14:paraId="27037F5C"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df</w:t>
            </w:r>
          </w:p>
        </w:tc>
        <w:tc>
          <w:tcPr>
            <w:tcW w:w="1460" w:type="dxa"/>
            <w:noWrap/>
            <w:hideMark/>
          </w:tcPr>
          <w:p w14:paraId="4C39B94C"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SS</w:t>
            </w:r>
          </w:p>
        </w:tc>
        <w:tc>
          <w:tcPr>
            <w:tcW w:w="1361" w:type="dxa"/>
            <w:noWrap/>
            <w:hideMark/>
          </w:tcPr>
          <w:p w14:paraId="5D868062"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MS</w:t>
            </w:r>
          </w:p>
        </w:tc>
        <w:tc>
          <w:tcPr>
            <w:tcW w:w="1300" w:type="dxa"/>
            <w:noWrap/>
            <w:hideMark/>
          </w:tcPr>
          <w:p w14:paraId="0BF81F66"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F</w:t>
            </w:r>
          </w:p>
        </w:tc>
        <w:tc>
          <w:tcPr>
            <w:tcW w:w="1361" w:type="dxa"/>
            <w:noWrap/>
            <w:hideMark/>
          </w:tcPr>
          <w:p w14:paraId="48D93FD4"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Significance F</w:t>
            </w:r>
          </w:p>
        </w:tc>
        <w:tc>
          <w:tcPr>
            <w:tcW w:w="1361" w:type="dxa"/>
            <w:noWrap/>
            <w:hideMark/>
          </w:tcPr>
          <w:p w14:paraId="5172958F" w14:textId="77777777" w:rsidR="00D95B44" w:rsidRPr="00D95B44" w:rsidRDefault="00D95B44" w:rsidP="00D95B44">
            <w:pPr>
              <w:jc w:val="center"/>
              <w:rPr>
                <w:rFonts w:ascii="Calibri" w:eastAsia="Times New Roman" w:hAnsi="Calibri" w:cs="Calibri"/>
                <w:i/>
                <w:iCs/>
                <w:color w:val="000000"/>
                <w:lang w:eastAsia="en-IN"/>
              </w:rPr>
            </w:pPr>
          </w:p>
        </w:tc>
      </w:tr>
      <w:tr w:rsidR="00BA1487" w:rsidRPr="00D95B44" w14:paraId="0299D5CC" w14:textId="77777777" w:rsidTr="00BA1487">
        <w:trPr>
          <w:trHeight w:val="207"/>
        </w:trPr>
        <w:tc>
          <w:tcPr>
            <w:tcW w:w="1977" w:type="dxa"/>
            <w:noWrap/>
            <w:hideMark/>
          </w:tcPr>
          <w:p w14:paraId="4656FA11"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Regression</w:t>
            </w:r>
          </w:p>
        </w:tc>
        <w:tc>
          <w:tcPr>
            <w:tcW w:w="1265" w:type="dxa"/>
            <w:noWrap/>
            <w:hideMark/>
          </w:tcPr>
          <w:p w14:paraId="11C44235"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2</w:t>
            </w:r>
          </w:p>
        </w:tc>
        <w:tc>
          <w:tcPr>
            <w:tcW w:w="1460" w:type="dxa"/>
            <w:noWrap/>
            <w:hideMark/>
          </w:tcPr>
          <w:p w14:paraId="312CB18A"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121.1533</w:t>
            </w:r>
          </w:p>
        </w:tc>
        <w:tc>
          <w:tcPr>
            <w:tcW w:w="1361" w:type="dxa"/>
            <w:noWrap/>
            <w:hideMark/>
          </w:tcPr>
          <w:p w14:paraId="1AA3BD26"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60.5766</w:t>
            </w:r>
          </w:p>
        </w:tc>
        <w:tc>
          <w:tcPr>
            <w:tcW w:w="1300" w:type="dxa"/>
            <w:noWrap/>
            <w:hideMark/>
          </w:tcPr>
          <w:p w14:paraId="169C0F42"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36.2298</w:t>
            </w:r>
          </w:p>
        </w:tc>
        <w:tc>
          <w:tcPr>
            <w:tcW w:w="1361" w:type="dxa"/>
            <w:noWrap/>
            <w:hideMark/>
          </w:tcPr>
          <w:p w14:paraId="7C021025"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0.0000</w:t>
            </w:r>
          </w:p>
        </w:tc>
        <w:tc>
          <w:tcPr>
            <w:tcW w:w="1361" w:type="dxa"/>
            <w:noWrap/>
            <w:hideMark/>
          </w:tcPr>
          <w:p w14:paraId="76324BFB" w14:textId="77777777" w:rsidR="00D95B44" w:rsidRPr="00D95B44" w:rsidRDefault="00D95B44" w:rsidP="00D95B44">
            <w:pPr>
              <w:jc w:val="right"/>
              <w:rPr>
                <w:rFonts w:ascii="Calibri" w:eastAsia="Times New Roman" w:hAnsi="Calibri" w:cs="Calibri"/>
                <w:color w:val="000000"/>
                <w:lang w:eastAsia="en-IN"/>
              </w:rPr>
            </w:pPr>
          </w:p>
        </w:tc>
      </w:tr>
      <w:tr w:rsidR="00BA1487" w:rsidRPr="00D95B44" w14:paraId="187CA576" w14:textId="77777777" w:rsidTr="00BA1487">
        <w:trPr>
          <w:trHeight w:val="207"/>
        </w:trPr>
        <w:tc>
          <w:tcPr>
            <w:tcW w:w="1977" w:type="dxa"/>
            <w:noWrap/>
            <w:hideMark/>
          </w:tcPr>
          <w:p w14:paraId="62AB9F17"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Residual</w:t>
            </w:r>
          </w:p>
        </w:tc>
        <w:tc>
          <w:tcPr>
            <w:tcW w:w="1265" w:type="dxa"/>
            <w:noWrap/>
            <w:hideMark/>
          </w:tcPr>
          <w:p w14:paraId="6D032719"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103</w:t>
            </w:r>
          </w:p>
        </w:tc>
        <w:tc>
          <w:tcPr>
            <w:tcW w:w="1460" w:type="dxa"/>
            <w:noWrap/>
            <w:hideMark/>
          </w:tcPr>
          <w:p w14:paraId="2CFFD096"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172.2174</w:t>
            </w:r>
          </w:p>
        </w:tc>
        <w:tc>
          <w:tcPr>
            <w:tcW w:w="1361" w:type="dxa"/>
            <w:noWrap/>
            <w:hideMark/>
          </w:tcPr>
          <w:p w14:paraId="6CF1D08C"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1.6720</w:t>
            </w:r>
          </w:p>
        </w:tc>
        <w:tc>
          <w:tcPr>
            <w:tcW w:w="1300" w:type="dxa"/>
            <w:noWrap/>
            <w:hideMark/>
          </w:tcPr>
          <w:p w14:paraId="13DA84B2" w14:textId="77777777" w:rsidR="00D95B44" w:rsidRPr="00D95B44" w:rsidRDefault="00D95B44" w:rsidP="00D95B44">
            <w:pPr>
              <w:jc w:val="right"/>
              <w:rPr>
                <w:rFonts w:ascii="Calibri" w:eastAsia="Times New Roman" w:hAnsi="Calibri" w:cs="Calibri"/>
                <w:color w:val="000000"/>
                <w:lang w:eastAsia="en-IN"/>
              </w:rPr>
            </w:pPr>
          </w:p>
        </w:tc>
        <w:tc>
          <w:tcPr>
            <w:tcW w:w="1361" w:type="dxa"/>
            <w:noWrap/>
            <w:hideMark/>
          </w:tcPr>
          <w:p w14:paraId="412161A1"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38AB2379"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6DC84629" w14:textId="77777777" w:rsidTr="00BA1487">
        <w:trPr>
          <w:trHeight w:val="216"/>
        </w:trPr>
        <w:tc>
          <w:tcPr>
            <w:tcW w:w="1977" w:type="dxa"/>
            <w:noWrap/>
            <w:hideMark/>
          </w:tcPr>
          <w:p w14:paraId="00E464CE"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Total</w:t>
            </w:r>
          </w:p>
        </w:tc>
        <w:tc>
          <w:tcPr>
            <w:tcW w:w="1265" w:type="dxa"/>
            <w:noWrap/>
            <w:hideMark/>
          </w:tcPr>
          <w:p w14:paraId="54FBEA82"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105</w:t>
            </w:r>
          </w:p>
        </w:tc>
        <w:tc>
          <w:tcPr>
            <w:tcW w:w="1460" w:type="dxa"/>
            <w:noWrap/>
            <w:hideMark/>
          </w:tcPr>
          <w:p w14:paraId="5F60557E"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293.3707</w:t>
            </w:r>
          </w:p>
        </w:tc>
        <w:tc>
          <w:tcPr>
            <w:tcW w:w="1361" w:type="dxa"/>
            <w:noWrap/>
            <w:hideMark/>
          </w:tcPr>
          <w:p w14:paraId="0DBCA708"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 </w:t>
            </w:r>
          </w:p>
        </w:tc>
        <w:tc>
          <w:tcPr>
            <w:tcW w:w="1300" w:type="dxa"/>
            <w:noWrap/>
            <w:hideMark/>
          </w:tcPr>
          <w:p w14:paraId="196092BC"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 </w:t>
            </w:r>
          </w:p>
        </w:tc>
        <w:tc>
          <w:tcPr>
            <w:tcW w:w="1361" w:type="dxa"/>
            <w:noWrap/>
            <w:hideMark/>
          </w:tcPr>
          <w:p w14:paraId="28E9EBF3" w14:textId="77777777" w:rsidR="00D95B44" w:rsidRPr="00D95B44" w:rsidRDefault="00D95B44" w:rsidP="00D95B44">
            <w:pPr>
              <w:rPr>
                <w:rFonts w:ascii="Calibri" w:eastAsia="Times New Roman" w:hAnsi="Calibri" w:cs="Calibri"/>
                <w:color w:val="000000"/>
                <w:lang w:eastAsia="en-IN"/>
              </w:rPr>
            </w:pPr>
            <w:r w:rsidRPr="00D95B44">
              <w:rPr>
                <w:rFonts w:ascii="Calibri" w:eastAsia="Times New Roman" w:hAnsi="Calibri" w:cs="Calibri"/>
                <w:color w:val="000000"/>
                <w:lang w:eastAsia="en-IN"/>
              </w:rPr>
              <w:t> </w:t>
            </w:r>
          </w:p>
        </w:tc>
        <w:tc>
          <w:tcPr>
            <w:tcW w:w="1361" w:type="dxa"/>
            <w:noWrap/>
            <w:hideMark/>
          </w:tcPr>
          <w:p w14:paraId="310D7EDA" w14:textId="77777777" w:rsidR="00D95B44" w:rsidRPr="00D95B44" w:rsidRDefault="00D95B44" w:rsidP="00D95B44">
            <w:pPr>
              <w:rPr>
                <w:rFonts w:ascii="Calibri" w:eastAsia="Times New Roman" w:hAnsi="Calibri" w:cs="Calibri"/>
                <w:color w:val="000000"/>
                <w:lang w:eastAsia="en-IN"/>
              </w:rPr>
            </w:pPr>
          </w:p>
        </w:tc>
      </w:tr>
      <w:tr w:rsidR="00BA1487" w:rsidRPr="00D95B44" w14:paraId="70F0FFE1" w14:textId="77777777" w:rsidTr="00BA1487">
        <w:trPr>
          <w:trHeight w:val="216"/>
        </w:trPr>
        <w:tc>
          <w:tcPr>
            <w:tcW w:w="1977" w:type="dxa"/>
            <w:noWrap/>
            <w:hideMark/>
          </w:tcPr>
          <w:p w14:paraId="37389259" w14:textId="77777777" w:rsidR="00D95B44" w:rsidRPr="00D95B44" w:rsidRDefault="00D95B44" w:rsidP="00D95B44">
            <w:pPr>
              <w:rPr>
                <w:rFonts w:ascii="Times New Roman" w:eastAsia="Times New Roman" w:hAnsi="Times New Roman" w:cs="Times New Roman"/>
                <w:sz w:val="20"/>
                <w:szCs w:val="20"/>
                <w:lang w:eastAsia="en-IN"/>
              </w:rPr>
            </w:pPr>
          </w:p>
        </w:tc>
        <w:tc>
          <w:tcPr>
            <w:tcW w:w="1265" w:type="dxa"/>
            <w:noWrap/>
            <w:hideMark/>
          </w:tcPr>
          <w:p w14:paraId="10533920" w14:textId="77777777" w:rsidR="00D95B44" w:rsidRPr="00D95B44" w:rsidRDefault="00D95B44" w:rsidP="00D95B44">
            <w:pPr>
              <w:rPr>
                <w:rFonts w:ascii="Times New Roman" w:eastAsia="Times New Roman" w:hAnsi="Times New Roman" w:cs="Times New Roman"/>
                <w:sz w:val="20"/>
                <w:szCs w:val="20"/>
                <w:lang w:eastAsia="en-IN"/>
              </w:rPr>
            </w:pPr>
          </w:p>
        </w:tc>
        <w:tc>
          <w:tcPr>
            <w:tcW w:w="1460" w:type="dxa"/>
            <w:noWrap/>
            <w:hideMark/>
          </w:tcPr>
          <w:p w14:paraId="63C33D77"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5419EAF3" w14:textId="77777777" w:rsidR="00D95B44" w:rsidRPr="00D95B44" w:rsidRDefault="00D95B44" w:rsidP="00D95B44">
            <w:pPr>
              <w:rPr>
                <w:rFonts w:ascii="Times New Roman" w:eastAsia="Times New Roman" w:hAnsi="Times New Roman" w:cs="Times New Roman"/>
                <w:sz w:val="20"/>
                <w:szCs w:val="20"/>
                <w:lang w:eastAsia="en-IN"/>
              </w:rPr>
            </w:pPr>
          </w:p>
        </w:tc>
        <w:tc>
          <w:tcPr>
            <w:tcW w:w="1300" w:type="dxa"/>
            <w:noWrap/>
            <w:hideMark/>
          </w:tcPr>
          <w:p w14:paraId="01575BA0"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0F62B975" w14:textId="77777777" w:rsidR="00D95B44" w:rsidRPr="00D95B44" w:rsidRDefault="00D95B44" w:rsidP="00D95B44">
            <w:pPr>
              <w:rPr>
                <w:rFonts w:ascii="Times New Roman" w:eastAsia="Times New Roman" w:hAnsi="Times New Roman" w:cs="Times New Roman"/>
                <w:sz w:val="20"/>
                <w:szCs w:val="20"/>
                <w:lang w:eastAsia="en-IN"/>
              </w:rPr>
            </w:pPr>
          </w:p>
        </w:tc>
        <w:tc>
          <w:tcPr>
            <w:tcW w:w="1361" w:type="dxa"/>
            <w:noWrap/>
            <w:hideMark/>
          </w:tcPr>
          <w:p w14:paraId="5971770C" w14:textId="77777777" w:rsidR="00D95B44" w:rsidRPr="00D95B44" w:rsidRDefault="00D95B44" w:rsidP="00D95B44">
            <w:pPr>
              <w:rPr>
                <w:rFonts w:ascii="Times New Roman" w:eastAsia="Times New Roman" w:hAnsi="Times New Roman" w:cs="Times New Roman"/>
                <w:sz w:val="20"/>
                <w:szCs w:val="20"/>
                <w:lang w:eastAsia="en-IN"/>
              </w:rPr>
            </w:pPr>
          </w:p>
        </w:tc>
      </w:tr>
      <w:tr w:rsidR="00BA1487" w:rsidRPr="00D95B44" w14:paraId="71241492" w14:textId="77777777" w:rsidTr="00BA1487">
        <w:trPr>
          <w:trHeight w:val="207"/>
        </w:trPr>
        <w:tc>
          <w:tcPr>
            <w:tcW w:w="1977" w:type="dxa"/>
            <w:noWrap/>
            <w:hideMark/>
          </w:tcPr>
          <w:p w14:paraId="68954E47"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 </w:t>
            </w:r>
          </w:p>
        </w:tc>
        <w:tc>
          <w:tcPr>
            <w:tcW w:w="1265" w:type="dxa"/>
            <w:noWrap/>
            <w:hideMark/>
          </w:tcPr>
          <w:p w14:paraId="42E8D73B"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Coefficients</w:t>
            </w:r>
          </w:p>
        </w:tc>
        <w:tc>
          <w:tcPr>
            <w:tcW w:w="1460" w:type="dxa"/>
            <w:noWrap/>
            <w:hideMark/>
          </w:tcPr>
          <w:p w14:paraId="7995B950"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Standard Error</w:t>
            </w:r>
          </w:p>
        </w:tc>
        <w:tc>
          <w:tcPr>
            <w:tcW w:w="1361" w:type="dxa"/>
            <w:noWrap/>
            <w:hideMark/>
          </w:tcPr>
          <w:p w14:paraId="7FF32BD1"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t Stat</w:t>
            </w:r>
          </w:p>
        </w:tc>
        <w:tc>
          <w:tcPr>
            <w:tcW w:w="1300" w:type="dxa"/>
            <w:noWrap/>
            <w:hideMark/>
          </w:tcPr>
          <w:p w14:paraId="2EE4F793"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P-value</w:t>
            </w:r>
          </w:p>
        </w:tc>
        <w:tc>
          <w:tcPr>
            <w:tcW w:w="1361" w:type="dxa"/>
            <w:noWrap/>
            <w:hideMark/>
          </w:tcPr>
          <w:p w14:paraId="20FA859E"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Lower 95%</w:t>
            </w:r>
          </w:p>
        </w:tc>
        <w:tc>
          <w:tcPr>
            <w:tcW w:w="1361" w:type="dxa"/>
            <w:noWrap/>
            <w:hideMark/>
          </w:tcPr>
          <w:p w14:paraId="45E4AF40" w14:textId="77777777" w:rsidR="00D95B44" w:rsidRPr="00D95B44" w:rsidRDefault="00D95B44" w:rsidP="00D95B44">
            <w:pPr>
              <w:jc w:val="center"/>
              <w:rPr>
                <w:rFonts w:ascii="Calibri" w:eastAsia="Times New Roman" w:hAnsi="Calibri" w:cs="Calibri"/>
                <w:i/>
                <w:iCs/>
                <w:color w:val="000000"/>
                <w:lang w:eastAsia="en-IN"/>
              </w:rPr>
            </w:pPr>
            <w:r w:rsidRPr="00D95B44">
              <w:rPr>
                <w:rFonts w:ascii="Calibri" w:eastAsia="Times New Roman" w:hAnsi="Calibri" w:cs="Calibri"/>
                <w:i/>
                <w:iCs/>
                <w:color w:val="000000"/>
                <w:lang w:eastAsia="en-IN"/>
              </w:rPr>
              <w:t>Upper 95%</w:t>
            </w:r>
          </w:p>
        </w:tc>
      </w:tr>
      <w:tr w:rsidR="00BA1487" w:rsidRPr="00D95B44" w14:paraId="176F0AED" w14:textId="77777777" w:rsidTr="00BA1487">
        <w:trPr>
          <w:trHeight w:val="207"/>
        </w:trPr>
        <w:tc>
          <w:tcPr>
            <w:tcW w:w="1977" w:type="dxa"/>
            <w:noWrap/>
            <w:hideMark/>
          </w:tcPr>
          <w:p w14:paraId="10361B94" w14:textId="77777777" w:rsidR="00D95B44" w:rsidRPr="00D95B44" w:rsidRDefault="00D95B44" w:rsidP="00D95B44">
            <w:pPr>
              <w:rPr>
                <w:rFonts w:ascii="Calibri" w:eastAsia="Times New Roman" w:hAnsi="Calibri" w:cs="Calibri"/>
                <w:b/>
                <w:bCs/>
                <w:color w:val="000000"/>
                <w:lang w:eastAsia="en-IN"/>
              </w:rPr>
            </w:pPr>
            <w:r w:rsidRPr="00D95B44">
              <w:rPr>
                <w:rFonts w:ascii="Calibri" w:eastAsia="Times New Roman" w:hAnsi="Calibri" w:cs="Calibri"/>
                <w:b/>
                <w:bCs/>
                <w:color w:val="000000"/>
                <w:lang w:eastAsia="en-IN"/>
              </w:rPr>
              <w:t>Intercept</w:t>
            </w:r>
          </w:p>
        </w:tc>
        <w:tc>
          <w:tcPr>
            <w:tcW w:w="1265" w:type="dxa"/>
            <w:noWrap/>
            <w:hideMark/>
          </w:tcPr>
          <w:p w14:paraId="06CCBE08"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10.7520</w:t>
            </w:r>
          </w:p>
        </w:tc>
        <w:tc>
          <w:tcPr>
            <w:tcW w:w="1460" w:type="dxa"/>
            <w:noWrap/>
            <w:hideMark/>
          </w:tcPr>
          <w:p w14:paraId="77A2F465"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0.3937</w:t>
            </w:r>
          </w:p>
        </w:tc>
        <w:tc>
          <w:tcPr>
            <w:tcW w:w="1361" w:type="dxa"/>
            <w:noWrap/>
            <w:hideMark/>
          </w:tcPr>
          <w:p w14:paraId="4186CF70"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27.3133</w:t>
            </w:r>
          </w:p>
        </w:tc>
        <w:tc>
          <w:tcPr>
            <w:tcW w:w="1300" w:type="dxa"/>
            <w:noWrap/>
            <w:hideMark/>
          </w:tcPr>
          <w:p w14:paraId="6BD0C231"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0.0000</w:t>
            </w:r>
          </w:p>
        </w:tc>
        <w:tc>
          <w:tcPr>
            <w:tcW w:w="1361" w:type="dxa"/>
            <w:noWrap/>
            <w:hideMark/>
          </w:tcPr>
          <w:p w14:paraId="42B6CF15"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9.9713</w:t>
            </w:r>
          </w:p>
        </w:tc>
        <w:tc>
          <w:tcPr>
            <w:tcW w:w="1361" w:type="dxa"/>
            <w:noWrap/>
            <w:hideMark/>
          </w:tcPr>
          <w:p w14:paraId="7A332713"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11.5327</w:t>
            </w:r>
          </w:p>
        </w:tc>
      </w:tr>
      <w:tr w:rsidR="00BA1487" w:rsidRPr="00D95B44" w14:paraId="4E7C0239" w14:textId="77777777" w:rsidTr="00BA1487">
        <w:trPr>
          <w:trHeight w:val="207"/>
        </w:trPr>
        <w:tc>
          <w:tcPr>
            <w:tcW w:w="1977" w:type="dxa"/>
            <w:noWrap/>
            <w:hideMark/>
          </w:tcPr>
          <w:p w14:paraId="1A02E5DD" w14:textId="77777777" w:rsidR="00D95B44" w:rsidRPr="00D95B44" w:rsidRDefault="00D95B44" w:rsidP="00D95B44">
            <w:pPr>
              <w:rPr>
                <w:rFonts w:ascii="Calibri" w:eastAsia="Times New Roman" w:hAnsi="Calibri" w:cs="Calibri"/>
                <w:b/>
                <w:bCs/>
                <w:color w:val="000000"/>
                <w:lang w:eastAsia="en-IN"/>
              </w:rPr>
            </w:pPr>
            <w:r w:rsidRPr="00D95B44">
              <w:rPr>
                <w:rFonts w:ascii="Calibri" w:eastAsia="Times New Roman" w:hAnsi="Calibri" w:cs="Calibri"/>
                <w:b/>
                <w:bCs/>
                <w:color w:val="000000"/>
                <w:lang w:eastAsia="en-IN"/>
              </w:rPr>
              <w:t>tem1990_2000</w:t>
            </w:r>
          </w:p>
        </w:tc>
        <w:tc>
          <w:tcPr>
            <w:tcW w:w="1265" w:type="dxa"/>
            <w:noWrap/>
            <w:hideMark/>
          </w:tcPr>
          <w:p w14:paraId="7C3918DD"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-0.1557</w:t>
            </w:r>
          </w:p>
        </w:tc>
        <w:tc>
          <w:tcPr>
            <w:tcW w:w="1460" w:type="dxa"/>
            <w:noWrap/>
            <w:hideMark/>
          </w:tcPr>
          <w:p w14:paraId="357BBE5D"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0.0192</w:t>
            </w:r>
          </w:p>
        </w:tc>
        <w:tc>
          <w:tcPr>
            <w:tcW w:w="1361" w:type="dxa"/>
            <w:noWrap/>
            <w:hideMark/>
          </w:tcPr>
          <w:p w14:paraId="6742B4CC"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-8.1086</w:t>
            </w:r>
          </w:p>
        </w:tc>
        <w:tc>
          <w:tcPr>
            <w:tcW w:w="1300" w:type="dxa"/>
            <w:noWrap/>
            <w:hideMark/>
          </w:tcPr>
          <w:p w14:paraId="051EED19"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0.0000</w:t>
            </w:r>
          </w:p>
        </w:tc>
        <w:tc>
          <w:tcPr>
            <w:tcW w:w="1361" w:type="dxa"/>
            <w:noWrap/>
            <w:hideMark/>
          </w:tcPr>
          <w:p w14:paraId="0E7A9CA5"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-0.1938</w:t>
            </w:r>
          </w:p>
        </w:tc>
        <w:tc>
          <w:tcPr>
            <w:tcW w:w="1361" w:type="dxa"/>
            <w:noWrap/>
            <w:hideMark/>
          </w:tcPr>
          <w:p w14:paraId="10D82123"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-0.1176</w:t>
            </w:r>
          </w:p>
        </w:tc>
      </w:tr>
      <w:tr w:rsidR="00BA1487" w:rsidRPr="00D95B44" w14:paraId="1F028B0B" w14:textId="77777777" w:rsidTr="00BA1487">
        <w:trPr>
          <w:trHeight w:val="216"/>
        </w:trPr>
        <w:tc>
          <w:tcPr>
            <w:tcW w:w="1977" w:type="dxa"/>
            <w:noWrap/>
            <w:hideMark/>
          </w:tcPr>
          <w:p w14:paraId="066E1BA1" w14:textId="77777777" w:rsidR="00D95B44" w:rsidRPr="00D95B44" w:rsidRDefault="00D95B44" w:rsidP="00D95B44">
            <w:pPr>
              <w:rPr>
                <w:rFonts w:ascii="Calibri" w:eastAsia="Times New Roman" w:hAnsi="Calibri" w:cs="Calibri"/>
                <w:b/>
                <w:bCs/>
                <w:color w:val="000000"/>
                <w:lang w:eastAsia="en-IN"/>
              </w:rPr>
            </w:pPr>
            <w:r w:rsidRPr="00D95B44">
              <w:rPr>
                <w:rFonts w:ascii="Calibri" w:eastAsia="Times New Roman" w:hAnsi="Calibri" w:cs="Calibri"/>
                <w:b/>
                <w:bCs/>
                <w:color w:val="000000"/>
                <w:lang w:eastAsia="en-IN"/>
              </w:rPr>
              <w:t>pre1990_2000</w:t>
            </w:r>
          </w:p>
        </w:tc>
        <w:tc>
          <w:tcPr>
            <w:tcW w:w="1265" w:type="dxa"/>
            <w:noWrap/>
            <w:hideMark/>
          </w:tcPr>
          <w:p w14:paraId="49269793"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0.0059</w:t>
            </w:r>
          </w:p>
        </w:tc>
        <w:tc>
          <w:tcPr>
            <w:tcW w:w="1460" w:type="dxa"/>
            <w:noWrap/>
            <w:hideMark/>
          </w:tcPr>
          <w:p w14:paraId="6891C30F"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0.0195</w:t>
            </w:r>
          </w:p>
        </w:tc>
        <w:tc>
          <w:tcPr>
            <w:tcW w:w="1361" w:type="dxa"/>
            <w:noWrap/>
            <w:hideMark/>
          </w:tcPr>
          <w:p w14:paraId="3AF4FC6D"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0.3036</w:t>
            </w:r>
          </w:p>
        </w:tc>
        <w:tc>
          <w:tcPr>
            <w:tcW w:w="1300" w:type="dxa"/>
            <w:noWrap/>
            <w:hideMark/>
          </w:tcPr>
          <w:p w14:paraId="6384C39A"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0.7621</w:t>
            </w:r>
          </w:p>
        </w:tc>
        <w:tc>
          <w:tcPr>
            <w:tcW w:w="1361" w:type="dxa"/>
            <w:noWrap/>
            <w:hideMark/>
          </w:tcPr>
          <w:p w14:paraId="7750DB43"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-0.0327</w:t>
            </w:r>
          </w:p>
        </w:tc>
        <w:tc>
          <w:tcPr>
            <w:tcW w:w="1361" w:type="dxa"/>
            <w:noWrap/>
            <w:hideMark/>
          </w:tcPr>
          <w:p w14:paraId="73F87DE4" w14:textId="77777777" w:rsidR="00D95B44" w:rsidRPr="00D95B44" w:rsidRDefault="00D95B44" w:rsidP="00D95B44">
            <w:pPr>
              <w:jc w:val="right"/>
              <w:rPr>
                <w:rFonts w:ascii="Calibri" w:eastAsia="Times New Roman" w:hAnsi="Calibri" w:cs="Calibri"/>
                <w:color w:val="000000"/>
                <w:lang w:eastAsia="en-IN"/>
              </w:rPr>
            </w:pPr>
            <w:r w:rsidRPr="00D95B44">
              <w:rPr>
                <w:rFonts w:ascii="Calibri" w:eastAsia="Times New Roman" w:hAnsi="Calibri" w:cs="Calibri"/>
                <w:color w:val="000000"/>
                <w:lang w:eastAsia="en-IN"/>
              </w:rPr>
              <w:t>0.0445</w:t>
            </w:r>
          </w:p>
        </w:tc>
      </w:tr>
    </w:tbl>
    <w:p w14:paraId="6676F732" w14:textId="2AAFFD68" w:rsidR="00D95B44" w:rsidRDefault="00D95B44" w:rsidP="00F0081D">
      <w:pPr>
        <w:spacing w:line="276" w:lineRule="auto"/>
        <w:jc w:val="both"/>
        <w:rPr>
          <w:rFonts w:ascii="Times New Roman" w:hAnsi="Times New Roman"/>
          <w:sz w:val="24"/>
        </w:rPr>
      </w:pPr>
    </w:p>
    <w:p w14:paraId="221F096F" w14:textId="343DCFD8" w:rsidR="00050D21" w:rsidRDefault="00E70296" w:rsidP="00050D21">
      <w:pPr>
        <w:spacing w:line="276" w:lineRule="auto"/>
        <w:jc w:val="both"/>
        <w:rPr>
          <w:rFonts w:ascii="Times New Roman" w:hAnsi="Times New Roman"/>
          <w:sz w:val="24"/>
          <w:szCs w:val="24"/>
        </w:rPr>
      </w:pPr>
      <w:r w:rsidRPr="00C47B0B">
        <w:rPr>
          <w:rFonts w:ascii="Times New Roman" w:hAnsi="Times New Roman"/>
          <w:sz w:val="24"/>
          <w:szCs w:val="24"/>
        </w:rPr>
        <w:t xml:space="preserve">This is the summary output/result of </w:t>
      </w:r>
      <w:r>
        <w:rPr>
          <w:rFonts w:ascii="Times New Roman" w:hAnsi="Times New Roman"/>
          <w:sz w:val="24"/>
          <w:szCs w:val="24"/>
        </w:rPr>
        <w:t xml:space="preserve">multiple </w:t>
      </w:r>
      <w:r w:rsidR="002772A7">
        <w:rPr>
          <w:rFonts w:ascii="Times New Roman" w:hAnsi="Times New Roman"/>
          <w:sz w:val="24"/>
          <w:szCs w:val="24"/>
        </w:rPr>
        <w:t xml:space="preserve">linear </w:t>
      </w:r>
      <w:r w:rsidR="00F65174" w:rsidRPr="00C47B0B">
        <w:rPr>
          <w:rFonts w:ascii="Times New Roman" w:hAnsi="Times New Roman"/>
          <w:sz w:val="24"/>
          <w:szCs w:val="24"/>
        </w:rPr>
        <w:t>regression,</w:t>
      </w:r>
      <w:r w:rsidR="008C5182">
        <w:rPr>
          <w:rFonts w:ascii="Times New Roman" w:hAnsi="Times New Roman"/>
          <w:sz w:val="24"/>
          <w:szCs w:val="24"/>
        </w:rPr>
        <w:t xml:space="preserve"> and </w:t>
      </w:r>
      <w:r w:rsidR="00113623">
        <w:rPr>
          <w:rFonts w:ascii="Times New Roman" w:hAnsi="Times New Roman"/>
          <w:sz w:val="24"/>
          <w:szCs w:val="24"/>
        </w:rPr>
        <w:t>t</w:t>
      </w:r>
      <w:r w:rsidR="00050D21" w:rsidRPr="000A55CF">
        <w:rPr>
          <w:rFonts w:ascii="Times New Roman" w:hAnsi="Times New Roman"/>
          <w:sz w:val="24"/>
          <w:szCs w:val="24"/>
        </w:rPr>
        <w:t>he</w:t>
      </w:r>
      <w:r w:rsidR="00050D21">
        <w:rPr>
          <w:rFonts w:ascii="Times New Roman" w:hAnsi="Times New Roman"/>
          <w:sz w:val="24"/>
          <w:szCs w:val="24"/>
        </w:rPr>
        <w:t xml:space="preserve"> estimated </w:t>
      </w:r>
      <w:r w:rsidR="00050D21" w:rsidRPr="00C47B0B">
        <w:rPr>
          <w:rFonts w:ascii="Times New Roman" w:hAnsi="Times New Roman"/>
          <w:sz w:val="24"/>
          <w:szCs w:val="24"/>
        </w:rPr>
        <w:t>regression equation is as follows.</w:t>
      </w:r>
    </w:p>
    <w:p w14:paraId="7D01F37B" w14:textId="554EB784" w:rsidR="00C752AB" w:rsidRPr="002B2EAC" w:rsidRDefault="00E71492" w:rsidP="00C752AB">
      <w:pPr>
        <w:spacing w:line="276" w:lineRule="auto"/>
        <w:jc w:val="both"/>
        <w:rPr>
          <w:rFonts w:ascii="Times New Roman" w:eastAsiaTheme="minorEastAsia" w:hAnsi="Times New Roman"/>
          <w:sz w:val="24"/>
          <w:szCs w:val="24"/>
        </w:rPr>
      </w:pPr>
      <m:oMathPara>
        <m:oMathParaPr>
          <m:jc m:val="left"/>
        </m:oMathParaP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m:t>
                  </m:r>
                </m:e>
              </m:d>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*X1+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*X2</m:t>
          </m:r>
        </m:oMath>
      </m:oMathPara>
    </w:p>
    <w:p w14:paraId="4756947D" w14:textId="7FF73C1A" w:rsidR="00C06288" w:rsidRPr="002B2EAC" w:rsidRDefault="00E71492" w:rsidP="00C06288">
      <w:pPr>
        <w:spacing w:line="276" w:lineRule="auto"/>
        <w:jc w:val="both"/>
        <w:rPr>
          <w:rFonts w:ascii="Times New Roman" w:eastAsiaTheme="minorEastAsia" w:hAnsi="Times New Roman"/>
          <w:sz w:val="24"/>
          <w:szCs w:val="24"/>
        </w:rPr>
      </w:pPr>
      <m:oMathPara>
        <m:oMathParaPr>
          <m:jc m:val="left"/>
        </m:oMathParaP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m:t>
                  </m:r>
                </m:e>
              </m:d>
            </m:e>
          </m:func>
          <m:r>
            <w:rPr>
              <w:rFonts w:ascii="Cambria Math" w:hAnsi="Cambria Math"/>
              <w:sz w:val="24"/>
              <w:szCs w:val="24"/>
            </w:rPr>
            <m:t>= 10.75-0.156*X1+ 0.0059*X2</m:t>
          </m:r>
        </m:oMath>
      </m:oMathPara>
    </w:p>
    <w:p w14:paraId="7C657A89" w14:textId="71985122" w:rsidR="009060CE" w:rsidRDefault="007777BF" w:rsidP="00F0081D">
      <w:pPr>
        <w:spacing w:line="276" w:lineRule="auto"/>
        <w:jc w:val="both"/>
        <w:rPr>
          <w:rFonts w:ascii="Times New Roman" w:hAnsi="Times New Roman"/>
          <w:sz w:val="24"/>
        </w:rPr>
      </w:pPr>
      <w:r>
        <w:rPr>
          <w:rFonts w:ascii="Times New Roman" w:hAnsi="Times New Roman"/>
          <w:sz w:val="24"/>
        </w:rPr>
        <w:t xml:space="preserve">In this regression equation, </w:t>
      </w:r>
      <w:r w:rsidR="00FC41A7">
        <w:rPr>
          <w:rFonts w:ascii="Times New Roman" w:hAnsi="Times New Roman"/>
          <w:sz w:val="24"/>
        </w:rPr>
        <w:t xml:space="preserve">we see that the </w:t>
      </w:r>
      <w:r w:rsidR="00934806">
        <w:rPr>
          <w:rFonts w:ascii="Times New Roman" w:hAnsi="Times New Roman"/>
          <w:sz w:val="24"/>
        </w:rPr>
        <w:t>coefficient</w:t>
      </w:r>
      <w:r w:rsidR="00400A56">
        <w:rPr>
          <w:rFonts w:ascii="Times New Roman" w:hAnsi="Times New Roman"/>
          <w:sz w:val="24"/>
        </w:rPr>
        <w:t xml:space="preserve"> sign</w:t>
      </w:r>
      <w:r w:rsidR="00934806">
        <w:rPr>
          <w:rFonts w:ascii="Times New Roman" w:hAnsi="Times New Roman"/>
          <w:sz w:val="24"/>
        </w:rPr>
        <w:t xml:space="preserve"> of X1 is negative which indicates that th</w:t>
      </w:r>
      <w:r w:rsidR="00400A56">
        <w:rPr>
          <w:rFonts w:ascii="Times New Roman" w:hAnsi="Times New Roman"/>
          <w:sz w:val="24"/>
        </w:rPr>
        <w:t>e negative relationship between X1 and Y, whereas the coeffi</w:t>
      </w:r>
      <w:r w:rsidR="00E24740">
        <w:rPr>
          <w:rFonts w:ascii="Times New Roman" w:hAnsi="Times New Roman"/>
          <w:sz w:val="24"/>
        </w:rPr>
        <w:t xml:space="preserve">cient sign of X2 is positive is </w:t>
      </w:r>
      <w:r w:rsidR="00042D06">
        <w:rPr>
          <w:rFonts w:ascii="Times New Roman" w:hAnsi="Times New Roman"/>
          <w:sz w:val="24"/>
        </w:rPr>
        <w:t xml:space="preserve">which indicates that the </w:t>
      </w:r>
      <w:r w:rsidR="00962542">
        <w:rPr>
          <w:rFonts w:ascii="Times New Roman" w:hAnsi="Times New Roman"/>
          <w:sz w:val="24"/>
        </w:rPr>
        <w:t>relationship between X2 and Y is positive.</w:t>
      </w:r>
      <w:r w:rsidR="00DC4276">
        <w:rPr>
          <w:rFonts w:ascii="Times New Roman" w:hAnsi="Times New Roman"/>
          <w:sz w:val="24"/>
        </w:rPr>
        <w:t xml:space="preserve"> Apart from that t</w:t>
      </w:r>
      <w:r w:rsidR="00D641AC">
        <w:rPr>
          <w:rFonts w:ascii="Times New Roman" w:hAnsi="Times New Roman"/>
          <w:sz w:val="24"/>
        </w:rPr>
        <w:t>he interpretation pa</w:t>
      </w:r>
      <w:r w:rsidR="00A63F03">
        <w:rPr>
          <w:rFonts w:ascii="Times New Roman" w:hAnsi="Times New Roman"/>
          <w:sz w:val="24"/>
        </w:rPr>
        <w:t>rt is similar as we explained above</w:t>
      </w:r>
      <w:r w:rsidR="008067FB">
        <w:rPr>
          <w:rFonts w:ascii="Times New Roman" w:hAnsi="Times New Roman"/>
          <w:sz w:val="24"/>
        </w:rPr>
        <w:t xml:space="preserve"> except the beta coefficient.</w:t>
      </w:r>
    </w:p>
    <w:p w14:paraId="04C6EBC9" w14:textId="2C6BFAB8" w:rsidR="00DC4276" w:rsidRDefault="005046A8" w:rsidP="00F0081D">
      <w:pPr>
        <w:spacing w:line="276" w:lineRule="auto"/>
        <w:jc w:val="both"/>
        <w:rPr>
          <w:rFonts w:ascii="Times New Roman" w:hAnsi="Times New Roman"/>
          <w:sz w:val="24"/>
        </w:rPr>
      </w:pPr>
      <w:r>
        <w:rPr>
          <w:rFonts w:ascii="Times New Roman" w:hAnsi="Times New Roman"/>
          <w:sz w:val="24"/>
        </w:rPr>
        <w:t>Hypothesis Testing (Two-tailed test)</w:t>
      </w:r>
      <w:r w:rsidR="000A37FC">
        <w:rPr>
          <w:rFonts w:ascii="Times New Roman" w:hAnsi="Times New Roman"/>
          <w:sz w:val="24"/>
        </w:rPr>
        <w:t>:</w:t>
      </w:r>
    </w:p>
    <w:p w14:paraId="58E9E46B" w14:textId="77777777" w:rsidR="000B22B7" w:rsidRPr="00C47B0B" w:rsidRDefault="000B22B7" w:rsidP="000B22B7">
      <w:pPr>
        <w:spacing w:line="276" w:lineRule="auto"/>
        <w:jc w:val="both"/>
        <w:rPr>
          <w:rFonts w:ascii="Times New Roman" w:eastAsiaTheme="minorEastAsia" w:hAnsi="Times New Roman"/>
          <w:sz w:val="24"/>
          <w:szCs w:val="24"/>
        </w:rPr>
      </w:pPr>
      <w:r w:rsidRPr="00C47B0B">
        <w:rPr>
          <w:rFonts w:ascii="Times New Roman" w:hAnsi="Times New Roman"/>
          <w:sz w:val="24"/>
          <w:szCs w:val="24"/>
        </w:rPr>
        <w:lastRenderedPageBreak/>
        <w:t>Null Hypothesis (H</w:t>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vertAlign w:val="subscript"/>
        </w:rPr>
        <w:t>0</w:t>
      </w:r>
      <w:r w:rsidRPr="00C47B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m:t>
        </m:r>
      </m:oMath>
    </w:p>
    <w:p w14:paraId="1FECBA9C" w14:textId="77777777" w:rsidR="000B22B7" w:rsidRPr="00C47B0B" w:rsidRDefault="000B22B7" w:rsidP="000B22B7">
      <w:pPr>
        <w:spacing w:line="276" w:lineRule="auto"/>
        <w:jc w:val="both"/>
        <w:rPr>
          <w:rFonts w:ascii="Times New Roman" w:hAnsi="Times New Roman"/>
          <w:sz w:val="24"/>
          <w:szCs w:val="24"/>
        </w:rPr>
      </w:pPr>
      <w:r w:rsidRPr="00C47B0B">
        <w:rPr>
          <w:rFonts w:ascii="Times New Roman" w:eastAsiaTheme="minorEastAsia" w:hAnsi="Times New Roman"/>
          <w:sz w:val="24"/>
          <w:szCs w:val="24"/>
        </w:rPr>
        <w:t xml:space="preserve">Alternative Hypothesis </w:t>
      </w:r>
      <w:r w:rsidRPr="00C47B0B">
        <w:rPr>
          <w:rFonts w:ascii="Times New Roman" w:hAnsi="Times New Roman"/>
          <w:sz w:val="24"/>
          <w:szCs w:val="24"/>
        </w:rPr>
        <w:t>(H</w:t>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vertAlign w:val="subscript"/>
        </w:rPr>
        <w:t>1</w:t>
      </w:r>
      <w:r w:rsidRPr="00C47B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m:t>
        </m:r>
      </m:oMath>
    </w:p>
    <w:p w14:paraId="457E30BF" w14:textId="14467F1D" w:rsidR="000B22B7" w:rsidRDefault="006E02EA" w:rsidP="00F0081D">
      <w:pPr>
        <w:spacing w:line="276" w:lineRule="auto"/>
        <w:jc w:val="both"/>
        <w:rPr>
          <w:rFonts w:ascii="Times New Roman" w:hAnsi="Times New Roman"/>
          <w:sz w:val="24"/>
        </w:rPr>
      </w:pPr>
      <w:r>
        <w:rPr>
          <w:rFonts w:ascii="Times New Roman" w:hAnsi="Times New Roman"/>
          <w:sz w:val="24"/>
        </w:rPr>
        <w:t xml:space="preserve">The </w:t>
      </w:r>
      <w:r w:rsidRPr="00C47B0B">
        <w:rPr>
          <w:rFonts w:ascii="Times New Roman" w:hAnsi="Times New Roman"/>
          <w:sz w:val="24"/>
        </w:rPr>
        <w:t>p-value is less than the significance level i.e., 0.0</w:t>
      </w:r>
      <w:r w:rsidR="003F62E0">
        <w:rPr>
          <w:rFonts w:ascii="Times New Roman" w:hAnsi="Times New Roman"/>
          <w:sz w:val="24"/>
        </w:rPr>
        <w:t>5</w:t>
      </w:r>
      <w:r w:rsidRPr="00C47B0B">
        <w:rPr>
          <w:rFonts w:ascii="Times New Roman" w:hAnsi="Times New Roman"/>
          <w:sz w:val="24"/>
        </w:rPr>
        <w:t xml:space="preserve"> </w:t>
      </w:r>
      <w:r w:rsidR="003F62E0">
        <w:rPr>
          <w:rFonts w:ascii="Times New Roman" w:hAnsi="Times New Roman"/>
          <w:sz w:val="24"/>
        </w:rPr>
        <w:t>&gt;</w:t>
      </w:r>
      <w:r w:rsidRPr="00C47B0B">
        <w:rPr>
          <w:rFonts w:ascii="Times New Roman" w:hAnsi="Times New Roman"/>
          <w:sz w:val="24"/>
        </w:rPr>
        <w:t xml:space="preserve"> 0.0</w:t>
      </w:r>
      <w:r w:rsidR="003F62E0">
        <w:rPr>
          <w:rFonts w:ascii="Times New Roman" w:hAnsi="Times New Roman"/>
          <w:sz w:val="24"/>
        </w:rPr>
        <w:t>0</w:t>
      </w:r>
      <w:r w:rsidRPr="00C47B0B">
        <w:rPr>
          <w:rFonts w:ascii="Times New Roman" w:hAnsi="Times New Roman"/>
          <w:sz w:val="24"/>
        </w:rPr>
        <w:t xml:space="preserve">. Therefore, we significantly reject the null hypothesis </w:t>
      </w:r>
      <w:r w:rsidRPr="00C47B0B">
        <w:rPr>
          <w:rFonts w:ascii="Times New Roman" w:hAnsi="Times New Roman"/>
          <w:sz w:val="24"/>
          <w:szCs w:val="24"/>
        </w:rPr>
        <w:t>(H</w:t>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vertAlign w:val="subscript"/>
        </w:rPr>
        <w:t>0</w:t>
      </w:r>
      <w:r w:rsidRPr="00C47B0B">
        <w:rPr>
          <w:rFonts w:ascii="Times New Roman" w:hAnsi="Times New Roman"/>
          <w:sz w:val="24"/>
          <w:szCs w:val="24"/>
        </w:rPr>
        <w:t>)</w:t>
      </w:r>
      <w:r w:rsidRPr="00C47B0B">
        <w:rPr>
          <w:rFonts w:ascii="Times New Roman" w:hAnsi="Times New Roman"/>
          <w:sz w:val="24"/>
        </w:rPr>
        <w:t xml:space="preserve"> and favour the alternative hypothesis.</w:t>
      </w:r>
    </w:p>
    <w:p w14:paraId="19192166" w14:textId="42816819" w:rsidR="00431317" w:rsidRDefault="00431317" w:rsidP="00F0081D">
      <w:pPr>
        <w:spacing w:line="276" w:lineRule="auto"/>
        <w:jc w:val="both"/>
        <w:rPr>
          <w:rFonts w:ascii="Times New Roman" w:hAnsi="Times New Roman"/>
          <w:sz w:val="24"/>
        </w:rPr>
      </w:pPr>
      <w:r>
        <w:rPr>
          <w:rFonts w:ascii="Times New Roman" w:hAnsi="Times New Roman"/>
          <w:sz w:val="24"/>
        </w:rPr>
        <w:t>On the other hand, the overall significance test.</w:t>
      </w:r>
      <w:r w:rsidR="00110B47">
        <w:rPr>
          <w:rFonts w:ascii="Times New Roman" w:hAnsi="Times New Roman"/>
          <w:sz w:val="24"/>
        </w:rPr>
        <w:t xml:space="preserve"> </w:t>
      </w:r>
    </w:p>
    <w:p w14:paraId="779570DD" w14:textId="2D6AD206" w:rsidR="00984DAA" w:rsidRPr="00C47B0B" w:rsidRDefault="00984DAA" w:rsidP="00984DAA">
      <w:pPr>
        <w:spacing w:line="276" w:lineRule="auto"/>
        <w:jc w:val="both"/>
        <w:rPr>
          <w:rFonts w:ascii="Times New Roman" w:eastAsiaTheme="minorEastAsia" w:hAnsi="Times New Roman"/>
          <w:sz w:val="24"/>
          <w:szCs w:val="24"/>
        </w:rPr>
      </w:pPr>
      <w:r w:rsidRPr="00C47B0B">
        <w:rPr>
          <w:rFonts w:ascii="Times New Roman" w:hAnsi="Times New Roman"/>
          <w:sz w:val="24"/>
          <w:szCs w:val="24"/>
        </w:rPr>
        <w:t>Null Hypothesis (H</w:t>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vertAlign w:val="subscript"/>
        </w:rPr>
        <w:t>0</w:t>
      </w:r>
      <w:r w:rsidRPr="00C47B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=0 </m:t>
        </m:r>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oMath>
    </w:p>
    <w:p w14:paraId="3B17C44C" w14:textId="22E7D308" w:rsidR="00984DAA" w:rsidRPr="00C47B0B" w:rsidRDefault="00984DAA" w:rsidP="00984DAA">
      <w:pPr>
        <w:spacing w:line="276" w:lineRule="auto"/>
        <w:jc w:val="both"/>
        <w:rPr>
          <w:rFonts w:ascii="Times New Roman" w:hAnsi="Times New Roman"/>
          <w:sz w:val="24"/>
          <w:szCs w:val="24"/>
        </w:rPr>
      </w:pPr>
      <w:r w:rsidRPr="00C47B0B">
        <w:rPr>
          <w:rFonts w:ascii="Times New Roman" w:eastAsiaTheme="minorEastAsia" w:hAnsi="Times New Roman"/>
          <w:sz w:val="24"/>
          <w:szCs w:val="24"/>
        </w:rPr>
        <w:t xml:space="preserve">Alternative Hypothesis </w:t>
      </w:r>
      <w:r w:rsidRPr="00C47B0B">
        <w:rPr>
          <w:rFonts w:ascii="Times New Roman" w:hAnsi="Times New Roman"/>
          <w:sz w:val="24"/>
          <w:szCs w:val="24"/>
        </w:rPr>
        <w:t>(H</w:t>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vertAlign w:val="subscript"/>
        </w:rPr>
        <w:t>1</w:t>
      </w:r>
      <w:r w:rsidRPr="00C47B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oMath>
    </w:p>
    <w:p w14:paraId="32B81165" w14:textId="02E242CF" w:rsidR="00425451" w:rsidRDefault="00810A46" w:rsidP="00F0081D">
      <w:pPr>
        <w:spacing w:line="276" w:lineRule="auto"/>
        <w:jc w:val="both"/>
        <w:rPr>
          <w:rFonts w:ascii="Times New Roman" w:hAnsi="Times New Roman"/>
          <w:sz w:val="24"/>
        </w:rPr>
      </w:pPr>
      <w:r>
        <w:rPr>
          <w:rFonts w:ascii="Times New Roman" w:hAnsi="Times New Roman"/>
          <w:sz w:val="24"/>
        </w:rPr>
        <w:t xml:space="preserve">The </w:t>
      </w:r>
      <w:r w:rsidRPr="00C47B0B">
        <w:rPr>
          <w:rFonts w:ascii="Times New Roman" w:hAnsi="Times New Roman"/>
          <w:sz w:val="24"/>
        </w:rPr>
        <w:t>p-value</w:t>
      </w:r>
      <w:r>
        <w:rPr>
          <w:rFonts w:ascii="Times New Roman" w:hAnsi="Times New Roman"/>
          <w:sz w:val="24"/>
        </w:rPr>
        <w:t xml:space="preserve"> of the model is</w:t>
      </w:r>
      <w:r w:rsidRPr="00C47B0B">
        <w:rPr>
          <w:rFonts w:ascii="Times New Roman" w:hAnsi="Times New Roman"/>
          <w:sz w:val="24"/>
        </w:rPr>
        <w:t xml:space="preserve"> less than the significance level i.e., 0.0</w:t>
      </w:r>
      <w:r>
        <w:rPr>
          <w:rFonts w:ascii="Times New Roman" w:hAnsi="Times New Roman"/>
          <w:sz w:val="24"/>
        </w:rPr>
        <w:t>0</w:t>
      </w:r>
      <w:r w:rsidRPr="00C47B0B">
        <w:rPr>
          <w:rFonts w:ascii="Times New Roman" w:hAnsi="Times New Roman"/>
          <w:sz w:val="24"/>
        </w:rPr>
        <w:t xml:space="preserve">&lt; 0.05. Therefore, we significantly reject the null hypothesis </w:t>
      </w:r>
      <w:r w:rsidRPr="00C47B0B">
        <w:rPr>
          <w:rFonts w:ascii="Times New Roman" w:hAnsi="Times New Roman"/>
          <w:sz w:val="24"/>
          <w:szCs w:val="24"/>
        </w:rPr>
        <w:t>(H</w:t>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rPr>
        <w:softHyphen/>
      </w:r>
      <w:r w:rsidRPr="00C47B0B">
        <w:rPr>
          <w:rFonts w:ascii="Times New Roman" w:hAnsi="Times New Roman"/>
          <w:sz w:val="24"/>
          <w:szCs w:val="24"/>
          <w:vertAlign w:val="subscript"/>
        </w:rPr>
        <w:t>0</w:t>
      </w:r>
      <w:r w:rsidRPr="00C47B0B">
        <w:rPr>
          <w:rFonts w:ascii="Times New Roman" w:hAnsi="Times New Roman"/>
          <w:sz w:val="24"/>
          <w:szCs w:val="24"/>
        </w:rPr>
        <w:t>)</w:t>
      </w:r>
      <w:r w:rsidRPr="00C47B0B">
        <w:rPr>
          <w:rFonts w:ascii="Times New Roman" w:hAnsi="Times New Roman"/>
          <w:sz w:val="24"/>
        </w:rPr>
        <w:t xml:space="preserve"> and favour the alternative hypothesis.</w:t>
      </w:r>
    </w:p>
    <w:p w14:paraId="54D0127F" w14:textId="5D251E8C" w:rsidR="001D6C61" w:rsidRDefault="001D6C61" w:rsidP="00F0081D">
      <w:pPr>
        <w:spacing w:line="276" w:lineRule="auto"/>
        <w:jc w:val="both"/>
        <w:rPr>
          <w:rFonts w:ascii="Times New Roman" w:hAnsi="Times New Roman"/>
          <w:sz w:val="24"/>
        </w:rPr>
      </w:pPr>
    </w:p>
    <w:p w14:paraId="66E0E8DC" w14:textId="62CE0321" w:rsidR="008B2E38" w:rsidRDefault="00E36AAE" w:rsidP="00F0081D">
      <w:pPr>
        <w:spacing w:line="276" w:lineRule="auto"/>
        <w:jc w:val="both"/>
        <w:rPr>
          <w:rFonts w:ascii="Times New Roman" w:hAnsi="Times New Roman"/>
          <w:sz w:val="24"/>
        </w:rPr>
      </w:pPr>
      <w:r w:rsidRPr="009A6D8F">
        <w:rPr>
          <w:rFonts w:ascii="Times New Roman" w:hAnsi="Times New Roman"/>
          <w:b/>
          <w:bCs/>
          <w:sz w:val="24"/>
        </w:rPr>
        <w:t>6.</w:t>
      </w:r>
      <w:r w:rsidR="009A6D8F">
        <w:rPr>
          <w:rFonts w:ascii="Times New Roman" w:hAnsi="Times New Roman"/>
          <w:b/>
          <w:bCs/>
          <w:sz w:val="24"/>
        </w:rPr>
        <w:t xml:space="preserve"> </w:t>
      </w:r>
      <w:r w:rsidR="003B34CD">
        <w:rPr>
          <w:rFonts w:ascii="Times New Roman" w:hAnsi="Times New Roman"/>
          <w:b/>
          <w:bCs/>
          <w:sz w:val="24"/>
        </w:rPr>
        <w:t>a)</w:t>
      </w:r>
      <w:r w:rsidR="003E051D">
        <w:rPr>
          <w:rFonts w:ascii="Times New Roman" w:hAnsi="Times New Roman"/>
          <w:b/>
          <w:bCs/>
          <w:sz w:val="24"/>
        </w:rPr>
        <w:t xml:space="preserve"> and b).</w:t>
      </w:r>
      <w:r w:rsidR="003B34CD">
        <w:rPr>
          <w:rFonts w:ascii="Times New Roman" w:hAnsi="Times New Roman"/>
          <w:b/>
          <w:bCs/>
          <w:sz w:val="24"/>
        </w:rPr>
        <w:t xml:space="preserve"> </w:t>
      </w:r>
      <w:r w:rsidR="008D0F5D" w:rsidRPr="008D0F5D">
        <w:rPr>
          <w:rFonts w:ascii="Times New Roman" w:hAnsi="Times New Roman"/>
          <w:sz w:val="24"/>
        </w:rPr>
        <w:t>In a regression analysis experiment, a hypothesis test is required/used to define the relationship between two variables.</w:t>
      </w:r>
      <w:r w:rsidR="008D0F5D">
        <w:rPr>
          <w:rFonts w:ascii="Times New Roman" w:hAnsi="Times New Roman"/>
          <w:sz w:val="24"/>
        </w:rPr>
        <w:t xml:space="preserve"> </w:t>
      </w:r>
      <w:r w:rsidR="009A6956" w:rsidRPr="009A6956">
        <w:rPr>
          <w:rFonts w:ascii="Times New Roman" w:hAnsi="Times New Roman"/>
          <w:sz w:val="24"/>
        </w:rPr>
        <w:t>Hypothesis testing is used to determine if the null hypothesis (no difference, no effect) may be accepted</w:t>
      </w:r>
      <w:r w:rsidR="009A6956">
        <w:rPr>
          <w:rFonts w:ascii="Times New Roman" w:hAnsi="Times New Roman"/>
          <w:sz w:val="24"/>
        </w:rPr>
        <w:t>/</w:t>
      </w:r>
      <w:r w:rsidR="009A6956" w:rsidRPr="009A6956">
        <w:rPr>
          <w:rFonts w:ascii="Times New Roman" w:hAnsi="Times New Roman"/>
          <w:sz w:val="24"/>
        </w:rPr>
        <w:t>rejected.</w:t>
      </w:r>
      <w:r w:rsidR="009C3E6A">
        <w:rPr>
          <w:rFonts w:ascii="Times New Roman" w:hAnsi="Times New Roman"/>
          <w:sz w:val="24"/>
        </w:rPr>
        <w:t xml:space="preserve"> </w:t>
      </w:r>
      <w:r w:rsidR="004A1545" w:rsidRPr="004A1545">
        <w:rPr>
          <w:rFonts w:ascii="Times New Roman" w:hAnsi="Times New Roman"/>
          <w:sz w:val="24"/>
        </w:rPr>
        <w:t xml:space="preserve">If </w:t>
      </w:r>
      <w:r w:rsidR="006D343D">
        <w:rPr>
          <w:rFonts w:ascii="Times New Roman" w:hAnsi="Times New Roman"/>
          <w:sz w:val="24"/>
        </w:rPr>
        <w:t>H0</w:t>
      </w:r>
      <w:r w:rsidR="004A1545" w:rsidRPr="004A1545">
        <w:rPr>
          <w:rFonts w:ascii="Times New Roman" w:hAnsi="Times New Roman"/>
          <w:sz w:val="24"/>
        </w:rPr>
        <w:t xml:space="preserve"> is rejected, then the research hypothesis </w:t>
      </w:r>
      <w:r w:rsidR="002C1E7B">
        <w:rPr>
          <w:rFonts w:ascii="Times New Roman" w:hAnsi="Times New Roman"/>
          <w:sz w:val="24"/>
        </w:rPr>
        <w:t>do</w:t>
      </w:r>
      <w:r w:rsidR="00D758A6">
        <w:rPr>
          <w:rFonts w:ascii="Times New Roman" w:hAnsi="Times New Roman"/>
          <w:sz w:val="24"/>
        </w:rPr>
        <w:t xml:space="preserve"> not </w:t>
      </w:r>
      <w:r w:rsidR="002C1E7B">
        <w:rPr>
          <w:rFonts w:ascii="Times New Roman" w:hAnsi="Times New Roman"/>
          <w:sz w:val="24"/>
        </w:rPr>
        <w:t>reject</w:t>
      </w:r>
      <w:r w:rsidR="004A1545" w:rsidRPr="004A1545">
        <w:rPr>
          <w:rFonts w:ascii="Times New Roman" w:hAnsi="Times New Roman"/>
          <w:sz w:val="24"/>
        </w:rPr>
        <w:t>. If</w:t>
      </w:r>
      <w:r w:rsidR="002C1E7B">
        <w:rPr>
          <w:rFonts w:ascii="Times New Roman" w:hAnsi="Times New Roman"/>
          <w:sz w:val="24"/>
        </w:rPr>
        <w:t xml:space="preserve"> H0 do not reject</w:t>
      </w:r>
      <w:r w:rsidR="004A1545" w:rsidRPr="004A1545">
        <w:rPr>
          <w:rFonts w:ascii="Times New Roman" w:hAnsi="Times New Roman"/>
          <w:sz w:val="24"/>
        </w:rPr>
        <w:t>, then the research hypothesis is rejected.</w:t>
      </w:r>
      <w:r w:rsidR="003846D0">
        <w:rPr>
          <w:rFonts w:ascii="Times New Roman" w:hAnsi="Times New Roman"/>
          <w:sz w:val="24"/>
        </w:rPr>
        <w:t xml:space="preserve"> </w:t>
      </w:r>
      <w:r w:rsidR="008B2E38" w:rsidRPr="008B2E38">
        <w:rPr>
          <w:rFonts w:ascii="Times New Roman" w:hAnsi="Times New Roman"/>
          <w:sz w:val="24"/>
        </w:rPr>
        <w:t xml:space="preserve">Because </w:t>
      </w:r>
      <w:r w:rsidR="00210FC8">
        <w:rPr>
          <w:rFonts w:ascii="Times New Roman" w:hAnsi="Times New Roman"/>
          <w:sz w:val="24"/>
        </w:rPr>
        <w:t xml:space="preserve">the </w:t>
      </w:r>
      <w:r w:rsidR="008B2E38" w:rsidRPr="008B2E38">
        <w:rPr>
          <w:rFonts w:ascii="Times New Roman" w:hAnsi="Times New Roman"/>
          <w:sz w:val="24"/>
        </w:rPr>
        <w:t xml:space="preserve">test </w:t>
      </w:r>
      <w:r w:rsidR="00047E84">
        <w:rPr>
          <w:rFonts w:ascii="Times New Roman" w:hAnsi="Times New Roman"/>
          <w:sz w:val="24"/>
        </w:rPr>
        <w:t xml:space="preserve">is </w:t>
      </w:r>
      <w:r w:rsidR="008B2E38" w:rsidRPr="008B2E38">
        <w:rPr>
          <w:rFonts w:ascii="Times New Roman" w:hAnsi="Times New Roman"/>
          <w:sz w:val="24"/>
        </w:rPr>
        <w:t xml:space="preserve">for effects in both directions, </w:t>
      </w:r>
      <w:r w:rsidR="00283DED">
        <w:rPr>
          <w:rFonts w:ascii="Times New Roman" w:hAnsi="Times New Roman"/>
          <w:sz w:val="24"/>
        </w:rPr>
        <w:t>2</w:t>
      </w:r>
      <w:r w:rsidR="008B2E38" w:rsidRPr="008B2E38">
        <w:rPr>
          <w:rFonts w:ascii="Times New Roman" w:hAnsi="Times New Roman"/>
          <w:sz w:val="24"/>
        </w:rPr>
        <w:t xml:space="preserve">-tailed hypothesis tests are also known as nondirectional and </w:t>
      </w:r>
      <w:r w:rsidR="00F80E88">
        <w:rPr>
          <w:rFonts w:ascii="Times New Roman" w:hAnsi="Times New Roman"/>
          <w:sz w:val="24"/>
        </w:rPr>
        <w:t>2</w:t>
      </w:r>
      <w:r w:rsidR="008B2E38" w:rsidRPr="008B2E38">
        <w:rPr>
          <w:rFonts w:ascii="Times New Roman" w:hAnsi="Times New Roman"/>
          <w:sz w:val="24"/>
        </w:rPr>
        <w:t xml:space="preserve">-sided tests. We split the significance threshold % between both tails of the distribution when performing a two-tailed test. When a </w:t>
      </w:r>
      <w:r w:rsidR="0003532C">
        <w:rPr>
          <w:rFonts w:ascii="Times New Roman" w:hAnsi="Times New Roman"/>
          <w:sz w:val="24"/>
        </w:rPr>
        <w:t>(TS)</w:t>
      </w:r>
      <w:r w:rsidR="008B2E38" w:rsidRPr="008B2E38">
        <w:rPr>
          <w:rFonts w:ascii="Times New Roman" w:hAnsi="Times New Roman"/>
          <w:sz w:val="24"/>
        </w:rPr>
        <w:t>test statistic is in the crucial zone, sample data are sufficiently incompatible with the null hypothesis that the null hypothesis can be rejected for the entire population.</w:t>
      </w:r>
    </w:p>
    <w:p w14:paraId="607010BB" w14:textId="1D9E8F01" w:rsidR="00484F2B" w:rsidRDefault="00BF59DB" w:rsidP="00F0081D">
      <w:pPr>
        <w:spacing w:line="276" w:lineRule="auto"/>
        <w:jc w:val="both"/>
        <w:rPr>
          <w:rFonts w:ascii="Times New Roman" w:hAnsi="Times New Roman"/>
          <w:sz w:val="24"/>
        </w:rPr>
      </w:pPr>
      <w:r>
        <w:rPr>
          <w:rFonts w:ascii="Times New Roman" w:hAnsi="Times New Roman"/>
          <w:b/>
          <w:bCs/>
          <w:sz w:val="24"/>
        </w:rPr>
        <w:t xml:space="preserve">7. </w:t>
      </w:r>
      <w:r w:rsidR="00717365">
        <w:rPr>
          <w:rFonts w:ascii="Times New Roman" w:hAnsi="Times New Roman"/>
          <w:b/>
          <w:bCs/>
          <w:sz w:val="24"/>
        </w:rPr>
        <w:t>The Goodness of fit (</w:t>
      </w:r>
      <w:r w:rsidR="00953A83">
        <w:rPr>
          <w:rFonts w:ascii="Times New Roman" w:hAnsi="Times New Roman"/>
          <w:b/>
          <w:bCs/>
          <w:sz w:val="24"/>
        </w:rPr>
        <w:t xml:space="preserve">or </w:t>
      </w:r>
      <w:r w:rsidR="00953A83" w:rsidRPr="00953A83">
        <w:rPr>
          <w:rFonts w:ascii="Times New Roman" w:hAnsi="Times New Roman"/>
          <w:b/>
          <w:bCs/>
          <w:sz w:val="24"/>
        </w:rPr>
        <w:t>coefficient of determination</w:t>
      </w:r>
      <w:r w:rsidR="00717365">
        <w:rPr>
          <w:rFonts w:ascii="Times New Roman" w:hAnsi="Times New Roman"/>
          <w:b/>
          <w:bCs/>
          <w:sz w:val="24"/>
        </w:rPr>
        <w:t>)</w:t>
      </w:r>
      <w:r w:rsidR="00953A83">
        <w:rPr>
          <w:rFonts w:ascii="Times New Roman" w:hAnsi="Times New Roman"/>
          <w:b/>
          <w:bCs/>
          <w:sz w:val="24"/>
        </w:rPr>
        <w:t xml:space="preserve">: </w:t>
      </w:r>
      <w:r w:rsidR="0073757F">
        <w:rPr>
          <w:rFonts w:ascii="Times New Roman" w:hAnsi="Times New Roman"/>
          <w:b/>
          <w:bCs/>
          <w:sz w:val="24"/>
        </w:rPr>
        <w:t>R_squared</w:t>
      </w:r>
      <w:r w:rsidR="00953A83">
        <w:rPr>
          <w:rFonts w:ascii="Times New Roman" w:hAnsi="Times New Roman"/>
          <w:b/>
          <w:bCs/>
          <w:sz w:val="24"/>
        </w:rPr>
        <w:t xml:space="preserve">: </w:t>
      </w:r>
      <w:r w:rsidR="00953A83">
        <w:rPr>
          <w:rFonts w:ascii="Times New Roman" w:hAnsi="Times New Roman"/>
          <w:sz w:val="24"/>
        </w:rPr>
        <w:t xml:space="preserve">The R_square of the model is </w:t>
      </w:r>
      <w:r w:rsidR="0091558E">
        <w:rPr>
          <w:rFonts w:ascii="Times New Roman" w:hAnsi="Times New Roman"/>
          <w:sz w:val="24"/>
        </w:rPr>
        <w:t>41%, which indicate that the model explains 41% variability of the response data around its mean</w:t>
      </w:r>
      <w:r w:rsidR="004E4A8C">
        <w:rPr>
          <w:rFonts w:ascii="Times New Roman" w:hAnsi="Times New Roman"/>
          <w:sz w:val="24"/>
        </w:rPr>
        <w:t xml:space="preserve">. </w:t>
      </w:r>
      <w:r w:rsidR="0091558E">
        <w:rPr>
          <w:rFonts w:ascii="Times New Roman" w:hAnsi="Times New Roman"/>
          <w:sz w:val="24"/>
        </w:rPr>
        <w:t>In other words, the R</w:t>
      </w:r>
      <w:r w:rsidR="0091558E">
        <w:rPr>
          <w:rFonts w:ascii="Times New Roman" w:hAnsi="Times New Roman"/>
          <w:sz w:val="24"/>
          <w:vertAlign w:val="superscript"/>
        </w:rPr>
        <w:t>2</w:t>
      </w:r>
      <w:r w:rsidR="0091558E">
        <w:rPr>
          <w:rFonts w:ascii="Times New Roman" w:hAnsi="Times New Roman"/>
          <w:sz w:val="24"/>
          <w:vertAlign w:val="subscript"/>
        </w:rPr>
        <w:t xml:space="preserve"> </w:t>
      </w:r>
      <w:r w:rsidR="0091558E">
        <w:rPr>
          <w:rFonts w:ascii="Times New Roman" w:hAnsi="Times New Roman"/>
          <w:sz w:val="24"/>
        </w:rPr>
        <w:t xml:space="preserve">of this regression model indicates that 41% of the variation in </w:t>
      </w:r>
      <w:r w:rsidR="00EA7D8B">
        <w:rPr>
          <w:rFonts w:ascii="Times New Roman" w:hAnsi="Times New Roman"/>
          <w:sz w:val="24"/>
        </w:rPr>
        <w:t>Y is explained by X1 and X2. Hence, R-squared reveals that 41% of the data fit the regression model. After analysing the output of the regression model, we can say that the regression model is</w:t>
      </w:r>
      <w:r w:rsidR="00931CE8">
        <w:rPr>
          <w:rFonts w:ascii="Times New Roman" w:hAnsi="Times New Roman"/>
          <w:sz w:val="24"/>
        </w:rPr>
        <w:t xml:space="preserve"> a normal fit.</w:t>
      </w:r>
    </w:p>
    <w:p w14:paraId="7CD15906" w14:textId="299733F3" w:rsidR="00953A83" w:rsidRDefault="006A2D04" w:rsidP="00F0081D">
      <w:pPr>
        <w:spacing w:line="276" w:lineRule="auto"/>
        <w:jc w:val="both"/>
        <w:rPr>
          <w:rFonts w:ascii="Times New Roman" w:hAnsi="Times New Roman"/>
          <w:sz w:val="24"/>
        </w:rPr>
      </w:pPr>
      <w:r>
        <w:rPr>
          <w:rFonts w:ascii="Times New Roman" w:hAnsi="Times New Roman"/>
          <w:sz w:val="24"/>
        </w:rPr>
        <w:t xml:space="preserve">On the other hand, the </w:t>
      </w:r>
      <w:r w:rsidRPr="006A2D04">
        <w:rPr>
          <w:rFonts w:ascii="Times New Roman" w:hAnsi="Times New Roman"/>
          <w:sz w:val="24"/>
        </w:rPr>
        <w:t>Adjusted R-squared</w:t>
      </w:r>
      <w:r w:rsidR="002815B6">
        <w:rPr>
          <w:rFonts w:ascii="Times New Roman" w:hAnsi="Times New Roman"/>
          <w:sz w:val="24"/>
        </w:rPr>
        <w:t xml:space="preserve"> (</w:t>
      </w:r>
      <w:r w:rsidR="00470862">
        <w:rPr>
          <w:rFonts w:ascii="Times New Roman" w:hAnsi="Times New Roman"/>
          <w:sz w:val="24"/>
        </w:rPr>
        <w:t>40%</w:t>
      </w:r>
      <w:r w:rsidR="002815B6">
        <w:rPr>
          <w:rFonts w:ascii="Times New Roman" w:hAnsi="Times New Roman"/>
          <w:sz w:val="24"/>
        </w:rPr>
        <w:t>)</w:t>
      </w:r>
      <w:r w:rsidRPr="006A2D04">
        <w:rPr>
          <w:rFonts w:ascii="Times New Roman" w:hAnsi="Times New Roman"/>
          <w:sz w:val="24"/>
        </w:rPr>
        <w:t xml:space="preserve"> </w:t>
      </w:r>
      <w:r w:rsidR="0020533A" w:rsidRPr="006A2D04">
        <w:rPr>
          <w:rFonts w:ascii="Times New Roman" w:hAnsi="Times New Roman"/>
          <w:sz w:val="24"/>
        </w:rPr>
        <w:t>corrects</w:t>
      </w:r>
      <w:r w:rsidRPr="006A2D04">
        <w:rPr>
          <w:rFonts w:ascii="Times New Roman" w:hAnsi="Times New Roman"/>
          <w:sz w:val="24"/>
        </w:rPr>
        <w:t xml:space="preserve"> the </w:t>
      </w:r>
      <w:r w:rsidR="008679B3" w:rsidRPr="006A2D04">
        <w:rPr>
          <w:rFonts w:ascii="Times New Roman" w:hAnsi="Times New Roman"/>
          <w:sz w:val="24"/>
        </w:rPr>
        <w:t>measurement</w:t>
      </w:r>
      <w:r w:rsidRPr="006A2D04">
        <w:rPr>
          <w:rFonts w:ascii="Times New Roman" w:hAnsi="Times New Roman"/>
          <w:sz w:val="24"/>
        </w:rPr>
        <w:t xml:space="preserve"> based on the number of independent variables in the model</w:t>
      </w:r>
      <w:r w:rsidR="00D471B1">
        <w:rPr>
          <w:rFonts w:ascii="Times New Roman" w:hAnsi="Times New Roman"/>
          <w:sz w:val="24"/>
        </w:rPr>
        <w:t xml:space="preserve">. </w:t>
      </w:r>
      <w:r w:rsidR="00036AEA" w:rsidRPr="00036AEA">
        <w:rPr>
          <w:rFonts w:ascii="Times New Roman" w:hAnsi="Times New Roman"/>
          <w:sz w:val="24"/>
        </w:rPr>
        <w:t xml:space="preserve">If </w:t>
      </w:r>
      <w:r w:rsidR="00036AEA">
        <w:rPr>
          <w:rFonts w:ascii="Times New Roman" w:hAnsi="Times New Roman"/>
          <w:sz w:val="24"/>
        </w:rPr>
        <w:t>we</w:t>
      </w:r>
      <w:r w:rsidR="00036AEA" w:rsidRPr="00036AEA">
        <w:rPr>
          <w:rFonts w:ascii="Times New Roman" w:hAnsi="Times New Roman"/>
          <w:sz w:val="24"/>
        </w:rPr>
        <w:t xml:space="preserve"> add more and more useless variables to a model, adjusted r-squared will decrease. If </w:t>
      </w:r>
      <w:r w:rsidR="00036AEA">
        <w:rPr>
          <w:rFonts w:ascii="Times New Roman" w:hAnsi="Times New Roman"/>
          <w:sz w:val="24"/>
        </w:rPr>
        <w:t>we</w:t>
      </w:r>
      <w:r w:rsidR="00036AEA" w:rsidRPr="00036AEA">
        <w:rPr>
          <w:rFonts w:ascii="Times New Roman" w:hAnsi="Times New Roman"/>
          <w:sz w:val="24"/>
        </w:rPr>
        <w:t xml:space="preserve"> add more useful variables, adjusted r-squared will increase. Adjusted R</w:t>
      </w:r>
      <w:r w:rsidR="00030FFC">
        <w:rPr>
          <w:rFonts w:ascii="Times New Roman" w:hAnsi="Times New Roman"/>
          <w:sz w:val="24"/>
          <w:vertAlign w:val="superscript"/>
        </w:rPr>
        <w:t>2</w:t>
      </w:r>
      <w:r w:rsidR="00036AEA" w:rsidRPr="00036AEA">
        <w:rPr>
          <w:rFonts w:ascii="Times New Roman" w:hAnsi="Times New Roman"/>
          <w:sz w:val="24"/>
        </w:rPr>
        <w:t xml:space="preserve"> will always be less than or equal to R</w:t>
      </w:r>
      <w:r w:rsidR="005E4600">
        <w:rPr>
          <w:rFonts w:ascii="Times New Roman" w:hAnsi="Times New Roman"/>
          <w:sz w:val="24"/>
          <w:vertAlign w:val="superscript"/>
        </w:rPr>
        <w:t>2</w:t>
      </w:r>
      <w:r w:rsidR="005E4600">
        <w:rPr>
          <w:rFonts w:ascii="Times New Roman" w:hAnsi="Times New Roman"/>
          <w:sz w:val="24"/>
        </w:rPr>
        <w:t>.</w:t>
      </w:r>
    </w:p>
    <w:p w14:paraId="4408CD76" w14:textId="40FCA3D3" w:rsidR="00293F54" w:rsidRDefault="00FA4F08" w:rsidP="00F0081D">
      <w:pPr>
        <w:spacing w:line="276" w:lineRule="auto"/>
        <w:jc w:val="both"/>
        <w:rPr>
          <w:rFonts w:ascii="Times New Roman" w:hAnsi="Times New Roman"/>
          <w:sz w:val="24"/>
        </w:rPr>
      </w:pPr>
      <w:r w:rsidRPr="00F46D89">
        <w:rPr>
          <w:rFonts w:ascii="Times New Roman" w:hAnsi="Times New Roman"/>
          <w:b/>
          <w:bCs/>
          <w:sz w:val="24"/>
        </w:rPr>
        <w:t>8.</w:t>
      </w:r>
      <w:r w:rsidR="006B0161">
        <w:rPr>
          <w:rFonts w:ascii="Times New Roman" w:hAnsi="Times New Roman"/>
          <w:b/>
          <w:bCs/>
          <w:sz w:val="24"/>
        </w:rPr>
        <w:t xml:space="preserve"> </w:t>
      </w:r>
      <w:r w:rsidR="00232B95">
        <w:rPr>
          <w:rFonts w:ascii="Times New Roman" w:hAnsi="Times New Roman"/>
          <w:sz w:val="24"/>
        </w:rPr>
        <w:t xml:space="preserve">If we add </w:t>
      </w:r>
      <w:r w:rsidR="000B1592">
        <w:rPr>
          <w:rFonts w:ascii="Times New Roman" w:hAnsi="Times New Roman"/>
          <w:sz w:val="24"/>
        </w:rPr>
        <w:t xml:space="preserve">two </w:t>
      </w:r>
      <w:r w:rsidR="00232B95">
        <w:rPr>
          <w:rFonts w:ascii="Times New Roman" w:hAnsi="Times New Roman"/>
          <w:sz w:val="24"/>
        </w:rPr>
        <w:t>factor</w:t>
      </w:r>
      <w:r w:rsidR="000B1592">
        <w:rPr>
          <w:rFonts w:ascii="Times New Roman" w:hAnsi="Times New Roman"/>
          <w:sz w:val="24"/>
        </w:rPr>
        <w:t>s</w:t>
      </w:r>
      <w:r w:rsidR="00232B95">
        <w:rPr>
          <w:rFonts w:ascii="Times New Roman" w:hAnsi="Times New Roman"/>
          <w:sz w:val="24"/>
        </w:rPr>
        <w:t xml:space="preserve"> </w:t>
      </w:r>
      <w:r w:rsidR="00E93460">
        <w:rPr>
          <w:rFonts w:ascii="Times New Roman" w:hAnsi="Times New Roman"/>
          <w:sz w:val="24"/>
        </w:rPr>
        <w:t xml:space="preserve">i.e., </w:t>
      </w:r>
      <w:r w:rsidR="00232B95">
        <w:rPr>
          <w:rFonts w:ascii="Times New Roman" w:hAnsi="Times New Roman"/>
          <w:sz w:val="24"/>
        </w:rPr>
        <w:t>population</w:t>
      </w:r>
      <w:r w:rsidR="00F320A7">
        <w:rPr>
          <w:rFonts w:ascii="Times New Roman" w:hAnsi="Times New Roman"/>
          <w:sz w:val="24"/>
        </w:rPr>
        <w:t xml:space="preserve"> and education that</w:t>
      </w:r>
      <w:r w:rsidR="006279FC">
        <w:rPr>
          <w:rFonts w:ascii="Times New Roman" w:hAnsi="Times New Roman"/>
          <w:sz w:val="24"/>
        </w:rPr>
        <w:t xml:space="preserve"> influence the </w:t>
      </w:r>
      <w:r w:rsidR="000B1592">
        <w:rPr>
          <w:rFonts w:ascii="Times New Roman" w:hAnsi="Times New Roman"/>
          <w:sz w:val="24"/>
        </w:rPr>
        <w:t xml:space="preserve">annual </w:t>
      </w:r>
      <w:r w:rsidR="004D3F5A">
        <w:rPr>
          <w:rFonts w:ascii="Times New Roman" w:hAnsi="Times New Roman"/>
          <w:sz w:val="24"/>
        </w:rPr>
        <w:t>GDP per capita.</w:t>
      </w:r>
      <w:r w:rsidR="00FF08F3">
        <w:rPr>
          <w:rFonts w:ascii="Times New Roman" w:hAnsi="Times New Roman"/>
          <w:sz w:val="24"/>
        </w:rPr>
        <w:t xml:space="preserve"> The population </w:t>
      </w:r>
      <w:r w:rsidR="00771280">
        <w:rPr>
          <w:rFonts w:ascii="Times New Roman" w:hAnsi="Times New Roman"/>
          <w:sz w:val="24"/>
        </w:rPr>
        <w:t xml:space="preserve">mass of the country </w:t>
      </w:r>
      <w:r w:rsidR="003C2F4F">
        <w:rPr>
          <w:rFonts w:ascii="Times New Roman" w:hAnsi="Times New Roman"/>
          <w:sz w:val="24"/>
        </w:rPr>
        <w:t xml:space="preserve">affects the per capita </w:t>
      </w:r>
      <w:r w:rsidR="00252823">
        <w:rPr>
          <w:rFonts w:ascii="Times New Roman" w:hAnsi="Times New Roman"/>
          <w:sz w:val="24"/>
        </w:rPr>
        <w:t xml:space="preserve">GDP </w:t>
      </w:r>
      <w:r w:rsidR="00183C79">
        <w:rPr>
          <w:rFonts w:ascii="Times New Roman" w:hAnsi="Times New Roman"/>
          <w:sz w:val="24"/>
        </w:rPr>
        <w:t xml:space="preserve">because </w:t>
      </w:r>
      <w:r w:rsidR="00252823">
        <w:rPr>
          <w:rFonts w:ascii="Times New Roman" w:hAnsi="Times New Roman"/>
          <w:sz w:val="24"/>
        </w:rPr>
        <w:t xml:space="preserve">it </w:t>
      </w:r>
      <w:r w:rsidR="00183C79" w:rsidRPr="00183C79">
        <w:rPr>
          <w:rFonts w:ascii="Times New Roman" w:hAnsi="Times New Roman"/>
          <w:sz w:val="24"/>
        </w:rPr>
        <w:t>is the total GDP divided by the population of the country</w:t>
      </w:r>
      <w:r w:rsidR="00183C79">
        <w:rPr>
          <w:rFonts w:ascii="Times New Roman" w:hAnsi="Times New Roman"/>
          <w:sz w:val="24"/>
        </w:rPr>
        <w:t xml:space="preserve">. </w:t>
      </w:r>
      <w:r w:rsidR="009E3D22">
        <w:rPr>
          <w:rFonts w:ascii="Times New Roman" w:hAnsi="Times New Roman"/>
          <w:sz w:val="24"/>
        </w:rPr>
        <w:t xml:space="preserve">Hence, the </w:t>
      </w:r>
      <w:r w:rsidR="004F17B9">
        <w:rPr>
          <w:rFonts w:ascii="Times New Roman" w:hAnsi="Times New Roman"/>
          <w:sz w:val="24"/>
        </w:rPr>
        <w:t>advanced</w:t>
      </w:r>
      <w:r w:rsidR="009E3D22">
        <w:rPr>
          <w:rFonts w:ascii="Times New Roman" w:hAnsi="Times New Roman"/>
          <w:sz w:val="24"/>
        </w:rPr>
        <w:t xml:space="preserve"> the population is </w:t>
      </w:r>
      <w:r w:rsidR="004F17B9">
        <w:rPr>
          <w:rFonts w:ascii="Times New Roman" w:hAnsi="Times New Roman"/>
          <w:sz w:val="24"/>
        </w:rPr>
        <w:t>lesser</w:t>
      </w:r>
      <w:r w:rsidR="009E3D22">
        <w:rPr>
          <w:rFonts w:ascii="Times New Roman" w:hAnsi="Times New Roman"/>
          <w:sz w:val="24"/>
        </w:rPr>
        <w:t xml:space="preserve"> the per capita</w:t>
      </w:r>
      <w:r w:rsidR="000B1276">
        <w:rPr>
          <w:rFonts w:ascii="Times New Roman" w:hAnsi="Times New Roman"/>
          <w:sz w:val="24"/>
        </w:rPr>
        <w:t xml:space="preserve"> </w:t>
      </w:r>
      <w:r w:rsidR="000B1276">
        <w:rPr>
          <w:rFonts w:ascii="Times New Roman" w:hAnsi="Times New Roman"/>
          <w:sz w:val="24"/>
        </w:rPr>
        <w:t>GDP</w:t>
      </w:r>
      <w:r w:rsidR="009E3D22">
        <w:rPr>
          <w:rFonts w:ascii="Times New Roman" w:hAnsi="Times New Roman"/>
          <w:sz w:val="24"/>
        </w:rPr>
        <w:t>.</w:t>
      </w:r>
    </w:p>
    <w:p w14:paraId="5311D89D" w14:textId="1379BBD2" w:rsidR="002958DE" w:rsidRDefault="002958DE" w:rsidP="00F0081D">
      <w:pPr>
        <w:spacing w:line="276" w:lineRule="auto"/>
        <w:jc w:val="both"/>
        <w:rPr>
          <w:rFonts w:ascii="Times New Roman" w:hAnsi="Times New Roman"/>
          <w:sz w:val="24"/>
        </w:rPr>
      </w:pPr>
      <w:r>
        <w:rPr>
          <w:rFonts w:ascii="Times New Roman" w:hAnsi="Times New Roman"/>
          <w:sz w:val="24"/>
        </w:rPr>
        <w:t xml:space="preserve">On the other hand, </w:t>
      </w:r>
      <w:r w:rsidRPr="002958DE">
        <w:rPr>
          <w:rFonts w:ascii="Times New Roman" w:hAnsi="Times New Roman"/>
          <w:sz w:val="24"/>
        </w:rPr>
        <w:t xml:space="preserve">education </w:t>
      </w:r>
      <w:r w:rsidR="000948B0" w:rsidRPr="002958DE">
        <w:rPr>
          <w:rFonts w:ascii="Times New Roman" w:hAnsi="Times New Roman"/>
          <w:sz w:val="24"/>
        </w:rPr>
        <w:t>might be</w:t>
      </w:r>
      <w:r w:rsidRPr="002958DE">
        <w:rPr>
          <w:rFonts w:ascii="Times New Roman" w:hAnsi="Times New Roman"/>
          <w:sz w:val="24"/>
        </w:rPr>
        <w:t xml:space="preserve"> effective on GDP per capita however is the country supplying equal education opportunities for its citizens or are there regional discrepancies</w:t>
      </w:r>
      <w:r w:rsidR="00C91FD2">
        <w:rPr>
          <w:rFonts w:ascii="Times New Roman" w:hAnsi="Times New Roman"/>
          <w:sz w:val="24"/>
        </w:rPr>
        <w:t xml:space="preserve">. </w:t>
      </w:r>
      <w:r w:rsidR="00385E4C">
        <w:rPr>
          <w:rFonts w:ascii="Times New Roman" w:hAnsi="Times New Roman"/>
          <w:sz w:val="24"/>
        </w:rPr>
        <w:t xml:space="preserve">According to the </w:t>
      </w:r>
      <w:r w:rsidR="000F5069" w:rsidRPr="000F5069">
        <w:rPr>
          <w:rFonts w:ascii="Times New Roman" w:hAnsi="Times New Roman"/>
          <w:noProof/>
          <w:sz w:val="24"/>
        </w:rPr>
        <w:t>Ilter, 201</w:t>
      </w:r>
      <w:r w:rsidR="00BD72F2">
        <w:rPr>
          <w:rFonts w:ascii="Times New Roman" w:hAnsi="Times New Roman"/>
          <w:noProof/>
          <w:sz w:val="24"/>
        </w:rPr>
        <w:t>6</w:t>
      </w:r>
      <w:r w:rsidR="00385E4C">
        <w:rPr>
          <w:rFonts w:ascii="Times New Roman" w:hAnsi="Times New Roman"/>
          <w:sz w:val="24"/>
        </w:rPr>
        <w:t xml:space="preserve">, </w:t>
      </w:r>
      <w:r w:rsidR="00385E4C" w:rsidRPr="00385E4C">
        <w:rPr>
          <w:rFonts w:ascii="Times New Roman" w:hAnsi="Times New Roman"/>
          <w:sz w:val="24"/>
        </w:rPr>
        <w:t xml:space="preserve">there is a positive and significant correlation between per capita </w:t>
      </w:r>
      <w:r w:rsidR="00CF660E">
        <w:rPr>
          <w:rFonts w:ascii="Times New Roman" w:hAnsi="Times New Roman"/>
          <w:sz w:val="24"/>
        </w:rPr>
        <w:t xml:space="preserve">GDP </w:t>
      </w:r>
      <w:r w:rsidR="00385E4C" w:rsidRPr="00385E4C">
        <w:rPr>
          <w:rFonts w:ascii="Times New Roman" w:hAnsi="Times New Roman"/>
          <w:sz w:val="24"/>
        </w:rPr>
        <w:t>and compulsory education years</w:t>
      </w:r>
      <w:r w:rsidR="005B5A03">
        <w:rPr>
          <w:rFonts w:ascii="Times New Roman" w:hAnsi="Times New Roman"/>
          <w:sz w:val="24"/>
        </w:rPr>
        <w:t>.</w:t>
      </w:r>
    </w:p>
    <w:p w14:paraId="13F6FE81" w14:textId="058E625A" w:rsidR="00A4770D" w:rsidRDefault="00A4770D">
      <w:pPr>
        <w:rPr>
          <w:rFonts w:ascii="Times New Roman" w:hAnsi="Times New Roman"/>
          <w:sz w:val="24"/>
        </w:rPr>
      </w:pPr>
      <w:r>
        <w:rPr>
          <w:rFonts w:ascii="Times New Roman" w:hAnsi="Times New Roman"/>
          <w:sz w:val="24"/>
        </w:rPr>
        <w:br w:type="page"/>
      </w:r>
    </w:p>
    <w:sdt>
      <w:sdtPr>
        <w:rPr>
          <w:rFonts w:asciiTheme="minorHAnsi" w:eastAsiaTheme="minorHAnsi" w:hAnsiTheme="minorHAnsi" w:cstheme="minorBidi"/>
          <w:color w:val="auto"/>
          <w:sz w:val="22"/>
          <w:szCs w:val="22"/>
          <w:lang w:val="en-IN"/>
        </w:rPr>
        <w:id w:val="1892611734"/>
        <w:docPartObj>
          <w:docPartGallery w:val="Bibliographies"/>
          <w:docPartUnique/>
        </w:docPartObj>
      </w:sdtPr>
      <w:sdtEndPr/>
      <w:sdtContent>
        <w:p w14:paraId="4FB81A80" w14:textId="2DF339E4" w:rsidR="00A4770D" w:rsidRPr="002E757B" w:rsidRDefault="00A4770D" w:rsidP="00A4770D">
          <w:pPr>
            <w:pStyle w:val="Heading1"/>
            <w:jc w:val="center"/>
            <w:rPr>
              <w:rFonts w:ascii="Arial" w:hAnsi="Arial"/>
              <w:b/>
              <w:bCs/>
              <w:sz w:val="24"/>
            </w:rPr>
          </w:pPr>
          <w:r w:rsidRPr="002E757B">
            <w:rPr>
              <w:rFonts w:ascii="Arial" w:hAnsi="Arial"/>
              <w:b/>
              <w:bCs/>
              <w:sz w:val="24"/>
            </w:rPr>
            <w:t>References</w:t>
          </w:r>
        </w:p>
        <w:p w14:paraId="6700BE9C" w14:textId="77777777" w:rsidR="00A4770D" w:rsidRPr="002E757B" w:rsidRDefault="00A4770D" w:rsidP="00A3586D">
          <w:pPr>
            <w:spacing w:line="276" w:lineRule="auto"/>
            <w:jc w:val="both"/>
            <w:rPr>
              <w:rFonts w:ascii="Arial" w:hAnsi="Arial"/>
              <w:sz w:val="24"/>
              <w:lang w:val="en-US"/>
            </w:rPr>
          </w:pPr>
        </w:p>
        <w:sdt>
          <w:sdtPr>
            <w:rPr>
              <w:rFonts w:ascii="Arial" w:hAnsi="Arial"/>
              <w:sz w:val="24"/>
            </w:rPr>
            <w:id w:val="-573587230"/>
            <w:bibliography/>
          </w:sdtPr>
          <w:sdtEndPr>
            <w:rPr>
              <w:rFonts w:asciiTheme="minorHAnsi" w:hAnsiTheme="minorHAnsi"/>
              <w:sz w:val="22"/>
            </w:rPr>
          </w:sdtEndPr>
          <w:sdtContent>
            <w:p w14:paraId="05AC6378" w14:textId="10F8CC8C" w:rsidR="00A4770D" w:rsidRPr="002E757B" w:rsidRDefault="00A4770D" w:rsidP="00A3586D">
              <w:pPr>
                <w:pStyle w:val="Bibliography"/>
                <w:spacing w:line="276" w:lineRule="auto"/>
                <w:jc w:val="both"/>
                <w:rPr>
                  <w:rFonts w:ascii="Arial" w:hAnsi="Arial"/>
                  <w:noProof/>
                  <w:sz w:val="24"/>
                  <w:szCs w:val="24"/>
                  <w:lang w:val="en-US"/>
                </w:rPr>
              </w:pPr>
              <w:r w:rsidRPr="002E757B">
                <w:rPr>
                  <w:rFonts w:ascii="Arial" w:hAnsi="Arial"/>
                  <w:sz w:val="24"/>
                </w:rPr>
                <w:fldChar w:fldCharType="begin"/>
              </w:r>
              <w:r w:rsidRPr="002E757B">
                <w:rPr>
                  <w:rFonts w:ascii="Arial" w:hAnsi="Arial"/>
                  <w:sz w:val="24"/>
                </w:rPr>
                <w:instrText xml:space="preserve"> BIBLIOGRAPHY </w:instrText>
              </w:r>
              <w:r w:rsidRPr="002E757B">
                <w:rPr>
                  <w:rFonts w:ascii="Arial" w:hAnsi="Arial"/>
                  <w:sz w:val="24"/>
                </w:rPr>
                <w:fldChar w:fldCharType="separate"/>
              </w:r>
              <w:r w:rsidRPr="002E757B">
                <w:rPr>
                  <w:rFonts w:ascii="Arial" w:hAnsi="Arial"/>
                  <w:noProof/>
                  <w:sz w:val="24"/>
                  <w:lang w:val="en-US"/>
                </w:rPr>
                <w:t xml:space="preserve">Ilter, C., 2016. WHAT ECONOMIC AND SOCIAL FACTORS AFFECT GDP PER CAPITA A STUDY ON 40 COUNTRIES. </w:t>
              </w:r>
              <w:r w:rsidRPr="002E757B">
                <w:rPr>
                  <w:rFonts w:ascii="Arial" w:hAnsi="Arial"/>
                  <w:i/>
                  <w:iCs/>
                  <w:noProof/>
                  <w:sz w:val="24"/>
                  <w:lang w:val="en-US"/>
                </w:rPr>
                <w:t xml:space="preserve">ResearchGate, </w:t>
              </w:r>
              <w:r w:rsidRPr="002E757B">
                <w:rPr>
                  <w:rFonts w:ascii="Arial" w:hAnsi="Arial"/>
                  <w:noProof/>
                  <w:sz w:val="24"/>
                  <w:lang w:val="en-US"/>
                </w:rPr>
                <w:t>11(2)(2017), pp. 51-62. Retrived From: DOI:10.20460/JGSM.2018.252</w:t>
              </w:r>
            </w:p>
            <w:p w14:paraId="4170AADD" w14:textId="047609A2" w:rsidR="00A4770D" w:rsidRPr="002E757B" w:rsidRDefault="00A4770D" w:rsidP="00A3586D">
              <w:pPr>
                <w:pStyle w:val="Bibliography"/>
                <w:spacing w:line="276" w:lineRule="auto"/>
                <w:jc w:val="both"/>
                <w:rPr>
                  <w:rFonts w:ascii="Arial" w:hAnsi="Arial"/>
                  <w:noProof/>
                  <w:sz w:val="24"/>
                  <w:lang w:val="en-US"/>
                </w:rPr>
              </w:pPr>
              <w:r w:rsidRPr="002E757B">
                <w:rPr>
                  <w:rFonts w:ascii="Arial" w:hAnsi="Arial"/>
                  <w:noProof/>
                  <w:sz w:val="24"/>
                  <w:lang w:val="en-US"/>
                </w:rPr>
                <w:t xml:space="preserve">Marshall Burke, Noah S. Diffenbaugh, 2019. Global warming has increased global economic inequality. </w:t>
              </w:r>
              <w:r w:rsidRPr="002E757B">
                <w:rPr>
                  <w:rFonts w:ascii="Arial" w:hAnsi="Arial"/>
                  <w:i/>
                  <w:iCs/>
                  <w:noProof/>
                  <w:sz w:val="24"/>
                  <w:lang w:val="en-US"/>
                </w:rPr>
                <w:t xml:space="preserve">PNAS (Proceedings of the National Academy of Sciences of the USA), </w:t>
              </w:r>
              <w:r w:rsidRPr="002E757B">
                <w:rPr>
                  <w:rFonts w:ascii="Arial" w:hAnsi="Arial"/>
                  <w:noProof/>
                  <w:sz w:val="24"/>
                  <w:lang w:val="en-US"/>
                </w:rPr>
                <w:t>116 (20)(2019), pp. 9808-9813. Retrived From: https://www.pnas.org/content/116/20/9808</w:t>
              </w:r>
            </w:p>
            <w:p w14:paraId="64DD7ED5" w14:textId="2B0896EE" w:rsidR="00A4770D" w:rsidRDefault="00A4770D" w:rsidP="00A3586D">
              <w:pPr>
                <w:spacing w:line="276" w:lineRule="auto"/>
                <w:jc w:val="both"/>
              </w:pPr>
              <w:r w:rsidRPr="002E757B">
                <w:rPr>
                  <w:rFonts w:ascii="Arial" w:hAnsi="Arial"/>
                  <w:b/>
                  <w:bCs/>
                  <w:noProof/>
                  <w:sz w:val="24"/>
                </w:rPr>
                <w:fldChar w:fldCharType="end"/>
              </w:r>
            </w:p>
          </w:sdtContent>
        </w:sdt>
      </w:sdtContent>
    </w:sdt>
    <w:p w14:paraId="425FC5C0" w14:textId="3F5C43F9" w:rsidR="00A4770D" w:rsidRDefault="00A4770D" w:rsidP="00F0081D">
      <w:pPr>
        <w:spacing w:line="276" w:lineRule="auto"/>
        <w:jc w:val="both"/>
        <w:rPr>
          <w:rFonts w:ascii="Times New Roman" w:hAnsi="Times New Roman"/>
          <w:sz w:val="24"/>
        </w:rPr>
      </w:pPr>
    </w:p>
    <w:p w14:paraId="51A8832B" w14:textId="48BCEF0C" w:rsidR="00A4770D" w:rsidRDefault="00A4770D" w:rsidP="00A4770D">
      <w:pPr>
        <w:rPr>
          <w:rFonts w:ascii="Times New Roman" w:hAnsi="Times New Roman"/>
          <w:sz w:val="24"/>
        </w:rPr>
      </w:pPr>
    </w:p>
    <w:p w14:paraId="132B84D1" w14:textId="0792F728" w:rsidR="00A4770D" w:rsidRPr="00A4770D" w:rsidRDefault="00A4770D" w:rsidP="00A4770D">
      <w:pPr>
        <w:tabs>
          <w:tab w:val="left" w:pos="5500"/>
        </w:tabs>
        <w:rPr>
          <w:rFonts w:ascii="Times New Roman" w:hAnsi="Times New Roman"/>
          <w:sz w:val="24"/>
        </w:rPr>
      </w:pPr>
      <w:r>
        <w:rPr>
          <w:rFonts w:ascii="Times New Roman" w:hAnsi="Times New Roman"/>
          <w:sz w:val="24"/>
        </w:rPr>
        <w:tab/>
      </w:r>
    </w:p>
    <w:sectPr w:rsidR="00A4770D" w:rsidRPr="00A4770D" w:rsidSect="00BB4B29">
      <w:pgSz w:w="11906" w:h="16838"/>
      <w:pgMar w:top="567"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C1E5" w14:textId="77777777" w:rsidR="00E71492" w:rsidRDefault="00E71492" w:rsidP="00B83A6D">
      <w:pPr>
        <w:spacing w:after="0" w:line="240" w:lineRule="auto"/>
      </w:pPr>
      <w:r>
        <w:separator/>
      </w:r>
    </w:p>
  </w:endnote>
  <w:endnote w:type="continuationSeparator" w:id="0">
    <w:p w14:paraId="6063097A" w14:textId="77777777" w:rsidR="00E71492" w:rsidRDefault="00E71492" w:rsidP="00B8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5139" w14:textId="77777777" w:rsidR="00E71492" w:rsidRDefault="00E71492" w:rsidP="00B83A6D">
      <w:pPr>
        <w:spacing w:after="0" w:line="240" w:lineRule="auto"/>
      </w:pPr>
      <w:r>
        <w:separator/>
      </w:r>
    </w:p>
  </w:footnote>
  <w:footnote w:type="continuationSeparator" w:id="0">
    <w:p w14:paraId="04DB84A8" w14:textId="77777777" w:rsidR="00E71492" w:rsidRDefault="00E71492" w:rsidP="00B83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636D"/>
    <w:multiLevelType w:val="hybridMultilevel"/>
    <w:tmpl w:val="2C9CB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C8"/>
    <w:rsid w:val="00000D3D"/>
    <w:rsid w:val="00003ADF"/>
    <w:rsid w:val="0000499F"/>
    <w:rsid w:val="0002348B"/>
    <w:rsid w:val="00030FFC"/>
    <w:rsid w:val="000327C3"/>
    <w:rsid w:val="00033265"/>
    <w:rsid w:val="0003532C"/>
    <w:rsid w:val="00036AEA"/>
    <w:rsid w:val="000407C6"/>
    <w:rsid w:val="00042D06"/>
    <w:rsid w:val="00047E84"/>
    <w:rsid w:val="00050D21"/>
    <w:rsid w:val="00064E67"/>
    <w:rsid w:val="00070484"/>
    <w:rsid w:val="00075DAF"/>
    <w:rsid w:val="00090826"/>
    <w:rsid w:val="000948B0"/>
    <w:rsid w:val="000A2700"/>
    <w:rsid w:val="000A37FC"/>
    <w:rsid w:val="000A55CF"/>
    <w:rsid w:val="000A7CBF"/>
    <w:rsid w:val="000B1276"/>
    <w:rsid w:val="000B1592"/>
    <w:rsid w:val="000B22B7"/>
    <w:rsid w:val="000C538C"/>
    <w:rsid w:val="000F4A94"/>
    <w:rsid w:val="000F5069"/>
    <w:rsid w:val="00100ECF"/>
    <w:rsid w:val="00101326"/>
    <w:rsid w:val="00101ADA"/>
    <w:rsid w:val="00104168"/>
    <w:rsid w:val="00110B47"/>
    <w:rsid w:val="00113623"/>
    <w:rsid w:val="00135E90"/>
    <w:rsid w:val="001410C0"/>
    <w:rsid w:val="001455DD"/>
    <w:rsid w:val="00165EDE"/>
    <w:rsid w:val="00183C79"/>
    <w:rsid w:val="00187D05"/>
    <w:rsid w:val="00187E8C"/>
    <w:rsid w:val="001A45DE"/>
    <w:rsid w:val="001A5E9E"/>
    <w:rsid w:val="001A7CA0"/>
    <w:rsid w:val="001B2BDB"/>
    <w:rsid w:val="001B3C8A"/>
    <w:rsid w:val="001C28B7"/>
    <w:rsid w:val="001D188A"/>
    <w:rsid w:val="001D2AAF"/>
    <w:rsid w:val="001D6C61"/>
    <w:rsid w:val="001F4C1C"/>
    <w:rsid w:val="0020129E"/>
    <w:rsid w:val="002040A0"/>
    <w:rsid w:val="0020533A"/>
    <w:rsid w:val="00210FC8"/>
    <w:rsid w:val="002127DE"/>
    <w:rsid w:val="002166EC"/>
    <w:rsid w:val="00220CF6"/>
    <w:rsid w:val="00232B95"/>
    <w:rsid w:val="00234047"/>
    <w:rsid w:val="0023503B"/>
    <w:rsid w:val="00241190"/>
    <w:rsid w:val="0024463B"/>
    <w:rsid w:val="00252769"/>
    <w:rsid w:val="00252823"/>
    <w:rsid w:val="00271F9F"/>
    <w:rsid w:val="00275296"/>
    <w:rsid w:val="002772A7"/>
    <w:rsid w:val="0028111F"/>
    <w:rsid w:val="002815B6"/>
    <w:rsid w:val="00283DED"/>
    <w:rsid w:val="00293F54"/>
    <w:rsid w:val="00294C45"/>
    <w:rsid w:val="002958DE"/>
    <w:rsid w:val="002A77A8"/>
    <w:rsid w:val="002B2EAC"/>
    <w:rsid w:val="002C1E7B"/>
    <w:rsid w:val="002C402A"/>
    <w:rsid w:val="002D76EA"/>
    <w:rsid w:val="002E5439"/>
    <w:rsid w:val="002E757B"/>
    <w:rsid w:val="002F6C62"/>
    <w:rsid w:val="00301B0C"/>
    <w:rsid w:val="00306927"/>
    <w:rsid w:val="00323B76"/>
    <w:rsid w:val="0032450F"/>
    <w:rsid w:val="00340FA9"/>
    <w:rsid w:val="00344710"/>
    <w:rsid w:val="003463A3"/>
    <w:rsid w:val="00351190"/>
    <w:rsid w:val="00367B5C"/>
    <w:rsid w:val="003710DB"/>
    <w:rsid w:val="003846D0"/>
    <w:rsid w:val="00384E99"/>
    <w:rsid w:val="00385E4C"/>
    <w:rsid w:val="003870A5"/>
    <w:rsid w:val="00390281"/>
    <w:rsid w:val="00390EF7"/>
    <w:rsid w:val="00395CB2"/>
    <w:rsid w:val="003B34CD"/>
    <w:rsid w:val="003B4419"/>
    <w:rsid w:val="003C2F4F"/>
    <w:rsid w:val="003C6877"/>
    <w:rsid w:val="003E02FC"/>
    <w:rsid w:val="003E051D"/>
    <w:rsid w:val="003E076A"/>
    <w:rsid w:val="003F0F92"/>
    <w:rsid w:val="003F5FAD"/>
    <w:rsid w:val="003F62E0"/>
    <w:rsid w:val="003F687F"/>
    <w:rsid w:val="00400A56"/>
    <w:rsid w:val="004114A8"/>
    <w:rsid w:val="0041309C"/>
    <w:rsid w:val="00425451"/>
    <w:rsid w:val="00430365"/>
    <w:rsid w:val="00431317"/>
    <w:rsid w:val="00437B94"/>
    <w:rsid w:val="00453F99"/>
    <w:rsid w:val="00455D39"/>
    <w:rsid w:val="00456963"/>
    <w:rsid w:val="00456D3F"/>
    <w:rsid w:val="00460199"/>
    <w:rsid w:val="00465D13"/>
    <w:rsid w:val="00470862"/>
    <w:rsid w:val="004716CB"/>
    <w:rsid w:val="0047742F"/>
    <w:rsid w:val="00477A82"/>
    <w:rsid w:val="00477D3A"/>
    <w:rsid w:val="00480EFF"/>
    <w:rsid w:val="004820AC"/>
    <w:rsid w:val="00484F2B"/>
    <w:rsid w:val="004A1545"/>
    <w:rsid w:val="004A3C70"/>
    <w:rsid w:val="004A5043"/>
    <w:rsid w:val="004D054A"/>
    <w:rsid w:val="004D3F5A"/>
    <w:rsid w:val="004D5692"/>
    <w:rsid w:val="004E0CB5"/>
    <w:rsid w:val="004E4A8C"/>
    <w:rsid w:val="004E5A21"/>
    <w:rsid w:val="004F17B9"/>
    <w:rsid w:val="004F5E77"/>
    <w:rsid w:val="005046A8"/>
    <w:rsid w:val="00505F41"/>
    <w:rsid w:val="0051598E"/>
    <w:rsid w:val="00520966"/>
    <w:rsid w:val="00541FB5"/>
    <w:rsid w:val="00543E83"/>
    <w:rsid w:val="005523AD"/>
    <w:rsid w:val="00552FD1"/>
    <w:rsid w:val="00557D78"/>
    <w:rsid w:val="00561D49"/>
    <w:rsid w:val="005708A5"/>
    <w:rsid w:val="00571521"/>
    <w:rsid w:val="00577100"/>
    <w:rsid w:val="00577531"/>
    <w:rsid w:val="005A2366"/>
    <w:rsid w:val="005A6061"/>
    <w:rsid w:val="005B3968"/>
    <w:rsid w:val="005B5A03"/>
    <w:rsid w:val="005C0CC7"/>
    <w:rsid w:val="005C2102"/>
    <w:rsid w:val="005E19B6"/>
    <w:rsid w:val="005E4600"/>
    <w:rsid w:val="005E4F18"/>
    <w:rsid w:val="005E63CA"/>
    <w:rsid w:val="005F01E8"/>
    <w:rsid w:val="0060094C"/>
    <w:rsid w:val="00604855"/>
    <w:rsid w:val="00604B9B"/>
    <w:rsid w:val="00617949"/>
    <w:rsid w:val="006279FC"/>
    <w:rsid w:val="00630702"/>
    <w:rsid w:val="00632110"/>
    <w:rsid w:val="006406E5"/>
    <w:rsid w:val="00640856"/>
    <w:rsid w:val="00640AC3"/>
    <w:rsid w:val="00640C7E"/>
    <w:rsid w:val="00642341"/>
    <w:rsid w:val="006431F5"/>
    <w:rsid w:val="00653A79"/>
    <w:rsid w:val="00654FAD"/>
    <w:rsid w:val="0065692B"/>
    <w:rsid w:val="00670555"/>
    <w:rsid w:val="00672815"/>
    <w:rsid w:val="00674C37"/>
    <w:rsid w:val="006915BA"/>
    <w:rsid w:val="00691F96"/>
    <w:rsid w:val="006950F0"/>
    <w:rsid w:val="006A02F7"/>
    <w:rsid w:val="006A04C9"/>
    <w:rsid w:val="006A1EE0"/>
    <w:rsid w:val="006A2D04"/>
    <w:rsid w:val="006B0161"/>
    <w:rsid w:val="006B7691"/>
    <w:rsid w:val="006D15E3"/>
    <w:rsid w:val="006D1D46"/>
    <w:rsid w:val="006D343D"/>
    <w:rsid w:val="006D7CE2"/>
    <w:rsid w:val="006E02EA"/>
    <w:rsid w:val="006E2C1A"/>
    <w:rsid w:val="006E3A9F"/>
    <w:rsid w:val="007006A2"/>
    <w:rsid w:val="00712147"/>
    <w:rsid w:val="007146EB"/>
    <w:rsid w:val="00717365"/>
    <w:rsid w:val="007234F7"/>
    <w:rsid w:val="0073757F"/>
    <w:rsid w:val="007404A6"/>
    <w:rsid w:val="00740C10"/>
    <w:rsid w:val="00743C81"/>
    <w:rsid w:val="00750807"/>
    <w:rsid w:val="007608DA"/>
    <w:rsid w:val="007663D9"/>
    <w:rsid w:val="00771280"/>
    <w:rsid w:val="00772D2A"/>
    <w:rsid w:val="007777BF"/>
    <w:rsid w:val="00782CB8"/>
    <w:rsid w:val="007907DA"/>
    <w:rsid w:val="00794AA7"/>
    <w:rsid w:val="007A31CF"/>
    <w:rsid w:val="007B09FA"/>
    <w:rsid w:val="007B5F5F"/>
    <w:rsid w:val="007C1E2A"/>
    <w:rsid w:val="007C325C"/>
    <w:rsid w:val="007C6DCB"/>
    <w:rsid w:val="007D0358"/>
    <w:rsid w:val="007E569C"/>
    <w:rsid w:val="007E661A"/>
    <w:rsid w:val="007F34C2"/>
    <w:rsid w:val="007F6D85"/>
    <w:rsid w:val="008067FB"/>
    <w:rsid w:val="00810A46"/>
    <w:rsid w:val="00822E48"/>
    <w:rsid w:val="00825343"/>
    <w:rsid w:val="00825A53"/>
    <w:rsid w:val="00833078"/>
    <w:rsid w:val="0083568D"/>
    <w:rsid w:val="00841EAF"/>
    <w:rsid w:val="008428F7"/>
    <w:rsid w:val="00860394"/>
    <w:rsid w:val="008679B3"/>
    <w:rsid w:val="00872464"/>
    <w:rsid w:val="008765B3"/>
    <w:rsid w:val="00884E15"/>
    <w:rsid w:val="008A4D7F"/>
    <w:rsid w:val="008A52D3"/>
    <w:rsid w:val="008A7006"/>
    <w:rsid w:val="008B066B"/>
    <w:rsid w:val="008B2606"/>
    <w:rsid w:val="008B2E38"/>
    <w:rsid w:val="008B4BDF"/>
    <w:rsid w:val="008C4D97"/>
    <w:rsid w:val="008C5182"/>
    <w:rsid w:val="008C5E0D"/>
    <w:rsid w:val="008C769E"/>
    <w:rsid w:val="008D0F5D"/>
    <w:rsid w:val="008D2B0C"/>
    <w:rsid w:val="00900E43"/>
    <w:rsid w:val="00902826"/>
    <w:rsid w:val="009060CE"/>
    <w:rsid w:val="00910415"/>
    <w:rsid w:val="00912E94"/>
    <w:rsid w:val="0091558E"/>
    <w:rsid w:val="0092011B"/>
    <w:rsid w:val="009220A5"/>
    <w:rsid w:val="00931CE8"/>
    <w:rsid w:val="00934806"/>
    <w:rsid w:val="009418CD"/>
    <w:rsid w:val="00953A83"/>
    <w:rsid w:val="00962542"/>
    <w:rsid w:val="00964FE5"/>
    <w:rsid w:val="00977DD7"/>
    <w:rsid w:val="00984DAA"/>
    <w:rsid w:val="00987792"/>
    <w:rsid w:val="009916BF"/>
    <w:rsid w:val="00995D24"/>
    <w:rsid w:val="009A1A1D"/>
    <w:rsid w:val="009A6956"/>
    <w:rsid w:val="009A6D8F"/>
    <w:rsid w:val="009C3E6A"/>
    <w:rsid w:val="009C6108"/>
    <w:rsid w:val="009D0735"/>
    <w:rsid w:val="009D2CDD"/>
    <w:rsid w:val="009D523A"/>
    <w:rsid w:val="009D7FA6"/>
    <w:rsid w:val="009E3D22"/>
    <w:rsid w:val="009F3EBF"/>
    <w:rsid w:val="009F6012"/>
    <w:rsid w:val="00A011DB"/>
    <w:rsid w:val="00A01C7A"/>
    <w:rsid w:val="00A0278C"/>
    <w:rsid w:val="00A1068F"/>
    <w:rsid w:val="00A22E87"/>
    <w:rsid w:val="00A3167C"/>
    <w:rsid w:val="00A327F4"/>
    <w:rsid w:val="00A3586D"/>
    <w:rsid w:val="00A362A2"/>
    <w:rsid w:val="00A3695B"/>
    <w:rsid w:val="00A42119"/>
    <w:rsid w:val="00A44DFF"/>
    <w:rsid w:val="00A4586D"/>
    <w:rsid w:val="00A4770D"/>
    <w:rsid w:val="00A559D2"/>
    <w:rsid w:val="00A63F03"/>
    <w:rsid w:val="00A72CB4"/>
    <w:rsid w:val="00A81815"/>
    <w:rsid w:val="00A9460A"/>
    <w:rsid w:val="00A971E8"/>
    <w:rsid w:val="00AA27D0"/>
    <w:rsid w:val="00AA65B1"/>
    <w:rsid w:val="00AA6FB6"/>
    <w:rsid w:val="00AB5824"/>
    <w:rsid w:val="00AD6149"/>
    <w:rsid w:val="00B04572"/>
    <w:rsid w:val="00B1122F"/>
    <w:rsid w:val="00B1628A"/>
    <w:rsid w:val="00B231AF"/>
    <w:rsid w:val="00B3771E"/>
    <w:rsid w:val="00B4252D"/>
    <w:rsid w:val="00B44624"/>
    <w:rsid w:val="00B5383F"/>
    <w:rsid w:val="00B6209C"/>
    <w:rsid w:val="00B63B6F"/>
    <w:rsid w:val="00B66F0E"/>
    <w:rsid w:val="00B83A6D"/>
    <w:rsid w:val="00B931B1"/>
    <w:rsid w:val="00BA12C0"/>
    <w:rsid w:val="00BA1487"/>
    <w:rsid w:val="00BA3D64"/>
    <w:rsid w:val="00BA6D36"/>
    <w:rsid w:val="00BA7415"/>
    <w:rsid w:val="00BB4B29"/>
    <w:rsid w:val="00BC01B7"/>
    <w:rsid w:val="00BC44FD"/>
    <w:rsid w:val="00BC7DFB"/>
    <w:rsid w:val="00BD0C79"/>
    <w:rsid w:val="00BD72F2"/>
    <w:rsid w:val="00BE4AAC"/>
    <w:rsid w:val="00BE5035"/>
    <w:rsid w:val="00BF333C"/>
    <w:rsid w:val="00BF59DB"/>
    <w:rsid w:val="00BF7FB2"/>
    <w:rsid w:val="00C02C24"/>
    <w:rsid w:val="00C06288"/>
    <w:rsid w:val="00C120E6"/>
    <w:rsid w:val="00C237A0"/>
    <w:rsid w:val="00C279D2"/>
    <w:rsid w:val="00C327DB"/>
    <w:rsid w:val="00C40AA3"/>
    <w:rsid w:val="00C40C0A"/>
    <w:rsid w:val="00C47B0B"/>
    <w:rsid w:val="00C55E37"/>
    <w:rsid w:val="00C653B1"/>
    <w:rsid w:val="00C73A2F"/>
    <w:rsid w:val="00C752AB"/>
    <w:rsid w:val="00C815B8"/>
    <w:rsid w:val="00C82ACA"/>
    <w:rsid w:val="00C84BD3"/>
    <w:rsid w:val="00C8674B"/>
    <w:rsid w:val="00C91FD2"/>
    <w:rsid w:val="00CA0BAC"/>
    <w:rsid w:val="00CA2DEE"/>
    <w:rsid w:val="00CA66CB"/>
    <w:rsid w:val="00CB0555"/>
    <w:rsid w:val="00CB738D"/>
    <w:rsid w:val="00CD32C8"/>
    <w:rsid w:val="00CF02EC"/>
    <w:rsid w:val="00CF0C0A"/>
    <w:rsid w:val="00CF25FD"/>
    <w:rsid w:val="00CF59D6"/>
    <w:rsid w:val="00CF660E"/>
    <w:rsid w:val="00CF7845"/>
    <w:rsid w:val="00D1123A"/>
    <w:rsid w:val="00D330D8"/>
    <w:rsid w:val="00D35816"/>
    <w:rsid w:val="00D44A87"/>
    <w:rsid w:val="00D461B5"/>
    <w:rsid w:val="00D46C08"/>
    <w:rsid w:val="00D471B1"/>
    <w:rsid w:val="00D47E5D"/>
    <w:rsid w:val="00D641AC"/>
    <w:rsid w:val="00D727B6"/>
    <w:rsid w:val="00D758A6"/>
    <w:rsid w:val="00D81E26"/>
    <w:rsid w:val="00D87FA1"/>
    <w:rsid w:val="00D93465"/>
    <w:rsid w:val="00D95B44"/>
    <w:rsid w:val="00DA4B4D"/>
    <w:rsid w:val="00DB3D21"/>
    <w:rsid w:val="00DC2164"/>
    <w:rsid w:val="00DC4276"/>
    <w:rsid w:val="00DC6CFA"/>
    <w:rsid w:val="00DD537A"/>
    <w:rsid w:val="00DD71B8"/>
    <w:rsid w:val="00DE731D"/>
    <w:rsid w:val="00DF1A53"/>
    <w:rsid w:val="00E110FF"/>
    <w:rsid w:val="00E11BD4"/>
    <w:rsid w:val="00E16E90"/>
    <w:rsid w:val="00E20702"/>
    <w:rsid w:val="00E24740"/>
    <w:rsid w:val="00E25F0E"/>
    <w:rsid w:val="00E32CB3"/>
    <w:rsid w:val="00E36AAE"/>
    <w:rsid w:val="00E553D4"/>
    <w:rsid w:val="00E57F01"/>
    <w:rsid w:val="00E6427F"/>
    <w:rsid w:val="00E70296"/>
    <w:rsid w:val="00E71492"/>
    <w:rsid w:val="00E74A54"/>
    <w:rsid w:val="00E77EA3"/>
    <w:rsid w:val="00E92892"/>
    <w:rsid w:val="00E93460"/>
    <w:rsid w:val="00E94548"/>
    <w:rsid w:val="00EA7D8B"/>
    <w:rsid w:val="00EB0563"/>
    <w:rsid w:val="00ED2004"/>
    <w:rsid w:val="00ED46A8"/>
    <w:rsid w:val="00EE0098"/>
    <w:rsid w:val="00EE3D1A"/>
    <w:rsid w:val="00EF1EB2"/>
    <w:rsid w:val="00F0081D"/>
    <w:rsid w:val="00F21615"/>
    <w:rsid w:val="00F25C44"/>
    <w:rsid w:val="00F310FD"/>
    <w:rsid w:val="00F320A7"/>
    <w:rsid w:val="00F42EB5"/>
    <w:rsid w:val="00F46D89"/>
    <w:rsid w:val="00F547D5"/>
    <w:rsid w:val="00F5622D"/>
    <w:rsid w:val="00F65174"/>
    <w:rsid w:val="00F67333"/>
    <w:rsid w:val="00F77946"/>
    <w:rsid w:val="00F80E88"/>
    <w:rsid w:val="00F91569"/>
    <w:rsid w:val="00F93093"/>
    <w:rsid w:val="00F95DDE"/>
    <w:rsid w:val="00FA4F08"/>
    <w:rsid w:val="00FB073F"/>
    <w:rsid w:val="00FB2443"/>
    <w:rsid w:val="00FB6F4B"/>
    <w:rsid w:val="00FC41A7"/>
    <w:rsid w:val="00FF08F3"/>
    <w:rsid w:val="00FF5512"/>
    <w:rsid w:val="00FF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8409"/>
  <w15:chartTrackingRefBased/>
  <w15:docId w15:val="{5DDBE733-61A3-4EA7-899A-A2CF081D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70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A6D"/>
  </w:style>
  <w:style w:type="paragraph" w:styleId="Footer">
    <w:name w:val="footer"/>
    <w:basedOn w:val="Normal"/>
    <w:link w:val="FooterChar"/>
    <w:uiPriority w:val="99"/>
    <w:unhideWhenUsed/>
    <w:rsid w:val="00B83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A6D"/>
  </w:style>
  <w:style w:type="paragraph" w:styleId="ListParagraph">
    <w:name w:val="List Paragraph"/>
    <w:basedOn w:val="Normal"/>
    <w:uiPriority w:val="34"/>
    <w:qFormat/>
    <w:rsid w:val="00B83A6D"/>
    <w:pPr>
      <w:ind w:left="720"/>
      <w:contextualSpacing/>
    </w:pPr>
  </w:style>
  <w:style w:type="table" w:styleId="TableGrid">
    <w:name w:val="Table Grid"/>
    <w:basedOn w:val="TableNormal"/>
    <w:uiPriority w:val="39"/>
    <w:rsid w:val="0047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2EAC"/>
    <w:rPr>
      <w:color w:val="808080"/>
    </w:rPr>
  </w:style>
  <w:style w:type="character" w:customStyle="1" w:styleId="Heading1Char">
    <w:name w:val="Heading 1 Char"/>
    <w:basedOn w:val="DefaultParagraphFont"/>
    <w:link w:val="Heading1"/>
    <w:uiPriority w:val="9"/>
    <w:rsid w:val="00A4770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4770D"/>
  </w:style>
  <w:style w:type="paragraph" w:styleId="NoSpacing">
    <w:name w:val="No Spacing"/>
    <w:link w:val="NoSpacingChar"/>
    <w:uiPriority w:val="1"/>
    <w:qFormat/>
    <w:rsid w:val="00BB4B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4B2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1491">
      <w:bodyDiv w:val="1"/>
      <w:marLeft w:val="0"/>
      <w:marRight w:val="0"/>
      <w:marTop w:val="0"/>
      <w:marBottom w:val="0"/>
      <w:divBdr>
        <w:top w:val="none" w:sz="0" w:space="0" w:color="auto"/>
        <w:left w:val="none" w:sz="0" w:space="0" w:color="auto"/>
        <w:bottom w:val="none" w:sz="0" w:space="0" w:color="auto"/>
        <w:right w:val="none" w:sz="0" w:space="0" w:color="auto"/>
      </w:divBdr>
    </w:div>
    <w:div w:id="189343565">
      <w:bodyDiv w:val="1"/>
      <w:marLeft w:val="0"/>
      <w:marRight w:val="0"/>
      <w:marTop w:val="0"/>
      <w:marBottom w:val="0"/>
      <w:divBdr>
        <w:top w:val="none" w:sz="0" w:space="0" w:color="auto"/>
        <w:left w:val="none" w:sz="0" w:space="0" w:color="auto"/>
        <w:bottom w:val="none" w:sz="0" w:space="0" w:color="auto"/>
        <w:right w:val="none" w:sz="0" w:space="0" w:color="auto"/>
      </w:divBdr>
    </w:div>
    <w:div w:id="520628079">
      <w:bodyDiv w:val="1"/>
      <w:marLeft w:val="0"/>
      <w:marRight w:val="0"/>
      <w:marTop w:val="0"/>
      <w:marBottom w:val="0"/>
      <w:divBdr>
        <w:top w:val="none" w:sz="0" w:space="0" w:color="auto"/>
        <w:left w:val="none" w:sz="0" w:space="0" w:color="auto"/>
        <w:bottom w:val="none" w:sz="0" w:space="0" w:color="auto"/>
        <w:right w:val="none" w:sz="0" w:space="0" w:color="auto"/>
      </w:divBdr>
    </w:div>
    <w:div w:id="542596469">
      <w:bodyDiv w:val="1"/>
      <w:marLeft w:val="0"/>
      <w:marRight w:val="0"/>
      <w:marTop w:val="0"/>
      <w:marBottom w:val="0"/>
      <w:divBdr>
        <w:top w:val="none" w:sz="0" w:space="0" w:color="auto"/>
        <w:left w:val="none" w:sz="0" w:space="0" w:color="auto"/>
        <w:bottom w:val="none" w:sz="0" w:space="0" w:color="auto"/>
        <w:right w:val="none" w:sz="0" w:space="0" w:color="auto"/>
      </w:divBdr>
    </w:div>
    <w:div w:id="745613324">
      <w:bodyDiv w:val="1"/>
      <w:marLeft w:val="0"/>
      <w:marRight w:val="0"/>
      <w:marTop w:val="0"/>
      <w:marBottom w:val="0"/>
      <w:divBdr>
        <w:top w:val="none" w:sz="0" w:space="0" w:color="auto"/>
        <w:left w:val="none" w:sz="0" w:space="0" w:color="auto"/>
        <w:bottom w:val="none" w:sz="0" w:space="0" w:color="auto"/>
        <w:right w:val="none" w:sz="0" w:space="0" w:color="auto"/>
      </w:divBdr>
    </w:div>
    <w:div w:id="766464871">
      <w:bodyDiv w:val="1"/>
      <w:marLeft w:val="0"/>
      <w:marRight w:val="0"/>
      <w:marTop w:val="0"/>
      <w:marBottom w:val="0"/>
      <w:divBdr>
        <w:top w:val="none" w:sz="0" w:space="0" w:color="auto"/>
        <w:left w:val="none" w:sz="0" w:space="0" w:color="auto"/>
        <w:bottom w:val="none" w:sz="0" w:space="0" w:color="auto"/>
        <w:right w:val="none" w:sz="0" w:space="0" w:color="auto"/>
      </w:divBdr>
    </w:div>
    <w:div w:id="852650858">
      <w:bodyDiv w:val="1"/>
      <w:marLeft w:val="0"/>
      <w:marRight w:val="0"/>
      <w:marTop w:val="0"/>
      <w:marBottom w:val="0"/>
      <w:divBdr>
        <w:top w:val="none" w:sz="0" w:space="0" w:color="auto"/>
        <w:left w:val="none" w:sz="0" w:space="0" w:color="auto"/>
        <w:bottom w:val="none" w:sz="0" w:space="0" w:color="auto"/>
        <w:right w:val="none" w:sz="0" w:space="0" w:color="auto"/>
      </w:divBdr>
    </w:div>
    <w:div w:id="979068011">
      <w:bodyDiv w:val="1"/>
      <w:marLeft w:val="0"/>
      <w:marRight w:val="0"/>
      <w:marTop w:val="0"/>
      <w:marBottom w:val="0"/>
      <w:divBdr>
        <w:top w:val="none" w:sz="0" w:space="0" w:color="auto"/>
        <w:left w:val="none" w:sz="0" w:space="0" w:color="auto"/>
        <w:bottom w:val="none" w:sz="0" w:space="0" w:color="auto"/>
        <w:right w:val="none" w:sz="0" w:space="0" w:color="auto"/>
      </w:divBdr>
    </w:div>
    <w:div w:id="1207716793">
      <w:bodyDiv w:val="1"/>
      <w:marLeft w:val="0"/>
      <w:marRight w:val="0"/>
      <w:marTop w:val="0"/>
      <w:marBottom w:val="0"/>
      <w:divBdr>
        <w:top w:val="none" w:sz="0" w:space="0" w:color="auto"/>
        <w:left w:val="none" w:sz="0" w:space="0" w:color="auto"/>
        <w:bottom w:val="none" w:sz="0" w:space="0" w:color="auto"/>
        <w:right w:val="none" w:sz="0" w:space="0" w:color="auto"/>
      </w:divBdr>
    </w:div>
    <w:div w:id="1329602908">
      <w:bodyDiv w:val="1"/>
      <w:marLeft w:val="0"/>
      <w:marRight w:val="0"/>
      <w:marTop w:val="0"/>
      <w:marBottom w:val="0"/>
      <w:divBdr>
        <w:top w:val="none" w:sz="0" w:space="0" w:color="auto"/>
        <w:left w:val="none" w:sz="0" w:space="0" w:color="auto"/>
        <w:bottom w:val="none" w:sz="0" w:space="0" w:color="auto"/>
        <w:right w:val="none" w:sz="0" w:space="0" w:color="auto"/>
      </w:divBdr>
    </w:div>
    <w:div w:id="1565724055">
      <w:bodyDiv w:val="1"/>
      <w:marLeft w:val="0"/>
      <w:marRight w:val="0"/>
      <w:marTop w:val="0"/>
      <w:marBottom w:val="0"/>
      <w:divBdr>
        <w:top w:val="none" w:sz="0" w:space="0" w:color="auto"/>
        <w:left w:val="none" w:sz="0" w:space="0" w:color="auto"/>
        <w:bottom w:val="none" w:sz="0" w:space="0" w:color="auto"/>
        <w:right w:val="none" w:sz="0" w:space="0" w:color="auto"/>
      </w:divBdr>
    </w:div>
    <w:div w:id="1598251206">
      <w:bodyDiv w:val="1"/>
      <w:marLeft w:val="0"/>
      <w:marRight w:val="0"/>
      <w:marTop w:val="0"/>
      <w:marBottom w:val="0"/>
      <w:divBdr>
        <w:top w:val="none" w:sz="0" w:space="0" w:color="auto"/>
        <w:left w:val="none" w:sz="0" w:space="0" w:color="auto"/>
        <w:bottom w:val="none" w:sz="0" w:space="0" w:color="auto"/>
        <w:right w:val="none" w:sz="0" w:space="0" w:color="auto"/>
      </w:divBdr>
    </w:div>
    <w:div w:id="1705251032">
      <w:bodyDiv w:val="1"/>
      <w:marLeft w:val="0"/>
      <w:marRight w:val="0"/>
      <w:marTop w:val="0"/>
      <w:marBottom w:val="0"/>
      <w:divBdr>
        <w:top w:val="none" w:sz="0" w:space="0" w:color="auto"/>
        <w:left w:val="none" w:sz="0" w:space="0" w:color="auto"/>
        <w:bottom w:val="none" w:sz="0" w:space="0" w:color="auto"/>
        <w:right w:val="none" w:sz="0" w:space="0" w:color="auto"/>
      </w:divBdr>
    </w:div>
    <w:div w:id="192063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Augment%20Systems\Employee%20AUG-01-012021\Misc%20Questions\Unknown\16.%20Stats%20Analysis\IndividualBus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ugment%20Systems\Employee%20AUG-01-012021\Misc%20Questions\Unknown\16.%20Stats%20Analysis\IndividualBus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per capita GDP</a:t>
            </a:r>
            <a:r>
              <a:rPr lang="en-US" b="1"/>
              <a:t> Vs Tem1950_1960</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'2'!$D$1</c:f>
              <c:strCache>
                <c:ptCount val="1"/>
                <c:pt idx="0">
                  <c:v>per_cap_GDP2000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41943003177234423"/>
                  <c:y val="0.11276209436888571"/>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'2'!$C$2:$C$107</c:f>
              <c:numCache>
                <c:formatCode>General</c:formatCode>
                <c:ptCount val="106"/>
                <c:pt idx="0">
                  <c:v>26.525770000000001</c:v>
                </c:pt>
                <c:pt idx="1">
                  <c:v>24.683160000000001</c:v>
                </c:pt>
                <c:pt idx="2">
                  <c:v>26.84328</c:v>
                </c:pt>
                <c:pt idx="3">
                  <c:v>13.48391</c:v>
                </c:pt>
                <c:pt idx="4">
                  <c:v>7.5490019999999998</c:v>
                </c:pt>
                <c:pt idx="5">
                  <c:v>4.841475</c:v>
                </c:pt>
                <c:pt idx="6">
                  <c:v>24.155110000000001</c:v>
                </c:pt>
                <c:pt idx="7">
                  <c:v>15.862880000000001</c:v>
                </c:pt>
                <c:pt idx="8">
                  <c:v>25.70401</c:v>
                </c:pt>
                <c:pt idx="9">
                  <c:v>27.206060000000001</c:v>
                </c:pt>
                <c:pt idx="10">
                  <c:v>26.31561</c:v>
                </c:pt>
                <c:pt idx="11">
                  <c:v>23.897410000000001</c:v>
                </c:pt>
                <c:pt idx="12">
                  <c:v>21.036079999999998</c:v>
                </c:pt>
                <c:pt idx="13">
                  <c:v>12.03383</c:v>
                </c:pt>
                <c:pt idx="14">
                  <c:v>9.6267929999999993</c:v>
                </c:pt>
                <c:pt idx="15">
                  <c:v>26.243320000000001</c:v>
                </c:pt>
                <c:pt idx="16">
                  <c:v>13.79623</c:v>
                </c:pt>
                <c:pt idx="17">
                  <c:v>25.236419999999999</c:v>
                </c:pt>
                <c:pt idx="18">
                  <c:v>26.61093</c:v>
                </c:pt>
                <c:pt idx="19">
                  <c:v>26.918399999999998</c:v>
                </c:pt>
                <c:pt idx="20">
                  <c:v>26.072209999999998</c:v>
                </c:pt>
                <c:pt idx="21">
                  <c:v>19.129390000000001</c:v>
                </c:pt>
                <c:pt idx="22">
                  <c:v>13.26135</c:v>
                </c:pt>
                <c:pt idx="23">
                  <c:v>24.045449999999999</c:v>
                </c:pt>
                <c:pt idx="24">
                  <c:v>25.389769999999999</c:v>
                </c:pt>
                <c:pt idx="25">
                  <c:v>27.928129999999999</c:v>
                </c:pt>
                <c:pt idx="26">
                  <c:v>8.4291669999999996</c:v>
                </c:pt>
                <c:pt idx="27">
                  <c:v>11.73466</c:v>
                </c:pt>
                <c:pt idx="28">
                  <c:v>25.614249999999998</c:v>
                </c:pt>
                <c:pt idx="29">
                  <c:v>23.703579999999999</c:v>
                </c:pt>
                <c:pt idx="30">
                  <c:v>16.785620000000002</c:v>
                </c:pt>
                <c:pt idx="31">
                  <c:v>22.202739999999999</c:v>
                </c:pt>
                <c:pt idx="32">
                  <c:v>10.323130000000001</c:v>
                </c:pt>
                <c:pt idx="33">
                  <c:v>12.330629999999999</c:v>
                </c:pt>
                <c:pt idx="34">
                  <c:v>23.551100000000002</c:v>
                </c:pt>
                <c:pt idx="35">
                  <c:v>23.801179999999999</c:v>
                </c:pt>
                <c:pt idx="36">
                  <c:v>22.610299999999999</c:v>
                </c:pt>
                <c:pt idx="37">
                  <c:v>21.699739999999998</c:v>
                </c:pt>
                <c:pt idx="38">
                  <c:v>28.079409999999999</c:v>
                </c:pt>
                <c:pt idx="39">
                  <c:v>13.06245</c:v>
                </c:pt>
                <c:pt idx="40">
                  <c:v>20.156289999999998</c:v>
                </c:pt>
                <c:pt idx="41">
                  <c:v>21.386489999999998</c:v>
                </c:pt>
                <c:pt idx="42">
                  <c:v>26.271260000000002</c:v>
                </c:pt>
                <c:pt idx="43">
                  <c:v>11.187519999999999</c:v>
                </c:pt>
                <c:pt idx="44">
                  <c:v>9.0048490000000001</c:v>
                </c:pt>
                <c:pt idx="45">
                  <c:v>21.267379999999999</c:v>
                </c:pt>
                <c:pt idx="46">
                  <c:v>25.500050000000002</c:v>
                </c:pt>
                <c:pt idx="47">
                  <c:v>25.420719999999999</c:v>
                </c:pt>
                <c:pt idx="48">
                  <c:v>16.801549999999999</c:v>
                </c:pt>
                <c:pt idx="49">
                  <c:v>25.31185</c:v>
                </c:pt>
                <c:pt idx="50">
                  <c:v>16.993680000000001</c:v>
                </c:pt>
                <c:pt idx="51">
                  <c:v>23.36591</c:v>
                </c:pt>
                <c:pt idx="52">
                  <c:v>3.2952300000000001</c:v>
                </c:pt>
                <c:pt idx="53">
                  <c:v>19.904969999999999</c:v>
                </c:pt>
                <c:pt idx="54">
                  <c:v>7.6489000000000003</c:v>
                </c:pt>
                <c:pt idx="55">
                  <c:v>24.470310000000001</c:v>
                </c:pt>
                <c:pt idx="56">
                  <c:v>24.78792</c:v>
                </c:pt>
                <c:pt idx="57">
                  <c:v>26.605</c:v>
                </c:pt>
                <c:pt idx="58">
                  <c:v>13.42423</c:v>
                </c:pt>
                <c:pt idx="59">
                  <c:v>12.96264</c:v>
                </c:pt>
                <c:pt idx="60">
                  <c:v>25.8047</c:v>
                </c:pt>
                <c:pt idx="61">
                  <c:v>26.46866</c:v>
                </c:pt>
                <c:pt idx="62">
                  <c:v>10.437760000000001</c:v>
                </c:pt>
                <c:pt idx="63">
                  <c:v>19.841460000000001</c:v>
                </c:pt>
                <c:pt idx="64">
                  <c:v>9.0410430000000002</c:v>
                </c:pt>
                <c:pt idx="65">
                  <c:v>20.44924</c:v>
                </c:pt>
                <c:pt idx="66">
                  <c:v>18.247150000000001</c:v>
                </c:pt>
                <c:pt idx="67">
                  <c:v>26.06212</c:v>
                </c:pt>
                <c:pt idx="68">
                  <c:v>24.995080000000002</c:v>
                </c:pt>
                <c:pt idx="69">
                  <c:v>18.622920000000001</c:v>
                </c:pt>
                <c:pt idx="70">
                  <c:v>2.9658799999999998</c:v>
                </c:pt>
                <c:pt idx="71">
                  <c:v>14.957990000000001</c:v>
                </c:pt>
                <c:pt idx="72">
                  <c:v>11.988939999999999</c:v>
                </c:pt>
                <c:pt idx="73">
                  <c:v>24.23516</c:v>
                </c:pt>
                <c:pt idx="74">
                  <c:v>11.817640000000001</c:v>
                </c:pt>
                <c:pt idx="75">
                  <c:v>27.419630000000002</c:v>
                </c:pt>
                <c:pt idx="76">
                  <c:v>25.031040000000001</c:v>
                </c:pt>
                <c:pt idx="77">
                  <c:v>5.2821559999999996</c:v>
                </c:pt>
                <c:pt idx="78">
                  <c:v>17.04815</c:v>
                </c:pt>
                <c:pt idx="79">
                  <c:v>20.678439999999998</c:v>
                </c:pt>
                <c:pt idx="80">
                  <c:v>9.6668369999999992</c:v>
                </c:pt>
                <c:pt idx="81">
                  <c:v>24.772829999999999</c:v>
                </c:pt>
                <c:pt idx="82">
                  <c:v>20.319330000000001</c:v>
                </c:pt>
                <c:pt idx="83">
                  <c:v>24.80303</c:v>
                </c:pt>
                <c:pt idx="84">
                  <c:v>4.9750779999999999</c:v>
                </c:pt>
                <c:pt idx="85">
                  <c:v>24.072859999999999</c:v>
                </c:pt>
                <c:pt idx="86">
                  <c:v>23.813849999999999</c:v>
                </c:pt>
                <c:pt idx="87">
                  <c:v>25.510100000000001</c:v>
                </c:pt>
                <c:pt idx="88">
                  <c:v>27.021149999999999</c:v>
                </c:pt>
                <c:pt idx="89">
                  <c:v>18.617719999999998</c:v>
                </c:pt>
                <c:pt idx="90">
                  <c:v>27.78783</c:v>
                </c:pt>
                <c:pt idx="91">
                  <c:v>21.426359999999999</c:v>
                </c:pt>
                <c:pt idx="92">
                  <c:v>8.9342900000000007</c:v>
                </c:pt>
                <c:pt idx="93">
                  <c:v>24.713139999999999</c:v>
                </c:pt>
                <c:pt idx="94">
                  <c:v>22.361719999999998</c:v>
                </c:pt>
                <c:pt idx="95">
                  <c:v>27.749099999999999</c:v>
                </c:pt>
                <c:pt idx="96">
                  <c:v>11.55096</c:v>
                </c:pt>
                <c:pt idx="97">
                  <c:v>17.283829999999998</c:v>
                </c:pt>
                <c:pt idx="98">
                  <c:v>9.1651520000000009</c:v>
                </c:pt>
                <c:pt idx="99">
                  <c:v>18.060590000000001</c:v>
                </c:pt>
                <c:pt idx="100">
                  <c:v>23.66864</c:v>
                </c:pt>
                <c:pt idx="101">
                  <c:v>7.6407280000000002</c:v>
                </c:pt>
                <c:pt idx="102">
                  <c:v>22.56823</c:v>
                </c:pt>
                <c:pt idx="103">
                  <c:v>19.287389999999998</c:v>
                </c:pt>
                <c:pt idx="104">
                  <c:v>24.689019999999999</c:v>
                </c:pt>
                <c:pt idx="105">
                  <c:v>27.063960000000002</c:v>
                </c:pt>
              </c:numCache>
            </c:numRef>
          </c:xVal>
          <c:yVal>
            <c:numRef>
              <c:f>'2'!$D$2:$D$107</c:f>
              <c:numCache>
                <c:formatCode>General</c:formatCode>
                <c:ptCount val="106"/>
                <c:pt idx="0">
                  <c:v>6.3419994676402887</c:v>
                </c:pt>
                <c:pt idx="1">
                  <c:v>8.3090181737680506</c:v>
                </c:pt>
                <c:pt idx="2">
                  <c:v>10.413054966078098</c:v>
                </c:pt>
                <c:pt idx="3">
                  <c:v>9.5964912018846604</c:v>
                </c:pt>
                <c:pt idx="4">
                  <c:v>10.109055892449989</c:v>
                </c:pt>
                <c:pt idx="5">
                  <c:v>10.093704922484463</c:v>
                </c:pt>
                <c:pt idx="6">
                  <c:v>7.2934069001161212</c:v>
                </c:pt>
                <c:pt idx="7">
                  <c:v>9.9841107613361846</c:v>
                </c:pt>
                <c:pt idx="8">
                  <c:v>4.9323038986085459</c:v>
                </c:pt>
                <c:pt idx="9">
                  <c:v>9.7988243636730399</c:v>
                </c:pt>
                <c:pt idx="10">
                  <c:v>5.554783345230871</c:v>
                </c:pt>
                <c:pt idx="11">
                  <c:v>7.6384721876444974</c:v>
                </c:pt>
                <c:pt idx="12">
                  <c:v>7.2796472245462329</c:v>
                </c:pt>
                <c:pt idx="13">
                  <c:v>8.3750483847751109</c:v>
                </c:pt>
                <c:pt idx="14">
                  <c:v>10.045053724094974</c:v>
                </c:pt>
                <c:pt idx="15">
                  <c:v>6.4789794347436338</c:v>
                </c:pt>
                <c:pt idx="16">
                  <c:v>7.4205845760405227</c:v>
                </c:pt>
                <c:pt idx="17">
                  <c:v>6.0942787588151308</c:v>
                </c:pt>
                <c:pt idx="18">
                  <c:v>7.6070245068490987</c:v>
                </c:pt>
                <c:pt idx="19">
                  <c:v>6.4046565027819176</c:v>
                </c:pt>
                <c:pt idx="20">
                  <c:v>5.711110208762185</c:v>
                </c:pt>
                <c:pt idx="21">
                  <c:v>5.5636695325350756</c:v>
                </c:pt>
                <c:pt idx="22">
                  <c:v>7.5784461976722666</c:v>
                </c:pt>
                <c:pt idx="23">
                  <c:v>8.2761594341953497</c:v>
                </c:pt>
                <c:pt idx="24">
                  <c:v>6.9780357811700116</c:v>
                </c:pt>
                <c:pt idx="25">
                  <c:v>5.5979445772613339</c:v>
                </c:pt>
                <c:pt idx="26">
                  <c:v>10.070523257893376</c:v>
                </c:pt>
                <c:pt idx="27">
                  <c:v>8.5320624192393666</c:v>
                </c:pt>
                <c:pt idx="28">
                  <c:v>9.0596653704077621</c:v>
                </c:pt>
                <c:pt idx="29">
                  <c:v>6.9851441255061664</c:v>
                </c:pt>
                <c:pt idx="30">
                  <c:v>8.9500271322058289</c:v>
                </c:pt>
                <c:pt idx="31">
                  <c:v>5.5678443699403157</c:v>
                </c:pt>
                <c:pt idx="32">
                  <c:v>10.015209116505384</c:v>
                </c:pt>
                <c:pt idx="33">
                  <c:v>6.0787616899024508</c:v>
                </c:pt>
                <c:pt idx="34">
                  <c:v>5.7844003960190689</c:v>
                </c:pt>
                <c:pt idx="35">
                  <c:v>6.6989262519483814</c:v>
                </c:pt>
                <c:pt idx="36">
                  <c:v>7.416742364704068</c:v>
                </c:pt>
                <c:pt idx="37">
                  <c:v>8.2355912670865568</c:v>
                </c:pt>
                <c:pt idx="38">
                  <c:v>6.5170324550287466</c:v>
                </c:pt>
                <c:pt idx="39">
                  <c:v>10.5005342324396</c:v>
                </c:pt>
                <c:pt idx="40">
                  <c:v>8.1668719280504831</c:v>
                </c:pt>
                <c:pt idx="41">
                  <c:v>8.2294453167893202</c:v>
                </c:pt>
                <c:pt idx="42">
                  <c:v>8.7695327113932535</c:v>
                </c:pt>
                <c:pt idx="43">
                  <c:v>9.4138519565756127</c:v>
                </c:pt>
                <c:pt idx="44">
                  <c:v>10.175092246839087</c:v>
                </c:pt>
                <c:pt idx="45">
                  <c:v>7.8322050705229698</c:v>
                </c:pt>
                <c:pt idx="46">
                  <c:v>6.6595377373763789</c:v>
                </c:pt>
                <c:pt idx="47">
                  <c:v>8.1209849863887573</c:v>
                </c:pt>
                <c:pt idx="48">
                  <c:v>7.4759185461580167</c:v>
                </c:pt>
                <c:pt idx="49">
                  <c:v>7.918300570123578</c:v>
                </c:pt>
                <c:pt idx="50">
                  <c:v>8.8356500247729528</c:v>
                </c:pt>
                <c:pt idx="51">
                  <c:v>7.138330074895225</c:v>
                </c:pt>
                <c:pt idx="52">
                  <c:v>10.548794958218767</c:v>
                </c:pt>
                <c:pt idx="53">
                  <c:v>7.2760578859688252</c:v>
                </c:pt>
                <c:pt idx="54">
                  <c:v>10.333435419725426</c:v>
                </c:pt>
                <c:pt idx="55">
                  <c:v>7.9617557134266477</c:v>
                </c:pt>
                <c:pt idx="56">
                  <c:v>6.9152287118021984</c:v>
                </c:pt>
                <c:pt idx="57">
                  <c:v>6.7681443193090471</c:v>
                </c:pt>
                <c:pt idx="58">
                  <c:v>6.8662794078558393</c:v>
                </c:pt>
                <c:pt idx="59">
                  <c:v>10.559245404691172</c:v>
                </c:pt>
                <c:pt idx="60">
                  <c:v>6.387134578008097</c:v>
                </c:pt>
                <c:pt idx="61">
                  <c:v>5.7305675933180193</c:v>
                </c:pt>
                <c:pt idx="62">
                  <c:v>8.4390763204138857</c:v>
                </c:pt>
                <c:pt idx="63">
                  <c:v>7.4171592676659426</c:v>
                </c:pt>
                <c:pt idx="64">
                  <c:v>10.245298015823218</c:v>
                </c:pt>
                <c:pt idx="65">
                  <c:v>5.4358607066938918</c:v>
                </c:pt>
                <c:pt idx="66">
                  <c:v>7.4095133822836106</c:v>
                </c:pt>
                <c:pt idx="67">
                  <c:v>7.3408788319164548</c:v>
                </c:pt>
                <c:pt idx="68">
                  <c:v>8.4850908205721911</c:v>
                </c:pt>
                <c:pt idx="69">
                  <c:v>6.9053348119005458</c:v>
                </c:pt>
                <c:pt idx="70">
                  <c:v>10.374055513127184</c:v>
                </c:pt>
                <c:pt idx="71">
                  <c:v>9.3962350138625066</c:v>
                </c:pt>
                <c:pt idx="72">
                  <c:v>9.5208427725858904</c:v>
                </c:pt>
                <c:pt idx="73">
                  <c:v>6.4769598172802914</c:v>
                </c:pt>
                <c:pt idx="74">
                  <c:v>9.9078575892949949</c:v>
                </c:pt>
                <c:pt idx="75">
                  <c:v>5.5401552021642066</c:v>
                </c:pt>
                <c:pt idx="76">
                  <c:v>5.8957310949840025</c:v>
                </c:pt>
                <c:pt idx="77">
                  <c:v>10.296370930749097</c:v>
                </c:pt>
                <c:pt idx="78">
                  <c:v>7.1966439115303276</c:v>
                </c:pt>
                <c:pt idx="79">
                  <c:v>5.6822426745174504</c:v>
                </c:pt>
                <c:pt idx="80">
                  <c:v>10.171581948332779</c:v>
                </c:pt>
                <c:pt idx="81">
                  <c:v>8.3249950202885366</c:v>
                </c:pt>
                <c:pt idx="82">
                  <c:v>5.9851513074258245</c:v>
                </c:pt>
                <c:pt idx="83">
                  <c:v>6.4705187999958778</c:v>
                </c:pt>
                <c:pt idx="84">
                  <c:v>10.541870237762026</c:v>
                </c:pt>
                <c:pt idx="85">
                  <c:v>6.0044208826057872</c:v>
                </c:pt>
                <c:pt idx="86">
                  <c:v>8.12701903679433</c:v>
                </c:pt>
                <c:pt idx="87">
                  <c:v>9.8222980240823663</c:v>
                </c:pt>
                <c:pt idx="88">
                  <c:v>6.2371525066643976</c:v>
                </c:pt>
                <c:pt idx="89">
                  <c:v>8.8759599759101668</c:v>
                </c:pt>
                <c:pt idx="90">
                  <c:v>5.28493525386319</c:v>
                </c:pt>
                <c:pt idx="91">
                  <c:v>5.0523255106421034</c:v>
                </c:pt>
                <c:pt idx="92">
                  <c:v>7.4145172409746651</c:v>
                </c:pt>
                <c:pt idx="93">
                  <c:v>5.5262768124306456</c:v>
                </c:pt>
                <c:pt idx="94">
                  <c:v>6.0184772165110667</c:v>
                </c:pt>
                <c:pt idx="95">
                  <c:v>5.110558976330581</c:v>
                </c:pt>
                <c:pt idx="96">
                  <c:v>6.5767311375048312</c:v>
                </c:pt>
                <c:pt idx="97">
                  <c:v>7.071258601379653</c:v>
                </c:pt>
                <c:pt idx="98">
                  <c:v>10.794173163200364</c:v>
                </c:pt>
                <c:pt idx="99">
                  <c:v>7.7015740672107915</c:v>
                </c:pt>
                <c:pt idx="100">
                  <c:v>5.7663176929661111</c:v>
                </c:pt>
                <c:pt idx="101">
                  <c:v>8.412155749658357</c:v>
                </c:pt>
                <c:pt idx="102">
                  <c:v>7.6016711686318619</c:v>
                </c:pt>
                <c:pt idx="103">
                  <c:v>4.9160606296033764</c:v>
                </c:pt>
                <c:pt idx="104">
                  <c:v>9.1238376087391106</c:v>
                </c:pt>
                <c:pt idx="105">
                  <c:v>5.7123363311076814</c:v>
                </c:pt>
              </c:numCache>
            </c:numRef>
          </c:yVal>
          <c:smooth val="0"/>
          <c:extLst>
            <c:ext xmlns:c16="http://schemas.microsoft.com/office/drawing/2014/chart" uri="{C3380CC4-5D6E-409C-BE32-E72D297353CC}">
              <c16:uniqueId val="{00000001-0A37-4F6C-9DD1-089614DF1F0E}"/>
            </c:ext>
          </c:extLst>
        </c:ser>
        <c:dLbls>
          <c:showLegendKey val="0"/>
          <c:showVal val="0"/>
          <c:showCatName val="0"/>
          <c:showSerName val="0"/>
          <c:showPercent val="0"/>
          <c:showBubbleSize val="0"/>
        </c:dLbls>
        <c:axId val="794794960"/>
        <c:axId val="794794640"/>
      </c:scatterChart>
      <c:valAx>
        <c:axId val="794794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Tem1950_1960</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94794640"/>
        <c:crosses val="autoZero"/>
        <c:crossBetween val="midCat"/>
      </c:valAx>
      <c:valAx>
        <c:axId val="79479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GDP</a:t>
                </a:r>
                <a:r>
                  <a:rPr lang="en-IN" b="1" baseline="0"/>
                  <a:t> per capita 2000</a:t>
                </a:r>
                <a:endParaRPr lang="en-IN"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94794960"/>
        <c:crosses val="autoZero"/>
        <c:crossBetween val="midCat"/>
      </c:valAx>
      <c:spPr>
        <a:solidFill>
          <a:schemeClr val="bg1">
            <a:lumMod val="95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per capita GDP Vs Tem1990_2000</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'2'!$B$1</c:f>
              <c:strCache>
                <c:ptCount val="1"/>
                <c:pt idx="0">
                  <c:v>per_cap_GDP2000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40942082239720035"/>
                  <c:y val="0.13421041119860017"/>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'2'!$A$2:$A$107</c:f>
              <c:numCache>
                <c:formatCode>General</c:formatCode>
                <c:ptCount val="106"/>
                <c:pt idx="0">
                  <c:v>26.85172</c:v>
                </c:pt>
                <c:pt idx="1">
                  <c:v>25.11478</c:v>
                </c:pt>
                <c:pt idx="2">
                  <c:v>26.91433</c:v>
                </c:pt>
                <c:pt idx="3">
                  <c:v>14.411490000000001</c:v>
                </c:pt>
                <c:pt idx="4">
                  <c:v>7.9520920000000004</c:v>
                </c:pt>
                <c:pt idx="5">
                  <c:v>5.2961479999999996</c:v>
                </c:pt>
                <c:pt idx="6">
                  <c:v>24.623860000000001</c:v>
                </c:pt>
                <c:pt idx="7">
                  <c:v>15.809889999999999</c:v>
                </c:pt>
                <c:pt idx="8">
                  <c:v>26.199729999999999</c:v>
                </c:pt>
                <c:pt idx="9">
                  <c:v>27.067419999999998</c:v>
                </c:pt>
                <c:pt idx="10">
                  <c:v>26.67841</c:v>
                </c:pt>
                <c:pt idx="11">
                  <c:v>24.032070000000001</c:v>
                </c:pt>
                <c:pt idx="12">
                  <c:v>21.203099999999999</c:v>
                </c:pt>
                <c:pt idx="13">
                  <c:v>12.12031</c:v>
                </c:pt>
                <c:pt idx="14">
                  <c:v>10.52248</c:v>
                </c:pt>
                <c:pt idx="15">
                  <c:v>26.263079999999999</c:v>
                </c:pt>
                <c:pt idx="16">
                  <c:v>14.32119</c:v>
                </c:pt>
                <c:pt idx="17">
                  <c:v>25.26296</c:v>
                </c:pt>
                <c:pt idx="18">
                  <c:v>26.696490000000001</c:v>
                </c:pt>
                <c:pt idx="19">
                  <c:v>27.444420000000001</c:v>
                </c:pt>
                <c:pt idx="20">
                  <c:v>26.327819999999999</c:v>
                </c:pt>
                <c:pt idx="21">
                  <c:v>20.258500000000002</c:v>
                </c:pt>
                <c:pt idx="22">
                  <c:v>14.05118</c:v>
                </c:pt>
                <c:pt idx="23">
                  <c:v>23.992419999999999</c:v>
                </c:pt>
                <c:pt idx="24">
                  <c:v>25.64058</c:v>
                </c:pt>
                <c:pt idx="25">
                  <c:v>28.475460000000002</c:v>
                </c:pt>
                <c:pt idx="26">
                  <c:v>9.2613190000000003</c:v>
                </c:pt>
                <c:pt idx="27">
                  <c:v>11.39667</c:v>
                </c:pt>
                <c:pt idx="28">
                  <c:v>25.76736</c:v>
                </c:pt>
                <c:pt idx="29">
                  <c:v>24.798690000000001</c:v>
                </c:pt>
                <c:pt idx="30">
                  <c:v>17.187740000000002</c:v>
                </c:pt>
                <c:pt idx="31">
                  <c:v>22.317620000000002</c:v>
                </c:pt>
                <c:pt idx="32">
                  <c:v>11.22639</c:v>
                </c:pt>
                <c:pt idx="33">
                  <c:v>12.00661</c:v>
                </c:pt>
                <c:pt idx="34">
                  <c:v>23.608450000000001</c:v>
                </c:pt>
                <c:pt idx="35">
                  <c:v>24.65671</c:v>
                </c:pt>
                <c:pt idx="36">
                  <c:v>22.142499999999998</c:v>
                </c:pt>
                <c:pt idx="37">
                  <c:v>22.869700000000002</c:v>
                </c:pt>
                <c:pt idx="38">
                  <c:v>28.8736</c:v>
                </c:pt>
                <c:pt idx="39">
                  <c:v>13.30472</c:v>
                </c:pt>
                <c:pt idx="40">
                  <c:v>21.533380000000001</c:v>
                </c:pt>
                <c:pt idx="41">
                  <c:v>22.309560000000001</c:v>
                </c:pt>
                <c:pt idx="42">
                  <c:v>26.059609999999999</c:v>
                </c:pt>
                <c:pt idx="43">
                  <c:v>11.56427</c:v>
                </c:pt>
                <c:pt idx="44">
                  <c:v>9.5779580000000006</c:v>
                </c:pt>
                <c:pt idx="45">
                  <c:v>21.229469999999999</c:v>
                </c:pt>
                <c:pt idx="46">
                  <c:v>25.769390000000001</c:v>
                </c:pt>
                <c:pt idx="47">
                  <c:v>25.858740000000001</c:v>
                </c:pt>
                <c:pt idx="48">
                  <c:v>17.135570000000001</c:v>
                </c:pt>
                <c:pt idx="49">
                  <c:v>25.338539999999998</c:v>
                </c:pt>
                <c:pt idx="50">
                  <c:v>17.374549999999999</c:v>
                </c:pt>
                <c:pt idx="51">
                  <c:v>23.606059999999999</c:v>
                </c:pt>
                <c:pt idx="52">
                  <c:v>4.2822110000000002</c:v>
                </c:pt>
                <c:pt idx="53">
                  <c:v>20.406890000000001</c:v>
                </c:pt>
                <c:pt idx="54">
                  <c:v>8.391273</c:v>
                </c:pt>
                <c:pt idx="55">
                  <c:v>25.66094</c:v>
                </c:pt>
                <c:pt idx="56">
                  <c:v>26.531949999999998</c:v>
                </c:pt>
                <c:pt idx="57">
                  <c:v>26.879280000000001</c:v>
                </c:pt>
                <c:pt idx="58">
                  <c:v>13.91455</c:v>
                </c:pt>
                <c:pt idx="59">
                  <c:v>13.55762</c:v>
                </c:pt>
                <c:pt idx="60">
                  <c:v>26.408940000000001</c:v>
                </c:pt>
                <c:pt idx="61">
                  <c:v>26.88505</c:v>
                </c:pt>
                <c:pt idx="62">
                  <c:v>10.612920000000001</c:v>
                </c:pt>
                <c:pt idx="63">
                  <c:v>21.825119999999998</c:v>
                </c:pt>
                <c:pt idx="64">
                  <c:v>9.6193259999999992</c:v>
                </c:pt>
                <c:pt idx="65">
                  <c:v>20.374169999999999</c:v>
                </c:pt>
                <c:pt idx="66">
                  <c:v>17.661709999999999</c:v>
                </c:pt>
                <c:pt idx="67">
                  <c:v>25.952269999999999</c:v>
                </c:pt>
                <c:pt idx="68">
                  <c:v>25.748729999999998</c:v>
                </c:pt>
                <c:pt idx="69">
                  <c:v>18.49841</c:v>
                </c:pt>
                <c:pt idx="70">
                  <c:v>2.4675389999999999</c:v>
                </c:pt>
                <c:pt idx="71">
                  <c:v>14.648260000000001</c:v>
                </c:pt>
                <c:pt idx="72">
                  <c:v>11.901260000000001</c:v>
                </c:pt>
                <c:pt idx="73">
                  <c:v>24.34234</c:v>
                </c:pt>
                <c:pt idx="74">
                  <c:v>12.332369999999999</c:v>
                </c:pt>
                <c:pt idx="75">
                  <c:v>27.963699999999999</c:v>
                </c:pt>
                <c:pt idx="76">
                  <c:v>25.373719999999999</c:v>
                </c:pt>
                <c:pt idx="77">
                  <c:v>6.023034</c:v>
                </c:pt>
                <c:pt idx="78">
                  <c:v>17.194790000000001</c:v>
                </c:pt>
                <c:pt idx="79">
                  <c:v>21.05817</c:v>
                </c:pt>
                <c:pt idx="80">
                  <c:v>10.35187</c:v>
                </c:pt>
                <c:pt idx="81">
                  <c:v>24.69613</c:v>
                </c:pt>
                <c:pt idx="82">
                  <c:v>20.06081</c:v>
                </c:pt>
                <c:pt idx="83">
                  <c:v>26.02197</c:v>
                </c:pt>
                <c:pt idx="84">
                  <c:v>5.8047560000000002</c:v>
                </c:pt>
                <c:pt idx="85">
                  <c:v>24.33597</c:v>
                </c:pt>
                <c:pt idx="86">
                  <c:v>24.99295</c:v>
                </c:pt>
                <c:pt idx="87">
                  <c:v>25.977429999999998</c:v>
                </c:pt>
                <c:pt idx="88">
                  <c:v>27.125019999999999</c:v>
                </c:pt>
                <c:pt idx="89">
                  <c:v>18.999389999999998</c:v>
                </c:pt>
                <c:pt idx="90">
                  <c:v>28.344290000000001</c:v>
                </c:pt>
                <c:pt idx="91">
                  <c:v>23.08399</c:v>
                </c:pt>
                <c:pt idx="92">
                  <c:v>9.2096780000000003</c:v>
                </c:pt>
                <c:pt idx="93">
                  <c:v>24.49559</c:v>
                </c:pt>
                <c:pt idx="94">
                  <c:v>22.633980000000001</c:v>
                </c:pt>
                <c:pt idx="95">
                  <c:v>28.090920000000001</c:v>
                </c:pt>
                <c:pt idx="96">
                  <c:v>11.37613</c:v>
                </c:pt>
                <c:pt idx="97">
                  <c:v>17.547450000000001</c:v>
                </c:pt>
                <c:pt idx="98">
                  <c:v>9.6022730000000003</c:v>
                </c:pt>
                <c:pt idx="99">
                  <c:v>18.98573</c:v>
                </c:pt>
                <c:pt idx="100">
                  <c:v>24.484169999999999</c:v>
                </c:pt>
                <c:pt idx="101">
                  <c:v>8.3181390000000004</c:v>
                </c:pt>
                <c:pt idx="102">
                  <c:v>24.23132</c:v>
                </c:pt>
                <c:pt idx="103">
                  <c:v>20.753219999999999</c:v>
                </c:pt>
                <c:pt idx="104">
                  <c:v>25.52149</c:v>
                </c:pt>
                <c:pt idx="105">
                  <c:v>27.78295</c:v>
                </c:pt>
              </c:numCache>
            </c:numRef>
          </c:xVal>
          <c:yVal>
            <c:numRef>
              <c:f>'2'!$B$2:$B$107</c:f>
              <c:numCache>
                <c:formatCode>General</c:formatCode>
                <c:ptCount val="106"/>
                <c:pt idx="0">
                  <c:v>6.3419994676402887</c:v>
                </c:pt>
                <c:pt idx="1">
                  <c:v>8.3090181737680506</c:v>
                </c:pt>
                <c:pt idx="2">
                  <c:v>10.413054966078098</c:v>
                </c:pt>
                <c:pt idx="3">
                  <c:v>9.5964912018846604</c:v>
                </c:pt>
                <c:pt idx="4">
                  <c:v>10.109055892449989</c:v>
                </c:pt>
                <c:pt idx="5">
                  <c:v>10.093704922484463</c:v>
                </c:pt>
                <c:pt idx="6">
                  <c:v>7.2934069001161212</c:v>
                </c:pt>
                <c:pt idx="7">
                  <c:v>9.9841107613361846</c:v>
                </c:pt>
                <c:pt idx="8">
                  <c:v>4.9323038986085459</c:v>
                </c:pt>
                <c:pt idx="9">
                  <c:v>9.7988243636730399</c:v>
                </c:pt>
                <c:pt idx="10">
                  <c:v>5.554783345230871</c:v>
                </c:pt>
                <c:pt idx="11">
                  <c:v>7.6384721876444974</c:v>
                </c:pt>
                <c:pt idx="12">
                  <c:v>7.2796472245462329</c:v>
                </c:pt>
                <c:pt idx="13">
                  <c:v>8.3750483847751109</c:v>
                </c:pt>
                <c:pt idx="14">
                  <c:v>10.045053724094974</c:v>
                </c:pt>
                <c:pt idx="15">
                  <c:v>6.4789794347436338</c:v>
                </c:pt>
                <c:pt idx="16">
                  <c:v>7.4205845760405227</c:v>
                </c:pt>
                <c:pt idx="17">
                  <c:v>6.0942787588151308</c:v>
                </c:pt>
                <c:pt idx="18">
                  <c:v>7.6070245068490987</c:v>
                </c:pt>
                <c:pt idx="19">
                  <c:v>6.4046565027819176</c:v>
                </c:pt>
                <c:pt idx="20">
                  <c:v>5.711110208762185</c:v>
                </c:pt>
                <c:pt idx="21">
                  <c:v>5.5636695325350756</c:v>
                </c:pt>
                <c:pt idx="22">
                  <c:v>7.5784461976722666</c:v>
                </c:pt>
                <c:pt idx="23">
                  <c:v>8.2761594341953497</c:v>
                </c:pt>
                <c:pt idx="24">
                  <c:v>6.9780357811700116</c:v>
                </c:pt>
                <c:pt idx="25">
                  <c:v>5.5979445772613339</c:v>
                </c:pt>
                <c:pt idx="26">
                  <c:v>10.070523257893376</c:v>
                </c:pt>
                <c:pt idx="27">
                  <c:v>8.5320624192393666</c:v>
                </c:pt>
                <c:pt idx="28">
                  <c:v>9.0596653704077621</c:v>
                </c:pt>
                <c:pt idx="29">
                  <c:v>6.9851441255061664</c:v>
                </c:pt>
                <c:pt idx="30">
                  <c:v>8.9500271322058289</c:v>
                </c:pt>
                <c:pt idx="31">
                  <c:v>5.5678443699403157</c:v>
                </c:pt>
                <c:pt idx="32">
                  <c:v>10.015209116505384</c:v>
                </c:pt>
                <c:pt idx="33">
                  <c:v>6.0787616899024508</c:v>
                </c:pt>
                <c:pt idx="34">
                  <c:v>5.7844003960190689</c:v>
                </c:pt>
                <c:pt idx="35">
                  <c:v>6.6989262519483814</c:v>
                </c:pt>
                <c:pt idx="36">
                  <c:v>7.416742364704068</c:v>
                </c:pt>
                <c:pt idx="37">
                  <c:v>8.2355912670865568</c:v>
                </c:pt>
                <c:pt idx="38">
                  <c:v>6.5170324550287466</c:v>
                </c:pt>
                <c:pt idx="39">
                  <c:v>10.5005342324396</c:v>
                </c:pt>
                <c:pt idx="40">
                  <c:v>8.1668719280504831</c:v>
                </c:pt>
                <c:pt idx="41">
                  <c:v>8.2294453167893202</c:v>
                </c:pt>
                <c:pt idx="42">
                  <c:v>8.7695327113932535</c:v>
                </c:pt>
                <c:pt idx="43">
                  <c:v>9.4138519565756127</c:v>
                </c:pt>
                <c:pt idx="44">
                  <c:v>10.175092246839087</c:v>
                </c:pt>
                <c:pt idx="45">
                  <c:v>7.8322050705229698</c:v>
                </c:pt>
                <c:pt idx="46">
                  <c:v>6.6595377373763789</c:v>
                </c:pt>
                <c:pt idx="47">
                  <c:v>8.1209849863887573</c:v>
                </c:pt>
                <c:pt idx="48">
                  <c:v>7.4759185461580167</c:v>
                </c:pt>
                <c:pt idx="49">
                  <c:v>7.918300570123578</c:v>
                </c:pt>
                <c:pt idx="50">
                  <c:v>8.8356500247729528</c:v>
                </c:pt>
                <c:pt idx="51">
                  <c:v>7.138330074895225</c:v>
                </c:pt>
                <c:pt idx="52">
                  <c:v>10.548794958218767</c:v>
                </c:pt>
                <c:pt idx="53">
                  <c:v>7.2760578859688252</c:v>
                </c:pt>
                <c:pt idx="54">
                  <c:v>10.333435419725426</c:v>
                </c:pt>
                <c:pt idx="55">
                  <c:v>7.9617557134266477</c:v>
                </c:pt>
                <c:pt idx="56">
                  <c:v>6.9152287118021984</c:v>
                </c:pt>
                <c:pt idx="57">
                  <c:v>6.7681443193090471</c:v>
                </c:pt>
                <c:pt idx="58">
                  <c:v>6.8662794078558393</c:v>
                </c:pt>
                <c:pt idx="59">
                  <c:v>10.559245404691172</c:v>
                </c:pt>
                <c:pt idx="60">
                  <c:v>6.387134578008097</c:v>
                </c:pt>
                <c:pt idx="61">
                  <c:v>5.7305675933180193</c:v>
                </c:pt>
                <c:pt idx="62">
                  <c:v>8.4390763204138857</c:v>
                </c:pt>
                <c:pt idx="63">
                  <c:v>7.4171592676659426</c:v>
                </c:pt>
                <c:pt idx="64">
                  <c:v>10.245298015823218</c:v>
                </c:pt>
                <c:pt idx="65">
                  <c:v>5.4358607066938918</c:v>
                </c:pt>
                <c:pt idx="66">
                  <c:v>7.4095133822836106</c:v>
                </c:pt>
                <c:pt idx="67">
                  <c:v>7.3408788319164548</c:v>
                </c:pt>
                <c:pt idx="68">
                  <c:v>8.4850908205721911</c:v>
                </c:pt>
                <c:pt idx="69">
                  <c:v>6.9053348119005458</c:v>
                </c:pt>
                <c:pt idx="70">
                  <c:v>10.374055513127184</c:v>
                </c:pt>
                <c:pt idx="71">
                  <c:v>9.3962350138625066</c:v>
                </c:pt>
                <c:pt idx="72">
                  <c:v>9.5208427725858904</c:v>
                </c:pt>
                <c:pt idx="73">
                  <c:v>6.4769598172802914</c:v>
                </c:pt>
                <c:pt idx="74">
                  <c:v>9.9078575892949949</c:v>
                </c:pt>
                <c:pt idx="75">
                  <c:v>5.5401552021642066</c:v>
                </c:pt>
                <c:pt idx="76">
                  <c:v>5.8957310949840025</c:v>
                </c:pt>
                <c:pt idx="77">
                  <c:v>10.296370930749097</c:v>
                </c:pt>
                <c:pt idx="78">
                  <c:v>7.1966439115303276</c:v>
                </c:pt>
                <c:pt idx="79">
                  <c:v>5.6822426745174504</c:v>
                </c:pt>
                <c:pt idx="80">
                  <c:v>10.171581948332779</c:v>
                </c:pt>
                <c:pt idx="81">
                  <c:v>8.3249950202885366</c:v>
                </c:pt>
                <c:pt idx="82">
                  <c:v>5.9851513074258245</c:v>
                </c:pt>
                <c:pt idx="83">
                  <c:v>6.4705187999958778</c:v>
                </c:pt>
                <c:pt idx="84">
                  <c:v>10.541870237762026</c:v>
                </c:pt>
                <c:pt idx="85">
                  <c:v>6.0044208826057872</c:v>
                </c:pt>
                <c:pt idx="86">
                  <c:v>8.12701903679433</c:v>
                </c:pt>
                <c:pt idx="87">
                  <c:v>9.8222980240823663</c:v>
                </c:pt>
                <c:pt idx="88">
                  <c:v>6.2371525066643976</c:v>
                </c:pt>
                <c:pt idx="89">
                  <c:v>8.8759599759101668</c:v>
                </c:pt>
                <c:pt idx="90">
                  <c:v>5.28493525386319</c:v>
                </c:pt>
                <c:pt idx="91">
                  <c:v>5.0523255106421034</c:v>
                </c:pt>
                <c:pt idx="92">
                  <c:v>7.4145172409746651</c:v>
                </c:pt>
                <c:pt idx="93">
                  <c:v>5.5262768124306456</c:v>
                </c:pt>
                <c:pt idx="94">
                  <c:v>6.0184772165110667</c:v>
                </c:pt>
                <c:pt idx="95">
                  <c:v>5.110558976330581</c:v>
                </c:pt>
                <c:pt idx="96">
                  <c:v>6.5767311375048312</c:v>
                </c:pt>
                <c:pt idx="97">
                  <c:v>7.071258601379653</c:v>
                </c:pt>
                <c:pt idx="98">
                  <c:v>10.794173163200364</c:v>
                </c:pt>
                <c:pt idx="99">
                  <c:v>7.7015740672107915</c:v>
                </c:pt>
                <c:pt idx="100">
                  <c:v>5.7663176929661111</c:v>
                </c:pt>
                <c:pt idx="101">
                  <c:v>8.412155749658357</c:v>
                </c:pt>
                <c:pt idx="102">
                  <c:v>7.6016711686318619</c:v>
                </c:pt>
                <c:pt idx="103">
                  <c:v>4.9160606296033764</c:v>
                </c:pt>
                <c:pt idx="104">
                  <c:v>9.1238376087391106</c:v>
                </c:pt>
                <c:pt idx="105">
                  <c:v>5.7123363311076814</c:v>
                </c:pt>
              </c:numCache>
            </c:numRef>
          </c:yVal>
          <c:smooth val="0"/>
          <c:extLst>
            <c:ext xmlns:c16="http://schemas.microsoft.com/office/drawing/2014/chart" uri="{C3380CC4-5D6E-409C-BE32-E72D297353CC}">
              <c16:uniqueId val="{00000001-7F6B-4A52-8BEC-C43440B4FF81}"/>
            </c:ext>
          </c:extLst>
        </c:ser>
        <c:dLbls>
          <c:showLegendKey val="0"/>
          <c:showVal val="0"/>
          <c:showCatName val="0"/>
          <c:showSerName val="0"/>
          <c:showPercent val="0"/>
          <c:showBubbleSize val="0"/>
        </c:dLbls>
        <c:axId val="736065936"/>
        <c:axId val="736066256"/>
      </c:scatterChart>
      <c:valAx>
        <c:axId val="736065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Temp1990_2000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36066256"/>
        <c:crosses val="autoZero"/>
        <c:crossBetween val="midCat"/>
      </c:valAx>
      <c:valAx>
        <c:axId val="73606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GDP</a:t>
                </a:r>
                <a:r>
                  <a:rPr lang="en-IN" b="1" baseline="0"/>
                  <a:t> per capita 2000</a:t>
                </a:r>
                <a:endParaRPr lang="en-IN" b="1"/>
              </a:p>
            </c:rich>
          </c:tx>
          <c:layout>
            <c:manualLayout>
              <c:xMode val="edge"/>
              <c:yMode val="edge"/>
              <c:x val="3.0555555555555555E-2"/>
              <c:y val="0.28605715952172645"/>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36065936"/>
        <c:crosses val="autoZero"/>
        <c:crossBetween val="midCat"/>
      </c:valAx>
      <c:spPr>
        <a:solidFill>
          <a:schemeClr val="bg1">
            <a:lumMod val="95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845EE302A443A392E20B8DEE2A7CFD"/>
        <w:category>
          <w:name w:val="General"/>
          <w:gallery w:val="placeholder"/>
        </w:category>
        <w:types>
          <w:type w:val="bbPlcHdr"/>
        </w:types>
        <w:behaviors>
          <w:behavior w:val="content"/>
        </w:behaviors>
        <w:guid w:val="{470EA771-B599-4F2A-BE68-17607720D0B7}"/>
      </w:docPartPr>
      <w:docPartBody>
        <w:p w:rsidR="00000000" w:rsidRDefault="001D4FB7" w:rsidP="001D4FB7">
          <w:pPr>
            <w:pStyle w:val="32845EE302A443A392E20B8DEE2A7CF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B7"/>
    <w:rsid w:val="001D4FB7"/>
    <w:rsid w:val="008D4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45EE302A443A392E20B8DEE2A7CFD">
    <w:name w:val="32845EE302A443A392E20B8DEE2A7CFD"/>
    <w:rsid w:val="001D4FB7"/>
  </w:style>
  <w:style w:type="paragraph" w:customStyle="1" w:styleId="A5A04CD0D39E464E868B4B641FEAD66A">
    <w:name w:val="A5A04CD0D39E464E868B4B641FEAD66A"/>
    <w:rsid w:val="001D4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Cen18</b:Tag>
    <b:SourceType>JournalArticle</b:SourceType>
    <b:Guid>{38329A90-BD23-49CF-A2DF-3B9155B673A3}</b:Guid>
    <b:Title>WHAT ECONOMIC AND SOCIAL FACTORS AFFECT GDP PER CAPITA A STUDY ON 40 COUNTRIES</b:Title>
    <b:Year>2016</b:Year>
    <b:Author>
      <b:Author>
        <b:NameList>
          <b:Person>
            <b:Last>Ilter</b:Last>
            <b:First>Cenap</b:First>
          </b:Person>
        </b:NameList>
      </b:Author>
    </b:Author>
    <b:JournalName>ResearchGate</b:JournalName>
    <b:Pages>51-62</b:Pages>
    <b:Volume>11(2)</b:Volume>
    <b:Issue>2017</b:Issue>
    <b:RefOrder>1</b:RefOrder>
  </b:Source>
  <b:Source>
    <b:Tag>Mar191</b:Tag>
    <b:SourceType>JournalArticle</b:SourceType>
    <b:Guid>{00779E78-5999-46E1-ABE4-C76647534748}</b:Guid>
    <b:Title>Global warming has increased global economic inequality</b:Title>
    <b:JournalName>PNAS (Proceedings of the National Academy of Sciences of the USA)</b:JournalName>
    <b:Year>2019</b:Year>
    <b:Pages>9808-9813</b:Pages>
    <b:Volume>116 (20)</b:Volume>
    <b:Issue>2019</b:Issue>
    <b:Author>
      <b:Author>
        <b:NameList>
          <b:Person>
            <b:Last>Marshall Burke, Noah S. Diffenbaugh</b:Last>
          </b:Person>
        </b:NameList>
      </b:Author>
    </b:Author>
    <b:RefOrder>2</b:RefOrder>
  </b:Source>
</b:Sources>
</file>

<file path=customXml/itemProps1.xml><?xml version="1.0" encoding="utf-8"?>
<ds:datastoreItem xmlns:ds="http://schemas.openxmlformats.org/officeDocument/2006/customXml" ds:itemID="{85EBD9C6-57F0-4F88-A051-F9F0160B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8</Pages>
  <Words>1691</Words>
  <Characters>9641</Characters>
  <Application>Microsoft Office Word</Application>
  <DocSecurity>0</DocSecurity>
  <Lines>80</Lines>
  <Paragraphs>22</Paragraphs>
  <ScaleCrop>false</ScaleCrop>
  <Company>Student Name</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ANLAYSIS THE IMPACT OF TEMPERATURE, PRECIPITATION ON INCOME GROWTH</dc:title>
  <dc:subject/>
  <dc:creator>VIJAY KASOTIYA</dc:creator>
  <cp:keywords/>
  <dc:description/>
  <cp:lastModifiedBy>VIJAY KASOTIYA</cp:lastModifiedBy>
  <cp:revision>524</cp:revision>
  <dcterms:created xsi:type="dcterms:W3CDTF">2021-06-07T10:25:00Z</dcterms:created>
  <dcterms:modified xsi:type="dcterms:W3CDTF">2021-06-08T09:45:00Z</dcterms:modified>
</cp:coreProperties>
</file>