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A5C1" w14:textId="77777777" w:rsidR="004F59A9" w:rsidRDefault="00000000">
      <w:pPr>
        <w:jc w:val="center"/>
        <w:rPr>
          <w:rFonts w:ascii="Nunito" w:eastAsia="Nunito" w:hAnsi="Nunito" w:cs="Nunito"/>
          <w:b/>
          <w:sz w:val="30"/>
          <w:szCs w:val="30"/>
          <w:u w:val="single"/>
        </w:rPr>
      </w:pPr>
      <w:r>
        <w:rPr>
          <w:rFonts w:ascii="Nunito" w:eastAsia="Nunito" w:hAnsi="Nunito" w:cs="Nunito"/>
          <w:b/>
          <w:sz w:val="30"/>
          <w:szCs w:val="30"/>
          <w:u w:val="single"/>
        </w:rPr>
        <w:t>Statistics for Data Sciences</w:t>
      </w:r>
    </w:p>
    <w:p w14:paraId="2206AFC3" w14:textId="77777777" w:rsidR="004F59A9" w:rsidRDefault="00000000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Import Data:</w:t>
      </w:r>
    </w:p>
    <w:p w14:paraId="75918CBA" w14:textId="77777777" w:rsidR="004F59A9" w:rsidRDefault="004F59A9">
      <w:pPr>
        <w:rPr>
          <w:rFonts w:ascii="Nunito" w:eastAsia="Nunito" w:hAnsi="Nunito" w:cs="Nunito"/>
        </w:rPr>
      </w:pPr>
    </w:p>
    <w:p w14:paraId="6BD0A0F2" w14:textId="77777777" w:rsidR="004F59A9" w:rsidRDefault="00000000">
      <w:pPr>
        <w:rPr>
          <w:rFonts w:ascii="Nunito" w:eastAsia="Nunito" w:hAnsi="Nunito" w:cs="Nunito"/>
          <w:b/>
          <w:sz w:val="30"/>
          <w:szCs w:val="30"/>
          <w:u w:val="single"/>
        </w:rPr>
      </w:pPr>
      <w:r>
        <w:rPr>
          <w:rFonts w:ascii="Nunito" w:eastAsia="Nunito" w:hAnsi="Nunito" w:cs="Nunito"/>
          <w:b/>
          <w:noProof/>
          <w:sz w:val="30"/>
          <w:szCs w:val="30"/>
          <w:u w:val="single"/>
        </w:rPr>
        <w:drawing>
          <wp:inline distT="0" distB="0" distL="0" distR="0" wp14:anchorId="75879B4D" wp14:editId="6E5DC5FE">
            <wp:extent cx="5731510" cy="2893695"/>
            <wp:effectExtent l="0" t="0" r="0" b="0"/>
            <wp:docPr id="2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B5AFA" w14:textId="77777777" w:rsidR="004F59A9" w:rsidRDefault="00000000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Answer 1:</w:t>
      </w:r>
    </w:p>
    <w:p w14:paraId="579DF46C" w14:textId="77777777" w:rsidR="004F59A9" w:rsidRDefault="00000000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  <w:noProof/>
        </w:rPr>
        <w:drawing>
          <wp:inline distT="0" distB="0" distL="0" distR="0" wp14:anchorId="1E818634" wp14:editId="6A064624">
            <wp:extent cx="5731510" cy="930275"/>
            <wp:effectExtent l="9525" t="9525" r="9525" b="9525"/>
            <wp:docPr id="2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1B6B7A3" w14:textId="77777777" w:rsidR="004F59A9" w:rsidRDefault="004F59A9">
      <w:pPr>
        <w:rPr>
          <w:rFonts w:ascii="Nunito" w:eastAsia="Nunito" w:hAnsi="Nunito" w:cs="Nunito"/>
        </w:rPr>
      </w:pPr>
    </w:p>
    <w:p w14:paraId="39AFD157" w14:textId="77777777" w:rsidR="004F59A9" w:rsidRDefault="00000000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Required Code for Answer 1:</w:t>
      </w:r>
    </w:p>
    <w:p w14:paraId="28FECA61" w14:textId="77777777" w:rsidR="004F59A9" w:rsidRDefault="004F59A9">
      <w:pPr>
        <w:rPr>
          <w:rFonts w:ascii="Nunito" w:eastAsia="Nunito" w:hAnsi="Nunito" w:cs="Nunito"/>
        </w:rPr>
      </w:pPr>
    </w:p>
    <w:p w14:paraId="51A6A18F" w14:textId="77777777" w:rsidR="004F59A9" w:rsidRDefault="00000000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  <w:noProof/>
        </w:rPr>
        <w:drawing>
          <wp:inline distT="0" distB="0" distL="0" distR="0" wp14:anchorId="0DBDB756" wp14:editId="422F1311">
            <wp:extent cx="6114590" cy="2455049"/>
            <wp:effectExtent l="0" t="0" r="0" b="0"/>
            <wp:docPr id="2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590" cy="2455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0DF3E" w14:textId="77777777" w:rsidR="004F59A9" w:rsidRDefault="00000000">
      <w:pPr>
        <w:rPr>
          <w:rFonts w:ascii="Nunito" w:eastAsia="Nunito" w:hAnsi="Nunito" w:cs="Nunito"/>
        </w:rPr>
      </w:pPr>
      <w:r>
        <w:br w:type="page"/>
      </w:r>
      <w:r>
        <w:rPr>
          <w:rFonts w:ascii="Nunito" w:eastAsia="Nunito" w:hAnsi="Nunito" w:cs="Nunito"/>
        </w:rPr>
        <w:lastRenderedPageBreak/>
        <w:t>Output:</w:t>
      </w:r>
    </w:p>
    <w:p w14:paraId="50D0FD67" w14:textId="77777777" w:rsidR="004F59A9" w:rsidRDefault="00000000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  <w:noProof/>
        </w:rPr>
        <w:drawing>
          <wp:inline distT="0" distB="0" distL="0" distR="0" wp14:anchorId="22FB4F31" wp14:editId="1E19C060">
            <wp:extent cx="6215951" cy="2495283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5951" cy="2495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634E1" w14:textId="77777777" w:rsidR="004F59A9" w:rsidRDefault="0000000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In this part, I extract the variables of interest from the original dataset for our case study. After that, the transformation was done for the variable that is generating the square-root and log transformation for </w:t>
      </w:r>
      <w:proofErr w:type="spellStart"/>
      <w:r>
        <w:rPr>
          <w:rFonts w:ascii="Nunito" w:eastAsia="Nunito" w:hAnsi="Nunito" w:cs="Nunito"/>
        </w:rPr>
        <w:t>MonthlyIncome</w:t>
      </w:r>
      <w:proofErr w:type="spellEnd"/>
      <w:r>
        <w:rPr>
          <w:rFonts w:ascii="Nunito" w:eastAsia="Nunito" w:hAnsi="Nunito" w:cs="Nunito"/>
        </w:rPr>
        <w:t xml:space="preserve">, namely </w:t>
      </w:r>
      <w:proofErr w:type="spellStart"/>
      <w:r>
        <w:rPr>
          <w:rFonts w:ascii="Nunito" w:eastAsia="Nunito" w:hAnsi="Nunito" w:cs="Nunito"/>
        </w:rPr>
        <w:t>sqrtInc</w:t>
      </w:r>
      <w:proofErr w:type="spellEnd"/>
      <w:r>
        <w:rPr>
          <w:rFonts w:ascii="Nunito" w:eastAsia="Nunito" w:hAnsi="Nunito" w:cs="Nunito"/>
        </w:rPr>
        <w:t xml:space="preserve"> and </w:t>
      </w:r>
      <w:proofErr w:type="spellStart"/>
      <w:r>
        <w:rPr>
          <w:rFonts w:ascii="Nunito" w:eastAsia="Nunito" w:hAnsi="Nunito" w:cs="Nunito"/>
        </w:rPr>
        <w:t>logInc</w:t>
      </w:r>
      <w:proofErr w:type="spellEnd"/>
      <w:r>
        <w:rPr>
          <w:rFonts w:ascii="Nunito" w:eastAsia="Nunito" w:hAnsi="Nunito" w:cs="Nunito"/>
        </w:rPr>
        <w:t xml:space="preserve"> respectively (see above sas code line 36 and 37). Among the three variables, I have selected the one that is </w:t>
      </w:r>
      <w:proofErr w:type="spellStart"/>
      <w:r>
        <w:rPr>
          <w:rFonts w:ascii="Nunito" w:eastAsia="Nunito" w:hAnsi="Nunito" w:cs="Nunito"/>
        </w:rPr>
        <w:t>loginc</w:t>
      </w:r>
      <w:proofErr w:type="spellEnd"/>
      <w:r>
        <w:rPr>
          <w:rFonts w:ascii="Nunito" w:eastAsia="Nunito" w:hAnsi="Nunito" w:cs="Nunito"/>
        </w:rPr>
        <w:t xml:space="preserve"> for the reason that it is most suitable for analysis of variance. The skewness statistic (see below) tells that it is fairly symmetric among the three.</w:t>
      </w:r>
    </w:p>
    <w:p w14:paraId="29778696" w14:textId="77777777" w:rsidR="004F59A9" w:rsidRDefault="00000000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Statistical Summary of the variables:</w:t>
      </w:r>
    </w:p>
    <w:p w14:paraId="6973033A" w14:textId="77777777" w:rsidR="004F59A9" w:rsidRDefault="00000000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  <w:noProof/>
        </w:rPr>
        <w:drawing>
          <wp:inline distT="0" distB="0" distL="0" distR="0" wp14:anchorId="5CF5F7D8" wp14:editId="6331F28F">
            <wp:extent cx="5707114" cy="1363314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114" cy="1363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FC6FF" w14:textId="77777777" w:rsidR="004F59A9" w:rsidRDefault="004F59A9">
      <w:pPr>
        <w:rPr>
          <w:rFonts w:ascii="Nunito" w:eastAsia="Nunito" w:hAnsi="Nunito" w:cs="Nunito"/>
        </w:rPr>
      </w:pPr>
    </w:p>
    <w:p w14:paraId="1B92194D" w14:textId="77777777" w:rsidR="004F59A9" w:rsidRDefault="00000000">
      <w:pPr>
        <w:rPr>
          <w:rFonts w:ascii="Nunito" w:eastAsia="Nunito" w:hAnsi="Nunito" w:cs="Nunito"/>
        </w:rPr>
      </w:pPr>
      <w:r>
        <w:br w:type="page"/>
      </w:r>
    </w:p>
    <w:p w14:paraId="4EE171C5" w14:textId="77777777" w:rsidR="004F59A9" w:rsidRDefault="00000000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lastRenderedPageBreak/>
        <w:t>Answer 2 (a):</w:t>
      </w:r>
    </w:p>
    <w:p w14:paraId="39D66164" w14:textId="77777777" w:rsidR="004F59A9" w:rsidRDefault="00000000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  <w:noProof/>
        </w:rPr>
        <w:drawing>
          <wp:inline distT="0" distB="0" distL="0" distR="0" wp14:anchorId="0E3330AB" wp14:editId="5CDEC5FE">
            <wp:extent cx="5731510" cy="853440"/>
            <wp:effectExtent l="12700" t="12700" r="12700" b="12700"/>
            <wp:docPr id="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0631676" w14:textId="77777777" w:rsidR="004F59A9" w:rsidRDefault="00000000">
      <w:pPr>
        <w:rPr>
          <w:rFonts w:ascii="Nunito" w:eastAsia="Nunito" w:hAnsi="Nunito" w:cs="Nunito"/>
          <w:u w:val="single"/>
        </w:rPr>
      </w:pPr>
      <w:r>
        <w:rPr>
          <w:rFonts w:ascii="Nunito" w:eastAsia="Nunito" w:hAnsi="Nunito" w:cs="Nunito"/>
          <w:u w:val="single"/>
        </w:rPr>
        <w:t>Hypothesis:</w:t>
      </w:r>
    </w:p>
    <w:p w14:paraId="2461A49B" w14:textId="080AB942" w:rsidR="004F59A9" w:rsidRDefault="00000000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Null</w:t>
      </w:r>
      <w:r w:rsidR="00800854">
        <w:rPr>
          <w:rFonts w:ascii="Nunito" w:eastAsia="Nunito" w:hAnsi="Nunito" w:cs="Nunito"/>
        </w:rPr>
        <w:t>-</w:t>
      </w:r>
      <w:r>
        <w:rPr>
          <w:rFonts w:ascii="Nunito" w:eastAsia="Nunito" w:hAnsi="Nunito" w:cs="Nunito"/>
        </w:rPr>
        <w:t>Hypothesis</w:t>
      </w:r>
      <w:r w:rsidR="004713E0">
        <w:rPr>
          <w:rFonts w:ascii="Nunito" w:eastAsia="Nunito" w:hAnsi="Nunito" w:cs="Nunito"/>
        </w:rPr>
        <w:t>(H0)</w:t>
      </w:r>
      <w:r>
        <w:rPr>
          <w:rFonts w:ascii="Nunito" w:eastAsia="Nunito" w:hAnsi="Nunito" w:cs="Nunito"/>
        </w:rPr>
        <w:t xml:space="preserve">: </w:t>
      </w:r>
      <w:r w:rsidR="00CF4A79">
        <w:rPr>
          <w:rFonts w:ascii="Nunito" w:eastAsia="Nunito" w:hAnsi="Nunito" w:cs="Nunito"/>
        </w:rPr>
        <w:t xml:space="preserve">Both variables are not </w:t>
      </w:r>
      <w:r>
        <w:rPr>
          <w:rFonts w:ascii="Nunito" w:eastAsia="Nunito" w:hAnsi="Nunito" w:cs="Nunito"/>
        </w:rPr>
        <w:t xml:space="preserve">significant </w:t>
      </w:r>
      <w:r w:rsidR="007D441F">
        <w:rPr>
          <w:rFonts w:ascii="Nunito" w:eastAsia="Nunito" w:hAnsi="Nunito" w:cs="Nunito"/>
        </w:rPr>
        <w:t xml:space="preserve">i.e., </w:t>
      </w:r>
      <w:proofErr w:type="spellStart"/>
      <w:r>
        <w:rPr>
          <w:rFonts w:ascii="Nunito" w:eastAsia="Nunito" w:hAnsi="Nunito" w:cs="Nunito"/>
        </w:rPr>
        <w:t>tIncome</w:t>
      </w:r>
      <w:proofErr w:type="spellEnd"/>
      <w:r>
        <w:rPr>
          <w:rFonts w:ascii="Nunito" w:eastAsia="Nunito" w:hAnsi="Nunito" w:cs="Nunito"/>
        </w:rPr>
        <w:t xml:space="preserve"> </w:t>
      </w:r>
      <w:r w:rsidR="00C94D45">
        <w:rPr>
          <w:rFonts w:ascii="Nunito" w:eastAsia="Nunito" w:hAnsi="Nunito" w:cs="Nunito"/>
        </w:rPr>
        <w:t>&amp;</w:t>
      </w:r>
      <w:r w:rsidR="007D441F"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EducationField</w:t>
      </w:r>
      <w:proofErr w:type="spellEnd"/>
      <w:r>
        <w:rPr>
          <w:rFonts w:ascii="Nunito" w:eastAsia="Nunito" w:hAnsi="Nunito" w:cs="Nunito"/>
        </w:rPr>
        <w:t>.</w:t>
      </w:r>
    </w:p>
    <w:p w14:paraId="50F48BF9" w14:textId="6760BC75" w:rsidR="004F59A9" w:rsidRDefault="0000000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Alternative</w:t>
      </w:r>
      <w:r w:rsidR="00800854">
        <w:rPr>
          <w:rFonts w:ascii="Nunito" w:eastAsia="Nunito" w:hAnsi="Nunito" w:cs="Nunito"/>
        </w:rPr>
        <w:t>-</w:t>
      </w:r>
      <w:r>
        <w:rPr>
          <w:rFonts w:ascii="Nunito" w:eastAsia="Nunito" w:hAnsi="Nunito" w:cs="Nunito"/>
        </w:rPr>
        <w:t>Hypothesis</w:t>
      </w:r>
      <w:r w:rsidR="004713E0">
        <w:rPr>
          <w:rFonts w:ascii="Nunito" w:eastAsia="Nunito" w:hAnsi="Nunito" w:cs="Nunito"/>
        </w:rPr>
        <w:t>(H1)</w:t>
      </w:r>
      <w:r>
        <w:rPr>
          <w:rFonts w:ascii="Nunito" w:eastAsia="Nunito" w:hAnsi="Nunito" w:cs="Nunito"/>
        </w:rPr>
        <w:t xml:space="preserve">: </w:t>
      </w:r>
      <w:r w:rsidR="007D441F">
        <w:rPr>
          <w:rFonts w:ascii="Nunito" w:eastAsia="Nunito" w:hAnsi="Nunito" w:cs="Nunito"/>
        </w:rPr>
        <w:t xml:space="preserve">Both variables have </w:t>
      </w:r>
      <w:r>
        <w:rPr>
          <w:rFonts w:ascii="Nunito" w:eastAsia="Nunito" w:hAnsi="Nunito" w:cs="Nunito"/>
        </w:rPr>
        <w:t xml:space="preserve">significant difference between </w:t>
      </w:r>
      <w:proofErr w:type="spellStart"/>
      <w:r>
        <w:rPr>
          <w:rFonts w:ascii="Nunito" w:eastAsia="Nunito" w:hAnsi="Nunito" w:cs="Nunito"/>
        </w:rPr>
        <w:t>tIncome</w:t>
      </w:r>
      <w:proofErr w:type="spellEnd"/>
      <w:r>
        <w:rPr>
          <w:rFonts w:ascii="Nunito" w:eastAsia="Nunito" w:hAnsi="Nunito" w:cs="Nunito"/>
        </w:rPr>
        <w:t xml:space="preserve"> </w:t>
      </w:r>
      <w:r w:rsidR="008A1DCF">
        <w:rPr>
          <w:rFonts w:ascii="Nunito" w:eastAsia="Nunito" w:hAnsi="Nunito" w:cs="Nunito"/>
        </w:rPr>
        <w:t>&amp;</w:t>
      </w:r>
      <w:r>
        <w:rPr>
          <w:rFonts w:ascii="Nunito" w:eastAsia="Nunito" w:hAnsi="Nunito" w:cs="Nunito"/>
        </w:rPr>
        <w:t xml:space="preserve"> </w:t>
      </w:r>
      <w:proofErr w:type="spellStart"/>
      <w:r>
        <w:rPr>
          <w:rFonts w:ascii="Nunito" w:eastAsia="Nunito" w:hAnsi="Nunito" w:cs="Nunito"/>
        </w:rPr>
        <w:t>EducationField</w:t>
      </w:r>
      <w:proofErr w:type="spellEnd"/>
      <w:r>
        <w:rPr>
          <w:rFonts w:ascii="Nunito" w:eastAsia="Nunito" w:hAnsi="Nunito" w:cs="Nunito"/>
        </w:rPr>
        <w:t>.</w:t>
      </w:r>
    </w:p>
    <w:p w14:paraId="50AABC1A" w14:textId="77777777" w:rsidR="004F59A9" w:rsidRDefault="004F59A9">
      <w:pPr>
        <w:jc w:val="both"/>
        <w:rPr>
          <w:rFonts w:ascii="Nunito" w:eastAsia="Nunito" w:hAnsi="Nunito" w:cs="Nunito"/>
        </w:rPr>
      </w:pPr>
    </w:p>
    <w:p w14:paraId="40FF19D2" w14:textId="77777777" w:rsidR="004F59A9" w:rsidRDefault="00000000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Code required for One-Way Analysis of Variance (ANOVA):</w:t>
      </w:r>
    </w:p>
    <w:p w14:paraId="158E681B" w14:textId="77777777" w:rsidR="004F59A9" w:rsidRDefault="004F59A9">
      <w:pPr>
        <w:rPr>
          <w:rFonts w:ascii="Nunito" w:eastAsia="Nunito" w:hAnsi="Nunito" w:cs="Nunito"/>
        </w:rPr>
      </w:pPr>
    </w:p>
    <w:p w14:paraId="133C8CFB" w14:textId="77777777" w:rsidR="004F59A9" w:rsidRDefault="00000000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  <w:noProof/>
        </w:rPr>
        <w:drawing>
          <wp:inline distT="0" distB="0" distL="0" distR="0" wp14:anchorId="695E921D" wp14:editId="6C185180">
            <wp:extent cx="5502117" cy="2720576"/>
            <wp:effectExtent l="0" t="0" r="0" b="0"/>
            <wp:docPr id="3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720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9435E" w14:textId="77777777" w:rsidR="004F59A9" w:rsidRDefault="004F59A9">
      <w:pPr>
        <w:rPr>
          <w:rFonts w:ascii="Nunito" w:eastAsia="Nunito" w:hAnsi="Nunito" w:cs="Nunito"/>
        </w:rPr>
      </w:pPr>
    </w:p>
    <w:p w14:paraId="399A19E2" w14:textId="77777777" w:rsidR="004F59A9" w:rsidRDefault="00000000">
      <w:pPr>
        <w:rPr>
          <w:rFonts w:ascii="Nunito" w:eastAsia="Nunito" w:hAnsi="Nunito" w:cs="Nunito"/>
        </w:rPr>
      </w:pPr>
      <w:r>
        <w:br w:type="page"/>
      </w:r>
    </w:p>
    <w:p w14:paraId="67DFB76F" w14:textId="77777777" w:rsidR="004F59A9" w:rsidRDefault="00000000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lastRenderedPageBreak/>
        <w:t>Output of One-way ANOVA:</w:t>
      </w:r>
    </w:p>
    <w:p w14:paraId="0C8D1058" w14:textId="77777777" w:rsidR="004F59A9" w:rsidRDefault="004F59A9">
      <w:pPr>
        <w:rPr>
          <w:rFonts w:ascii="Nunito" w:eastAsia="Nunito" w:hAnsi="Nunito" w:cs="Nunito"/>
        </w:rPr>
      </w:pPr>
    </w:p>
    <w:p w14:paraId="1AB8AC7B" w14:textId="77777777" w:rsidR="004F59A9" w:rsidRDefault="00000000">
      <w:pPr>
        <w:jc w:val="center"/>
        <w:rPr>
          <w:rFonts w:ascii="Nunito" w:eastAsia="Nunito" w:hAnsi="Nunito" w:cs="Nunito"/>
        </w:rPr>
      </w:pPr>
      <w:r>
        <w:rPr>
          <w:rFonts w:ascii="Nunito" w:eastAsia="Nunito" w:hAnsi="Nunito" w:cs="Nunito"/>
          <w:noProof/>
        </w:rPr>
        <w:drawing>
          <wp:inline distT="0" distB="0" distL="0" distR="0" wp14:anchorId="7BFB9C13" wp14:editId="7E9F796A">
            <wp:extent cx="5311600" cy="4854361"/>
            <wp:effectExtent l="0" t="0" r="0" b="0"/>
            <wp:docPr id="3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854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BD9A1D" w14:textId="77777777" w:rsidR="004F59A9" w:rsidRDefault="004F59A9">
      <w:pPr>
        <w:rPr>
          <w:rFonts w:ascii="Nunito" w:eastAsia="Nunito" w:hAnsi="Nunito" w:cs="Nunito"/>
        </w:rPr>
      </w:pPr>
    </w:p>
    <w:p w14:paraId="39CE238D" w14:textId="77777777" w:rsidR="004F59A9" w:rsidRDefault="004F59A9">
      <w:pPr>
        <w:jc w:val="both"/>
        <w:rPr>
          <w:rFonts w:ascii="Nunito" w:eastAsia="Nunito" w:hAnsi="Nunito" w:cs="Nunito"/>
        </w:rPr>
      </w:pPr>
    </w:p>
    <w:p w14:paraId="3436A9F8" w14:textId="7910A3F1" w:rsidR="004F59A9" w:rsidRDefault="0000000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The p-value is close to zero and </w:t>
      </w:r>
      <w:r w:rsidR="00EC3486">
        <w:rPr>
          <w:rFonts w:ascii="Nunito" w:eastAsia="Nunito" w:hAnsi="Nunito" w:cs="Nunito"/>
        </w:rPr>
        <w:t>significance level or alpha value is</w:t>
      </w:r>
      <w:r>
        <w:rPr>
          <w:rFonts w:ascii="Nunito" w:eastAsia="Nunito" w:hAnsi="Nunito" w:cs="Nunito"/>
        </w:rPr>
        <w:t xml:space="preserve"> 0.05. It implies that the p-value is less than the level of significance. Thus, the null hypothesis can be rejected and in </w:t>
      </w:r>
      <w:r w:rsidR="00A251A8">
        <w:rPr>
          <w:rFonts w:ascii="Nunito" w:eastAsia="Nunito" w:hAnsi="Nunito" w:cs="Nunito"/>
        </w:rPr>
        <w:t>support</w:t>
      </w:r>
      <w:r>
        <w:rPr>
          <w:rFonts w:ascii="Nunito" w:eastAsia="Nunito" w:hAnsi="Nunito" w:cs="Nunito"/>
        </w:rPr>
        <w:t xml:space="preserve"> of an alternative hypothesis. Therefore, there is a significant difference between </w:t>
      </w:r>
      <w:proofErr w:type="spellStart"/>
      <w:r>
        <w:rPr>
          <w:rFonts w:ascii="Nunito" w:eastAsia="Nunito" w:hAnsi="Nunito" w:cs="Nunito"/>
        </w:rPr>
        <w:t>tIncome</w:t>
      </w:r>
      <w:proofErr w:type="spellEnd"/>
      <w:r>
        <w:rPr>
          <w:rFonts w:ascii="Nunito" w:eastAsia="Nunito" w:hAnsi="Nunito" w:cs="Nunito"/>
        </w:rPr>
        <w:t xml:space="preserve"> and </w:t>
      </w:r>
      <w:proofErr w:type="spellStart"/>
      <w:r>
        <w:rPr>
          <w:rFonts w:ascii="Nunito" w:eastAsia="Nunito" w:hAnsi="Nunito" w:cs="Nunito"/>
        </w:rPr>
        <w:t>EducationField</w:t>
      </w:r>
      <w:proofErr w:type="spellEnd"/>
      <w:r>
        <w:rPr>
          <w:rFonts w:ascii="Nunito" w:eastAsia="Nunito" w:hAnsi="Nunito" w:cs="Nunito"/>
        </w:rPr>
        <w:t xml:space="preserve">. </w:t>
      </w:r>
    </w:p>
    <w:p w14:paraId="30236F74" w14:textId="77777777" w:rsidR="004F59A9" w:rsidRDefault="00000000">
      <w:pPr>
        <w:rPr>
          <w:rFonts w:ascii="Nunito" w:eastAsia="Nunito" w:hAnsi="Nunito" w:cs="Nunito"/>
        </w:rPr>
      </w:pPr>
      <w:r>
        <w:br w:type="page"/>
      </w:r>
    </w:p>
    <w:p w14:paraId="5A777F3E" w14:textId="77777777" w:rsidR="004F59A9" w:rsidRDefault="00000000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lastRenderedPageBreak/>
        <w:t>(b) Post Hoc Test:</w:t>
      </w:r>
    </w:p>
    <w:p w14:paraId="35596004" w14:textId="77777777" w:rsidR="004F59A9" w:rsidRDefault="00000000">
      <w:pPr>
        <w:jc w:val="center"/>
        <w:rPr>
          <w:rFonts w:ascii="Nunito" w:eastAsia="Nunito" w:hAnsi="Nunito" w:cs="Nunito"/>
        </w:rPr>
      </w:pPr>
      <w:r>
        <w:rPr>
          <w:rFonts w:ascii="Nunito" w:eastAsia="Nunito" w:hAnsi="Nunito" w:cs="Nunito"/>
          <w:noProof/>
        </w:rPr>
        <w:drawing>
          <wp:inline distT="0" distB="0" distL="0" distR="0" wp14:anchorId="4701C2BB" wp14:editId="29985714">
            <wp:extent cx="4241552" cy="3884275"/>
            <wp:effectExtent l="0" t="0" r="0" b="0"/>
            <wp:docPr id="3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1552" cy="388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541E9" w14:textId="77777777" w:rsidR="004F59A9" w:rsidRDefault="00000000">
      <w:pPr>
        <w:jc w:val="center"/>
        <w:rPr>
          <w:rFonts w:ascii="Nunito" w:eastAsia="Nunito" w:hAnsi="Nunito" w:cs="Nunito"/>
        </w:rPr>
      </w:pPr>
      <w:r>
        <w:rPr>
          <w:rFonts w:ascii="Nunito" w:eastAsia="Nunito" w:hAnsi="Nunito" w:cs="Nunito"/>
          <w:noProof/>
        </w:rPr>
        <w:lastRenderedPageBreak/>
        <w:drawing>
          <wp:inline distT="0" distB="0" distL="0" distR="0" wp14:anchorId="54515742" wp14:editId="4F8D5345">
            <wp:extent cx="5037257" cy="5143946"/>
            <wp:effectExtent l="0" t="0" r="0" b="0"/>
            <wp:docPr id="3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143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E53EB" w14:textId="77777777" w:rsidR="004F59A9" w:rsidRDefault="004F59A9">
      <w:pPr>
        <w:jc w:val="both"/>
        <w:rPr>
          <w:rFonts w:ascii="Nunito" w:eastAsia="Nunito" w:hAnsi="Nunito" w:cs="Nunito"/>
        </w:rPr>
      </w:pPr>
    </w:p>
    <w:p w14:paraId="0B665B21" w14:textId="6AC3B5E2" w:rsidR="004F59A9" w:rsidRDefault="008A6FB3">
      <w:pPr>
        <w:spacing w:line="276" w:lineRule="auto"/>
        <w:jc w:val="both"/>
        <w:rPr>
          <w:rFonts w:ascii="Nunito" w:eastAsia="Nunito" w:hAnsi="Nunito" w:cs="Nunito"/>
        </w:rPr>
      </w:pPr>
      <w:r w:rsidRPr="008A6FB3">
        <w:rPr>
          <w:rFonts w:ascii="Nunito" w:eastAsia="Nunito" w:hAnsi="Nunito" w:cs="Nunito"/>
        </w:rPr>
        <w:t>The portion (a) post hoc test states that the test is legitimate because the p-value is less than the level of significance, which denotes that there is a statistically significant difference between the groups and the mean.</w:t>
      </w:r>
      <w:r>
        <w:rPr>
          <w:rFonts w:ascii="Nunito" w:eastAsia="Nunito" w:hAnsi="Nunito" w:cs="Nunito"/>
        </w:rPr>
        <w:t xml:space="preserve"> </w:t>
      </w:r>
      <w:r w:rsidR="00000000">
        <w:rPr>
          <w:rFonts w:ascii="Nunito" w:eastAsia="Nunito" w:hAnsi="Nunito" w:cs="Nunito"/>
        </w:rPr>
        <w:t xml:space="preserve">In simple words, this tells us that the </w:t>
      </w:r>
      <w:proofErr w:type="spellStart"/>
      <w:r w:rsidR="00000000">
        <w:rPr>
          <w:rFonts w:ascii="Nunito" w:eastAsia="Nunito" w:hAnsi="Nunito" w:cs="Nunito"/>
        </w:rPr>
        <w:t>tIncome</w:t>
      </w:r>
      <w:proofErr w:type="spellEnd"/>
      <w:r w:rsidR="00000000">
        <w:rPr>
          <w:rFonts w:ascii="Nunito" w:eastAsia="Nunito" w:hAnsi="Nunito" w:cs="Nunito"/>
        </w:rPr>
        <w:t xml:space="preserve"> is not equal between the level of education filed.</w:t>
      </w:r>
    </w:p>
    <w:p w14:paraId="70C2C505" w14:textId="77777777" w:rsidR="004F59A9" w:rsidRDefault="00000000">
      <w:pPr>
        <w:rPr>
          <w:rFonts w:ascii="Nunito" w:eastAsia="Nunito" w:hAnsi="Nunito" w:cs="Nunito"/>
        </w:rPr>
      </w:pPr>
      <w:r>
        <w:br w:type="page"/>
      </w:r>
    </w:p>
    <w:p w14:paraId="7B0D4E51" w14:textId="77777777" w:rsidR="004F59A9" w:rsidRDefault="0000000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lastRenderedPageBreak/>
        <w:t>(c) Required SAS code for ANCOVA Analysis:</w:t>
      </w:r>
    </w:p>
    <w:p w14:paraId="48828338" w14:textId="77777777" w:rsidR="004F59A9" w:rsidRDefault="004F59A9">
      <w:pPr>
        <w:jc w:val="both"/>
        <w:rPr>
          <w:rFonts w:ascii="Nunito" w:eastAsia="Nunito" w:hAnsi="Nunito" w:cs="Nunito"/>
        </w:rPr>
      </w:pPr>
    </w:p>
    <w:p w14:paraId="51F0D6AE" w14:textId="77777777" w:rsidR="004F59A9" w:rsidRDefault="0000000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  <w:noProof/>
        </w:rPr>
        <w:drawing>
          <wp:inline distT="0" distB="0" distL="0" distR="0" wp14:anchorId="7BC0652A" wp14:editId="1EF5FA11">
            <wp:extent cx="5731510" cy="2569845"/>
            <wp:effectExtent l="0" t="0" r="0" b="0"/>
            <wp:docPr id="3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8BB29" w14:textId="77777777" w:rsidR="004F59A9" w:rsidRDefault="004F59A9">
      <w:pPr>
        <w:jc w:val="both"/>
        <w:rPr>
          <w:rFonts w:ascii="Nunito" w:eastAsia="Nunito" w:hAnsi="Nunito" w:cs="Nunito"/>
        </w:rPr>
      </w:pPr>
    </w:p>
    <w:p w14:paraId="0FE0E798" w14:textId="77777777" w:rsidR="004F59A9" w:rsidRDefault="0000000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Output: </w:t>
      </w:r>
    </w:p>
    <w:p w14:paraId="42216193" w14:textId="77777777" w:rsidR="004F59A9" w:rsidRDefault="004F59A9">
      <w:pPr>
        <w:jc w:val="both"/>
        <w:rPr>
          <w:rFonts w:ascii="Nunito" w:eastAsia="Nunito" w:hAnsi="Nunito" w:cs="Nunito"/>
        </w:rPr>
      </w:pPr>
    </w:p>
    <w:p w14:paraId="15A91674" w14:textId="77777777" w:rsidR="004F59A9" w:rsidRDefault="0000000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  <w:noProof/>
        </w:rPr>
        <w:drawing>
          <wp:inline distT="0" distB="0" distL="0" distR="0" wp14:anchorId="5D8710C0" wp14:editId="219A86E5">
            <wp:extent cx="5349704" cy="3581710"/>
            <wp:effectExtent l="0" t="0" r="0" b="0"/>
            <wp:docPr id="3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581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F0FA6" w14:textId="77777777" w:rsidR="004F59A9" w:rsidRDefault="004F59A9">
      <w:pPr>
        <w:jc w:val="both"/>
        <w:rPr>
          <w:rFonts w:ascii="Nunito" w:eastAsia="Nunito" w:hAnsi="Nunito" w:cs="Nunito"/>
        </w:rPr>
      </w:pPr>
    </w:p>
    <w:p w14:paraId="2C980CED" w14:textId="77777777" w:rsidR="004F59A9" w:rsidRDefault="0000000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  <w:noProof/>
        </w:rPr>
        <w:lastRenderedPageBreak/>
        <w:drawing>
          <wp:inline distT="0" distB="0" distL="0" distR="0" wp14:anchorId="4035BD4F" wp14:editId="68AC496D">
            <wp:extent cx="5509737" cy="5159187"/>
            <wp:effectExtent l="0" t="0" r="0" b="0"/>
            <wp:docPr id="3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159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4ADB9" w14:textId="77777777" w:rsidR="004F59A9" w:rsidRDefault="00000000">
      <w:pPr>
        <w:jc w:val="center"/>
        <w:rPr>
          <w:rFonts w:ascii="Nunito" w:eastAsia="Nunito" w:hAnsi="Nunito" w:cs="Nunito"/>
        </w:rPr>
      </w:pPr>
      <w:r>
        <w:rPr>
          <w:rFonts w:ascii="Nunito" w:eastAsia="Nunito" w:hAnsi="Nunito" w:cs="Nunito"/>
          <w:noProof/>
        </w:rPr>
        <w:drawing>
          <wp:inline distT="0" distB="0" distL="0" distR="0" wp14:anchorId="3489D09C" wp14:editId="2614CDBC">
            <wp:extent cx="4625741" cy="2705334"/>
            <wp:effectExtent l="0" t="0" r="0" b="0"/>
            <wp:docPr id="3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705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972F0" w14:textId="77777777" w:rsidR="004F59A9" w:rsidRDefault="004F59A9">
      <w:pPr>
        <w:rPr>
          <w:rFonts w:ascii="Nunito" w:eastAsia="Nunito" w:hAnsi="Nunito" w:cs="Nunito"/>
        </w:rPr>
      </w:pPr>
    </w:p>
    <w:p w14:paraId="7FBB4E21" w14:textId="77777777" w:rsidR="004F59A9" w:rsidRDefault="00000000">
      <w:pPr>
        <w:jc w:val="center"/>
        <w:rPr>
          <w:rFonts w:ascii="Nunito" w:eastAsia="Nunito" w:hAnsi="Nunito" w:cs="Nunito"/>
        </w:rPr>
      </w:pPr>
      <w:r>
        <w:rPr>
          <w:rFonts w:ascii="Nunito" w:eastAsia="Nunito" w:hAnsi="Nunito" w:cs="Nunito"/>
          <w:noProof/>
        </w:rPr>
        <w:lastRenderedPageBreak/>
        <w:drawing>
          <wp:inline distT="0" distB="0" distL="0" distR="0" wp14:anchorId="07256FB4" wp14:editId="423B0E07">
            <wp:extent cx="3985605" cy="3901778"/>
            <wp:effectExtent l="0" t="0" r="0" b="0"/>
            <wp:docPr id="4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901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14C3C" w14:textId="77777777" w:rsidR="004F59A9" w:rsidRDefault="00000000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Correlation Analysis:</w:t>
      </w:r>
    </w:p>
    <w:p w14:paraId="5FC68A90" w14:textId="77777777" w:rsidR="004F59A9" w:rsidRDefault="004F59A9">
      <w:pPr>
        <w:rPr>
          <w:rFonts w:ascii="Nunito" w:eastAsia="Nunito" w:hAnsi="Nunito" w:cs="Nunito"/>
        </w:rPr>
      </w:pPr>
    </w:p>
    <w:p w14:paraId="5EBE9E50" w14:textId="77777777" w:rsidR="004F59A9" w:rsidRDefault="00000000">
      <w:pPr>
        <w:jc w:val="center"/>
        <w:rPr>
          <w:rFonts w:ascii="Nunito" w:eastAsia="Nunito" w:hAnsi="Nunito" w:cs="Nunito"/>
        </w:rPr>
      </w:pPr>
      <w:r>
        <w:rPr>
          <w:rFonts w:ascii="Nunito" w:eastAsia="Nunito" w:hAnsi="Nunito" w:cs="Nunito"/>
          <w:noProof/>
        </w:rPr>
        <w:drawing>
          <wp:inline distT="0" distB="0" distL="0" distR="0" wp14:anchorId="6E9600E0" wp14:editId="0BAC8584">
            <wp:extent cx="3932261" cy="1463167"/>
            <wp:effectExtent l="0" t="0" r="0" b="0"/>
            <wp:docPr id="4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463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C4165" w14:textId="77777777" w:rsidR="004F59A9" w:rsidRDefault="004F59A9">
      <w:pPr>
        <w:jc w:val="both"/>
        <w:rPr>
          <w:rFonts w:ascii="Nunito" w:eastAsia="Nunito" w:hAnsi="Nunito" w:cs="Nunito"/>
        </w:rPr>
      </w:pPr>
    </w:p>
    <w:p w14:paraId="2400BAB0" w14:textId="5DC6F29C" w:rsidR="004F59A9" w:rsidRDefault="0000000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  <w:b/>
        </w:rPr>
        <w:t>Explanation</w:t>
      </w:r>
      <w:r>
        <w:rPr>
          <w:rFonts w:ascii="Nunito" w:eastAsia="Nunito" w:hAnsi="Nunito" w:cs="Nunito"/>
        </w:rPr>
        <w:t xml:space="preserve">: </w:t>
      </w:r>
      <w:r w:rsidR="006815CD" w:rsidRPr="006815CD">
        <w:rPr>
          <w:rFonts w:ascii="Nunito" w:eastAsia="Nunito" w:hAnsi="Nunito" w:cs="Nunito"/>
        </w:rPr>
        <w:t xml:space="preserve">The null hypothesis can be rejected since the p-values for the </w:t>
      </w:r>
      <w:proofErr w:type="spellStart"/>
      <w:r w:rsidR="006815CD" w:rsidRPr="006815CD">
        <w:rPr>
          <w:rFonts w:ascii="Nunito" w:eastAsia="Nunito" w:hAnsi="Nunito" w:cs="Nunito"/>
        </w:rPr>
        <w:t>TotalWorkingYears</w:t>
      </w:r>
      <w:proofErr w:type="spellEnd"/>
      <w:r w:rsidR="006815CD" w:rsidRPr="006815CD">
        <w:rPr>
          <w:rFonts w:ascii="Nunito" w:eastAsia="Nunito" w:hAnsi="Nunito" w:cs="Nunito"/>
        </w:rPr>
        <w:t xml:space="preserve"> and </w:t>
      </w:r>
      <w:proofErr w:type="spellStart"/>
      <w:r w:rsidR="006815CD" w:rsidRPr="006815CD">
        <w:rPr>
          <w:rFonts w:ascii="Nunito" w:eastAsia="Nunito" w:hAnsi="Nunito" w:cs="Nunito"/>
        </w:rPr>
        <w:t>EducationField</w:t>
      </w:r>
      <w:proofErr w:type="spellEnd"/>
      <w:r w:rsidR="006815CD" w:rsidRPr="006815CD">
        <w:rPr>
          <w:rFonts w:ascii="Nunito" w:eastAsia="Nunito" w:hAnsi="Nunito" w:cs="Nunito"/>
        </w:rPr>
        <w:t xml:space="preserve"> variables are less than 0.00 and the level of significance is 0.05, respectively. As a result, the null hypothesis cannot be accepted. However, because the interaction term's p-value is greater than 0.05, it is not statistically significant that the two variables interact.</w:t>
      </w:r>
    </w:p>
    <w:p w14:paraId="4B06B047" w14:textId="77777777" w:rsidR="004F59A9" w:rsidRDefault="0000000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On the other hand, the post hoc test is valid for the reason that the p-value of the test is less than the level of significance which implies that there is a significant difference between the groups and the mean are statistically significant. In simple words, this tells us that the </w:t>
      </w:r>
      <w:proofErr w:type="spellStart"/>
      <w:r>
        <w:rPr>
          <w:rFonts w:ascii="Nunito" w:eastAsia="Nunito" w:hAnsi="Nunito" w:cs="Nunito"/>
        </w:rPr>
        <w:t>tIncome</w:t>
      </w:r>
      <w:proofErr w:type="spellEnd"/>
      <w:r>
        <w:rPr>
          <w:rFonts w:ascii="Nunito" w:eastAsia="Nunito" w:hAnsi="Nunito" w:cs="Nunito"/>
        </w:rPr>
        <w:t xml:space="preserve"> is not equal between the level of education filed. Additionally, the groups of education field i.e., marketing with life sciences, medical, technical </w:t>
      </w:r>
      <w:proofErr w:type="spellStart"/>
      <w:r>
        <w:rPr>
          <w:rFonts w:ascii="Nunito" w:eastAsia="Nunito" w:hAnsi="Nunito" w:cs="Nunito"/>
        </w:rPr>
        <w:t>deg</w:t>
      </w:r>
      <w:proofErr w:type="spellEnd"/>
      <w:r>
        <w:rPr>
          <w:rFonts w:ascii="Nunito" w:eastAsia="Nunito" w:hAnsi="Nunito" w:cs="Nunito"/>
        </w:rPr>
        <w:t>, others are different.</w:t>
      </w:r>
    </w:p>
    <w:p w14:paraId="503BC193" w14:textId="77777777" w:rsidR="000A4294" w:rsidRDefault="000A4294">
      <w:pPr>
        <w:jc w:val="both"/>
        <w:rPr>
          <w:rFonts w:ascii="Nunito" w:eastAsia="Nunito" w:hAnsi="Nunito" w:cs="Nunito"/>
        </w:rPr>
      </w:pPr>
      <w:r w:rsidRPr="000A4294">
        <w:rPr>
          <w:rFonts w:ascii="Nunito" w:eastAsia="Nunito" w:hAnsi="Nunito" w:cs="Nunito"/>
        </w:rPr>
        <w:lastRenderedPageBreak/>
        <w:t xml:space="preserve">It can be seen from the above result that there is a correlation of 0.74 between the </w:t>
      </w:r>
      <w:proofErr w:type="spellStart"/>
      <w:r w:rsidRPr="000A4294">
        <w:rPr>
          <w:rFonts w:ascii="Nunito" w:eastAsia="Nunito" w:hAnsi="Nunito" w:cs="Nunito"/>
        </w:rPr>
        <w:t>TotalWorkingYears</w:t>
      </w:r>
      <w:proofErr w:type="spellEnd"/>
      <w:r w:rsidRPr="000A4294">
        <w:rPr>
          <w:rFonts w:ascii="Nunito" w:eastAsia="Nunito" w:hAnsi="Nunito" w:cs="Nunito"/>
        </w:rPr>
        <w:t xml:space="preserve"> and the </w:t>
      </w:r>
      <w:proofErr w:type="spellStart"/>
      <w:r w:rsidRPr="000A4294">
        <w:rPr>
          <w:rFonts w:ascii="Nunito" w:eastAsia="Nunito" w:hAnsi="Nunito" w:cs="Nunito"/>
        </w:rPr>
        <w:t>tIncome</w:t>
      </w:r>
      <w:proofErr w:type="spellEnd"/>
      <w:r w:rsidRPr="000A4294">
        <w:rPr>
          <w:rFonts w:ascii="Nunito" w:eastAsia="Nunito" w:hAnsi="Nunito" w:cs="Nunito"/>
        </w:rPr>
        <w:t xml:space="preserve">, which suggests that the association is both </w:t>
      </w:r>
      <w:proofErr w:type="spellStart"/>
      <w:r w:rsidRPr="000A4294">
        <w:rPr>
          <w:rFonts w:ascii="Nunito" w:eastAsia="Nunito" w:hAnsi="Nunito" w:cs="Nunito"/>
        </w:rPr>
        <w:t>favorably</w:t>
      </w:r>
      <w:proofErr w:type="spellEnd"/>
      <w:r w:rsidRPr="000A4294">
        <w:rPr>
          <w:rFonts w:ascii="Nunito" w:eastAsia="Nunito" w:hAnsi="Nunito" w:cs="Nunito"/>
        </w:rPr>
        <w:t xml:space="preserve"> strong and that the slope of the regression will be positive.</w:t>
      </w:r>
    </w:p>
    <w:p w14:paraId="1823A940" w14:textId="622F6B7F" w:rsidR="004F59A9" w:rsidRDefault="0000000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On the other hand, the R-square of the simple regression model is 0.56 (or 56%), it indicates that the 56% of the variation in the </w:t>
      </w:r>
      <w:proofErr w:type="spellStart"/>
      <w:r>
        <w:rPr>
          <w:rFonts w:ascii="Nunito" w:eastAsia="Nunito" w:hAnsi="Nunito" w:cs="Nunito"/>
        </w:rPr>
        <w:t>tIncome</w:t>
      </w:r>
      <w:proofErr w:type="spellEnd"/>
      <w:r>
        <w:rPr>
          <w:rFonts w:ascii="Nunito" w:eastAsia="Nunito" w:hAnsi="Nunito" w:cs="Nunito"/>
        </w:rPr>
        <w:t xml:space="preserve"> (dependent variable) can be explained in the </w:t>
      </w:r>
      <w:proofErr w:type="spellStart"/>
      <w:r>
        <w:rPr>
          <w:rFonts w:ascii="Nunito" w:eastAsia="Nunito" w:hAnsi="Nunito" w:cs="Nunito"/>
        </w:rPr>
        <w:t>TotalWorkingYears</w:t>
      </w:r>
      <w:proofErr w:type="spellEnd"/>
      <w:r>
        <w:rPr>
          <w:rFonts w:ascii="Nunito" w:eastAsia="Nunito" w:hAnsi="Nunito" w:cs="Nunito"/>
        </w:rPr>
        <w:t xml:space="preserve"> and </w:t>
      </w:r>
      <w:proofErr w:type="spellStart"/>
      <w:r>
        <w:rPr>
          <w:rFonts w:ascii="Nunito" w:eastAsia="Nunito" w:hAnsi="Nunito" w:cs="Nunito"/>
        </w:rPr>
        <w:t>EducationField</w:t>
      </w:r>
      <w:proofErr w:type="spellEnd"/>
      <w:r>
        <w:rPr>
          <w:rFonts w:ascii="Nunito" w:eastAsia="Nunito" w:hAnsi="Nunito" w:cs="Nunito"/>
        </w:rPr>
        <w:t xml:space="preserve"> (independent variables).</w:t>
      </w:r>
    </w:p>
    <w:p w14:paraId="2B20B413" w14:textId="77777777" w:rsidR="004F59A9" w:rsidRDefault="004F59A9">
      <w:pPr>
        <w:jc w:val="both"/>
        <w:rPr>
          <w:rFonts w:ascii="Nunito" w:eastAsia="Nunito" w:hAnsi="Nunito" w:cs="Nunito"/>
        </w:rPr>
      </w:pPr>
    </w:p>
    <w:p w14:paraId="20A8FCBE" w14:textId="77777777" w:rsidR="004F59A9" w:rsidRDefault="0000000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Answer 3:</w:t>
      </w:r>
    </w:p>
    <w:p w14:paraId="0DF4D593" w14:textId="77777777" w:rsidR="004F59A9" w:rsidRDefault="0000000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Required for ANOVA model:</w:t>
      </w:r>
    </w:p>
    <w:p w14:paraId="04B225FF" w14:textId="77777777" w:rsidR="004F59A9" w:rsidRDefault="004F59A9">
      <w:pPr>
        <w:jc w:val="both"/>
        <w:rPr>
          <w:rFonts w:ascii="Nunito" w:eastAsia="Nunito" w:hAnsi="Nunito" w:cs="Nunito"/>
        </w:rPr>
      </w:pPr>
    </w:p>
    <w:p w14:paraId="416866F4" w14:textId="77777777" w:rsidR="004F59A9" w:rsidRDefault="0000000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  <w:noProof/>
        </w:rPr>
        <w:drawing>
          <wp:inline distT="114300" distB="114300" distL="114300" distR="114300" wp14:anchorId="748AE168" wp14:editId="0EF6456D">
            <wp:extent cx="5731200" cy="2616200"/>
            <wp:effectExtent l="0" t="0" r="0" b="0"/>
            <wp:docPr id="2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D4264C6" w14:textId="77777777" w:rsidR="004F59A9" w:rsidRDefault="0000000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lastRenderedPageBreak/>
        <w:t>Output of the ANOVA model:</w:t>
      </w:r>
    </w:p>
    <w:p w14:paraId="5720DA5E" w14:textId="77777777" w:rsidR="004F59A9" w:rsidRDefault="004F59A9">
      <w:pPr>
        <w:jc w:val="both"/>
        <w:rPr>
          <w:rFonts w:ascii="Nunito" w:eastAsia="Nunito" w:hAnsi="Nunito" w:cs="Nunito"/>
        </w:rPr>
      </w:pPr>
    </w:p>
    <w:p w14:paraId="22662B35" w14:textId="77777777" w:rsidR="004F59A9" w:rsidRDefault="0000000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  <w:noProof/>
        </w:rPr>
        <w:drawing>
          <wp:inline distT="114300" distB="114300" distL="114300" distR="114300" wp14:anchorId="18D216C7" wp14:editId="4EC0A244">
            <wp:extent cx="5731200" cy="4064000"/>
            <wp:effectExtent l="0" t="0" r="0" b="0"/>
            <wp:docPr id="2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9448AD" w14:textId="77777777" w:rsidR="004F59A9" w:rsidRDefault="0000000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  <w:noProof/>
        </w:rPr>
        <w:drawing>
          <wp:inline distT="114300" distB="114300" distL="114300" distR="114300" wp14:anchorId="4F1DD99A" wp14:editId="4731CD0D">
            <wp:extent cx="5731200" cy="3251200"/>
            <wp:effectExtent l="0" t="0" r="0" b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4E613" w14:textId="77777777" w:rsidR="004F59A9" w:rsidRDefault="004F59A9">
      <w:pPr>
        <w:jc w:val="both"/>
        <w:rPr>
          <w:rFonts w:ascii="Nunito" w:eastAsia="Nunito" w:hAnsi="Nunito" w:cs="Nunito"/>
        </w:rPr>
      </w:pPr>
    </w:p>
    <w:p w14:paraId="5FA3B2CC" w14:textId="77777777" w:rsidR="008260FE" w:rsidRDefault="0000000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  <w:b/>
        </w:rPr>
        <w:lastRenderedPageBreak/>
        <w:t>Explanation</w:t>
      </w:r>
      <w:r>
        <w:rPr>
          <w:rFonts w:ascii="Nunito" w:eastAsia="Nunito" w:hAnsi="Nunito" w:cs="Nunito"/>
        </w:rPr>
        <w:t xml:space="preserve">: </w:t>
      </w:r>
      <w:r w:rsidR="008260FE" w:rsidRPr="008260FE">
        <w:rPr>
          <w:rFonts w:ascii="Nunito" w:eastAsia="Nunito" w:hAnsi="Nunito" w:cs="Nunito"/>
        </w:rPr>
        <w:t>Because the Department and Education variables' p-values are less than 0.00 and the level of significance is 0.05, the null hypothesis can be rejected because neither variable's p-value exceeds the alpha level. However, because the interaction term's p-value is greater than 0.05, it is not statistically significant that the two variables interact.</w:t>
      </w:r>
    </w:p>
    <w:p w14:paraId="0A00380C" w14:textId="77777777" w:rsidR="00194283" w:rsidRDefault="00194283">
      <w:pPr>
        <w:jc w:val="both"/>
        <w:rPr>
          <w:rFonts w:ascii="Nunito" w:eastAsia="Nunito" w:hAnsi="Nunito" w:cs="Nunito"/>
        </w:rPr>
      </w:pPr>
      <w:r w:rsidRPr="00194283">
        <w:rPr>
          <w:rFonts w:ascii="Nunito" w:eastAsia="Nunito" w:hAnsi="Nunito" w:cs="Nunito"/>
        </w:rPr>
        <w:t>The post hoc test, however, is legitimate because the p-value of the test is less than the level of significance, which denotes that there is a statistically significant difference between the groups and the mean. Simply put, this indicates that there is a disparity in income between educational levels. The groups of departments, such as sales and research and development, are also distinct.</w:t>
      </w:r>
    </w:p>
    <w:p w14:paraId="56F75DB8" w14:textId="6A98FBC9" w:rsidR="004F59A9" w:rsidRDefault="0000000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On the other hand, the R-square of the simple regression model is 0.04 (or 4%), it indicates that the 4% of the variation in the </w:t>
      </w:r>
      <w:proofErr w:type="spellStart"/>
      <w:r>
        <w:rPr>
          <w:rFonts w:ascii="Nunito" w:eastAsia="Nunito" w:hAnsi="Nunito" w:cs="Nunito"/>
        </w:rPr>
        <w:t>tIncome</w:t>
      </w:r>
      <w:proofErr w:type="spellEnd"/>
      <w:r>
        <w:rPr>
          <w:rFonts w:ascii="Nunito" w:eastAsia="Nunito" w:hAnsi="Nunito" w:cs="Nunito"/>
        </w:rPr>
        <w:t xml:space="preserve"> (dependent variable) can be explained in the Department and Education (independent variables). Thus, the R-square of the model does not appropriately explain the variation.</w:t>
      </w:r>
    </w:p>
    <w:p w14:paraId="6AD33D06" w14:textId="77777777" w:rsidR="004F59A9" w:rsidRDefault="0000000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Moreover, the overall model is statistically significant because the p-value of the model is less than the level of significance i.e., 0.00 &lt; 0.05.</w:t>
      </w:r>
    </w:p>
    <w:p w14:paraId="44D8FF92" w14:textId="77777777" w:rsidR="004F59A9" w:rsidRDefault="004F59A9">
      <w:pPr>
        <w:jc w:val="both"/>
        <w:rPr>
          <w:rFonts w:ascii="Nunito" w:eastAsia="Nunito" w:hAnsi="Nunito" w:cs="Nunito"/>
        </w:rPr>
      </w:pPr>
    </w:p>
    <w:p w14:paraId="53D16F8F" w14:textId="77777777" w:rsidR="004F59A9" w:rsidRDefault="0000000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Answer 4: In answer 1, transform a data set such as generate the square-root and log transformation for </w:t>
      </w:r>
      <w:proofErr w:type="spellStart"/>
      <w:r>
        <w:rPr>
          <w:rFonts w:ascii="Nunito" w:eastAsia="Nunito" w:hAnsi="Nunito" w:cs="Nunito"/>
        </w:rPr>
        <w:t>MonthlyIncome</w:t>
      </w:r>
      <w:proofErr w:type="spellEnd"/>
      <w:r>
        <w:rPr>
          <w:rFonts w:ascii="Nunito" w:eastAsia="Nunito" w:hAnsi="Nunito" w:cs="Nunito"/>
        </w:rPr>
        <w:t xml:space="preserve">, namely </w:t>
      </w:r>
      <w:proofErr w:type="spellStart"/>
      <w:r>
        <w:rPr>
          <w:rFonts w:ascii="Nunito" w:eastAsia="Nunito" w:hAnsi="Nunito" w:cs="Nunito"/>
        </w:rPr>
        <w:t>sqrtInc</w:t>
      </w:r>
      <w:proofErr w:type="spellEnd"/>
      <w:r>
        <w:rPr>
          <w:rFonts w:ascii="Nunito" w:eastAsia="Nunito" w:hAnsi="Nunito" w:cs="Nunito"/>
        </w:rPr>
        <w:t xml:space="preserve"> and </w:t>
      </w:r>
      <w:proofErr w:type="spellStart"/>
      <w:r>
        <w:rPr>
          <w:rFonts w:ascii="Nunito" w:eastAsia="Nunito" w:hAnsi="Nunito" w:cs="Nunito"/>
        </w:rPr>
        <w:t>logInc</w:t>
      </w:r>
      <w:proofErr w:type="spellEnd"/>
      <w:r>
        <w:rPr>
          <w:rFonts w:ascii="Nunito" w:eastAsia="Nunito" w:hAnsi="Nunito" w:cs="Nunito"/>
        </w:rPr>
        <w:t xml:space="preserve"> respectively.</w:t>
      </w:r>
    </w:p>
    <w:p w14:paraId="24B1B3E4" w14:textId="77777777" w:rsidR="004F59A9" w:rsidRDefault="0000000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In the next answer, the p-value of the test is close to zero, so in that case null hypothesis is rejected. Thus, there is a significant difference between </w:t>
      </w:r>
      <w:proofErr w:type="spellStart"/>
      <w:r>
        <w:rPr>
          <w:rFonts w:ascii="Nunito" w:eastAsia="Nunito" w:hAnsi="Nunito" w:cs="Nunito"/>
        </w:rPr>
        <w:t>tIncome</w:t>
      </w:r>
      <w:proofErr w:type="spellEnd"/>
      <w:r>
        <w:rPr>
          <w:rFonts w:ascii="Nunito" w:eastAsia="Nunito" w:hAnsi="Nunito" w:cs="Nunito"/>
        </w:rPr>
        <w:t xml:space="preserve"> and </w:t>
      </w:r>
      <w:proofErr w:type="spellStart"/>
      <w:r>
        <w:rPr>
          <w:rFonts w:ascii="Nunito" w:eastAsia="Nunito" w:hAnsi="Nunito" w:cs="Nunito"/>
        </w:rPr>
        <w:t>EudcationField</w:t>
      </w:r>
      <w:proofErr w:type="spellEnd"/>
      <w:r>
        <w:rPr>
          <w:rFonts w:ascii="Nunito" w:eastAsia="Nunito" w:hAnsi="Nunito" w:cs="Nunito"/>
        </w:rPr>
        <w:t>. In the next part, if the assumptions for ANOVA are satisfied, do not use a non-parametric method.</w:t>
      </w:r>
    </w:p>
    <w:p w14:paraId="504EFDBB" w14:textId="77777777" w:rsidR="004F59A9" w:rsidRDefault="00000000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In part (c), the p-value of the </w:t>
      </w:r>
      <w:proofErr w:type="spellStart"/>
      <w:r>
        <w:rPr>
          <w:rFonts w:ascii="Nunito" w:eastAsia="Nunito" w:hAnsi="Nunito" w:cs="Nunito"/>
        </w:rPr>
        <w:t>TotalWorkingYears</w:t>
      </w:r>
      <w:proofErr w:type="spellEnd"/>
      <w:r>
        <w:rPr>
          <w:rFonts w:ascii="Nunito" w:eastAsia="Nunito" w:hAnsi="Nunito" w:cs="Nunito"/>
        </w:rPr>
        <w:t xml:space="preserve"> and </w:t>
      </w:r>
      <w:proofErr w:type="spellStart"/>
      <w:r>
        <w:rPr>
          <w:rFonts w:ascii="Nunito" w:eastAsia="Nunito" w:hAnsi="Nunito" w:cs="Nunito"/>
        </w:rPr>
        <w:t>EducationField</w:t>
      </w:r>
      <w:proofErr w:type="spellEnd"/>
      <w:r>
        <w:rPr>
          <w:rFonts w:ascii="Nunito" w:eastAsia="Nunito" w:hAnsi="Nunito" w:cs="Nunito"/>
        </w:rPr>
        <w:t xml:space="preserve"> variables is less than the 0.00, so the null hypothesis can be rejected. However, the interaction term of both the variables is not statistically significant. Additionally, there is a strongly positive relationship and the regression slope will be positive between the </w:t>
      </w:r>
      <w:proofErr w:type="spellStart"/>
      <w:r>
        <w:rPr>
          <w:rFonts w:ascii="Nunito" w:eastAsia="Nunito" w:hAnsi="Nunito" w:cs="Nunito"/>
        </w:rPr>
        <w:t>tIncome</w:t>
      </w:r>
      <w:proofErr w:type="spellEnd"/>
      <w:r>
        <w:rPr>
          <w:rFonts w:ascii="Nunito" w:eastAsia="Nunito" w:hAnsi="Nunito" w:cs="Nunito"/>
        </w:rPr>
        <w:t xml:space="preserve"> and </w:t>
      </w:r>
      <w:proofErr w:type="spellStart"/>
      <w:r>
        <w:rPr>
          <w:rFonts w:ascii="Nunito" w:eastAsia="Nunito" w:hAnsi="Nunito" w:cs="Nunito"/>
        </w:rPr>
        <w:t>TotalWorkingYears</w:t>
      </w:r>
      <w:proofErr w:type="spellEnd"/>
      <w:r>
        <w:rPr>
          <w:rFonts w:ascii="Nunito" w:eastAsia="Nunito" w:hAnsi="Nunito" w:cs="Nunito"/>
        </w:rPr>
        <w:t>. Moreover, the r-square of the model is good i.e., 56%.</w:t>
      </w:r>
    </w:p>
    <w:p w14:paraId="2BEE0579" w14:textId="06F00467" w:rsidR="004F59A9" w:rsidRDefault="00097BB3">
      <w:pPr>
        <w:jc w:val="both"/>
        <w:rPr>
          <w:rFonts w:ascii="Nunito" w:eastAsia="Nunito" w:hAnsi="Nunito" w:cs="Nunito"/>
        </w:rPr>
      </w:pPr>
      <w:r w:rsidRPr="00097BB3">
        <w:rPr>
          <w:rFonts w:ascii="Nunito" w:eastAsia="Nunito" w:hAnsi="Nunito" w:cs="Nunito"/>
        </w:rPr>
        <w:t>The null hypothesis can be rejected in response 3 since the p-values for the Department and Education variables are less than 0.00. However, there is no statistically significant interaction between the two variables. The r-square value, which is 4%, is therefore low or inadequate for the simple regression model</w:t>
      </w:r>
      <w:r w:rsidR="00156D8A">
        <w:rPr>
          <w:rFonts w:ascii="Nunito" w:eastAsia="Nunito" w:hAnsi="Nunito" w:cs="Nunito"/>
        </w:rPr>
        <w:t xml:space="preserve">. </w:t>
      </w:r>
    </w:p>
    <w:p w14:paraId="6554C83A" w14:textId="77777777" w:rsidR="004F59A9" w:rsidRDefault="004F59A9">
      <w:pPr>
        <w:jc w:val="both"/>
        <w:rPr>
          <w:rFonts w:ascii="Nunito" w:eastAsia="Nunito" w:hAnsi="Nunito" w:cs="Nunito"/>
        </w:rPr>
      </w:pPr>
    </w:p>
    <w:p w14:paraId="0092332D" w14:textId="77777777" w:rsidR="004F59A9" w:rsidRDefault="004F59A9">
      <w:pPr>
        <w:jc w:val="both"/>
        <w:rPr>
          <w:rFonts w:ascii="Nunito" w:eastAsia="Nunito" w:hAnsi="Nunito" w:cs="Nunito"/>
        </w:rPr>
      </w:pPr>
    </w:p>
    <w:p w14:paraId="03C1F5E8" w14:textId="77777777" w:rsidR="004F59A9" w:rsidRDefault="004F59A9">
      <w:pPr>
        <w:jc w:val="both"/>
        <w:rPr>
          <w:rFonts w:ascii="Nunito" w:eastAsia="Nunito" w:hAnsi="Nunito" w:cs="Nunito"/>
        </w:rPr>
      </w:pPr>
    </w:p>
    <w:p w14:paraId="43036D5F" w14:textId="77777777" w:rsidR="004F59A9" w:rsidRDefault="004F59A9">
      <w:pPr>
        <w:jc w:val="both"/>
        <w:rPr>
          <w:rFonts w:ascii="Nunito" w:eastAsia="Nunito" w:hAnsi="Nunito" w:cs="Nunito"/>
        </w:rPr>
      </w:pPr>
    </w:p>
    <w:sectPr w:rsidR="004F59A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9A9"/>
    <w:rsid w:val="00097BB3"/>
    <w:rsid w:val="000A4294"/>
    <w:rsid w:val="00156D8A"/>
    <w:rsid w:val="00194283"/>
    <w:rsid w:val="004713E0"/>
    <w:rsid w:val="00490897"/>
    <w:rsid w:val="004F59A9"/>
    <w:rsid w:val="00521173"/>
    <w:rsid w:val="006815CD"/>
    <w:rsid w:val="007D441F"/>
    <w:rsid w:val="00800854"/>
    <w:rsid w:val="008260FE"/>
    <w:rsid w:val="008A1DCF"/>
    <w:rsid w:val="008A6D07"/>
    <w:rsid w:val="008A6FB3"/>
    <w:rsid w:val="00965C75"/>
    <w:rsid w:val="00982D10"/>
    <w:rsid w:val="00A251A8"/>
    <w:rsid w:val="00C31163"/>
    <w:rsid w:val="00C94D45"/>
    <w:rsid w:val="00CF4A79"/>
    <w:rsid w:val="00CF5DF9"/>
    <w:rsid w:val="00EC3486"/>
    <w:rsid w:val="00F82432"/>
    <w:rsid w:val="00F9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8CB6"/>
  <w15:docId w15:val="{87F05B0D-4A0C-44FB-91EC-55847867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uZYhNsiAZUS5xDV2Cm6xpAeBQA==">AMUW2mVDPOmdOReZRFkNyh+66Pgs/IPbR9/jnUyOEfCMO8843Z5giZxg6NkO6YmbkyqtrjCgvQ2RfsvqGbw6OHJ+GzexJS1TFlh/mXQejtGNf3LSl0Knwis=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07</dc:creator>
  <cp:lastModifiedBy>laptop 07</cp:lastModifiedBy>
  <cp:revision>29</cp:revision>
  <dcterms:created xsi:type="dcterms:W3CDTF">2022-10-25T04:37:00Z</dcterms:created>
  <dcterms:modified xsi:type="dcterms:W3CDTF">2022-10-29T04:37:00Z</dcterms:modified>
</cp:coreProperties>
</file>