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CB8C" w14:textId="02E0436E" w:rsidR="00B11378" w:rsidRPr="007858FB" w:rsidRDefault="000902B4" w:rsidP="007858FB">
      <w:pPr>
        <w:spacing w:line="360" w:lineRule="auto"/>
        <w:jc w:val="center"/>
        <w:rPr>
          <w:rFonts w:ascii="helvetia" w:hAnsi="helvetia"/>
          <w:b/>
          <w:bCs/>
          <w:sz w:val="30"/>
          <w:szCs w:val="28"/>
          <w:u w:val="single"/>
        </w:rPr>
      </w:pPr>
      <w:r w:rsidRPr="00552B39">
        <w:rPr>
          <w:rFonts w:ascii="helvetia" w:hAnsi="helvetia"/>
          <w:b/>
          <w:bCs/>
          <w:sz w:val="30"/>
          <w:szCs w:val="28"/>
          <w:highlight w:val="lightGray"/>
          <w:u w:val="single"/>
        </w:rPr>
        <w:t>Advance Excel Assignment 1</w:t>
      </w:r>
    </w:p>
    <w:p w14:paraId="01F5D26A" w14:textId="3BFC1614" w:rsidR="007858FB" w:rsidRDefault="00C02872" w:rsidP="00C02872">
      <w:pPr>
        <w:tabs>
          <w:tab w:val="left" w:pos="6196"/>
        </w:tabs>
        <w:spacing w:line="360" w:lineRule="auto"/>
        <w:jc w:val="both"/>
        <w:rPr>
          <w:rFonts w:ascii="helvetia" w:hAnsi="helvetia"/>
          <w:sz w:val="24"/>
        </w:rPr>
      </w:pPr>
      <w:r>
        <w:rPr>
          <w:rFonts w:ascii="helvetia" w:hAnsi="helvetia"/>
          <w:sz w:val="24"/>
        </w:rPr>
        <w:tab/>
      </w:r>
    </w:p>
    <w:p w14:paraId="066CA3F4" w14:textId="5E4B1873" w:rsidR="00FB0FF8" w:rsidRPr="008A2772" w:rsidRDefault="00FB0FF8" w:rsidP="007858FB">
      <w:pPr>
        <w:spacing w:line="360" w:lineRule="auto"/>
        <w:jc w:val="both"/>
        <w:rPr>
          <w:rFonts w:ascii="helvetia" w:hAnsi="helvetia"/>
          <w:b/>
          <w:bCs/>
          <w:sz w:val="24"/>
        </w:rPr>
      </w:pPr>
      <w:r w:rsidRPr="008A2772">
        <w:rPr>
          <w:rFonts w:ascii="helvetia" w:hAnsi="helvetia"/>
          <w:b/>
          <w:bCs/>
          <w:sz w:val="24"/>
        </w:rPr>
        <w:t xml:space="preserve">Question 1: </w:t>
      </w:r>
      <w:r w:rsidR="007572B0" w:rsidRPr="008A2772">
        <w:rPr>
          <w:rFonts w:ascii="helvetia" w:hAnsi="helvetia"/>
          <w:b/>
          <w:bCs/>
          <w:sz w:val="24"/>
        </w:rPr>
        <w:t>What do you mean by cells in an excel sheet?</w:t>
      </w:r>
    </w:p>
    <w:tbl>
      <w:tblPr>
        <w:tblStyle w:val="TableGrid"/>
        <w:tblW w:w="0" w:type="auto"/>
        <w:tblLook w:val="04A0" w:firstRow="1" w:lastRow="0" w:firstColumn="1" w:lastColumn="0" w:noHBand="0" w:noVBand="1"/>
      </w:tblPr>
      <w:tblGrid>
        <w:gridCol w:w="9016"/>
      </w:tblGrid>
      <w:tr w:rsidR="00FB0FF8" w:rsidRPr="007858FB" w14:paraId="2163F127" w14:textId="77777777" w:rsidTr="00FB0FF8">
        <w:tc>
          <w:tcPr>
            <w:tcW w:w="9016" w:type="dxa"/>
          </w:tcPr>
          <w:p w14:paraId="5B2B262A" w14:textId="2942E820" w:rsidR="00FB0FF8" w:rsidRPr="007858FB" w:rsidRDefault="00FB0FF8" w:rsidP="007858FB">
            <w:pPr>
              <w:spacing w:line="360" w:lineRule="auto"/>
              <w:jc w:val="both"/>
              <w:rPr>
                <w:rFonts w:ascii="helvetia" w:hAnsi="helvetia"/>
                <w:sz w:val="24"/>
              </w:rPr>
            </w:pPr>
            <w:r w:rsidRPr="007858FB">
              <w:rPr>
                <w:rFonts w:ascii="helvetia" w:hAnsi="helvetia"/>
                <w:sz w:val="24"/>
              </w:rPr>
              <w:t>Answer 1: A cell in an Excel sheet refers to a single, rectangular box that makes up the grid of a worksheet. Cells are where</w:t>
            </w:r>
            <w:r w:rsidR="0002539F" w:rsidRPr="007858FB">
              <w:rPr>
                <w:rFonts w:ascii="helvetia" w:hAnsi="helvetia"/>
                <w:sz w:val="24"/>
              </w:rPr>
              <w:t xml:space="preserve"> we can</w:t>
            </w:r>
            <w:r w:rsidRPr="007858FB">
              <w:rPr>
                <w:rFonts w:ascii="helvetia" w:hAnsi="helvetia"/>
                <w:sz w:val="24"/>
              </w:rPr>
              <w:t xml:space="preserve"> input and store data, and can contain anything from simple text to complex mathematical formulas. Cells can be located by their row and column designations (</w:t>
            </w:r>
            <w:proofErr w:type="gramStart"/>
            <w:r w:rsidRPr="007858FB">
              <w:rPr>
                <w:rFonts w:ascii="helvetia" w:hAnsi="helvetia"/>
                <w:sz w:val="24"/>
              </w:rPr>
              <w:t>e.g.</w:t>
            </w:r>
            <w:proofErr w:type="gramEnd"/>
            <w:r w:rsidRPr="007858FB">
              <w:rPr>
                <w:rFonts w:ascii="helvetia" w:hAnsi="helvetia"/>
                <w:sz w:val="24"/>
              </w:rPr>
              <w:t xml:space="preserve"> "A1," "B2," "C3"). The contents of a cell can be edited, formatted, and manipulated in a variety of ways, making Excel a powerful tool for data analysis and presentation.</w:t>
            </w:r>
          </w:p>
        </w:tc>
      </w:tr>
    </w:tbl>
    <w:p w14:paraId="6E9F36CC" w14:textId="77777777" w:rsidR="00FB0FF8" w:rsidRPr="007858FB" w:rsidRDefault="00FB0FF8" w:rsidP="007858FB">
      <w:pPr>
        <w:spacing w:line="360" w:lineRule="auto"/>
        <w:jc w:val="both"/>
        <w:rPr>
          <w:rFonts w:ascii="helvetia" w:hAnsi="helvetia"/>
          <w:sz w:val="24"/>
        </w:rPr>
      </w:pPr>
    </w:p>
    <w:p w14:paraId="271F91AE" w14:textId="571A219A" w:rsidR="00FB0FF8" w:rsidRPr="008A2772" w:rsidRDefault="00633799" w:rsidP="007858FB">
      <w:pPr>
        <w:spacing w:line="360" w:lineRule="auto"/>
        <w:jc w:val="both"/>
        <w:rPr>
          <w:rFonts w:ascii="helvetia" w:hAnsi="helvetia"/>
          <w:b/>
          <w:bCs/>
          <w:sz w:val="24"/>
        </w:rPr>
      </w:pPr>
      <w:r w:rsidRPr="008A2772">
        <w:rPr>
          <w:rFonts w:ascii="helvetia" w:hAnsi="helvetia"/>
          <w:b/>
          <w:bCs/>
          <w:sz w:val="24"/>
        </w:rPr>
        <w:t>Question 2:</w:t>
      </w:r>
      <w:r w:rsidR="0086415B" w:rsidRPr="008A2772">
        <w:rPr>
          <w:rFonts w:ascii="helvetia" w:hAnsi="helvetia"/>
          <w:b/>
          <w:bCs/>
          <w:sz w:val="24"/>
        </w:rPr>
        <w:t xml:space="preserve"> How can you restrict someone from copying a cell from your worksheet?</w:t>
      </w:r>
    </w:p>
    <w:tbl>
      <w:tblPr>
        <w:tblStyle w:val="TableGrid"/>
        <w:tblW w:w="0" w:type="auto"/>
        <w:tblLook w:val="04A0" w:firstRow="1" w:lastRow="0" w:firstColumn="1" w:lastColumn="0" w:noHBand="0" w:noVBand="1"/>
      </w:tblPr>
      <w:tblGrid>
        <w:gridCol w:w="9016"/>
      </w:tblGrid>
      <w:tr w:rsidR="00CD62A3" w:rsidRPr="007858FB" w14:paraId="117B4C60" w14:textId="77777777" w:rsidTr="00CD62A3">
        <w:tc>
          <w:tcPr>
            <w:tcW w:w="9016" w:type="dxa"/>
          </w:tcPr>
          <w:p w14:paraId="5239AE60" w14:textId="77777777" w:rsidR="00CD62A3" w:rsidRPr="007858FB" w:rsidRDefault="00CD62A3" w:rsidP="007858FB">
            <w:pPr>
              <w:spacing w:line="360" w:lineRule="auto"/>
              <w:jc w:val="both"/>
              <w:rPr>
                <w:rFonts w:ascii="helvetia" w:hAnsi="helvetia"/>
                <w:sz w:val="24"/>
              </w:rPr>
            </w:pPr>
            <w:r w:rsidRPr="007858FB">
              <w:rPr>
                <w:rFonts w:ascii="helvetia" w:hAnsi="helvetia"/>
                <w:sz w:val="24"/>
              </w:rPr>
              <w:t>Answer 2: We can restrict someone from copying a cell from your worksheet by using cell protection or worksheet protection in Microsoft Excel.</w:t>
            </w:r>
          </w:p>
          <w:p w14:paraId="09E3848D" w14:textId="77777777" w:rsidR="00CD62A3" w:rsidRPr="007858FB" w:rsidRDefault="00CD62A3" w:rsidP="007858FB">
            <w:pPr>
              <w:pStyle w:val="ListParagraph"/>
              <w:numPr>
                <w:ilvl w:val="0"/>
                <w:numId w:val="1"/>
              </w:numPr>
              <w:spacing w:line="360" w:lineRule="auto"/>
              <w:jc w:val="both"/>
              <w:rPr>
                <w:rFonts w:ascii="helvetia" w:hAnsi="helvetia"/>
                <w:sz w:val="24"/>
              </w:rPr>
            </w:pPr>
            <w:r w:rsidRPr="007858FB">
              <w:rPr>
                <w:rFonts w:ascii="helvetia" w:hAnsi="helvetia"/>
                <w:sz w:val="24"/>
              </w:rPr>
              <w:t>Select the cells you want to protect, right-click and select "Format Cells".</w:t>
            </w:r>
          </w:p>
          <w:p w14:paraId="7860C95F" w14:textId="77777777" w:rsidR="00CD62A3" w:rsidRPr="007858FB" w:rsidRDefault="00CD62A3" w:rsidP="007858FB">
            <w:pPr>
              <w:pStyle w:val="ListParagraph"/>
              <w:numPr>
                <w:ilvl w:val="0"/>
                <w:numId w:val="1"/>
              </w:numPr>
              <w:spacing w:line="360" w:lineRule="auto"/>
              <w:jc w:val="both"/>
              <w:rPr>
                <w:rFonts w:ascii="helvetia" w:hAnsi="helvetia"/>
                <w:sz w:val="24"/>
              </w:rPr>
            </w:pPr>
            <w:r w:rsidRPr="007858FB">
              <w:rPr>
                <w:rFonts w:ascii="helvetia" w:hAnsi="helvetia"/>
                <w:sz w:val="24"/>
              </w:rPr>
              <w:t>Go to the "Protection" tab, and check the "Locked" checkbox.</w:t>
            </w:r>
          </w:p>
          <w:p w14:paraId="341A2B89" w14:textId="77777777" w:rsidR="00CD62A3" w:rsidRPr="007858FB" w:rsidRDefault="00CD62A3" w:rsidP="007858FB">
            <w:pPr>
              <w:pStyle w:val="ListParagraph"/>
              <w:numPr>
                <w:ilvl w:val="0"/>
                <w:numId w:val="1"/>
              </w:numPr>
              <w:spacing w:line="360" w:lineRule="auto"/>
              <w:rPr>
                <w:rFonts w:ascii="helvetia" w:hAnsi="helvetia"/>
                <w:sz w:val="24"/>
              </w:rPr>
            </w:pPr>
            <w:r w:rsidRPr="007858FB">
              <w:rPr>
                <w:rFonts w:ascii="helvetia" w:hAnsi="helvetia"/>
                <w:sz w:val="24"/>
              </w:rPr>
              <w:t>Go to the "Review" tab, select "Protect Sheet" and set a password if desired.</w:t>
            </w:r>
          </w:p>
          <w:p w14:paraId="7FA53A0E" w14:textId="263E9495" w:rsidR="00E71025" w:rsidRPr="007858FB" w:rsidRDefault="00CD62A3" w:rsidP="007858FB">
            <w:pPr>
              <w:spacing w:line="360" w:lineRule="auto"/>
              <w:jc w:val="both"/>
              <w:rPr>
                <w:rFonts w:ascii="helvetia" w:hAnsi="helvetia"/>
                <w:sz w:val="24"/>
              </w:rPr>
            </w:pPr>
            <w:r w:rsidRPr="007858FB">
              <w:rPr>
                <w:rFonts w:ascii="helvetia" w:hAnsi="helvetia"/>
                <w:sz w:val="24"/>
              </w:rPr>
              <w:t>This will prevent others from making changes to the protected cells unless the password is entered. Note that if the worksheet is protected, the protected cells can still be copied to another worksheet within the same workbook.</w:t>
            </w:r>
          </w:p>
          <w:p w14:paraId="49D6E8E7" w14:textId="77777777" w:rsidR="00E71025" w:rsidRPr="007858FB" w:rsidRDefault="00E71025" w:rsidP="007858FB">
            <w:pPr>
              <w:spacing w:line="360" w:lineRule="auto"/>
              <w:jc w:val="both"/>
              <w:rPr>
                <w:rFonts w:ascii="helvetia" w:hAnsi="helvetia"/>
                <w:sz w:val="24"/>
              </w:rPr>
            </w:pPr>
          </w:p>
          <w:p w14:paraId="1544F518" w14:textId="5CAB120B" w:rsidR="00CD62A3" w:rsidRPr="007858FB" w:rsidRDefault="00E71025" w:rsidP="002E138A">
            <w:pPr>
              <w:spacing w:line="360" w:lineRule="auto"/>
              <w:jc w:val="center"/>
              <w:rPr>
                <w:rFonts w:ascii="helvetia" w:hAnsi="helvetia"/>
                <w:sz w:val="24"/>
              </w:rPr>
            </w:pPr>
            <w:r w:rsidRPr="007858FB">
              <w:rPr>
                <w:rFonts w:ascii="helvetia" w:hAnsi="helvetia"/>
                <w:noProof/>
                <w:sz w:val="24"/>
              </w:rPr>
              <w:drawing>
                <wp:inline distT="0" distB="0" distL="0" distR="0" wp14:anchorId="5AFE5DC3" wp14:editId="3CA4BE86">
                  <wp:extent cx="5531704" cy="2168236"/>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142" cy="2182518"/>
                          </a:xfrm>
                          <a:prstGeom prst="rect">
                            <a:avLst/>
                          </a:prstGeom>
                          <a:noFill/>
                          <a:ln>
                            <a:solidFill>
                              <a:schemeClr val="tx1"/>
                            </a:solidFill>
                          </a:ln>
                        </pic:spPr>
                      </pic:pic>
                    </a:graphicData>
                  </a:graphic>
                </wp:inline>
              </w:drawing>
            </w:r>
          </w:p>
        </w:tc>
      </w:tr>
    </w:tbl>
    <w:p w14:paraId="63B3818F" w14:textId="605918AB" w:rsidR="00425FA7" w:rsidRPr="008A2772" w:rsidRDefault="00425FA7" w:rsidP="007858FB">
      <w:pPr>
        <w:spacing w:line="360" w:lineRule="auto"/>
        <w:jc w:val="both"/>
        <w:rPr>
          <w:rFonts w:ascii="helvetia" w:hAnsi="helvetia"/>
          <w:b/>
          <w:bCs/>
          <w:sz w:val="24"/>
        </w:rPr>
      </w:pPr>
      <w:r w:rsidRPr="008A2772">
        <w:rPr>
          <w:rFonts w:ascii="helvetia" w:hAnsi="helvetia"/>
          <w:b/>
          <w:bCs/>
          <w:sz w:val="24"/>
        </w:rPr>
        <w:lastRenderedPageBreak/>
        <w:t>Question 3:</w:t>
      </w:r>
      <w:r w:rsidR="00470539" w:rsidRPr="008A2772">
        <w:rPr>
          <w:rFonts w:ascii="helvetia" w:hAnsi="helvetia"/>
          <w:b/>
          <w:bCs/>
          <w:sz w:val="24"/>
        </w:rPr>
        <w:t xml:space="preserve"> How to move or copy the worksheet into another workbook?</w:t>
      </w:r>
    </w:p>
    <w:tbl>
      <w:tblPr>
        <w:tblStyle w:val="TableGrid"/>
        <w:tblW w:w="0" w:type="auto"/>
        <w:tblLook w:val="04A0" w:firstRow="1" w:lastRow="0" w:firstColumn="1" w:lastColumn="0" w:noHBand="0" w:noVBand="1"/>
      </w:tblPr>
      <w:tblGrid>
        <w:gridCol w:w="9016"/>
      </w:tblGrid>
      <w:tr w:rsidR="00052053" w:rsidRPr="007858FB" w14:paraId="6C281DBB" w14:textId="77777777" w:rsidTr="00052053">
        <w:tc>
          <w:tcPr>
            <w:tcW w:w="9016" w:type="dxa"/>
          </w:tcPr>
          <w:p w14:paraId="531E85F4" w14:textId="56A972B8" w:rsidR="009969F0" w:rsidRPr="007858FB" w:rsidRDefault="00052053" w:rsidP="007858FB">
            <w:pPr>
              <w:spacing w:line="360" w:lineRule="auto"/>
              <w:jc w:val="both"/>
              <w:rPr>
                <w:rFonts w:ascii="helvetia" w:hAnsi="helvetia"/>
                <w:sz w:val="24"/>
              </w:rPr>
            </w:pPr>
            <w:r w:rsidRPr="007858FB">
              <w:rPr>
                <w:rFonts w:ascii="helvetia" w:hAnsi="helvetia"/>
                <w:sz w:val="24"/>
              </w:rPr>
              <w:t xml:space="preserve">Answer 3: </w:t>
            </w:r>
            <w:r w:rsidR="009969F0" w:rsidRPr="007858FB">
              <w:rPr>
                <w:rFonts w:ascii="helvetia" w:hAnsi="helvetia"/>
                <w:sz w:val="24"/>
              </w:rPr>
              <w:t xml:space="preserve">In Microsoft Excel, </w:t>
            </w:r>
            <w:r w:rsidR="00462D42" w:rsidRPr="007858FB">
              <w:rPr>
                <w:rFonts w:ascii="helvetia" w:hAnsi="helvetia"/>
                <w:sz w:val="24"/>
              </w:rPr>
              <w:t>we</w:t>
            </w:r>
            <w:r w:rsidR="009969F0" w:rsidRPr="007858FB">
              <w:rPr>
                <w:rFonts w:ascii="helvetia" w:hAnsi="helvetia"/>
                <w:sz w:val="24"/>
              </w:rPr>
              <w:t xml:space="preserve"> can move or copy a worksheet from one workbook to another by following these steps:</w:t>
            </w:r>
          </w:p>
          <w:p w14:paraId="5B8B2619" w14:textId="3DC5F569"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 xml:space="preserve">Open both workbooks: the workbook that contains the worksheet </w:t>
            </w:r>
            <w:r w:rsidR="00462D42" w:rsidRPr="007858FB">
              <w:rPr>
                <w:rFonts w:ascii="helvetia" w:hAnsi="helvetia"/>
                <w:sz w:val="24"/>
              </w:rPr>
              <w:t>we</w:t>
            </w:r>
            <w:r w:rsidRPr="007858FB">
              <w:rPr>
                <w:rFonts w:ascii="helvetia" w:hAnsi="helvetia"/>
                <w:sz w:val="24"/>
              </w:rPr>
              <w:t xml:space="preserve"> want to move or copy, and the workbook where </w:t>
            </w:r>
            <w:r w:rsidR="00462D42" w:rsidRPr="007858FB">
              <w:rPr>
                <w:rFonts w:ascii="helvetia" w:hAnsi="helvetia"/>
                <w:sz w:val="24"/>
              </w:rPr>
              <w:t>we</w:t>
            </w:r>
            <w:r w:rsidRPr="007858FB">
              <w:rPr>
                <w:rFonts w:ascii="helvetia" w:hAnsi="helvetia"/>
                <w:sz w:val="24"/>
              </w:rPr>
              <w:t xml:space="preserve"> want to move or copy the worksheet.</w:t>
            </w:r>
          </w:p>
          <w:p w14:paraId="603AEDAF" w14:textId="3B284208"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 xml:space="preserve">Select the worksheet </w:t>
            </w:r>
            <w:r w:rsidR="00462D42" w:rsidRPr="007858FB">
              <w:rPr>
                <w:rFonts w:ascii="helvetia" w:hAnsi="helvetia"/>
                <w:sz w:val="24"/>
              </w:rPr>
              <w:t>we</w:t>
            </w:r>
            <w:r w:rsidRPr="007858FB">
              <w:rPr>
                <w:rFonts w:ascii="helvetia" w:hAnsi="helvetia"/>
                <w:sz w:val="24"/>
              </w:rPr>
              <w:t xml:space="preserve"> want to move or copy in the first workbook. </w:t>
            </w:r>
            <w:r w:rsidR="00462D42" w:rsidRPr="007858FB">
              <w:rPr>
                <w:rFonts w:ascii="helvetia" w:hAnsi="helvetia"/>
                <w:sz w:val="24"/>
              </w:rPr>
              <w:t>We</w:t>
            </w:r>
            <w:r w:rsidRPr="007858FB">
              <w:rPr>
                <w:rFonts w:ascii="helvetia" w:hAnsi="helvetia"/>
                <w:sz w:val="24"/>
              </w:rPr>
              <w:t xml:space="preserve"> can do this by clicking on the worksheet tab.</w:t>
            </w:r>
          </w:p>
          <w:p w14:paraId="29603908" w14:textId="6978816B"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Right-click on the selected worksheet tab and choose "Move or Copy".</w:t>
            </w:r>
          </w:p>
          <w:p w14:paraId="114BFDF8" w14:textId="57B82655"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 xml:space="preserve">In the Move or Copy dialog box, select the workbook where </w:t>
            </w:r>
            <w:r w:rsidR="00462D42" w:rsidRPr="007858FB">
              <w:rPr>
                <w:rFonts w:ascii="helvetia" w:hAnsi="helvetia"/>
                <w:sz w:val="24"/>
              </w:rPr>
              <w:t>we</w:t>
            </w:r>
            <w:r w:rsidRPr="007858FB">
              <w:rPr>
                <w:rFonts w:ascii="helvetia" w:hAnsi="helvetia"/>
                <w:sz w:val="24"/>
              </w:rPr>
              <w:t xml:space="preserve"> want to move or copy the worksheet.</w:t>
            </w:r>
          </w:p>
          <w:p w14:paraId="55AB9343" w14:textId="0FBA8AA0"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 xml:space="preserve">Select "Create a copy" if </w:t>
            </w:r>
            <w:r w:rsidR="00462D42" w:rsidRPr="007858FB">
              <w:rPr>
                <w:rFonts w:ascii="helvetia" w:hAnsi="helvetia"/>
                <w:sz w:val="24"/>
              </w:rPr>
              <w:t>we</w:t>
            </w:r>
            <w:r w:rsidRPr="007858FB">
              <w:rPr>
                <w:rFonts w:ascii="helvetia" w:hAnsi="helvetia"/>
                <w:sz w:val="24"/>
              </w:rPr>
              <w:t xml:space="preserve"> want to make a copy of the worksheet in the new workbook. If </w:t>
            </w:r>
            <w:r w:rsidR="00462D42" w:rsidRPr="007858FB">
              <w:rPr>
                <w:rFonts w:ascii="helvetia" w:hAnsi="helvetia"/>
                <w:sz w:val="24"/>
              </w:rPr>
              <w:t>we</w:t>
            </w:r>
            <w:r w:rsidRPr="007858FB">
              <w:rPr>
                <w:rFonts w:ascii="helvetia" w:hAnsi="helvetia"/>
                <w:sz w:val="24"/>
              </w:rPr>
              <w:t xml:space="preserve"> want to move the worksheet, select "Move."</w:t>
            </w:r>
          </w:p>
          <w:p w14:paraId="736BC189" w14:textId="1ECD09E1" w:rsidR="009969F0" w:rsidRPr="007858FB" w:rsidRDefault="009969F0" w:rsidP="007858FB">
            <w:pPr>
              <w:pStyle w:val="ListParagraph"/>
              <w:numPr>
                <w:ilvl w:val="0"/>
                <w:numId w:val="2"/>
              </w:numPr>
              <w:spacing w:line="360" w:lineRule="auto"/>
              <w:jc w:val="both"/>
              <w:rPr>
                <w:rFonts w:ascii="helvetia" w:hAnsi="helvetia"/>
                <w:sz w:val="24"/>
              </w:rPr>
            </w:pPr>
            <w:r w:rsidRPr="007858FB">
              <w:rPr>
                <w:rFonts w:ascii="helvetia" w:hAnsi="helvetia"/>
                <w:sz w:val="24"/>
              </w:rPr>
              <w:t>Click OK.</w:t>
            </w:r>
          </w:p>
          <w:p w14:paraId="713AD014" w14:textId="55AC78F4" w:rsidR="00052053" w:rsidRPr="007858FB" w:rsidRDefault="009969F0" w:rsidP="007858FB">
            <w:pPr>
              <w:spacing w:line="360" w:lineRule="auto"/>
              <w:jc w:val="both"/>
              <w:rPr>
                <w:rFonts w:ascii="helvetia" w:hAnsi="helvetia"/>
                <w:sz w:val="24"/>
              </w:rPr>
            </w:pPr>
            <w:r w:rsidRPr="007858FB">
              <w:rPr>
                <w:rFonts w:ascii="helvetia" w:hAnsi="helvetia"/>
                <w:sz w:val="24"/>
              </w:rPr>
              <w:t>The worksheet will now be moved or copied to the second workbook.</w:t>
            </w:r>
          </w:p>
          <w:p w14:paraId="54A91DFA" w14:textId="77777777" w:rsidR="00CC5E1F" w:rsidRPr="007858FB" w:rsidRDefault="00CC5E1F" w:rsidP="007858FB">
            <w:pPr>
              <w:spacing w:line="360" w:lineRule="auto"/>
              <w:jc w:val="both"/>
              <w:rPr>
                <w:rFonts w:ascii="helvetia" w:hAnsi="helvetia"/>
                <w:sz w:val="24"/>
              </w:rPr>
            </w:pPr>
          </w:p>
          <w:p w14:paraId="58C3D751" w14:textId="08984C1C" w:rsidR="00462D42" w:rsidRPr="007858FB" w:rsidRDefault="00CC5E1F" w:rsidP="002E138A">
            <w:pPr>
              <w:spacing w:line="360" w:lineRule="auto"/>
              <w:jc w:val="center"/>
              <w:rPr>
                <w:rFonts w:ascii="helvetia" w:hAnsi="helvetia"/>
                <w:sz w:val="24"/>
              </w:rPr>
            </w:pPr>
            <w:r w:rsidRPr="007858FB">
              <w:rPr>
                <w:rFonts w:ascii="helvetia" w:hAnsi="helvetia"/>
                <w:noProof/>
              </w:rPr>
              <w:drawing>
                <wp:inline distT="0" distB="0" distL="0" distR="0" wp14:anchorId="1EA43C26" wp14:editId="1AD5DAFD">
                  <wp:extent cx="5381045" cy="2604655"/>
                  <wp:effectExtent l="19050" t="19050" r="10160" b="24765"/>
                  <wp:docPr id="3" name="Picture 3" descr="How to copy a sheet in Excel or move to anoth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py a sheet in Excel or move to another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31" cy="2609537"/>
                          </a:xfrm>
                          <a:prstGeom prst="rect">
                            <a:avLst/>
                          </a:prstGeom>
                          <a:noFill/>
                          <a:ln>
                            <a:solidFill>
                              <a:schemeClr val="tx1"/>
                            </a:solidFill>
                          </a:ln>
                        </pic:spPr>
                      </pic:pic>
                    </a:graphicData>
                  </a:graphic>
                </wp:inline>
              </w:drawing>
            </w:r>
          </w:p>
        </w:tc>
      </w:tr>
    </w:tbl>
    <w:p w14:paraId="6CDC5931" w14:textId="77777777" w:rsidR="0002539F" w:rsidRPr="007858FB" w:rsidRDefault="0002539F" w:rsidP="007858FB">
      <w:pPr>
        <w:spacing w:line="360" w:lineRule="auto"/>
        <w:jc w:val="both"/>
        <w:rPr>
          <w:rFonts w:ascii="helvetia" w:hAnsi="helvetia"/>
          <w:sz w:val="24"/>
        </w:rPr>
      </w:pPr>
    </w:p>
    <w:p w14:paraId="1772C5AA" w14:textId="77777777" w:rsidR="003860D1" w:rsidRPr="007858FB" w:rsidRDefault="003860D1" w:rsidP="007858FB">
      <w:pPr>
        <w:spacing w:line="360" w:lineRule="auto"/>
        <w:jc w:val="both"/>
        <w:rPr>
          <w:rFonts w:ascii="helvetia" w:hAnsi="helvetia"/>
          <w:sz w:val="24"/>
        </w:rPr>
      </w:pPr>
    </w:p>
    <w:p w14:paraId="5E4E4DE8" w14:textId="6926F81E" w:rsidR="00D67BFD" w:rsidRPr="007858FB" w:rsidRDefault="00D67BFD" w:rsidP="007858FB">
      <w:pPr>
        <w:spacing w:line="360" w:lineRule="auto"/>
        <w:rPr>
          <w:rFonts w:ascii="helvetia" w:hAnsi="helvetia"/>
          <w:sz w:val="24"/>
        </w:rPr>
      </w:pPr>
      <w:r w:rsidRPr="007858FB">
        <w:rPr>
          <w:rFonts w:ascii="helvetia" w:hAnsi="helvetia"/>
          <w:sz w:val="24"/>
        </w:rPr>
        <w:br w:type="page"/>
      </w:r>
    </w:p>
    <w:p w14:paraId="170980C6" w14:textId="72085BB7" w:rsidR="007A31C0" w:rsidRPr="008A2772" w:rsidRDefault="00D67BFD" w:rsidP="007858FB">
      <w:pPr>
        <w:pStyle w:val="Default"/>
        <w:spacing w:line="360" w:lineRule="auto"/>
        <w:rPr>
          <w:rFonts w:ascii="helvetia" w:hAnsi="helvetia"/>
          <w:b/>
          <w:bCs/>
        </w:rPr>
      </w:pPr>
      <w:r w:rsidRPr="008A2772">
        <w:rPr>
          <w:rFonts w:ascii="helvetia" w:hAnsi="helvetia"/>
          <w:b/>
          <w:bCs/>
        </w:rPr>
        <w:lastRenderedPageBreak/>
        <w:t xml:space="preserve">Question 4: </w:t>
      </w:r>
      <w:r w:rsidR="00390E81" w:rsidRPr="008A2772">
        <w:rPr>
          <w:rFonts w:ascii="helvetia" w:hAnsi="helvetia"/>
          <w:b/>
          <w:bCs/>
        </w:rPr>
        <w:t>Which key is used as a shortcut for opening a new window document?</w:t>
      </w:r>
    </w:p>
    <w:p w14:paraId="45B36BCC" w14:textId="0F3B55BE" w:rsidR="00F151B2" w:rsidRDefault="00F151B2" w:rsidP="007858FB">
      <w:pPr>
        <w:pStyle w:val="Default"/>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227819" w14:paraId="62DD176B" w14:textId="77777777" w:rsidTr="00227819">
        <w:tc>
          <w:tcPr>
            <w:tcW w:w="9016" w:type="dxa"/>
          </w:tcPr>
          <w:p w14:paraId="068CCE90" w14:textId="7A19A600" w:rsidR="00227819" w:rsidRDefault="00227819" w:rsidP="007858FB">
            <w:pPr>
              <w:pStyle w:val="Default"/>
              <w:spacing w:line="360" w:lineRule="auto"/>
              <w:rPr>
                <w:rFonts w:ascii="helvetia" w:hAnsi="helvetia"/>
              </w:rPr>
            </w:pPr>
            <w:r>
              <w:rPr>
                <w:rFonts w:ascii="helvetia" w:hAnsi="helvetia"/>
              </w:rPr>
              <w:t xml:space="preserve">Answer 4: </w:t>
            </w:r>
            <w:r w:rsidR="00FB74A0" w:rsidRPr="00FB74A0">
              <w:rPr>
                <w:rFonts w:ascii="helvetia" w:hAnsi="helvetia"/>
              </w:rPr>
              <w:t>The keyboard shortcut for opening a new window document</w:t>
            </w:r>
            <w:r w:rsidR="00BE5A1C">
              <w:rPr>
                <w:rFonts w:ascii="helvetia" w:hAnsi="helvetia"/>
              </w:rPr>
              <w:t xml:space="preserve"> (or to </w:t>
            </w:r>
            <w:r w:rsidR="00BE5A1C" w:rsidRPr="00BE5A1C">
              <w:rPr>
                <w:rFonts w:ascii="helvetia" w:hAnsi="helvetia"/>
              </w:rPr>
              <w:t>create a new blank file</w:t>
            </w:r>
            <w:r w:rsidR="00BE5A1C">
              <w:rPr>
                <w:rFonts w:ascii="helvetia" w:hAnsi="helvetia"/>
              </w:rPr>
              <w:t>)</w:t>
            </w:r>
            <w:r w:rsidR="00FB74A0" w:rsidRPr="00FB74A0">
              <w:rPr>
                <w:rFonts w:ascii="helvetia" w:hAnsi="helvetia"/>
              </w:rPr>
              <w:t xml:space="preserve"> in most programs is "Ctrl + N".</w:t>
            </w:r>
          </w:p>
        </w:tc>
      </w:tr>
    </w:tbl>
    <w:p w14:paraId="72550B53" w14:textId="77777777" w:rsidR="00F151B2" w:rsidRPr="007858FB" w:rsidRDefault="00F151B2" w:rsidP="007858FB">
      <w:pPr>
        <w:pStyle w:val="Default"/>
        <w:spacing w:line="360" w:lineRule="auto"/>
        <w:rPr>
          <w:rFonts w:ascii="helvetia" w:hAnsi="helvetia"/>
        </w:rPr>
      </w:pPr>
    </w:p>
    <w:p w14:paraId="07BB2238" w14:textId="77777777" w:rsidR="00342061" w:rsidRDefault="00A21FDB" w:rsidP="007E0A89">
      <w:pPr>
        <w:pStyle w:val="Default"/>
        <w:tabs>
          <w:tab w:val="left" w:pos="2073"/>
        </w:tabs>
        <w:spacing w:line="360" w:lineRule="auto"/>
        <w:rPr>
          <w:rFonts w:ascii="helvetia" w:hAnsi="helvetia"/>
        </w:rPr>
      </w:pPr>
      <w:r>
        <w:rPr>
          <w:rFonts w:ascii="helvetia" w:hAnsi="helvetia"/>
        </w:rPr>
        <w:t xml:space="preserve">Question 5: </w:t>
      </w:r>
      <w:r w:rsidR="005063EE" w:rsidRPr="005063EE">
        <w:rPr>
          <w:rFonts w:ascii="helvetia" w:hAnsi="helvetia"/>
        </w:rPr>
        <w:t>What are the things that we can notice after opening the Excel interface?</w:t>
      </w:r>
    </w:p>
    <w:p w14:paraId="4900AE0C" w14:textId="77777777" w:rsidR="00342061" w:rsidRDefault="00342061" w:rsidP="007E0A89">
      <w:pPr>
        <w:pStyle w:val="Default"/>
        <w:tabs>
          <w:tab w:val="left" w:pos="2073"/>
        </w:tabs>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342061" w14:paraId="311AB5FD" w14:textId="77777777" w:rsidTr="00342061">
        <w:tc>
          <w:tcPr>
            <w:tcW w:w="9016" w:type="dxa"/>
          </w:tcPr>
          <w:p w14:paraId="5DF74059" w14:textId="421DE966" w:rsidR="00747FCE" w:rsidRPr="00747FCE" w:rsidRDefault="00342061" w:rsidP="00747FCE">
            <w:pPr>
              <w:pStyle w:val="Default"/>
              <w:tabs>
                <w:tab w:val="left" w:pos="2073"/>
              </w:tabs>
              <w:spacing w:line="360" w:lineRule="auto"/>
              <w:rPr>
                <w:rFonts w:ascii="helvetia" w:hAnsi="helvetia"/>
              </w:rPr>
            </w:pPr>
            <w:r>
              <w:rPr>
                <w:rFonts w:ascii="helvetia" w:hAnsi="helvetia"/>
              </w:rPr>
              <w:t xml:space="preserve">Answer 5: </w:t>
            </w:r>
            <w:r w:rsidR="00747FCE" w:rsidRPr="00747FCE">
              <w:rPr>
                <w:rFonts w:ascii="helvetia" w:hAnsi="helvetia"/>
              </w:rPr>
              <w:t>After opening the Excel interface, you will typically see the following elements:</w:t>
            </w:r>
          </w:p>
          <w:p w14:paraId="69CA2620" w14:textId="108FD5AF"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Ribbon: The ribbon is the top part of the interface and contains different tabs, each with a set of commands and tools.</w:t>
            </w:r>
          </w:p>
          <w:p w14:paraId="3B37FAF3" w14:textId="79055610"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Worksheet: The worksheet is where you enter and manipulate data. It consists of a grid of cells arranged in columns (designated by letters) and rows (designated by numbers).</w:t>
            </w:r>
          </w:p>
          <w:p w14:paraId="22A5E4D1" w14:textId="5CC3AC8E"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Formula Bar: The formula bar displays the contents of the active cell, as well as the formula or value that is stored in that cell.</w:t>
            </w:r>
          </w:p>
          <w:p w14:paraId="4F1DF70D" w14:textId="59BFB075"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Column Headings: The first row of the worksheet contains the column headings, which label each column and allow you to easily reference specific cells in your data.</w:t>
            </w:r>
          </w:p>
          <w:p w14:paraId="29DD2347" w14:textId="29E14F6C"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Row Headings: The first column of the worksheet contains the row headings, which label each row and make it easier to organize and reference your data.</w:t>
            </w:r>
          </w:p>
          <w:p w14:paraId="2B6896E8" w14:textId="43B0B0AF" w:rsidR="00747FCE" w:rsidRPr="00747FCE"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Sheet Tabs: At the bottom of the interface, you will see the sheet tabs, which allow you to switch between different worksheets within the same workbook.</w:t>
            </w:r>
          </w:p>
          <w:p w14:paraId="749F12C7" w14:textId="31020891" w:rsidR="00342061" w:rsidRDefault="00747FCE" w:rsidP="001C584C">
            <w:pPr>
              <w:pStyle w:val="Default"/>
              <w:numPr>
                <w:ilvl w:val="0"/>
                <w:numId w:val="3"/>
              </w:numPr>
              <w:tabs>
                <w:tab w:val="left" w:pos="2073"/>
              </w:tabs>
              <w:spacing w:line="360" w:lineRule="auto"/>
              <w:jc w:val="both"/>
              <w:rPr>
                <w:rFonts w:ascii="helvetia" w:hAnsi="helvetia"/>
              </w:rPr>
            </w:pPr>
            <w:r w:rsidRPr="00747FCE">
              <w:rPr>
                <w:rFonts w:ascii="helvetia" w:hAnsi="helvetia"/>
              </w:rPr>
              <w:t>Quick Access Toolbar: The Quick Access Toolbar is a customizable toolbar that displays frequently used commands.</w:t>
            </w:r>
          </w:p>
          <w:p w14:paraId="360F7CF7" w14:textId="0B39E4DA" w:rsidR="001C584C" w:rsidRDefault="001C584C" w:rsidP="001C584C">
            <w:pPr>
              <w:pStyle w:val="Default"/>
              <w:tabs>
                <w:tab w:val="left" w:pos="2073"/>
              </w:tabs>
              <w:spacing w:line="360" w:lineRule="auto"/>
              <w:jc w:val="both"/>
              <w:rPr>
                <w:rFonts w:ascii="helvetia" w:hAnsi="helvetia"/>
              </w:rPr>
            </w:pPr>
          </w:p>
          <w:p w14:paraId="470D3FDC" w14:textId="1B36AB1E" w:rsidR="001C584C" w:rsidRDefault="001C584C" w:rsidP="001C584C">
            <w:pPr>
              <w:pStyle w:val="Default"/>
              <w:tabs>
                <w:tab w:val="left" w:pos="2073"/>
              </w:tabs>
              <w:spacing w:line="360" w:lineRule="auto"/>
              <w:jc w:val="both"/>
              <w:rPr>
                <w:rFonts w:ascii="helvetia" w:hAnsi="helvetia"/>
              </w:rPr>
            </w:pPr>
            <w:r>
              <w:rPr>
                <w:rFonts w:ascii="helvetia" w:hAnsi="helvetia"/>
              </w:rPr>
              <w:t>See below picture:</w:t>
            </w:r>
          </w:p>
          <w:p w14:paraId="493BF376" w14:textId="77777777" w:rsidR="002E138A" w:rsidRDefault="002E138A" w:rsidP="007E0A89">
            <w:pPr>
              <w:pStyle w:val="Default"/>
              <w:tabs>
                <w:tab w:val="left" w:pos="2073"/>
              </w:tabs>
              <w:spacing w:line="360" w:lineRule="auto"/>
              <w:rPr>
                <w:rFonts w:ascii="helvetia" w:hAnsi="helvetia"/>
              </w:rPr>
            </w:pPr>
          </w:p>
          <w:p w14:paraId="0FBF63B6" w14:textId="77777777" w:rsidR="002E138A" w:rsidRDefault="002E138A" w:rsidP="007E0A89">
            <w:pPr>
              <w:pStyle w:val="Default"/>
              <w:tabs>
                <w:tab w:val="left" w:pos="2073"/>
              </w:tabs>
              <w:spacing w:line="360" w:lineRule="auto"/>
              <w:rPr>
                <w:rFonts w:ascii="helvetia" w:hAnsi="helvetia"/>
              </w:rPr>
            </w:pPr>
          </w:p>
          <w:p w14:paraId="2F462589" w14:textId="3C60E953" w:rsidR="002E138A" w:rsidRDefault="002E138A" w:rsidP="007E0A89">
            <w:pPr>
              <w:pStyle w:val="Default"/>
              <w:tabs>
                <w:tab w:val="left" w:pos="2073"/>
              </w:tabs>
              <w:spacing w:line="360" w:lineRule="auto"/>
              <w:rPr>
                <w:rFonts w:ascii="helvetia" w:hAnsi="helvetia"/>
              </w:rPr>
            </w:pPr>
            <w:r>
              <w:rPr>
                <w:noProof/>
              </w:rPr>
              <w:lastRenderedPageBreak/>
              <w:drawing>
                <wp:inline distT="0" distB="0" distL="0" distR="0" wp14:anchorId="6CE3F56F" wp14:editId="71A59F56">
                  <wp:extent cx="5483702" cy="3174423"/>
                  <wp:effectExtent l="19050" t="19050" r="22225" b="26035"/>
                  <wp:docPr id="4" name="Picture 4" descr="Basic Control and Parts of Excel Window – Offi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Control and Parts of Excel Window – Offic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462" cy="3180073"/>
                          </a:xfrm>
                          <a:prstGeom prst="rect">
                            <a:avLst/>
                          </a:prstGeom>
                          <a:noFill/>
                          <a:ln>
                            <a:solidFill>
                              <a:schemeClr val="tx1"/>
                            </a:solidFill>
                          </a:ln>
                        </pic:spPr>
                      </pic:pic>
                    </a:graphicData>
                  </a:graphic>
                </wp:inline>
              </w:drawing>
            </w:r>
          </w:p>
        </w:tc>
      </w:tr>
    </w:tbl>
    <w:p w14:paraId="161583C2" w14:textId="7B61D415" w:rsidR="00390E81" w:rsidRDefault="007E0A89" w:rsidP="007E0A89">
      <w:pPr>
        <w:pStyle w:val="Default"/>
        <w:tabs>
          <w:tab w:val="left" w:pos="2073"/>
        </w:tabs>
        <w:spacing w:line="360" w:lineRule="auto"/>
        <w:rPr>
          <w:rFonts w:ascii="helvetia" w:hAnsi="helvetia"/>
        </w:rPr>
      </w:pPr>
      <w:r>
        <w:rPr>
          <w:rFonts w:ascii="helvetia" w:hAnsi="helvetia"/>
        </w:rPr>
        <w:lastRenderedPageBreak/>
        <w:tab/>
      </w:r>
    </w:p>
    <w:p w14:paraId="35183FEF" w14:textId="0166897D" w:rsidR="007E0A89" w:rsidRPr="00911684" w:rsidRDefault="00BD707C" w:rsidP="007858FB">
      <w:pPr>
        <w:pStyle w:val="Default"/>
        <w:spacing w:line="360" w:lineRule="auto"/>
        <w:rPr>
          <w:rFonts w:ascii="helvetia" w:hAnsi="helvetia"/>
          <w:b/>
          <w:bCs/>
        </w:rPr>
      </w:pPr>
      <w:r w:rsidRPr="00911684">
        <w:rPr>
          <w:rFonts w:ascii="helvetia" w:hAnsi="helvetia"/>
          <w:b/>
          <w:bCs/>
        </w:rPr>
        <w:t xml:space="preserve">Question 6: </w:t>
      </w:r>
      <w:r w:rsidR="00986745" w:rsidRPr="00911684">
        <w:rPr>
          <w:rFonts w:ascii="helvetia" w:hAnsi="helvetia"/>
          <w:b/>
          <w:bCs/>
        </w:rPr>
        <w:t>When to use a relative cell reference in excel?</w:t>
      </w:r>
    </w:p>
    <w:p w14:paraId="55B521D4" w14:textId="20DF9C4F" w:rsidR="00986745" w:rsidRDefault="00986745" w:rsidP="007858FB">
      <w:pPr>
        <w:pStyle w:val="Default"/>
        <w:spacing w:line="360" w:lineRule="auto"/>
        <w:rPr>
          <w:rFonts w:ascii="helvetia" w:hAnsi="helvetia"/>
        </w:rPr>
      </w:pPr>
    </w:p>
    <w:tbl>
      <w:tblPr>
        <w:tblStyle w:val="TableGrid"/>
        <w:tblW w:w="0" w:type="auto"/>
        <w:tblLook w:val="04A0" w:firstRow="1" w:lastRow="0" w:firstColumn="1" w:lastColumn="0" w:noHBand="0" w:noVBand="1"/>
      </w:tblPr>
      <w:tblGrid>
        <w:gridCol w:w="9016"/>
      </w:tblGrid>
      <w:tr w:rsidR="00995EAF" w14:paraId="52C20D5E" w14:textId="77777777" w:rsidTr="00995EAF">
        <w:tc>
          <w:tcPr>
            <w:tcW w:w="9016" w:type="dxa"/>
          </w:tcPr>
          <w:p w14:paraId="618552B0" w14:textId="66495CC0" w:rsidR="00995EAF" w:rsidRDefault="00995EAF" w:rsidP="007858FB">
            <w:pPr>
              <w:pStyle w:val="Default"/>
              <w:spacing w:line="360" w:lineRule="auto"/>
              <w:rPr>
                <w:rFonts w:ascii="helvetia" w:hAnsi="helvetia"/>
              </w:rPr>
            </w:pPr>
            <w:r>
              <w:rPr>
                <w:rFonts w:ascii="helvetia" w:hAnsi="helvetia"/>
              </w:rPr>
              <w:t xml:space="preserve">Answer 6: </w:t>
            </w:r>
            <w:r w:rsidR="00D56133" w:rsidRPr="00D56133">
              <w:rPr>
                <w:rFonts w:ascii="helvetia" w:hAnsi="helvetia"/>
              </w:rPr>
              <w:t xml:space="preserve">A relative cell reference in Excel is used when </w:t>
            </w:r>
            <w:r w:rsidR="00687A2F">
              <w:rPr>
                <w:rFonts w:ascii="helvetia" w:hAnsi="helvetia"/>
              </w:rPr>
              <w:t>we</w:t>
            </w:r>
            <w:r w:rsidR="00D56133" w:rsidRPr="00D56133">
              <w:rPr>
                <w:rFonts w:ascii="helvetia" w:hAnsi="helvetia"/>
              </w:rPr>
              <w:t xml:space="preserve"> want to refer to a cell that is relative to the current cell. For example, if </w:t>
            </w:r>
            <w:r w:rsidR="00687A2F">
              <w:rPr>
                <w:rFonts w:ascii="helvetia" w:hAnsi="helvetia"/>
              </w:rPr>
              <w:t>we</w:t>
            </w:r>
            <w:r w:rsidR="00D56133" w:rsidRPr="00D56133">
              <w:rPr>
                <w:rFonts w:ascii="helvetia" w:hAnsi="helvetia"/>
              </w:rPr>
              <w:t xml:space="preserve"> are in cell A1 and </w:t>
            </w:r>
            <w:r w:rsidR="00687A2F">
              <w:rPr>
                <w:rFonts w:ascii="helvetia" w:hAnsi="helvetia"/>
              </w:rPr>
              <w:t>we</w:t>
            </w:r>
            <w:r w:rsidR="00D56133" w:rsidRPr="00D56133">
              <w:rPr>
                <w:rFonts w:ascii="helvetia" w:hAnsi="helvetia"/>
              </w:rPr>
              <w:t xml:space="preserve"> want to refer to the cell below it (A2), </w:t>
            </w:r>
            <w:r w:rsidR="00687A2F">
              <w:rPr>
                <w:rFonts w:ascii="helvetia" w:hAnsi="helvetia"/>
              </w:rPr>
              <w:t>we</w:t>
            </w:r>
            <w:r w:rsidR="00D56133" w:rsidRPr="00D56133">
              <w:rPr>
                <w:rFonts w:ascii="helvetia" w:hAnsi="helvetia"/>
              </w:rPr>
              <w:t xml:space="preserve"> would use a relative reference. This is useful when </w:t>
            </w:r>
            <w:r w:rsidR="00687A2F">
              <w:rPr>
                <w:rFonts w:ascii="helvetia" w:hAnsi="helvetia"/>
              </w:rPr>
              <w:t>we</w:t>
            </w:r>
            <w:r w:rsidR="00D56133" w:rsidRPr="00D56133">
              <w:rPr>
                <w:rFonts w:ascii="helvetia" w:hAnsi="helvetia"/>
              </w:rPr>
              <w:t xml:space="preserve"> want to create a formula that can be easily copied and applied to other cells, because the relative reference will adjust based on the new location of the formula. If </w:t>
            </w:r>
            <w:r w:rsidR="00687A2F">
              <w:rPr>
                <w:rFonts w:ascii="helvetia" w:hAnsi="helvetia"/>
              </w:rPr>
              <w:t>we</w:t>
            </w:r>
            <w:r w:rsidR="00D56133" w:rsidRPr="00D56133">
              <w:rPr>
                <w:rFonts w:ascii="helvetia" w:hAnsi="helvetia"/>
              </w:rPr>
              <w:t xml:space="preserve"> want the reference to always point to the same cell, regardless of where the formula is copied, </w:t>
            </w:r>
            <w:proofErr w:type="spellStart"/>
            <w:r w:rsidR="00687A2F">
              <w:rPr>
                <w:rFonts w:ascii="helvetia" w:hAnsi="helvetia"/>
              </w:rPr>
              <w:t>we</w:t>
            </w:r>
            <w:r w:rsidR="00886275">
              <w:rPr>
                <w:rFonts w:ascii="helvetia" w:hAnsi="helvetia"/>
              </w:rPr>
              <w:t>w</w:t>
            </w:r>
            <w:proofErr w:type="spellEnd"/>
            <w:r w:rsidR="00D56133" w:rsidRPr="00D56133">
              <w:rPr>
                <w:rFonts w:ascii="helvetia" w:hAnsi="helvetia"/>
              </w:rPr>
              <w:t xml:space="preserve"> should use an absolute cell reference.</w:t>
            </w:r>
          </w:p>
        </w:tc>
      </w:tr>
    </w:tbl>
    <w:p w14:paraId="3D7C3CEB" w14:textId="77777777" w:rsidR="00986745" w:rsidRDefault="00986745" w:rsidP="007858FB">
      <w:pPr>
        <w:pStyle w:val="Default"/>
        <w:spacing w:line="360" w:lineRule="auto"/>
        <w:rPr>
          <w:rFonts w:ascii="helvetia" w:hAnsi="helvetia"/>
        </w:rPr>
      </w:pPr>
    </w:p>
    <w:p w14:paraId="494F6A74" w14:textId="06B3AD80" w:rsidR="007E0A89" w:rsidRDefault="007E0A89" w:rsidP="007858FB">
      <w:pPr>
        <w:pStyle w:val="Default"/>
        <w:spacing w:line="360" w:lineRule="auto"/>
        <w:rPr>
          <w:rFonts w:ascii="helvetia" w:hAnsi="helvetia"/>
        </w:rPr>
      </w:pPr>
    </w:p>
    <w:p w14:paraId="3613B44F" w14:textId="14496082" w:rsidR="007E0A89" w:rsidRPr="007858FB" w:rsidRDefault="007E0A89" w:rsidP="007858FB">
      <w:pPr>
        <w:pStyle w:val="Default"/>
        <w:spacing w:line="360" w:lineRule="auto"/>
        <w:rPr>
          <w:rFonts w:ascii="helvetia" w:hAnsi="helvetia"/>
        </w:rPr>
      </w:pPr>
    </w:p>
    <w:sectPr w:rsidR="007E0A89" w:rsidRPr="007858FB" w:rsidSect="00C02872">
      <w:headerReference w:type="default" r:id="rId10"/>
      <w:footerReference w:type="default" r:id="rId11"/>
      <w:pgSz w:w="11906" w:h="16838"/>
      <w:pgMar w:top="994"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32D6" w14:textId="77777777" w:rsidR="006C6DB1" w:rsidRDefault="006C6DB1" w:rsidP="000A3FEB">
      <w:pPr>
        <w:spacing w:after="0" w:line="240" w:lineRule="auto"/>
      </w:pPr>
      <w:r>
        <w:separator/>
      </w:r>
    </w:p>
  </w:endnote>
  <w:endnote w:type="continuationSeparator" w:id="0">
    <w:p w14:paraId="004EF169" w14:textId="77777777" w:rsidR="006C6DB1" w:rsidRDefault="006C6DB1" w:rsidP="000A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a">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41375"/>
      <w:docPartObj>
        <w:docPartGallery w:val="Page Numbers (Bottom of Page)"/>
        <w:docPartUnique/>
      </w:docPartObj>
    </w:sdtPr>
    <w:sdtEndPr>
      <w:rPr>
        <w:b/>
        <w:bCs/>
        <w:color w:val="7F7F7F" w:themeColor="background1" w:themeShade="7F"/>
        <w:spacing w:val="60"/>
      </w:rPr>
    </w:sdtEndPr>
    <w:sdtContent>
      <w:p w14:paraId="46260C7E" w14:textId="6726F09A" w:rsidR="00636BA4" w:rsidRPr="00636BA4" w:rsidRDefault="00636BA4">
        <w:pPr>
          <w:pStyle w:val="Footer"/>
          <w:pBdr>
            <w:top w:val="single" w:sz="4" w:space="1" w:color="D9D9D9" w:themeColor="background1" w:themeShade="D9"/>
          </w:pBdr>
          <w:jc w:val="right"/>
          <w:rPr>
            <w:b/>
            <w:bCs/>
          </w:rPr>
        </w:pPr>
        <w:r w:rsidRPr="00636BA4">
          <w:rPr>
            <w:b/>
            <w:bCs/>
          </w:rPr>
          <w:fldChar w:fldCharType="begin"/>
        </w:r>
        <w:r w:rsidRPr="00636BA4">
          <w:rPr>
            <w:b/>
            <w:bCs/>
          </w:rPr>
          <w:instrText xml:space="preserve"> PAGE   \* MERGEFORMAT </w:instrText>
        </w:r>
        <w:r w:rsidRPr="00636BA4">
          <w:rPr>
            <w:b/>
            <w:bCs/>
          </w:rPr>
          <w:fldChar w:fldCharType="separate"/>
        </w:r>
        <w:r w:rsidRPr="00636BA4">
          <w:rPr>
            <w:b/>
            <w:bCs/>
            <w:noProof/>
          </w:rPr>
          <w:t>2</w:t>
        </w:r>
        <w:r w:rsidRPr="00636BA4">
          <w:rPr>
            <w:b/>
            <w:bCs/>
            <w:noProof/>
          </w:rPr>
          <w:fldChar w:fldCharType="end"/>
        </w:r>
        <w:r w:rsidRPr="00636BA4">
          <w:rPr>
            <w:b/>
            <w:bCs/>
          </w:rPr>
          <w:t xml:space="preserve"> | </w:t>
        </w:r>
        <w:r w:rsidRPr="00636BA4">
          <w:rPr>
            <w:b/>
            <w:bCs/>
            <w:color w:val="7F7F7F" w:themeColor="background1" w:themeShade="7F"/>
            <w:spacing w:val="60"/>
          </w:rPr>
          <w:t>Page</w:t>
        </w:r>
      </w:p>
    </w:sdtContent>
  </w:sdt>
  <w:p w14:paraId="5A19AA06" w14:textId="77777777" w:rsidR="00636BA4" w:rsidRDefault="0063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68EF" w14:textId="77777777" w:rsidR="006C6DB1" w:rsidRDefault="006C6DB1" w:rsidP="000A3FEB">
      <w:pPr>
        <w:spacing w:after="0" w:line="240" w:lineRule="auto"/>
      </w:pPr>
      <w:r>
        <w:separator/>
      </w:r>
    </w:p>
  </w:footnote>
  <w:footnote w:type="continuationSeparator" w:id="0">
    <w:p w14:paraId="075A9A89" w14:textId="77777777" w:rsidR="006C6DB1" w:rsidRDefault="006C6DB1" w:rsidP="000A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AFE6" w14:textId="0A03A1D1" w:rsidR="000A3FEB" w:rsidRPr="00C02872" w:rsidRDefault="000A3FEB">
    <w:pPr>
      <w:pStyle w:val="Header"/>
      <w:rPr>
        <w:b/>
        <w:bCs/>
        <w:lang w:val="en-US"/>
      </w:rPr>
    </w:pPr>
    <w:r w:rsidRPr="00C02872">
      <w:rPr>
        <w:b/>
        <w:bCs/>
        <w:lang w:val="en-US"/>
      </w:rPr>
      <w:t>Name: Vijay Kasotia</w:t>
    </w:r>
  </w:p>
  <w:p w14:paraId="48638D44" w14:textId="69C2402D" w:rsidR="000A3FEB" w:rsidRPr="00C02872" w:rsidRDefault="000A3FEB">
    <w:pPr>
      <w:pStyle w:val="Header"/>
      <w:rPr>
        <w:b/>
        <w:bCs/>
        <w:lang w:val="en-US"/>
      </w:rPr>
    </w:pPr>
    <w:r w:rsidRPr="00C02872">
      <w:rPr>
        <w:b/>
        <w:bCs/>
        <w:lang w:val="en-US"/>
      </w:rPr>
      <w:t xml:space="preserve">Email: </w:t>
    </w:r>
    <w:hyperlink r:id="rId1" w:history="1">
      <w:r w:rsidRPr="00C02872">
        <w:rPr>
          <w:rStyle w:val="Hyperlink"/>
          <w:b/>
          <w:bCs/>
          <w:lang w:val="en-US"/>
        </w:rPr>
        <w:t>vk73742@gmail.com</w:t>
      </w:r>
    </w:hyperlink>
  </w:p>
  <w:p w14:paraId="450AB3E2" w14:textId="416AAFF0" w:rsidR="000A3FEB" w:rsidRDefault="000A3FEB">
    <w:pPr>
      <w:pStyle w:val="Header"/>
      <w:pBdr>
        <w:bottom w:val="single" w:sz="12" w:space="1" w:color="auto"/>
      </w:pBdr>
      <w:rPr>
        <w:b/>
        <w:bCs/>
        <w:lang w:val="en-US"/>
      </w:rPr>
    </w:pPr>
    <w:proofErr w:type="spellStart"/>
    <w:r w:rsidRPr="00C02872">
      <w:rPr>
        <w:b/>
        <w:bCs/>
        <w:lang w:val="en-US"/>
      </w:rPr>
      <w:t>Github</w:t>
    </w:r>
    <w:proofErr w:type="spellEnd"/>
    <w:r w:rsidRPr="00C02872">
      <w:rPr>
        <w:b/>
        <w:bCs/>
        <w:lang w:val="en-US"/>
      </w:rPr>
      <w:t xml:space="preserve">: </w:t>
    </w:r>
    <w:hyperlink r:id="rId2" w:history="1">
      <w:r w:rsidR="00CD161F" w:rsidRPr="00C02872">
        <w:rPr>
          <w:rStyle w:val="Hyperlink"/>
          <w:b/>
          <w:bCs/>
          <w:lang w:val="en-US"/>
        </w:rPr>
        <w:t>https://github.com/Vijay290197</w:t>
      </w:r>
    </w:hyperlink>
  </w:p>
  <w:p w14:paraId="682BC0D7" w14:textId="77777777" w:rsidR="00DE6095" w:rsidRDefault="00DE60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425"/>
    <w:multiLevelType w:val="hybridMultilevel"/>
    <w:tmpl w:val="9C2A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F31CA"/>
    <w:multiLevelType w:val="hybridMultilevel"/>
    <w:tmpl w:val="81B22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4A1FBF"/>
    <w:multiLevelType w:val="hybridMultilevel"/>
    <w:tmpl w:val="2C8C5C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65621672">
    <w:abstractNumId w:val="0"/>
  </w:num>
  <w:num w:numId="2" w16cid:durableId="2011325762">
    <w:abstractNumId w:val="1"/>
  </w:num>
  <w:num w:numId="3" w16cid:durableId="180454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AES" w:cryptAlgorithmClass="hash" w:cryptAlgorithmType="typeAny" w:cryptAlgorithmSid="14" w:cryptSpinCount="100000" w:hash="7jHz4c2SxacYPFW8+BpGPpwJPghsjSU3sNhIL49pz68l4PD8Wz6f4ENe7VZWZwRIV/9g8R8avBFiHLk3YbA8hw==" w:salt="8Ni1aE/jUqHKIisEQAe0j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TM3MTIxNrUwNLRU0lEKTi0uzszPAykwrAUAuCkQNCwAAAA="/>
  </w:docVars>
  <w:rsids>
    <w:rsidRoot w:val="00D57E79"/>
    <w:rsid w:val="0002539F"/>
    <w:rsid w:val="00052053"/>
    <w:rsid w:val="000547B6"/>
    <w:rsid w:val="00086D89"/>
    <w:rsid w:val="000902B4"/>
    <w:rsid w:val="000A3FEB"/>
    <w:rsid w:val="00132BA1"/>
    <w:rsid w:val="00153F46"/>
    <w:rsid w:val="001575F9"/>
    <w:rsid w:val="001C584C"/>
    <w:rsid w:val="00227819"/>
    <w:rsid w:val="00244945"/>
    <w:rsid w:val="002E138A"/>
    <w:rsid w:val="00342061"/>
    <w:rsid w:val="003860D1"/>
    <w:rsid w:val="00386E4A"/>
    <w:rsid w:val="00390E81"/>
    <w:rsid w:val="00425FA7"/>
    <w:rsid w:val="00462D42"/>
    <w:rsid w:val="00470539"/>
    <w:rsid w:val="004950EC"/>
    <w:rsid w:val="005063EE"/>
    <w:rsid w:val="0054280F"/>
    <w:rsid w:val="00552B39"/>
    <w:rsid w:val="005A16E7"/>
    <w:rsid w:val="005E7DD7"/>
    <w:rsid w:val="00633799"/>
    <w:rsid w:val="00636BA4"/>
    <w:rsid w:val="006467FF"/>
    <w:rsid w:val="00684C24"/>
    <w:rsid w:val="00687A2F"/>
    <w:rsid w:val="006B2F91"/>
    <w:rsid w:val="006C6DB1"/>
    <w:rsid w:val="007276D3"/>
    <w:rsid w:val="00747FCE"/>
    <w:rsid w:val="007572B0"/>
    <w:rsid w:val="007858FB"/>
    <w:rsid w:val="007A31C0"/>
    <w:rsid w:val="007B36A4"/>
    <w:rsid w:val="007B6866"/>
    <w:rsid w:val="007E0A89"/>
    <w:rsid w:val="008023F3"/>
    <w:rsid w:val="0086415B"/>
    <w:rsid w:val="00882054"/>
    <w:rsid w:val="00886275"/>
    <w:rsid w:val="008A2772"/>
    <w:rsid w:val="00911684"/>
    <w:rsid w:val="00986745"/>
    <w:rsid w:val="00995EAF"/>
    <w:rsid w:val="009969F0"/>
    <w:rsid w:val="009C554B"/>
    <w:rsid w:val="009D3A19"/>
    <w:rsid w:val="00A21FDB"/>
    <w:rsid w:val="00A3591B"/>
    <w:rsid w:val="00B11378"/>
    <w:rsid w:val="00B476D2"/>
    <w:rsid w:val="00BD707C"/>
    <w:rsid w:val="00BE5A1C"/>
    <w:rsid w:val="00BF0EA8"/>
    <w:rsid w:val="00C02872"/>
    <w:rsid w:val="00CC5E1F"/>
    <w:rsid w:val="00CD161F"/>
    <w:rsid w:val="00CD62A3"/>
    <w:rsid w:val="00D56133"/>
    <w:rsid w:val="00D57E79"/>
    <w:rsid w:val="00D67BFD"/>
    <w:rsid w:val="00DD1D78"/>
    <w:rsid w:val="00DE6095"/>
    <w:rsid w:val="00E71025"/>
    <w:rsid w:val="00EB1A09"/>
    <w:rsid w:val="00F151B2"/>
    <w:rsid w:val="00F270C5"/>
    <w:rsid w:val="00FB0FF8"/>
    <w:rsid w:val="00FB7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79873"/>
  <w15:chartTrackingRefBased/>
  <w15:docId w15:val="{BCCDB7DD-3645-4FCB-9C4D-B442D85B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0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36A4"/>
    <w:pPr>
      <w:ind w:left="720"/>
      <w:contextualSpacing/>
    </w:pPr>
  </w:style>
  <w:style w:type="paragraph" w:customStyle="1" w:styleId="Default">
    <w:name w:val="Default"/>
    <w:rsid w:val="00390E8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A3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FEB"/>
  </w:style>
  <w:style w:type="paragraph" w:styleId="Footer">
    <w:name w:val="footer"/>
    <w:basedOn w:val="Normal"/>
    <w:link w:val="FooterChar"/>
    <w:uiPriority w:val="99"/>
    <w:unhideWhenUsed/>
    <w:rsid w:val="000A3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FEB"/>
  </w:style>
  <w:style w:type="character" w:styleId="Hyperlink">
    <w:name w:val="Hyperlink"/>
    <w:basedOn w:val="DefaultParagraphFont"/>
    <w:uiPriority w:val="99"/>
    <w:unhideWhenUsed/>
    <w:rsid w:val="000A3FEB"/>
    <w:rPr>
      <w:color w:val="0563C1" w:themeColor="hyperlink"/>
      <w:u w:val="single"/>
    </w:rPr>
  </w:style>
  <w:style w:type="character" w:styleId="UnresolvedMention">
    <w:name w:val="Unresolved Mention"/>
    <w:basedOn w:val="DefaultParagraphFont"/>
    <w:uiPriority w:val="99"/>
    <w:semiHidden/>
    <w:unhideWhenUsed/>
    <w:rsid w:val="000A3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hyperlink" Target="https://github.com/Vijay290197" TargetMode="External"/><Relationship Id="rId1" Type="http://schemas.openxmlformats.org/officeDocument/2006/relationships/hyperlink" Target="mailto:vk737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96</cp:revision>
  <dcterms:created xsi:type="dcterms:W3CDTF">2023-01-30T10:05:00Z</dcterms:created>
  <dcterms:modified xsi:type="dcterms:W3CDTF">2023-02-11T06:38:00Z</dcterms:modified>
</cp:coreProperties>
</file>