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4069" w14:textId="77777777" w:rsidR="00791E59" w:rsidRPr="00AD3F45" w:rsidRDefault="00791E59" w:rsidP="00791E59">
      <w:pPr>
        <w:pStyle w:val="NormalWeb"/>
        <w:spacing w:before="0" w:beforeAutospacing="0" w:after="160" w:afterAutospacing="0"/>
        <w:rPr>
          <w:b/>
          <w:bCs/>
        </w:rPr>
      </w:pPr>
      <w:r w:rsidRPr="00AD3F45">
        <w:rPr>
          <w:rFonts w:ascii="Calibri" w:hAnsi="Calibri" w:cs="Calibri"/>
          <w:b/>
          <w:bCs/>
          <w:color w:val="000000"/>
          <w:sz w:val="22"/>
          <w:szCs w:val="22"/>
        </w:rPr>
        <w:t>Que 1) Plot a histogram,</w:t>
      </w:r>
    </w:p>
    <w:p w14:paraId="60F6BF94" w14:textId="555ABA65" w:rsidR="00791E59" w:rsidRPr="00AD3F45" w:rsidRDefault="00791E59" w:rsidP="00791E59">
      <w:pPr>
        <w:pStyle w:val="NormalWeb"/>
        <w:spacing w:before="0" w:beforeAutospacing="0" w:after="160" w:afterAutospacing="0"/>
        <w:rPr>
          <w:rFonts w:ascii="Calibri" w:hAnsi="Calibri" w:cs="Calibri"/>
          <w:b/>
          <w:bCs/>
          <w:color w:val="000000"/>
          <w:sz w:val="22"/>
          <w:szCs w:val="22"/>
        </w:rPr>
      </w:pPr>
      <w:bookmarkStart w:id="0" w:name="OLE_LINK1"/>
      <w:r w:rsidRPr="00AD3F45">
        <w:rPr>
          <w:rFonts w:ascii="Calibri" w:hAnsi="Calibri" w:cs="Calibri"/>
          <w:b/>
          <w:bCs/>
          <w:color w:val="000000"/>
          <w:sz w:val="22"/>
          <w:szCs w:val="22"/>
        </w:rPr>
        <w:t>10, 13, 18, 22, 27, 32, 38, 40, 45, 51, 56, 57, 88, 90, 92, 94, 99</w:t>
      </w:r>
    </w:p>
    <w:bookmarkEnd w:id="0"/>
    <w:p w14:paraId="2B37648C" w14:textId="0DD247A4" w:rsidR="00791E59" w:rsidRDefault="00791E59"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Answer 1:</w:t>
      </w:r>
    </w:p>
    <w:tbl>
      <w:tblPr>
        <w:tblStyle w:val="TableGrid"/>
        <w:tblW w:w="5046" w:type="dxa"/>
        <w:tblLook w:val="04A0" w:firstRow="1" w:lastRow="0" w:firstColumn="1" w:lastColumn="0" w:noHBand="0" w:noVBand="1"/>
      </w:tblPr>
      <w:tblGrid>
        <w:gridCol w:w="2479"/>
        <w:gridCol w:w="2567"/>
      </w:tblGrid>
      <w:tr w:rsidR="005E4976" w:rsidRPr="005E4976" w14:paraId="21FC3CB3" w14:textId="77777777" w:rsidTr="00141D9D">
        <w:trPr>
          <w:trHeight w:val="257"/>
        </w:trPr>
        <w:tc>
          <w:tcPr>
            <w:tcW w:w="5046" w:type="dxa"/>
            <w:gridSpan w:val="2"/>
            <w:hideMark/>
          </w:tcPr>
          <w:p w14:paraId="12A012C1" w14:textId="77777777" w:rsidR="005E4976" w:rsidRPr="005E4976" w:rsidRDefault="005E4976" w:rsidP="005E4976">
            <w:pPr>
              <w:jc w:val="center"/>
              <w:rPr>
                <w:rFonts w:ascii="Calibri" w:eastAsia="Times New Roman" w:hAnsi="Calibri" w:cs="Arial"/>
                <w:b/>
                <w:bCs/>
                <w:color w:val="000000"/>
                <w:szCs w:val="15"/>
                <w:lang w:eastAsia="en-IN"/>
              </w:rPr>
            </w:pPr>
            <w:r w:rsidRPr="005E4976">
              <w:rPr>
                <w:rFonts w:ascii="Calibri" w:eastAsia="Times New Roman" w:hAnsi="Calibri" w:cs="Arial"/>
                <w:b/>
                <w:bCs/>
                <w:color w:val="000000"/>
                <w:szCs w:val="15"/>
                <w:lang w:eastAsia="en-IN"/>
              </w:rPr>
              <w:t>Frequency Table</w:t>
            </w:r>
          </w:p>
        </w:tc>
      </w:tr>
      <w:tr w:rsidR="005E4976" w:rsidRPr="005E4976" w14:paraId="2510E742" w14:textId="77777777" w:rsidTr="00141D9D">
        <w:trPr>
          <w:trHeight w:val="244"/>
        </w:trPr>
        <w:tc>
          <w:tcPr>
            <w:tcW w:w="2479" w:type="dxa"/>
            <w:hideMark/>
          </w:tcPr>
          <w:p w14:paraId="64B1568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Class</w:t>
            </w:r>
          </w:p>
        </w:tc>
        <w:tc>
          <w:tcPr>
            <w:tcW w:w="2567" w:type="dxa"/>
            <w:hideMark/>
          </w:tcPr>
          <w:p w14:paraId="0252298E"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Count</w:t>
            </w:r>
          </w:p>
        </w:tc>
      </w:tr>
      <w:tr w:rsidR="005E4976" w:rsidRPr="005E4976" w14:paraId="6BCEA7AC" w14:textId="77777777" w:rsidTr="00141D9D">
        <w:trPr>
          <w:trHeight w:val="257"/>
        </w:trPr>
        <w:tc>
          <w:tcPr>
            <w:tcW w:w="2479" w:type="dxa"/>
            <w:hideMark/>
          </w:tcPr>
          <w:p w14:paraId="14848B13"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0-19</w:t>
            </w:r>
          </w:p>
        </w:tc>
        <w:tc>
          <w:tcPr>
            <w:tcW w:w="2567" w:type="dxa"/>
            <w:hideMark/>
          </w:tcPr>
          <w:p w14:paraId="3BD815F2"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3</w:t>
            </w:r>
          </w:p>
        </w:tc>
      </w:tr>
      <w:tr w:rsidR="005E4976" w:rsidRPr="005E4976" w14:paraId="4385FEBC" w14:textId="77777777" w:rsidTr="00141D9D">
        <w:trPr>
          <w:trHeight w:val="257"/>
        </w:trPr>
        <w:tc>
          <w:tcPr>
            <w:tcW w:w="2479" w:type="dxa"/>
            <w:hideMark/>
          </w:tcPr>
          <w:p w14:paraId="72036B9D"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20-39</w:t>
            </w:r>
          </w:p>
        </w:tc>
        <w:tc>
          <w:tcPr>
            <w:tcW w:w="2567" w:type="dxa"/>
            <w:hideMark/>
          </w:tcPr>
          <w:p w14:paraId="0844693D"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4</w:t>
            </w:r>
          </w:p>
        </w:tc>
      </w:tr>
      <w:tr w:rsidR="005E4976" w:rsidRPr="005E4976" w14:paraId="0FDC4877" w14:textId="77777777" w:rsidTr="00141D9D">
        <w:trPr>
          <w:trHeight w:val="257"/>
        </w:trPr>
        <w:tc>
          <w:tcPr>
            <w:tcW w:w="2479" w:type="dxa"/>
            <w:hideMark/>
          </w:tcPr>
          <w:p w14:paraId="068A4745"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40-59</w:t>
            </w:r>
          </w:p>
        </w:tc>
        <w:tc>
          <w:tcPr>
            <w:tcW w:w="2567" w:type="dxa"/>
            <w:hideMark/>
          </w:tcPr>
          <w:p w14:paraId="01DCD4C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w:t>
            </w:r>
          </w:p>
        </w:tc>
      </w:tr>
      <w:tr w:rsidR="005E4976" w:rsidRPr="005E4976" w14:paraId="3F93A0C9" w14:textId="77777777" w:rsidTr="00141D9D">
        <w:trPr>
          <w:trHeight w:val="244"/>
        </w:trPr>
        <w:tc>
          <w:tcPr>
            <w:tcW w:w="2479" w:type="dxa"/>
            <w:hideMark/>
          </w:tcPr>
          <w:p w14:paraId="10D4B31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60-79</w:t>
            </w:r>
          </w:p>
        </w:tc>
        <w:tc>
          <w:tcPr>
            <w:tcW w:w="2567" w:type="dxa"/>
            <w:hideMark/>
          </w:tcPr>
          <w:p w14:paraId="4AE7F44A"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0</w:t>
            </w:r>
          </w:p>
        </w:tc>
      </w:tr>
      <w:tr w:rsidR="005E4976" w:rsidRPr="005E4976" w14:paraId="33B91BDC" w14:textId="77777777" w:rsidTr="00141D9D">
        <w:trPr>
          <w:trHeight w:val="257"/>
        </w:trPr>
        <w:tc>
          <w:tcPr>
            <w:tcW w:w="2479" w:type="dxa"/>
            <w:hideMark/>
          </w:tcPr>
          <w:p w14:paraId="1D8C1A0F"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80-99</w:t>
            </w:r>
          </w:p>
        </w:tc>
        <w:tc>
          <w:tcPr>
            <w:tcW w:w="2567" w:type="dxa"/>
            <w:hideMark/>
          </w:tcPr>
          <w:p w14:paraId="22D07F87"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w:t>
            </w:r>
          </w:p>
        </w:tc>
      </w:tr>
    </w:tbl>
    <w:p w14:paraId="57130FCE" w14:textId="385C0B2E" w:rsidR="008244F8" w:rsidRPr="001464A4" w:rsidRDefault="008244F8" w:rsidP="00791E59">
      <w:pPr>
        <w:pStyle w:val="NormalWeb"/>
        <w:spacing w:before="0" w:beforeAutospacing="0" w:after="160" w:afterAutospacing="0"/>
        <w:rPr>
          <w:rFonts w:ascii="Calibri" w:hAnsi="Calibri" w:cs="Calibri"/>
          <w:color w:val="000000"/>
          <w:sz w:val="22"/>
          <w:szCs w:val="22"/>
        </w:rPr>
      </w:pPr>
    </w:p>
    <w:p w14:paraId="3E25B229" w14:textId="5CDE2A8E" w:rsidR="005E4976" w:rsidRPr="001464A4" w:rsidRDefault="005E4976" w:rsidP="00791E59">
      <w:pPr>
        <w:pStyle w:val="NormalWeb"/>
        <w:spacing w:before="0" w:beforeAutospacing="0" w:after="160" w:afterAutospacing="0"/>
        <w:rPr>
          <w:rFonts w:ascii="Calibri" w:hAnsi="Calibri" w:cs="Calibri"/>
          <w:color w:val="000000"/>
          <w:sz w:val="22"/>
          <w:szCs w:val="22"/>
        </w:rPr>
      </w:pPr>
      <w:r w:rsidRPr="001464A4">
        <w:rPr>
          <w:rFonts w:ascii="Calibri" w:hAnsi="Calibri" w:cs="Calibri"/>
          <w:color w:val="000000"/>
          <w:sz w:val="22"/>
          <w:szCs w:val="22"/>
        </w:rPr>
        <w:t>Summary</w:t>
      </w:r>
    </w:p>
    <w:tbl>
      <w:tblPr>
        <w:tblStyle w:val="TableGrid"/>
        <w:tblW w:w="4684" w:type="dxa"/>
        <w:tblLook w:val="04A0" w:firstRow="1" w:lastRow="0" w:firstColumn="1" w:lastColumn="0" w:noHBand="0" w:noVBand="1"/>
      </w:tblPr>
      <w:tblGrid>
        <w:gridCol w:w="2342"/>
        <w:gridCol w:w="2342"/>
      </w:tblGrid>
      <w:tr w:rsidR="005E4976" w:rsidRPr="005E4976" w14:paraId="1C0DABCD" w14:textId="77777777" w:rsidTr="005155EF">
        <w:trPr>
          <w:trHeight w:val="209"/>
        </w:trPr>
        <w:tc>
          <w:tcPr>
            <w:tcW w:w="2342" w:type="dxa"/>
            <w:hideMark/>
          </w:tcPr>
          <w:p w14:paraId="26142E8D" w14:textId="77777777" w:rsidR="005E4976" w:rsidRPr="005E4976" w:rsidRDefault="005E4976" w:rsidP="005E4976">
            <w:pP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Mean</w:t>
            </w:r>
          </w:p>
        </w:tc>
        <w:tc>
          <w:tcPr>
            <w:tcW w:w="2342" w:type="dxa"/>
            <w:hideMark/>
          </w:tcPr>
          <w:p w14:paraId="6F4A9A48" w14:textId="016CEB3C" w:rsidR="005E4976" w:rsidRPr="005E4976" w:rsidRDefault="005E4976" w:rsidP="001A4AD1">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51.294</w:t>
            </w:r>
            <w:r w:rsidRPr="001464A4">
              <w:rPr>
                <w:rFonts w:ascii="Calibri" w:eastAsia="Times New Roman" w:hAnsi="Calibri" w:cs="Arial"/>
                <w:color w:val="000000"/>
                <w:szCs w:val="15"/>
                <w:lang w:eastAsia="en-IN"/>
              </w:rPr>
              <w:t>1</w:t>
            </w:r>
          </w:p>
        </w:tc>
      </w:tr>
      <w:tr w:rsidR="005E4976" w:rsidRPr="005E4976" w14:paraId="3119605E" w14:textId="77777777" w:rsidTr="005155EF">
        <w:trPr>
          <w:trHeight w:val="199"/>
        </w:trPr>
        <w:tc>
          <w:tcPr>
            <w:tcW w:w="2342" w:type="dxa"/>
            <w:hideMark/>
          </w:tcPr>
          <w:p w14:paraId="5384A3D3" w14:textId="77777777" w:rsidR="005E4976" w:rsidRPr="005E4976" w:rsidRDefault="005E4976" w:rsidP="005E4976">
            <w:pP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Standard Deviation (s)</w:t>
            </w:r>
          </w:p>
        </w:tc>
        <w:tc>
          <w:tcPr>
            <w:tcW w:w="2342" w:type="dxa"/>
            <w:hideMark/>
          </w:tcPr>
          <w:p w14:paraId="228DB304" w14:textId="1D09D5E4" w:rsidR="005E4976" w:rsidRPr="005E4976" w:rsidRDefault="005E4976" w:rsidP="001A4AD1">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30.7227</w:t>
            </w:r>
          </w:p>
        </w:tc>
      </w:tr>
      <w:tr w:rsidR="005E4976" w:rsidRPr="001464A4" w14:paraId="50BBBFDE" w14:textId="77777777" w:rsidTr="005155EF">
        <w:trPr>
          <w:trHeight w:val="209"/>
        </w:trPr>
        <w:tc>
          <w:tcPr>
            <w:tcW w:w="2342" w:type="dxa"/>
          </w:tcPr>
          <w:p w14:paraId="7C305795" w14:textId="1CD0B3D3" w:rsidR="005E4976" w:rsidRPr="001464A4" w:rsidRDefault="005E4976" w:rsidP="005E4976">
            <w:pP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Class Range</w:t>
            </w:r>
          </w:p>
        </w:tc>
        <w:tc>
          <w:tcPr>
            <w:tcW w:w="2342" w:type="dxa"/>
          </w:tcPr>
          <w:p w14:paraId="659CF04E" w14:textId="53128DDA" w:rsidR="005E4976" w:rsidRPr="001464A4" w:rsidRDefault="005E4976" w:rsidP="001A4AD1">
            <w:pPr>
              <w:jc w:val="cente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20</w:t>
            </w:r>
          </w:p>
        </w:tc>
      </w:tr>
      <w:tr w:rsidR="005E4976" w:rsidRPr="001464A4" w14:paraId="3536FF98" w14:textId="77777777" w:rsidTr="005155EF">
        <w:trPr>
          <w:trHeight w:val="209"/>
        </w:trPr>
        <w:tc>
          <w:tcPr>
            <w:tcW w:w="2342" w:type="dxa"/>
          </w:tcPr>
          <w:p w14:paraId="3DCED0C7" w14:textId="30054168" w:rsidR="005E4976" w:rsidRPr="001464A4" w:rsidRDefault="005E4976" w:rsidP="005E4976">
            <w:pP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Bins</w:t>
            </w:r>
          </w:p>
        </w:tc>
        <w:tc>
          <w:tcPr>
            <w:tcW w:w="2342" w:type="dxa"/>
          </w:tcPr>
          <w:p w14:paraId="422C3696" w14:textId="54AAFC23" w:rsidR="005E4976" w:rsidRPr="001464A4" w:rsidRDefault="005E4976" w:rsidP="001A4AD1">
            <w:pPr>
              <w:jc w:val="cente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5</w:t>
            </w:r>
          </w:p>
        </w:tc>
      </w:tr>
    </w:tbl>
    <w:p w14:paraId="3DC95641" w14:textId="77777777" w:rsidR="005E4976" w:rsidRDefault="005E4976" w:rsidP="00791E59">
      <w:pPr>
        <w:pStyle w:val="NormalWeb"/>
        <w:spacing w:before="0" w:beforeAutospacing="0" w:after="160" w:afterAutospacing="0"/>
        <w:rPr>
          <w:rFonts w:ascii="Calibri" w:hAnsi="Calibri" w:cs="Calibri"/>
          <w:color w:val="000000"/>
          <w:sz w:val="22"/>
          <w:szCs w:val="22"/>
        </w:rPr>
      </w:pPr>
    </w:p>
    <w:p w14:paraId="5115AF46" w14:textId="7553E4AF" w:rsidR="00791E59" w:rsidRDefault="00791E59" w:rsidP="00791E59">
      <w:pPr>
        <w:pStyle w:val="NormalWeb"/>
        <w:spacing w:before="0" w:beforeAutospacing="0" w:after="160" w:afterAutospacing="0"/>
        <w:rPr>
          <w:rFonts w:ascii="Calibri" w:hAnsi="Calibri" w:cs="Calibri"/>
          <w:color w:val="000000"/>
          <w:sz w:val="22"/>
          <w:szCs w:val="22"/>
        </w:rPr>
      </w:pPr>
    </w:p>
    <w:p w14:paraId="2E79102D" w14:textId="227B9214" w:rsidR="00E17779" w:rsidRDefault="005A79A0" w:rsidP="00E17779">
      <w:pPr>
        <w:pStyle w:val="NormalWeb"/>
        <w:spacing w:before="0" w:beforeAutospacing="0" w:after="160" w:afterAutospacing="0"/>
        <w:jc w:val="center"/>
        <w:rPr>
          <w:rFonts w:ascii="Calibri" w:hAnsi="Calibri" w:cs="Calibri"/>
          <w:color w:val="000000"/>
          <w:sz w:val="22"/>
          <w:szCs w:val="22"/>
        </w:rPr>
      </w:pPr>
      <w:r>
        <w:rPr>
          <w:noProof/>
        </w:rPr>
        <w:drawing>
          <wp:inline distT="0" distB="0" distL="0" distR="0" wp14:anchorId="799FBBEA" wp14:editId="45997629">
            <wp:extent cx="4419600" cy="3243470"/>
            <wp:effectExtent l="0" t="0" r="0" b="14605"/>
            <wp:docPr id="1" name="Chart 1">
              <a:extLst xmlns:a="http://schemas.openxmlformats.org/drawingml/2006/main">
                <a:ext uri="{FF2B5EF4-FFF2-40B4-BE49-F238E27FC236}">
                  <a16:creationId xmlns:a16="http://schemas.microsoft.com/office/drawing/2014/main" id="{3BFD5AF7-9FC8-EC87-340D-D9138B383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2265D3" w14:textId="77777777" w:rsidR="00791E59" w:rsidRDefault="00791E59" w:rsidP="00791E59">
      <w:pPr>
        <w:pStyle w:val="NormalWeb"/>
        <w:spacing w:before="0" w:beforeAutospacing="0" w:after="160" w:afterAutospacing="0"/>
      </w:pPr>
    </w:p>
    <w:p w14:paraId="0BA79791" w14:textId="77777777" w:rsidR="001464A4" w:rsidRDefault="001464A4">
      <w:pPr>
        <w:rPr>
          <w:rFonts w:ascii="Calibri" w:eastAsia="Times New Roman" w:hAnsi="Calibri" w:cs="Calibri"/>
          <w:color w:val="000000"/>
          <w:lang w:eastAsia="en-IN"/>
        </w:rPr>
      </w:pPr>
      <w:r>
        <w:rPr>
          <w:rFonts w:ascii="Calibri" w:hAnsi="Calibri" w:cs="Calibri"/>
          <w:color w:val="000000"/>
        </w:rPr>
        <w:br w:type="page"/>
      </w:r>
    </w:p>
    <w:p w14:paraId="75207CE3" w14:textId="2560BFB7" w:rsidR="00791E59" w:rsidRPr="00BC1CE6" w:rsidRDefault="00791E59" w:rsidP="00791E59">
      <w:pPr>
        <w:pStyle w:val="NormalWeb"/>
        <w:spacing w:before="0" w:beforeAutospacing="0" w:after="160" w:afterAutospacing="0"/>
        <w:rPr>
          <w:rFonts w:ascii="Calibri" w:hAnsi="Calibri" w:cs="Calibri"/>
          <w:b/>
          <w:bCs/>
          <w:color w:val="000000"/>
          <w:sz w:val="22"/>
          <w:szCs w:val="22"/>
        </w:rPr>
      </w:pPr>
      <w:r w:rsidRPr="00BC1CE6">
        <w:rPr>
          <w:rFonts w:ascii="Calibri" w:hAnsi="Calibri" w:cs="Calibri"/>
          <w:b/>
          <w:bCs/>
          <w:color w:val="000000"/>
          <w:sz w:val="22"/>
          <w:szCs w:val="22"/>
        </w:rPr>
        <w:lastRenderedPageBreak/>
        <w:t>Que 2) In a quant test of the CAT Exam, the population standard deviation is known to be 100. A sample of 25 tests taken has a mean of 520. Construct an 80% CI about the mean.</w:t>
      </w:r>
    </w:p>
    <w:p w14:paraId="50DB1411" w14:textId="394D14F2" w:rsidR="001464A4" w:rsidRDefault="002F21FE"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Answer 2:</w:t>
      </w:r>
      <w:r w:rsidR="001464A4">
        <w:rPr>
          <w:rFonts w:ascii="Calibri" w:hAnsi="Calibri" w:cs="Calibri"/>
          <w:color w:val="000000"/>
          <w:sz w:val="22"/>
          <w:szCs w:val="22"/>
        </w:rPr>
        <w:t xml:space="preserve"> Compute and 80% Confidence Interval:</w:t>
      </w:r>
    </w:p>
    <w:p w14:paraId="4F90A139" w14:textId="283670A1"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size (n) = 520</w:t>
      </w:r>
    </w:p>
    <w:p w14:paraId="47B62B64" w14:textId="2275B1B1"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mean (</w:t>
      </w:r>
      <w:r w:rsidR="006517BE" w:rsidRPr="006517BE">
        <w:rPr>
          <w:rFonts w:ascii="Calibri" w:hAnsi="Calibri" w:cs="Calibri"/>
          <w:color w:val="000000"/>
          <w:sz w:val="22"/>
          <w:szCs w:val="22"/>
        </w:rPr>
        <w:t>X̄</w:t>
      </w:r>
      <w:r>
        <w:rPr>
          <w:rFonts w:ascii="Calibri" w:hAnsi="Calibri" w:cs="Calibri"/>
          <w:color w:val="000000"/>
          <w:sz w:val="22"/>
          <w:szCs w:val="22"/>
        </w:rPr>
        <w:t>) = 25</w:t>
      </w:r>
    </w:p>
    <w:p w14:paraId="1BD8E937" w14:textId="2392550E" w:rsidR="00DC3BC4" w:rsidRDefault="00BF4003"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Sample </w:t>
      </w:r>
      <w:r w:rsidR="00DC3BC4">
        <w:rPr>
          <w:rFonts w:ascii="Calibri" w:hAnsi="Calibri" w:cs="Calibri"/>
          <w:color w:val="000000"/>
          <w:sz w:val="22"/>
          <w:szCs w:val="22"/>
        </w:rPr>
        <w:t>Standard Deviation</w:t>
      </w:r>
      <w:r w:rsidR="006517BE">
        <w:rPr>
          <w:rFonts w:ascii="Calibri" w:hAnsi="Calibri" w:cs="Calibri"/>
          <w:color w:val="000000"/>
          <w:sz w:val="22"/>
          <w:szCs w:val="22"/>
        </w:rPr>
        <w:t xml:space="preserve"> (</w:t>
      </w:r>
      <w:r w:rsidR="006517BE" w:rsidRPr="006517BE">
        <w:rPr>
          <w:rFonts w:ascii="Calibri" w:hAnsi="Calibri" w:cs="Calibri"/>
          <w:color w:val="000000"/>
          <w:sz w:val="22"/>
          <w:szCs w:val="22"/>
        </w:rPr>
        <w:t xml:space="preserve">σ </w:t>
      </w:r>
      <w:r w:rsidR="006517BE">
        <w:rPr>
          <w:rFonts w:ascii="Calibri" w:hAnsi="Calibri" w:cs="Calibri"/>
          <w:color w:val="000000"/>
          <w:sz w:val="22"/>
          <w:szCs w:val="22"/>
        </w:rPr>
        <w:t>or s)</w:t>
      </w:r>
      <w:r w:rsidR="00DC3BC4">
        <w:rPr>
          <w:rFonts w:ascii="Calibri" w:hAnsi="Calibri" w:cs="Calibri"/>
          <w:color w:val="000000"/>
          <w:sz w:val="22"/>
          <w:szCs w:val="22"/>
        </w:rPr>
        <w:t xml:space="preserve"> = 100</w:t>
      </w:r>
    </w:p>
    <w:p w14:paraId="12134056" w14:textId="69B00483"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Confidence Level = 80%</w:t>
      </w:r>
    </w:p>
    <w:p w14:paraId="5F71D086" w14:textId="34EA9938" w:rsidR="00DC3BC4" w:rsidRPr="006422AE" w:rsidRDefault="00DC3BC4" w:rsidP="00DC3BC4">
      <w:pPr>
        <w:pStyle w:val="NormalWeb"/>
        <w:rPr>
          <w:rFonts w:ascii="Calibri" w:hAnsi="Calibri" w:cs="Calibri"/>
          <w:color w:val="000000"/>
          <w:sz w:val="22"/>
          <w:szCs w:val="22"/>
        </w:rPr>
      </w:pPr>
      <w:r w:rsidRPr="006422AE">
        <w:rPr>
          <w:rFonts w:ascii="Calibri" w:hAnsi="Calibri" w:cs="Calibri"/>
          <w:color w:val="000000"/>
          <w:sz w:val="22"/>
          <w:szCs w:val="22"/>
        </w:rPr>
        <w:t>Formula: CI = X̄ ± Z*s/SQRT(n)</w:t>
      </w:r>
    </w:p>
    <w:p w14:paraId="2376AD2C" w14:textId="254033BD" w:rsidR="00DC3BC4" w:rsidRPr="002C5A18" w:rsidRDefault="00DC3BC4" w:rsidP="00DC3BC4">
      <w:pPr>
        <w:pStyle w:val="NormalWeb"/>
        <w:rPr>
          <w:rFonts w:ascii="Calibri" w:hAnsi="Calibri" w:cs="Calibri"/>
          <w:color w:val="000000"/>
          <w:sz w:val="22"/>
          <w:szCs w:val="22"/>
        </w:rPr>
      </w:pPr>
      <w:r w:rsidRPr="002C5A18">
        <w:rPr>
          <w:rFonts w:ascii="Calibri" w:hAnsi="Calibri" w:cs="Calibri"/>
          <w:color w:val="000000"/>
          <w:sz w:val="22"/>
          <w:szCs w:val="22"/>
        </w:rPr>
        <w:t>CI = 25 ± 1.2816*100/√5</w:t>
      </w:r>
      <w:r w:rsidR="002C5A18" w:rsidRPr="002C5A18">
        <w:rPr>
          <w:rFonts w:ascii="Calibri" w:hAnsi="Calibri" w:cs="Calibri"/>
          <w:color w:val="000000"/>
          <w:sz w:val="22"/>
          <w:szCs w:val="22"/>
        </w:rPr>
        <w:t>2</w:t>
      </w:r>
      <w:r w:rsidRPr="002C5A18">
        <w:rPr>
          <w:rFonts w:ascii="Calibri" w:hAnsi="Calibri" w:cs="Calibri"/>
          <w:color w:val="000000"/>
          <w:sz w:val="22"/>
          <w:szCs w:val="22"/>
        </w:rPr>
        <w:t>0</w:t>
      </w:r>
    </w:p>
    <w:p w14:paraId="423F320B" w14:textId="1D0D5A3D" w:rsidR="00DC3BC4" w:rsidRPr="002C5A18" w:rsidRDefault="00DC3BC4" w:rsidP="00DC3BC4">
      <w:pPr>
        <w:pStyle w:val="NormalWeb"/>
        <w:rPr>
          <w:rFonts w:ascii="Calibri" w:hAnsi="Calibri" w:cs="Calibri"/>
          <w:color w:val="000000"/>
          <w:sz w:val="22"/>
          <w:szCs w:val="22"/>
        </w:rPr>
      </w:pPr>
      <w:r w:rsidRPr="002C5A18">
        <w:rPr>
          <w:rFonts w:ascii="Calibri" w:hAnsi="Calibri" w:cs="Calibri"/>
          <w:color w:val="000000"/>
          <w:sz w:val="22"/>
          <w:szCs w:val="22"/>
        </w:rPr>
        <w:t xml:space="preserve">CI = 25 ± </w:t>
      </w:r>
      <w:r w:rsidR="002C5A18" w:rsidRPr="002C5A18">
        <w:rPr>
          <w:rFonts w:ascii="Calibri" w:hAnsi="Calibri" w:cs="Calibri"/>
          <w:color w:val="000000"/>
          <w:sz w:val="22"/>
          <w:szCs w:val="22"/>
        </w:rPr>
        <w:t>5.620</w:t>
      </w:r>
    </w:p>
    <w:p w14:paraId="64BD55DE" w14:textId="36310FBF" w:rsidR="00DC3BC4" w:rsidRDefault="00DC3BC4" w:rsidP="00DC3BC4">
      <w:pPr>
        <w:pStyle w:val="NormalWeb"/>
        <w:rPr>
          <w:rFonts w:ascii="Calibri" w:hAnsi="Calibri" w:cs="Calibri"/>
          <w:b/>
          <w:bCs/>
          <w:i/>
          <w:iCs/>
          <w:color w:val="000000"/>
          <w:sz w:val="22"/>
          <w:szCs w:val="22"/>
        </w:rPr>
      </w:pPr>
      <w:r w:rsidRPr="005E2FAA">
        <w:rPr>
          <w:rFonts w:ascii="Calibri" w:hAnsi="Calibri" w:cs="Calibri"/>
          <w:b/>
          <w:bCs/>
          <w:i/>
          <w:iCs/>
          <w:color w:val="000000"/>
          <w:sz w:val="22"/>
          <w:szCs w:val="22"/>
        </w:rPr>
        <w:t xml:space="preserve">Therefore, </w:t>
      </w:r>
      <w:r w:rsidR="008B7203" w:rsidRPr="005E2FAA">
        <w:rPr>
          <w:rFonts w:ascii="Calibri" w:hAnsi="Calibri" w:cs="Calibri"/>
          <w:b/>
          <w:bCs/>
          <w:i/>
          <w:iCs/>
          <w:color w:val="000000"/>
          <w:sz w:val="22"/>
          <w:szCs w:val="22"/>
        </w:rPr>
        <w:t xml:space="preserve">an 80% </w:t>
      </w:r>
      <w:r w:rsidRPr="005E2FAA">
        <w:rPr>
          <w:rFonts w:ascii="Calibri" w:hAnsi="Calibri" w:cs="Calibri"/>
          <w:b/>
          <w:bCs/>
          <w:i/>
          <w:iCs/>
          <w:color w:val="000000"/>
          <w:sz w:val="22"/>
          <w:szCs w:val="22"/>
        </w:rPr>
        <w:t xml:space="preserve">confidence interval </w:t>
      </w:r>
      <w:r w:rsidR="008B7203" w:rsidRPr="005E2FAA">
        <w:rPr>
          <w:rFonts w:ascii="Calibri" w:hAnsi="Calibri" w:cs="Calibri"/>
          <w:b/>
          <w:bCs/>
          <w:i/>
          <w:iCs/>
          <w:color w:val="000000"/>
          <w:sz w:val="22"/>
          <w:szCs w:val="22"/>
        </w:rPr>
        <w:t>about the mean is</w:t>
      </w:r>
      <w:r w:rsidRPr="005E2FAA">
        <w:rPr>
          <w:rFonts w:ascii="Calibri" w:hAnsi="Calibri" w:cs="Calibri"/>
          <w:b/>
          <w:bCs/>
          <w:i/>
          <w:iCs/>
          <w:color w:val="000000"/>
          <w:sz w:val="22"/>
          <w:szCs w:val="22"/>
        </w:rPr>
        <w:t xml:space="preserve"> [</w:t>
      </w:r>
      <w:r w:rsidR="002C5A18" w:rsidRPr="005E2FAA">
        <w:rPr>
          <w:rFonts w:ascii="Calibri" w:hAnsi="Calibri" w:cs="Calibri"/>
          <w:b/>
          <w:bCs/>
          <w:i/>
          <w:iCs/>
          <w:color w:val="000000"/>
          <w:sz w:val="22"/>
          <w:szCs w:val="22"/>
        </w:rPr>
        <w:t>19.380 – 30.620</w:t>
      </w:r>
      <w:r w:rsidRPr="005E2FAA">
        <w:rPr>
          <w:rFonts w:ascii="Calibri" w:hAnsi="Calibri" w:cs="Calibri"/>
          <w:b/>
          <w:bCs/>
          <w:i/>
          <w:iCs/>
          <w:color w:val="000000"/>
          <w:sz w:val="22"/>
          <w:szCs w:val="22"/>
        </w:rPr>
        <w:t>].</w:t>
      </w:r>
    </w:p>
    <w:p w14:paraId="1335E868" w14:textId="77777777" w:rsidR="00764C98" w:rsidRPr="005E2FAA" w:rsidRDefault="00764C98" w:rsidP="00DC3BC4">
      <w:pPr>
        <w:pStyle w:val="NormalWeb"/>
        <w:rPr>
          <w:rFonts w:ascii="Calibri" w:hAnsi="Calibri" w:cs="Calibri"/>
          <w:b/>
          <w:bCs/>
          <w:i/>
          <w:iCs/>
          <w:color w:val="000000"/>
          <w:sz w:val="22"/>
          <w:szCs w:val="22"/>
        </w:rPr>
      </w:pPr>
    </w:p>
    <w:p w14:paraId="7A64056D" w14:textId="77777777" w:rsidR="00791E59" w:rsidRPr="00F97050" w:rsidRDefault="00791E59" w:rsidP="002267E5">
      <w:pPr>
        <w:pStyle w:val="NormalWeb"/>
        <w:spacing w:before="0" w:beforeAutospacing="0" w:after="160" w:afterAutospacing="0"/>
        <w:rPr>
          <w:b/>
          <w:bCs/>
        </w:rPr>
      </w:pPr>
      <w:r w:rsidRPr="00F97050">
        <w:rPr>
          <w:rFonts w:ascii="Calibri" w:hAnsi="Calibri" w:cs="Calibri"/>
          <w:b/>
          <w:bCs/>
          <w:color w:val="000000"/>
          <w:sz w:val="22"/>
          <w:szCs w:val="22"/>
        </w:rPr>
        <w:t>Que 3) A car believes that the percentage of citizens in city ABC that owns a vehicle is 60% or less. A sales manager disagrees with this. He conducted a hypothesis testing surveying 250 residents &amp; found that 170 residents responded yes to owning a vehicle.</w:t>
      </w:r>
    </w:p>
    <w:p w14:paraId="6A311544" w14:textId="77777777" w:rsidR="00791E59" w:rsidRPr="00F97050" w:rsidRDefault="00791E59" w:rsidP="002267E5">
      <w:pPr>
        <w:pStyle w:val="NormalWeb"/>
        <w:numPr>
          <w:ilvl w:val="0"/>
          <w:numId w:val="1"/>
        </w:numPr>
        <w:spacing w:before="0" w:beforeAutospacing="0" w:after="0" w:afterAutospacing="0"/>
        <w:textAlignment w:val="baseline"/>
        <w:rPr>
          <w:rFonts w:ascii="Calibri" w:hAnsi="Calibri" w:cs="Calibri"/>
          <w:b/>
          <w:bCs/>
          <w:color w:val="000000"/>
          <w:sz w:val="22"/>
          <w:szCs w:val="22"/>
        </w:rPr>
      </w:pPr>
      <w:r w:rsidRPr="00F97050">
        <w:rPr>
          <w:rFonts w:ascii="Calibri" w:hAnsi="Calibri" w:cs="Calibri"/>
          <w:b/>
          <w:bCs/>
          <w:color w:val="000000"/>
          <w:sz w:val="22"/>
          <w:szCs w:val="22"/>
        </w:rPr>
        <w:t>State the null &amp; alternate hypothesis.</w:t>
      </w:r>
    </w:p>
    <w:p w14:paraId="7809B67B" w14:textId="77777777" w:rsidR="00791E59" w:rsidRPr="00F97050" w:rsidRDefault="00791E59" w:rsidP="002267E5">
      <w:pPr>
        <w:pStyle w:val="NormalWeb"/>
        <w:numPr>
          <w:ilvl w:val="0"/>
          <w:numId w:val="2"/>
        </w:numPr>
        <w:spacing w:before="0" w:beforeAutospacing="0" w:after="160" w:afterAutospacing="0"/>
        <w:textAlignment w:val="baseline"/>
        <w:rPr>
          <w:rFonts w:ascii="Calibri" w:hAnsi="Calibri" w:cs="Calibri"/>
          <w:b/>
          <w:bCs/>
          <w:color w:val="000000"/>
          <w:sz w:val="22"/>
          <w:szCs w:val="22"/>
        </w:rPr>
      </w:pPr>
      <w:r w:rsidRPr="00F97050">
        <w:rPr>
          <w:rFonts w:ascii="Calibri" w:hAnsi="Calibri" w:cs="Calibri"/>
          <w:b/>
          <w:bCs/>
          <w:color w:val="000000"/>
          <w:sz w:val="22"/>
          <w:szCs w:val="22"/>
        </w:rPr>
        <w:t>At a 10% significance level, is there enough evidence to support the idea that vehicle owner in ABC city is 60% or less.</w:t>
      </w:r>
    </w:p>
    <w:p w14:paraId="06F4BB0C" w14:textId="77777777" w:rsidR="004B546B" w:rsidRDefault="00460607">
      <w:pPr>
        <w:rPr>
          <w:rFonts w:ascii="Calibri" w:hAnsi="Calibri" w:cs="Calibri"/>
          <w:color w:val="000000"/>
        </w:rPr>
      </w:pPr>
      <w:r>
        <w:rPr>
          <w:rFonts w:ascii="Calibri" w:hAnsi="Calibri" w:cs="Calibri"/>
          <w:color w:val="000000"/>
        </w:rPr>
        <w:t>Answer 3:</w:t>
      </w:r>
    </w:p>
    <w:p w14:paraId="3D8659F0" w14:textId="009A2B8A" w:rsidR="004B546B" w:rsidRDefault="004B546B">
      <w:pPr>
        <w:rPr>
          <w:rFonts w:ascii="Calibri" w:hAnsi="Calibri" w:cs="Calibri"/>
          <w:color w:val="000000"/>
        </w:rPr>
      </w:pPr>
      <w:r>
        <w:rPr>
          <w:rFonts w:ascii="Calibri" w:hAnsi="Calibri" w:cs="Calibri"/>
          <w:color w:val="000000"/>
        </w:rPr>
        <w:t xml:space="preserve">a. </w:t>
      </w:r>
      <w:r w:rsidRPr="004B546B">
        <w:rPr>
          <w:rFonts w:ascii="Calibri" w:hAnsi="Calibri" w:cs="Calibri"/>
          <w:color w:val="000000"/>
        </w:rPr>
        <w:t>Set up the Hypothesis Test</w:t>
      </w:r>
      <w:r w:rsidR="00E21871">
        <w:rPr>
          <w:rFonts w:ascii="Calibri" w:hAnsi="Calibri" w:cs="Calibri"/>
          <w:color w:val="000000"/>
        </w:rPr>
        <w:t xml:space="preserve"> (Left Tailed)</w:t>
      </w:r>
    </w:p>
    <w:p w14:paraId="0C6C5B11" w14:textId="73D9209B" w:rsidR="004B546B" w:rsidRDefault="004B546B">
      <w:pPr>
        <w:rPr>
          <w:rFonts w:ascii="Calibri" w:hAnsi="Calibri" w:cs="Calibri"/>
          <w:color w:val="000000"/>
        </w:rPr>
      </w:pPr>
      <w:r>
        <w:rPr>
          <w:rFonts w:ascii="Calibri" w:hAnsi="Calibri" w:cs="Calibri"/>
          <w:color w:val="000000"/>
        </w:rPr>
        <w:t>Null Hypothesis (H</w:t>
      </w:r>
      <w:r>
        <w:rPr>
          <w:rFonts w:ascii="Calibri" w:hAnsi="Calibri" w:cs="Calibri"/>
          <w:color w:val="000000"/>
          <w:vertAlign w:val="subscript"/>
        </w:rPr>
        <w:t>0</w:t>
      </w:r>
      <w:r>
        <w:rPr>
          <w:rFonts w:ascii="Calibri" w:hAnsi="Calibri" w:cs="Calibri"/>
          <w:color w:val="000000"/>
        </w:rPr>
        <w:t xml:space="preserve">): p </w:t>
      </w:r>
      <w:r w:rsidR="00B21B9B">
        <w:rPr>
          <w:rFonts w:ascii="Calibri" w:hAnsi="Calibri" w:cs="Calibri"/>
          <w:color w:val="000000"/>
        </w:rPr>
        <w:t>≤</w:t>
      </w:r>
      <w:r>
        <w:rPr>
          <w:rFonts w:ascii="Calibri" w:hAnsi="Calibri" w:cs="Calibri"/>
          <w:color w:val="000000"/>
        </w:rPr>
        <w:t xml:space="preserve"> 0.60</w:t>
      </w:r>
    </w:p>
    <w:p w14:paraId="32126398" w14:textId="791C8F7A" w:rsidR="004B546B" w:rsidRDefault="004B546B">
      <w:pPr>
        <w:rPr>
          <w:rFonts w:ascii="Calibri" w:hAnsi="Calibri" w:cs="Calibri"/>
          <w:color w:val="000000"/>
        </w:rPr>
      </w:pPr>
      <w:r>
        <w:rPr>
          <w:rFonts w:ascii="Calibri" w:hAnsi="Calibri" w:cs="Calibri"/>
          <w:color w:val="000000"/>
        </w:rPr>
        <w:t>Alternative Hypothesis (H</w:t>
      </w:r>
      <w:r>
        <w:rPr>
          <w:rFonts w:ascii="Calibri" w:hAnsi="Calibri" w:cs="Calibri"/>
          <w:color w:val="000000"/>
          <w:vertAlign w:val="subscript"/>
        </w:rPr>
        <w:t>1</w:t>
      </w:r>
      <w:r>
        <w:rPr>
          <w:rFonts w:ascii="Calibri" w:hAnsi="Calibri" w:cs="Calibri"/>
          <w:color w:val="000000"/>
        </w:rPr>
        <w:t xml:space="preserve">): p </w:t>
      </w:r>
      <w:r w:rsidR="00B21B9B">
        <w:rPr>
          <w:rFonts w:ascii="Calibri" w:hAnsi="Calibri" w:cs="Calibri"/>
          <w:color w:val="000000"/>
        </w:rPr>
        <w:t>&gt;</w:t>
      </w:r>
      <w:r>
        <w:rPr>
          <w:rFonts w:ascii="Calibri" w:hAnsi="Calibri" w:cs="Calibri"/>
          <w:color w:val="000000"/>
        </w:rPr>
        <w:t xml:space="preserve"> </w:t>
      </w:r>
      <w:r w:rsidRPr="004B546B">
        <w:rPr>
          <w:rFonts w:ascii="Calibri" w:hAnsi="Calibri" w:cs="Calibri"/>
          <w:color w:val="000000"/>
        </w:rPr>
        <w:t>0.</w:t>
      </w:r>
      <w:r>
        <w:rPr>
          <w:rFonts w:ascii="Calibri" w:hAnsi="Calibri" w:cs="Calibri"/>
          <w:color w:val="000000"/>
        </w:rPr>
        <w:t>60</w:t>
      </w:r>
    </w:p>
    <w:p w14:paraId="666EB233" w14:textId="1DDC1F9E" w:rsidR="00BB68DB" w:rsidRDefault="00BB68DB">
      <w:pPr>
        <w:rPr>
          <w:rFonts w:ascii="Calibri" w:hAnsi="Calibri" w:cs="Calibri"/>
          <w:color w:val="000000"/>
        </w:rPr>
      </w:pPr>
      <w:r w:rsidRPr="00BB68DB">
        <w:rPr>
          <w:rFonts w:ascii="Calibri" w:hAnsi="Calibri" w:cs="Calibri"/>
          <w:color w:val="000000"/>
        </w:rPr>
        <w:t xml:space="preserve">The </w:t>
      </w:r>
      <w:r>
        <w:rPr>
          <w:rFonts w:ascii="Calibri" w:hAnsi="Calibri" w:cs="Calibri"/>
          <w:color w:val="000000"/>
        </w:rPr>
        <w:t>10</w:t>
      </w:r>
      <w:r w:rsidRPr="00BB68DB">
        <w:rPr>
          <w:rFonts w:ascii="Calibri" w:hAnsi="Calibri" w:cs="Calibri"/>
          <w:color w:val="000000"/>
        </w:rPr>
        <w:t>% level of significance means that α = 0.</w:t>
      </w:r>
      <w:r>
        <w:rPr>
          <w:rFonts w:ascii="Calibri" w:hAnsi="Calibri" w:cs="Calibri"/>
          <w:color w:val="000000"/>
        </w:rPr>
        <w:t>10</w:t>
      </w:r>
      <w:r w:rsidRPr="00BB68DB">
        <w:rPr>
          <w:rFonts w:ascii="Calibri" w:hAnsi="Calibri" w:cs="Calibri"/>
          <w:color w:val="000000"/>
        </w:rPr>
        <w:t>.</w:t>
      </w:r>
    </w:p>
    <w:p w14:paraId="47677F9A" w14:textId="02133736" w:rsidR="004613E3" w:rsidRDefault="004613E3">
      <w:pPr>
        <w:rPr>
          <w:rFonts w:ascii="Calibri" w:hAnsi="Calibri" w:cs="Calibri"/>
          <w:color w:val="000000"/>
        </w:rPr>
      </w:pPr>
      <w:r>
        <w:rPr>
          <w:rFonts w:ascii="Calibri" w:hAnsi="Calibri" w:cs="Calibri"/>
          <w:color w:val="000000"/>
        </w:rPr>
        <w:t>b.</w:t>
      </w:r>
      <w:r w:rsidR="00BB68DB">
        <w:rPr>
          <w:rFonts w:ascii="Calibri" w:hAnsi="Calibri" w:cs="Calibri"/>
          <w:color w:val="000000"/>
        </w:rPr>
        <w:t xml:space="preserve"> </w:t>
      </w:r>
      <w:r>
        <w:rPr>
          <w:rFonts w:ascii="Calibri" w:hAnsi="Calibri" w:cs="Calibri"/>
          <w:color w:val="000000"/>
        </w:rPr>
        <w:t xml:space="preserve"> </w:t>
      </w:r>
      <w:r w:rsidR="001E5BDC">
        <w:rPr>
          <w:rFonts w:ascii="Calibri" w:hAnsi="Calibri" w:cs="Calibri"/>
          <w:color w:val="000000"/>
        </w:rPr>
        <w:t xml:space="preserve">In this case, we </w:t>
      </w:r>
      <w:r w:rsidR="004F51C0">
        <w:rPr>
          <w:rFonts w:ascii="Calibri" w:hAnsi="Calibri" w:cs="Calibri"/>
          <w:color w:val="000000"/>
        </w:rPr>
        <w:t xml:space="preserve">should </w:t>
      </w:r>
      <w:r w:rsidR="001E5BDC">
        <w:rPr>
          <w:rFonts w:ascii="Calibri" w:hAnsi="Calibri" w:cs="Calibri"/>
          <w:color w:val="000000"/>
        </w:rPr>
        <w:t xml:space="preserve">use One </w:t>
      </w:r>
      <w:r w:rsidR="00775EF1">
        <w:rPr>
          <w:rFonts w:ascii="Calibri" w:hAnsi="Calibri" w:cs="Calibri"/>
          <w:color w:val="000000"/>
        </w:rPr>
        <w:t xml:space="preserve">population </w:t>
      </w:r>
      <w:r w:rsidR="001E5BDC">
        <w:rPr>
          <w:rFonts w:ascii="Calibri" w:hAnsi="Calibri" w:cs="Calibri"/>
          <w:color w:val="000000"/>
        </w:rPr>
        <w:t>proportion Z-test method:</w:t>
      </w:r>
    </w:p>
    <w:p w14:paraId="4CF9A074" w14:textId="4FA06065" w:rsidR="00DC7BAE" w:rsidRPr="00DC7BAE" w:rsidRDefault="00DC7BAE">
      <w:pPr>
        <w:rPr>
          <w:rFonts w:ascii="Calibri" w:eastAsiaTheme="minorEastAsia" w:hAnsi="Calibri" w:cs="Calibri"/>
          <w:color w:val="000000"/>
        </w:rPr>
      </w:pPr>
      <w:r>
        <w:rPr>
          <w:rFonts w:ascii="Calibri" w:hAnsi="Calibri" w:cs="Calibri"/>
          <w:color w:val="000000"/>
        </w:rPr>
        <w:t>so,</w:t>
      </w:r>
      <w:r w:rsidRPr="00365130">
        <w:rPr>
          <w:rFonts w:ascii="Calibri" w:hAnsi="Calibri" w:cs="Calibri"/>
          <w:color w:val="000000"/>
          <w:sz w:val="28"/>
          <w:szCs w:val="28"/>
        </w:rPr>
        <w:t xml:space="preserve"> </w:t>
      </w:r>
      <m:oMath>
        <m:acc>
          <m:accPr>
            <m:ctrlPr>
              <w:rPr>
                <w:rFonts w:ascii="Cambria Math" w:hAnsi="Cambria Math" w:cs="Calibri"/>
                <w:i/>
                <w:color w:val="000000"/>
                <w:sz w:val="28"/>
                <w:szCs w:val="28"/>
              </w:rPr>
            </m:ctrlPr>
          </m:accPr>
          <m:e>
            <m:r>
              <w:rPr>
                <w:rFonts w:ascii="Cambria Math" w:hAnsi="Cambria Math" w:cs="Calibri"/>
                <w:color w:val="000000"/>
                <w:sz w:val="28"/>
                <w:szCs w:val="28"/>
              </w:rPr>
              <m:t>p</m:t>
            </m:r>
          </m:e>
        </m:acc>
        <m:r>
          <w:rPr>
            <w:rFonts w:ascii="Cambria Math" w:hAnsi="Cambria Math" w:cs="Calibri"/>
            <w:color w:val="000000"/>
            <w:sz w:val="28"/>
            <w:szCs w:val="28"/>
          </w:rPr>
          <m:t>=</m:t>
        </m:r>
        <m:f>
          <m:fPr>
            <m:ctrlPr>
              <w:rPr>
                <w:rFonts w:ascii="Cambria Math" w:hAnsi="Cambria Math" w:cs="Calibri"/>
                <w:i/>
                <w:color w:val="000000"/>
                <w:sz w:val="28"/>
                <w:szCs w:val="28"/>
              </w:rPr>
            </m:ctrlPr>
          </m:fPr>
          <m:num>
            <m:r>
              <w:rPr>
                <w:rFonts w:ascii="Cambria Math" w:hAnsi="Cambria Math" w:cs="Calibri"/>
                <w:color w:val="000000"/>
                <w:sz w:val="28"/>
                <w:szCs w:val="28"/>
              </w:rPr>
              <m:t>X</m:t>
            </m:r>
          </m:num>
          <m:den>
            <m:r>
              <w:rPr>
                <w:rFonts w:ascii="Cambria Math" w:hAnsi="Cambria Math" w:cs="Calibri"/>
                <w:color w:val="000000"/>
                <w:sz w:val="28"/>
                <w:szCs w:val="28"/>
              </w:rPr>
              <m:t>n</m:t>
            </m:r>
          </m:den>
        </m:f>
        <m:r>
          <w:rPr>
            <w:rFonts w:ascii="Cambria Math" w:hAnsi="Cambria Math" w:cs="Calibri"/>
            <w:color w:val="000000"/>
            <w:sz w:val="28"/>
            <w:szCs w:val="28"/>
          </w:rPr>
          <m:t>=</m:t>
        </m:r>
        <m:f>
          <m:fPr>
            <m:ctrlPr>
              <w:rPr>
                <w:rFonts w:ascii="Cambria Math" w:hAnsi="Cambria Math" w:cs="Calibri"/>
                <w:i/>
                <w:color w:val="000000"/>
                <w:sz w:val="28"/>
                <w:szCs w:val="28"/>
              </w:rPr>
            </m:ctrlPr>
          </m:fPr>
          <m:num>
            <m:r>
              <w:rPr>
                <w:rFonts w:ascii="Cambria Math" w:hAnsi="Cambria Math" w:cs="Calibri"/>
                <w:color w:val="000000"/>
                <w:sz w:val="28"/>
                <w:szCs w:val="28"/>
              </w:rPr>
              <m:t>170</m:t>
            </m:r>
          </m:num>
          <m:den>
            <m:r>
              <w:rPr>
                <w:rFonts w:ascii="Cambria Math" w:hAnsi="Cambria Math" w:cs="Calibri"/>
                <w:color w:val="000000"/>
                <w:sz w:val="28"/>
                <w:szCs w:val="28"/>
              </w:rPr>
              <m:t>250</m:t>
            </m:r>
          </m:den>
        </m:f>
      </m:oMath>
    </w:p>
    <w:p w14:paraId="3E479EE4" w14:textId="3E2A3D42" w:rsidR="00DC7BAE" w:rsidRPr="00B05E35" w:rsidRDefault="00DC7BAE">
      <w:pPr>
        <w:rPr>
          <w:rFonts w:ascii="Calibri" w:eastAsiaTheme="minorEastAsia" w:hAnsi="Calibri" w:cs="Calibri"/>
          <w:color w:val="000000"/>
          <w:sz w:val="24"/>
          <w:szCs w:val="24"/>
        </w:rPr>
      </w:pPr>
      <m:oMath>
        <m:r>
          <w:rPr>
            <w:rFonts w:ascii="Cambria Math" w:hAnsi="Cambria Math" w:cs="Calibri"/>
            <w:color w:val="000000"/>
            <w:sz w:val="24"/>
            <w:szCs w:val="24"/>
          </w:rPr>
          <m:t xml:space="preserve">Thus, </m:t>
        </m:r>
        <m:r>
          <w:rPr>
            <w:rFonts w:ascii="Cambria Math" w:hAnsi="Cambria Math" w:cs="Calibri"/>
            <w:color w:val="000000"/>
            <w:sz w:val="24"/>
            <w:szCs w:val="24"/>
            <w:lang w:val="pt-BR"/>
          </w:rPr>
          <m:t>sample</m:t>
        </m:r>
        <m:r>
          <w:rPr>
            <w:rFonts w:ascii="Cambria Math" w:hAnsi="Cambria Math" w:cs="Calibri"/>
            <w:color w:val="000000"/>
            <w:sz w:val="24"/>
            <w:szCs w:val="24"/>
          </w:rPr>
          <m:t xml:space="preserve"> </m:t>
        </m:r>
        <m:r>
          <w:rPr>
            <w:rFonts w:ascii="Cambria Math" w:hAnsi="Cambria Math" w:cs="Calibri"/>
            <w:color w:val="000000"/>
            <w:sz w:val="24"/>
            <w:szCs w:val="24"/>
            <w:lang w:val="pt-BR"/>
          </w:rPr>
          <m:t>proportion</m:t>
        </m:r>
        <m:r>
          <w:rPr>
            <w:rFonts w:ascii="Cambria Math" w:hAnsi="Cambria Math" w:cs="Calibri"/>
            <w:color w:val="000000"/>
            <w:sz w:val="24"/>
            <w:szCs w:val="24"/>
          </w:rPr>
          <m:t>, p ̂=0.68</m:t>
        </m:r>
      </m:oMath>
      <w:r w:rsidR="00B05E35" w:rsidRPr="00B05E35">
        <w:rPr>
          <w:rFonts w:ascii="Calibri" w:eastAsiaTheme="minorEastAsia" w:hAnsi="Calibri" w:cs="Calibri"/>
          <w:color w:val="000000"/>
          <w:sz w:val="24"/>
          <w:szCs w:val="24"/>
        </w:rPr>
        <w:t>,</w:t>
      </w:r>
    </w:p>
    <w:p w14:paraId="0070FAF0" w14:textId="3D2322D0" w:rsidR="005D6694" w:rsidRDefault="005D6694">
      <w:pPr>
        <w:rPr>
          <w:rFonts w:ascii="Calibri" w:eastAsiaTheme="minorEastAsia" w:hAnsi="Calibri" w:cs="Calibri"/>
          <w:color w:val="000000"/>
          <w:sz w:val="24"/>
          <w:szCs w:val="24"/>
        </w:rPr>
      </w:pPr>
      <w:r w:rsidRPr="005D6694">
        <w:rPr>
          <w:rFonts w:ascii="Calibri" w:eastAsiaTheme="minorEastAsia" w:hAnsi="Calibri" w:cs="Calibri"/>
          <w:color w:val="000000"/>
          <w:sz w:val="24"/>
          <w:szCs w:val="24"/>
        </w:rPr>
        <w:t xml:space="preserve">p = 0.60, population </w:t>
      </w:r>
      <w:r>
        <w:rPr>
          <w:rFonts w:ascii="Calibri" w:eastAsiaTheme="minorEastAsia" w:hAnsi="Calibri" w:cs="Calibri"/>
          <w:color w:val="000000"/>
          <w:sz w:val="24"/>
          <w:szCs w:val="24"/>
        </w:rPr>
        <w:t>proportion</w:t>
      </w:r>
      <w:r w:rsidR="00B05E35">
        <w:rPr>
          <w:rFonts w:ascii="Calibri" w:eastAsiaTheme="minorEastAsia" w:hAnsi="Calibri" w:cs="Calibri"/>
          <w:color w:val="000000"/>
          <w:sz w:val="24"/>
          <w:szCs w:val="24"/>
        </w:rPr>
        <w:t>, and</w:t>
      </w:r>
    </w:p>
    <w:p w14:paraId="07FB689F" w14:textId="2BE015A1" w:rsidR="00B05E35" w:rsidRPr="005D6694" w:rsidRDefault="00B05E35">
      <w:pPr>
        <w:rPr>
          <w:rFonts w:ascii="Calibri" w:hAnsi="Calibri" w:cs="Calibri"/>
          <w:color w:val="000000"/>
        </w:rPr>
      </w:pPr>
      <w:r>
        <w:rPr>
          <w:rFonts w:ascii="Calibri" w:eastAsiaTheme="minorEastAsia" w:hAnsi="Calibri" w:cs="Calibri"/>
          <w:color w:val="000000"/>
          <w:sz w:val="24"/>
          <w:szCs w:val="24"/>
        </w:rPr>
        <w:t>Z statistic</w:t>
      </w:r>
      <w:r w:rsidR="00CA696C">
        <w:rPr>
          <w:rFonts w:ascii="Calibri" w:eastAsiaTheme="minorEastAsia" w:hAnsi="Calibri" w:cs="Calibri"/>
          <w:color w:val="000000"/>
          <w:sz w:val="24"/>
          <w:szCs w:val="24"/>
        </w:rPr>
        <w:t>s</w:t>
      </w:r>
      <w:r>
        <w:rPr>
          <w:rFonts w:ascii="Calibri" w:eastAsiaTheme="minorEastAsia" w:hAnsi="Calibri" w:cs="Calibri"/>
          <w:color w:val="000000"/>
          <w:sz w:val="24"/>
          <w:szCs w:val="24"/>
        </w:rPr>
        <w:t xml:space="preserve"> at 10% level of significance</w:t>
      </w:r>
      <w:r w:rsidR="00CA696C">
        <w:rPr>
          <w:rFonts w:ascii="Calibri" w:eastAsiaTheme="minorEastAsia" w:hAnsi="Calibri" w:cs="Calibri"/>
          <w:color w:val="000000"/>
          <w:sz w:val="24"/>
          <w:szCs w:val="24"/>
        </w:rPr>
        <w:t xml:space="preserve"> i.e., </w:t>
      </w:r>
      <w:r w:rsidR="00CA696C" w:rsidRPr="00CA696C">
        <w:rPr>
          <w:rFonts w:ascii="Calibri" w:eastAsiaTheme="minorEastAsia" w:hAnsi="Calibri" w:cs="Calibri"/>
          <w:color w:val="000000"/>
          <w:sz w:val="24"/>
          <w:szCs w:val="24"/>
        </w:rPr>
        <w:t>Z = 1.282</w:t>
      </w:r>
    </w:p>
    <w:p w14:paraId="712019B3" w14:textId="77777777" w:rsidR="00775EF1" w:rsidRDefault="00775EF1">
      <w:pPr>
        <w:rPr>
          <w:rFonts w:ascii="Calibri" w:hAnsi="Calibri" w:cs="Calibri"/>
          <w:b/>
          <w:bCs/>
          <w:i/>
          <w:iCs/>
          <w:color w:val="000000"/>
          <w:u w:val="single"/>
        </w:rPr>
      </w:pPr>
    </w:p>
    <w:p w14:paraId="0CA4DB53" w14:textId="77777777" w:rsidR="00775EF1" w:rsidRDefault="00775EF1">
      <w:pPr>
        <w:rPr>
          <w:rFonts w:ascii="Calibri" w:hAnsi="Calibri" w:cs="Calibri"/>
          <w:b/>
          <w:bCs/>
          <w:i/>
          <w:iCs/>
          <w:color w:val="000000"/>
          <w:u w:val="single"/>
        </w:rPr>
      </w:pPr>
      <w:r>
        <w:rPr>
          <w:rFonts w:ascii="Calibri" w:hAnsi="Calibri" w:cs="Calibri"/>
          <w:b/>
          <w:bCs/>
          <w:i/>
          <w:iCs/>
          <w:color w:val="000000"/>
          <w:u w:val="single"/>
        </w:rPr>
        <w:br w:type="page"/>
      </w:r>
    </w:p>
    <w:p w14:paraId="6AC84A45" w14:textId="7786E24F" w:rsidR="00BB29BA" w:rsidRPr="00C61E3A" w:rsidRDefault="006F4F36">
      <w:pPr>
        <w:rPr>
          <w:rFonts w:ascii="Calibri" w:hAnsi="Calibri" w:cs="Calibri"/>
          <w:b/>
          <w:bCs/>
          <w:i/>
          <w:iCs/>
          <w:color w:val="000000"/>
          <w:u w:val="single"/>
          <w:lang w:val="pt-BR"/>
        </w:rPr>
      </w:pPr>
      <w:r w:rsidRPr="00C61E3A">
        <w:rPr>
          <w:rFonts w:ascii="Calibri" w:hAnsi="Calibri" w:cs="Calibri"/>
          <w:b/>
          <w:bCs/>
          <w:i/>
          <w:iCs/>
          <w:color w:val="000000"/>
          <w:u w:val="single"/>
          <w:lang w:val="pt-BR"/>
        </w:rPr>
        <w:lastRenderedPageBreak/>
        <w:t>Formula:</w:t>
      </w:r>
    </w:p>
    <w:p w14:paraId="21A08491" w14:textId="254BDE26" w:rsidR="006F4F36" w:rsidRDefault="0078601A">
      <w:pPr>
        <w:rPr>
          <w:rFonts w:ascii="Calibri" w:eastAsiaTheme="minorEastAsia" w:hAnsi="Calibri" w:cs="Calibri"/>
          <w:color w:val="000000"/>
          <w:sz w:val="34"/>
          <w:szCs w:val="34"/>
          <w:lang w:val="pt-BR"/>
        </w:rPr>
      </w:pPr>
      <w:r w:rsidRPr="00C61E3A">
        <w:rPr>
          <w:rFonts w:ascii="Calibri" w:hAnsi="Calibri" w:cs="Calibri"/>
          <w:color w:val="000000"/>
          <w:sz w:val="28"/>
          <w:szCs w:val="28"/>
          <w:lang w:val="pt-BR"/>
        </w:rPr>
        <w:t xml:space="preserve">Z  </w:t>
      </w:r>
      <w:r w:rsidRPr="00C61E3A">
        <w:rPr>
          <w:rFonts w:ascii="Calibri" w:hAnsi="Calibri" w:cs="Calibri"/>
          <w:b/>
          <w:bCs/>
          <w:color w:val="000000"/>
          <w:sz w:val="38"/>
          <w:szCs w:val="38"/>
          <w:lang w:val="pt-BR"/>
        </w:rPr>
        <w:t xml:space="preserve">= </w:t>
      </w:r>
      <m:oMath>
        <m:f>
          <m:fPr>
            <m:ctrlPr>
              <w:rPr>
                <w:rFonts w:ascii="Cambria Math" w:hAnsi="Cambria Math" w:cs="Calibri"/>
                <w:b/>
                <w:bCs/>
                <w:i/>
                <w:color w:val="000000"/>
                <w:sz w:val="38"/>
                <w:szCs w:val="38"/>
                <w:lang w:val="pt-BR"/>
              </w:rPr>
            </m:ctrlPr>
          </m:fPr>
          <m:num>
            <m:acc>
              <m:accPr>
                <m:ctrlPr>
                  <w:rPr>
                    <w:rFonts w:ascii="Cambria Math" w:hAnsi="Cambria Math" w:cs="Calibri"/>
                    <w:b/>
                    <w:bCs/>
                    <w:i/>
                    <w:color w:val="000000"/>
                    <w:sz w:val="38"/>
                    <w:szCs w:val="38"/>
                    <w:lang w:val="pt-BR"/>
                  </w:rPr>
                </m:ctrlPr>
              </m:accPr>
              <m:e>
                <m:r>
                  <m:rPr>
                    <m:sty m:val="bi"/>
                  </m:rPr>
                  <w:rPr>
                    <w:rFonts w:ascii="Cambria Math" w:hAnsi="Cambria Math" w:cs="Calibri"/>
                    <w:color w:val="000000"/>
                    <w:sz w:val="38"/>
                    <w:szCs w:val="38"/>
                    <w:lang w:val="pt-BR"/>
                  </w:rPr>
                  <m:t>p</m:t>
                </m:r>
              </m:e>
            </m:acc>
            <m:r>
              <m:rPr>
                <m:sty m:val="bi"/>
              </m:rPr>
              <w:rPr>
                <w:rFonts w:ascii="Cambria Math" w:hAnsi="Cambria Math" w:cs="Calibri"/>
                <w:color w:val="000000"/>
                <w:sz w:val="38"/>
                <w:szCs w:val="38"/>
                <w:lang w:val="pt-BR"/>
              </w:rPr>
              <m:t>-p</m:t>
            </m:r>
          </m:num>
          <m:den>
            <m:rad>
              <m:radPr>
                <m:degHide m:val="1"/>
                <m:ctrlPr>
                  <w:rPr>
                    <w:rFonts w:ascii="Cambria Math" w:hAnsi="Cambria Math" w:cs="Calibri"/>
                    <w:b/>
                    <w:bCs/>
                    <w:i/>
                    <w:color w:val="000000"/>
                    <w:sz w:val="38"/>
                    <w:szCs w:val="38"/>
                    <w:lang w:val="pt-BR"/>
                  </w:rPr>
                </m:ctrlPr>
              </m:radPr>
              <m:deg/>
              <m:e>
                <m:f>
                  <m:fPr>
                    <m:ctrlPr>
                      <w:rPr>
                        <w:rFonts w:ascii="Cambria Math" w:hAnsi="Cambria Math" w:cs="Calibri"/>
                        <w:b/>
                        <w:bCs/>
                        <w:i/>
                        <w:color w:val="000000"/>
                        <w:sz w:val="38"/>
                        <w:szCs w:val="38"/>
                        <w:lang w:val="pt-BR"/>
                      </w:rPr>
                    </m:ctrlPr>
                  </m:fPr>
                  <m:num>
                    <m:r>
                      <m:rPr>
                        <m:sty m:val="bi"/>
                      </m:rPr>
                      <w:rPr>
                        <w:rFonts w:ascii="Cambria Math" w:hAnsi="Cambria Math" w:cs="Calibri"/>
                        <w:color w:val="000000"/>
                        <w:sz w:val="38"/>
                        <w:szCs w:val="38"/>
                        <w:lang w:val="pt-BR"/>
                      </w:rPr>
                      <m:t>p(1-p)</m:t>
                    </m:r>
                  </m:num>
                  <m:den>
                    <m:r>
                      <m:rPr>
                        <m:sty m:val="bi"/>
                      </m:rPr>
                      <w:rPr>
                        <w:rFonts w:ascii="Cambria Math" w:hAnsi="Cambria Math" w:cs="Calibri"/>
                        <w:color w:val="000000"/>
                        <w:sz w:val="38"/>
                        <w:szCs w:val="38"/>
                        <w:lang w:val="pt-BR"/>
                      </w:rPr>
                      <m:t>n</m:t>
                    </m:r>
                  </m:den>
                </m:f>
                <m:r>
                  <m:rPr>
                    <m:sty m:val="bi"/>
                  </m:rPr>
                  <w:rPr>
                    <w:rFonts w:ascii="Cambria Math" w:hAnsi="Cambria Math" w:cs="Calibri"/>
                    <w:color w:val="000000"/>
                    <w:sz w:val="38"/>
                    <w:szCs w:val="38"/>
                    <w:lang w:val="pt-BR"/>
                  </w:rPr>
                  <m:t xml:space="preserve"> </m:t>
                </m:r>
              </m:e>
            </m:rad>
          </m:den>
        </m:f>
      </m:oMath>
    </w:p>
    <w:p w14:paraId="2E39410B" w14:textId="77777777" w:rsidR="00E67132" w:rsidRPr="00F43614" w:rsidRDefault="00717940" w:rsidP="00E67132">
      <w:pPr>
        <w:rPr>
          <w:rFonts w:ascii="Tahoma" w:hAnsi="Tahoma" w:cs="Calibri"/>
          <w:color w:val="000000"/>
          <w:sz w:val="16"/>
          <w:szCs w:val="16"/>
          <w:lang w:val="pt-BR"/>
        </w:rPr>
      </w:pPr>
      <m:oMathPara>
        <m:oMathParaPr>
          <m:jc m:val="left"/>
        </m:oMathParaPr>
        <m:oMath>
          <m:r>
            <w:rPr>
              <w:rFonts w:ascii="Cambria Math" w:hAnsi="Cambria Math" w:cs="Calibri"/>
              <w:color w:val="000000"/>
              <w:sz w:val="18"/>
              <w:szCs w:val="18"/>
              <w:lang w:val="pt-BR"/>
            </w:rPr>
            <m:t>⇒Z=</m:t>
          </m:r>
          <m:f>
            <m:fPr>
              <m:ctrlPr>
                <w:rPr>
                  <w:rFonts w:ascii="Cambria Math" w:hAnsi="Cambria Math" w:cs="Calibri"/>
                  <w:i/>
                  <w:color w:val="000000"/>
                  <w:sz w:val="28"/>
                  <w:szCs w:val="28"/>
                  <w:lang w:val="pt-BR"/>
                </w:rPr>
              </m:ctrlPr>
            </m:fPr>
            <m:num>
              <m:r>
                <w:rPr>
                  <w:rFonts w:ascii="Cambria Math" w:hAnsi="Cambria Math" w:cs="Calibri"/>
                  <w:color w:val="000000"/>
                  <w:sz w:val="28"/>
                  <w:szCs w:val="28"/>
                  <w:lang w:val="pt-BR"/>
                </w:rPr>
                <m:t>0.68-0.60</m:t>
              </m:r>
            </m:num>
            <m:den>
              <m:rad>
                <m:radPr>
                  <m:degHide m:val="1"/>
                  <m:ctrlPr>
                    <w:rPr>
                      <w:rFonts w:ascii="Cambria Math" w:hAnsi="Cambria Math" w:cs="Calibri"/>
                      <w:i/>
                      <w:color w:val="000000"/>
                      <w:sz w:val="28"/>
                      <w:szCs w:val="28"/>
                      <w:lang w:val="pt-BR"/>
                    </w:rPr>
                  </m:ctrlPr>
                </m:radPr>
                <m:deg/>
                <m:e>
                  <m:f>
                    <m:fPr>
                      <m:ctrlPr>
                        <w:rPr>
                          <w:rFonts w:ascii="Cambria Math" w:hAnsi="Cambria Math" w:cs="Calibri"/>
                          <w:i/>
                          <w:color w:val="000000"/>
                          <w:sz w:val="28"/>
                          <w:szCs w:val="28"/>
                          <w:lang w:val="pt-BR"/>
                        </w:rPr>
                      </m:ctrlPr>
                    </m:fPr>
                    <m:num>
                      <m:r>
                        <w:rPr>
                          <w:rFonts w:ascii="Cambria Math" w:hAnsi="Cambria Math" w:cs="Calibri"/>
                          <w:color w:val="000000"/>
                          <w:sz w:val="28"/>
                          <w:szCs w:val="28"/>
                          <w:lang w:val="pt-BR"/>
                        </w:rPr>
                        <m:t>0.60(1-0.60)</m:t>
                      </m:r>
                    </m:num>
                    <m:den>
                      <m:r>
                        <w:rPr>
                          <w:rFonts w:ascii="Cambria Math" w:hAnsi="Cambria Math" w:cs="Calibri"/>
                          <w:color w:val="000000"/>
                          <w:sz w:val="28"/>
                          <w:szCs w:val="28"/>
                          <w:lang w:val="pt-BR"/>
                        </w:rPr>
                        <m:t>250</m:t>
                      </m:r>
                    </m:den>
                  </m:f>
                  <m:r>
                    <w:rPr>
                      <w:rFonts w:ascii="Cambria Math" w:hAnsi="Cambria Math" w:cs="Calibri"/>
                      <w:color w:val="000000"/>
                      <w:sz w:val="28"/>
                      <w:szCs w:val="28"/>
                      <w:lang w:val="pt-BR"/>
                    </w:rPr>
                    <m:t xml:space="preserve"> </m:t>
                  </m:r>
                </m:e>
              </m:rad>
            </m:den>
          </m:f>
        </m:oMath>
      </m:oMathPara>
    </w:p>
    <w:p w14:paraId="25F6E702" w14:textId="0C0911CB" w:rsidR="00E67132" w:rsidRPr="00F43614" w:rsidRDefault="00E67132" w:rsidP="00E67132">
      <w:pPr>
        <w:rPr>
          <w:rFonts w:ascii="Tahoma" w:hAnsi="Tahoma" w:cs="Calibri"/>
          <w:color w:val="000000"/>
          <w:sz w:val="16"/>
          <w:szCs w:val="16"/>
          <w:lang w:val="pt-BR"/>
        </w:rPr>
      </w:pPr>
    </w:p>
    <w:p w14:paraId="677DD532" w14:textId="7C9A7CFF" w:rsidR="008674A3" w:rsidRPr="00F43614" w:rsidRDefault="00E67132">
      <w:pPr>
        <w:rPr>
          <w:rFonts w:ascii="Tahoma" w:eastAsiaTheme="minorEastAsia" w:hAnsi="Tahoma" w:cs="Calibri"/>
          <w:color w:val="000000"/>
          <w:sz w:val="28"/>
          <w:szCs w:val="28"/>
          <w:lang w:val="pt-BR"/>
        </w:rPr>
      </w:pPr>
      <m:oMathPara>
        <m:oMathParaPr>
          <m:jc m:val="left"/>
        </m:oMathParaPr>
        <m:oMath>
          <m:r>
            <w:rPr>
              <w:rFonts w:ascii="Cambria Math" w:hAnsi="Cambria Math" w:cs="Calibri"/>
              <w:color w:val="000000"/>
              <w:sz w:val="18"/>
              <w:szCs w:val="18"/>
              <w:lang w:val="pt-BR"/>
            </w:rPr>
            <m:t>⇒Z=</m:t>
          </m:r>
          <m:f>
            <m:fPr>
              <m:ctrlPr>
                <w:rPr>
                  <w:rFonts w:ascii="Cambria Math" w:hAnsi="Cambria Math" w:cs="Calibri"/>
                  <w:i/>
                  <w:color w:val="000000"/>
                  <w:sz w:val="28"/>
                  <w:szCs w:val="28"/>
                  <w:lang w:val="pt-BR"/>
                </w:rPr>
              </m:ctrlPr>
            </m:fPr>
            <m:num>
              <m:r>
                <w:rPr>
                  <w:rFonts w:ascii="Cambria Math" w:hAnsi="Cambria Math" w:cs="Calibri"/>
                  <w:color w:val="000000"/>
                  <w:sz w:val="28"/>
                  <w:szCs w:val="28"/>
                  <w:lang w:val="pt-BR"/>
                </w:rPr>
                <m:t>0.08</m:t>
              </m:r>
            </m:num>
            <m:den>
              <m:rad>
                <m:radPr>
                  <m:degHide m:val="1"/>
                  <m:ctrlPr>
                    <w:rPr>
                      <w:rFonts w:ascii="Cambria Math" w:hAnsi="Cambria Math" w:cs="Calibri"/>
                      <w:i/>
                      <w:color w:val="000000"/>
                      <w:sz w:val="28"/>
                      <w:szCs w:val="28"/>
                      <w:lang w:val="pt-BR"/>
                    </w:rPr>
                  </m:ctrlPr>
                </m:radPr>
                <m:deg/>
                <m:e>
                  <m:f>
                    <m:fPr>
                      <m:ctrlPr>
                        <w:rPr>
                          <w:rFonts w:ascii="Cambria Math" w:hAnsi="Cambria Math" w:cs="Calibri"/>
                          <w:i/>
                          <w:color w:val="000000"/>
                          <w:sz w:val="28"/>
                          <w:szCs w:val="28"/>
                          <w:lang w:val="pt-BR"/>
                        </w:rPr>
                      </m:ctrlPr>
                    </m:fPr>
                    <m:num>
                      <m:r>
                        <w:rPr>
                          <w:rFonts w:ascii="Cambria Math" w:hAnsi="Cambria Math" w:cs="Calibri"/>
                          <w:color w:val="000000"/>
                          <w:sz w:val="28"/>
                          <w:szCs w:val="28"/>
                          <w:lang w:val="pt-BR"/>
                        </w:rPr>
                        <m:t>0.60(0.4)</m:t>
                      </m:r>
                    </m:num>
                    <m:den>
                      <m:r>
                        <w:rPr>
                          <w:rFonts w:ascii="Cambria Math" w:hAnsi="Cambria Math" w:cs="Calibri"/>
                          <w:color w:val="000000"/>
                          <w:sz w:val="28"/>
                          <w:szCs w:val="28"/>
                          <w:lang w:val="pt-BR"/>
                        </w:rPr>
                        <m:t>250</m:t>
                      </m:r>
                    </m:den>
                  </m:f>
                  <m:r>
                    <w:rPr>
                      <w:rFonts w:ascii="Cambria Math" w:hAnsi="Cambria Math" w:cs="Calibri"/>
                      <w:color w:val="000000"/>
                      <w:sz w:val="28"/>
                      <w:szCs w:val="28"/>
                      <w:lang w:val="pt-BR"/>
                    </w:rPr>
                    <m:t xml:space="preserve"> </m:t>
                  </m:r>
                </m:e>
              </m:rad>
            </m:den>
          </m:f>
        </m:oMath>
      </m:oMathPara>
    </w:p>
    <w:p w14:paraId="4486FF2E" w14:textId="733AE594" w:rsidR="008674A3" w:rsidRPr="00F43614" w:rsidRDefault="008674A3">
      <w:pPr>
        <w:rPr>
          <w:rFonts w:ascii="Tahoma" w:eastAsiaTheme="minorEastAsia" w:hAnsi="Tahoma" w:cs="Calibri"/>
          <w:color w:val="000000"/>
          <w:sz w:val="28"/>
          <w:szCs w:val="28"/>
          <w:lang w:val="pt-BR"/>
        </w:rPr>
      </w:pPr>
      <m:oMathPara>
        <m:oMathParaPr>
          <m:jc m:val="left"/>
        </m:oMathParaPr>
        <m:oMath>
          <m:r>
            <w:rPr>
              <w:rFonts w:ascii="Cambria Math" w:hAnsi="Cambria Math" w:cs="Calibri"/>
              <w:color w:val="000000"/>
              <w:sz w:val="18"/>
              <w:szCs w:val="18"/>
              <w:lang w:val="pt-BR"/>
            </w:rPr>
            <m:t>⇒Z=</m:t>
          </m:r>
          <m:f>
            <m:fPr>
              <m:ctrlPr>
                <w:rPr>
                  <w:rFonts w:ascii="Cambria Math" w:hAnsi="Cambria Math" w:cs="Calibri"/>
                  <w:i/>
                  <w:color w:val="000000"/>
                  <w:sz w:val="28"/>
                  <w:szCs w:val="28"/>
                  <w:lang w:val="pt-BR"/>
                </w:rPr>
              </m:ctrlPr>
            </m:fPr>
            <m:num>
              <m:r>
                <w:rPr>
                  <w:rFonts w:ascii="Cambria Math" w:hAnsi="Cambria Math" w:cs="Calibri"/>
                  <w:color w:val="000000"/>
                  <w:sz w:val="28"/>
                  <w:szCs w:val="28"/>
                  <w:lang w:val="pt-BR"/>
                </w:rPr>
                <m:t>0.08</m:t>
              </m:r>
            </m:num>
            <m:den>
              <m:rad>
                <m:radPr>
                  <m:degHide m:val="1"/>
                  <m:ctrlPr>
                    <w:rPr>
                      <w:rFonts w:ascii="Cambria Math" w:hAnsi="Cambria Math" w:cs="Calibri"/>
                      <w:i/>
                      <w:color w:val="000000"/>
                      <w:sz w:val="28"/>
                      <w:szCs w:val="28"/>
                      <w:lang w:val="pt-BR"/>
                    </w:rPr>
                  </m:ctrlPr>
                </m:radPr>
                <m:deg/>
                <m:e>
                  <m:f>
                    <m:fPr>
                      <m:ctrlPr>
                        <w:rPr>
                          <w:rFonts w:ascii="Cambria Math" w:hAnsi="Cambria Math" w:cs="Calibri"/>
                          <w:i/>
                          <w:color w:val="000000"/>
                          <w:sz w:val="28"/>
                          <w:szCs w:val="28"/>
                          <w:lang w:val="pt-BR"/>
                        </w:rPr>
                      </m:ctrlPr>
                    </m:fPr>
                    <m:num>
                      <m:r>
                        <w:rPr>
                          <w:rFonts w:ascii="Cambria Math" w:hAnsi="Cambria Math" w:cs="Calibri"/>
                          <w:color w:val="000000"/>
                          <w:sz w:val="28"/>
                          <w:szCs w:val="28"/>
                          <w:lang w:val="pt-BR"/>
                        </w:rPr>
                        <m:t>0.24</m:t>
                      </m:r>
                    </m:num>
                    <m:den>
                      <m:r>
                        <w:rPr>
                          <w:rFonts w:ascii="Cambria Math" w:hAnsi="Cambria Math" w:cs="Calibri"/>
                          <w:color w:val="000000"/>
                          <w:sz w:val="28"/>
                          <w:szCs w:val="28"/>
                          <w:lang w:val="pt-BR"/>
                        </w:rPr>
                        <m:t>250</m:t>
                      </m:r>
                    </m:den>
                  </m:f>
                  <m:r>
                    <w:rPr>
                      <w:rFonts w:ascii="Cambria Math" w:hAnsi="Cambria Math" w:cs="Calibri"/>
                      <w:color w:val="000000"/>
                      <w:sz w:val="28"/>
                      <w:szCs w:val="28"/>
                      <w:lang w:val="pt-BR"/>
                    </w:rPr>
                    <m:t xml:space="preserve"> </m:t>
                  </m:r>
                </m:e>
              </m:rad>
            </m:den>
          </m:f>
        </m:oMath>
      </m:oMathPara>
    </w:p>
    <w:p w14:paraId="14E4AA5A" w14:textId="35864F3C" w:rsidR="008674A3" w:rsidRPr="00F43614" w:rsidRDefault="008674A3">
      <w:pPr>
        <w:rPr>
          <w:rFonts w:ascii="Tahoma" w:eastAsiaTheme="minorEastAsia" w:hAnsi="Tahoma" w:cs="Calibri"/>
          <w:color w:val="000000"/>
          <w:sz w:val="28"/>
          <w:szCs w:val="28"/>
          <w:lang w:val="pt-BR"/>
        </w:rPr>
      </w:pPr>
      <m:oMathPara>
        <m:oMathParaPr>
          <m:jc m:val="left"/>
        </m:oMathParaPr>
        <m:oMath>
          <m:r>
            <w:rPr>
              <w:rFonts w:ascii="Cambria Math" w:hAnsi="Cambria Math" w:cs="Calibri"/>
              <w:color w:val="000000"/>
              <w:sz w:val="18"/>
              <w:szCs w:val="18"/>
              <w:lang w:val="pt-BR"/>
            </w:rPr>
            <m:t>⇒Z=</m:t>
          </m:r>
          <m:f>
            <m:fPr>
              <m:ctrlPr>
                <w:rPr>
                  <w:rFonts w:ascii="Cambria Math" w:hAnsi="Cambria Math" w:cs="Calibri"/>
                  <w:i/>
                  <w:color w:val="000000"/>
                  <w:sz w:val="28"/>
                  <w:szCs w:val="28"/>
                  <w:lang w:val="pt-BR"/>
                </w:rPr>
              </m:ctrlPr>
            </m:fPr>
            <m:num>
              <m:r>
                <w:rPr>
                  <w:rFonts w:ascii="Cambria Math" w:hAnsi="Cambria Math" w:cs="Calibri"/>
                  <w:color w:val="000000"/>
                  <w:sz w:val="28"/>
                  <w:szCs w:val="28"/>
                  <w:lang w:val="pt-BR"/>
                </w:rPr>
                <m:t>0.08</m:t>
              </m:r>
            </m:num>
            <m:den>
              <m:rad>
                <m:radPr>
                  <m:degHide m:val="1"/>
                  <m:ctrlPr>
                    <w:rPr>
                      <w:rFonts w:ascii="Cambria Math" w:hAnsi="Cambria Math" w:cs="Calibri"/>
                      <w:i/>
                      <w:color w:val="000000"/>
                      <w:sz w:val="28"/>
                      <w:szCs w:val="28"/>
                      <w:lang w:val="pt-BR"/>
                    </w:rPr>
                  </m:ctrlPr>
                </m:radPr>
                <m:deg/>
                <m:e>
                  <m:r>
                    <w:rPr>
                      <w:rFonts w:ascii="Cambria Math" w:hAnsi="Cambria Math" w:cs="Calibri"/>
                      <w:color w:val="000000"/>
                      <w:sz w:val="28"/>
                      <w:szCs w:val="28"/>
                      <w:lang w:val="pt-BR"/>
                    </w:rPr>
                    <m:t>0.00096</m:t>
                  </m:r>
                </m:e>
              </m:rad>
            </m:den>
          </m:f>
        </m:oMath>
      </m:oMathPara>
    </w:p>
    <w:p w14:paraId="644F8456" w14:textId="246D20CB" w:rsidR="008674A3" w:rsidRDefault="001E5D7E">
      <w:pPr>
        <w:rPr>
          <w:rFonts w:ascii="Calibri" w:hAnsi="Calibri" w:cs="Calibri"/>
          <w:b/>
          <w:bCs/>
          <w:color w:val="000000"/>
          <w:lang w:val="pt-BR"/>
        </w:rPr>
      </w:pPr>
      <m:oMath>
        <m:r>
          <m:rPr>
            <m:sty m:val="bi"/>
          </m:rPr>
          <w:rPr>
            <w:rFonts w:ascii="Cambria Math" w:hAnsi="Cambria Math" w:cs="Calibri"/>
            <w:color w:val="000000"/>
            <w:sz w:val="26"/>
            <w:szCs w:val="26"/>
            <w:lang w:val="pt-BR"/>
          </w:rPr>
          <m:t>Thus, Z=</m:t>
        </m:r>
        <m:r>
          <m:rPr>
            <m:sty m:val="bi"/>
          </m:rPr>
          <w:rPr>
            <w:rFonts w:ascii="Cambria Math" w:eastAsiaTheme="minorEastAsia" w:hAnsi="Cambria Math" w:cs="Calibri"/>
            <w:color w:val="000000"/>
            <w:sz w:val="26"/>
            <w:szCs w:val="26"/>
            <w:lang w:val="pt-BR"/>
          </w:rPr>
          <m:t>2.582</m:t>
        </m:r>
      </m:oMath>
      <w:r w:rsidRPr="001E5D7E">
        <w:rPr>
          <w:rFonts w:ascii="Calibri" w:hAnsi="Calibri" w:cs="Calibri"/>
          <w:b/>
          <w:bCs/>
          <w:color w:val="000000"/>
          <w:lang w:val="pt-BR"/>
        </w:rPr>
        <w:t xml:space="preserve">  </w:t>
      </w:r>
    </w:p>
    <w:p w14:paraId="3AB17B81" w14:textId="4CCC21FA" w:rsidR="001E5D7E" w:rsidRPr="001E5D7E" w:rsidRDefault="001E5D7E">
      <w:pPr>
        <w:rPr>
          <w:rFonts w:ascii="Calibri" w:hAnsi="Calibri" w:cs="Calibri"/>
          <w:b/>
          <w:bCs/>
          <w:color w:val="000000"/>
          <w:lang w:val="pt-BR"/>
        </w:rPr>
      </w:pPr>
    </w:p>
    <w:p w14:paraId="6528ED29" w14:textId="77777777" w:rsidR="00DD2806" w:rsidRDefault="00DD2806" w:rsidP="00DD2806">
      <w:pPr>
        <w:jc w:val="center"/>
        <w:rPr>
          <w:rFonts w:ascii="Calibri" w:hAnsi="Calibri" w:cs="Calibri"/>
          <w:color w:val="000000"/>
          <w:lang w:val="pt-BR"/>
        </w:rPr>
      </w:pPr>
      <w:r w:rsidRPr="00DD2806">
        <w:rPr>
          <w:rFonts w:ascii="Calibri" w:hAnsi="Calibri" w:cs="Calibri"/>
          <w:noProof/>
          <w:color w:val="000000"/>
          <w:lang w:val="pt-BR"/>
        </w:rPr>
        <w:drawing>
          <wp:inline distT="0" distB="0" distL="0" distR="0" wp14:anchorId="55E30FC7" wp14:editId="467F8371">
            <wp:extent cx="3041073" cy="23449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7995" cy="2350326"/>
                    </a:xfrm>
                    <a:prstGeom prst="rect">
                      <a:avLst/>
                    </a:prstGeom>
                  </pic:spPr>
                </pic:pic>
              </a:graphicData>
            </a:graphic>
          </wp:inline>
        </w:drawing>
      </w:r>
    </w:p>
    <w:p w14:paraId="3E8FE2E9" w14:textId="77777777" w:rsidR="00DD2806" w:rsidRDefault="00DD2806" w:rsidP="00DD2806">
      <w:pPr>
        <w:rPr>
          <w:rFonts w:ascii="Calibri" w:hAnsi="Calibri" w:cs="Calibri"/>
          <w:color w:val="000000"/>
          <w:lang w:val="pt-BR"/>
        </w:rPr>
      </w:pPr>
    </w:p>
    <w:p w14:paraId="349B523B" w14:textId="5E6881B7" w:rsidR="00DD2806" w:rsidRPr="005E4E9B" w:rsidRDefault="00DD2806" w:rsidP="00DD2806">
      <w:pPr>
        <w:rPr>
          <w:rFonts w:ascii="Calibri" w:eastAsiaTheme="minorEastAsia" w:hAnsi="Calibri" w:cs="Calibri"/>
          <w:b/>
          <w:bCs/>
          <w:color w:val="000000"/>
          <w:sz w:val="24"/>
          <w:szCs w:val="24"/>
        </w:rPr>
      </w:pPr>
      <w:r w:rsidRPr="00E6718C">
        <w:rPr>
          <w:rFonts w:ascii="Calibri" w:hAnsi="Calibri" w:cs="Calibri"/>
          <w:b/>
          <w:bCs/>
          <w:color w:val="000000"/>
        </w:rPr>
        <w:t xml:space="preserve">So, </w:t>
      </w:r>
      <w:proofErr w:type="spellStart"/>
      <w:r w:rsidRPr="00E6718C">
        <w:rPr>
          <w:rFonts w:ascii="Calibri" w:hAnsi="Calibri" w:cs="Calibri"/>
          <w:b/>
          <w:bCs/>
          <w:color w:val="000000"/>
        </w:rPr>
        <w:t>Z</w:t>
      </w:r>
      <w:r w:rsidRPr="00E6718C">
        <w:rPr>
          <w:rFonts w:ascii="Calibri" w:hAnsi="Calibri" w:cs="Calibri"/>
          <w:b/>
          <w:bCs/>
          <w:color w:val="000000"/>
          <w:vertAlign w:val="subscript"/>
        </w:rPr>
        <w:t>calculated</w:t>
      </w:r>
      <w:proofErr w:type="spellEnd"/>
      <w:r w:rsidR="00C61E3A">
        <w:rPr>
          <w:rFonts w:ascii="Calibri" w:hAnsi="Calibri" w:cs="Calibri"/>
          <w:b/>
          <w:bCs/>
          <w:color w:val="000000"/>
          <w:vertAlign w:val="subscript"/>
        </w:rPr>
        <w:t xml:space="preserve"> </w:t>
      </w:r>
      <w:r w:rsidR="00C61E3A">
        <w:rPr>
          <w:rFonts w:ascii="Calibri" w:hAnsi="Calibri" w:cs="Calibri"/>
          <w:b/>
          <w:bCs/>
          <w:color w:val="000000"/>
        </w:rPr>
        <w:t xml:space="preserve">&gt; </w:t>
      </w:r>
      <w:proofErr w:type="spellStart"/>
      <w:r w:rsidR="00C61E3A" w:rsidRPr="00E6718C">
        <w:rPr>
          <w:rFonts w:ascii="Calibri" w:hAnsi="Calibri" w:cs="Calibri"/>
          <w:b/>
          <w:bCs/>
          <w:color w:val="000000"/>
        </w:rPr>
        <w:t>Z</w:t>
      </w:r>
      <w:r w:rsidR="00C61E3A" w:rsidRPr="00E6718C">
        <w:rPr>
          <w:rFonts w:ascii="Calibri" w:hAnsi="Calibri" w:cs="Calibri"/>
          <w:b/>
          <w:bCs/>
          <w:color w:val="000000"/>
          <w:vertAlign w:val="subscript"/>
        </w:rPr>
        <w:t>tabulated</w:t>
      </w:r>
      <w:proofErr w:type="spellEnd"/>
      <w:r w:rsidRPr="00E6718C">
        <w:rPr>
          <w:rFonts w:ascii="Calibri" w:hAnsi="Calibri" w:cs="Calibri"/>
          <w:b/>
          <w:bCs/>
          <w:color w:val="000000"/>
          <w:vertAlign w:val="subscript"/>
        </w:rPr>
        <w:t xml:space="preserve"> </w:t>
      </w:r>
      <w:r w:rsidRPr="00E6718C">
        <w:rPr>
          <w:rFonts w:ascii="Calibri" w:hAnsi="Calibri" w:cs="Calibri"/>
          <w:b/>
          <w:bCs/>
          <w:color w:val="000000"/>
        </w:rPr>
        <w:t xml:space="preserve">i.e., </w:t>
      </w:r>
      <w:r w:rsidRPr="00E6718C">
        <w:rPr>
          <w:rFonts w:ascii="Calibri" w:eastAsiaTheme="minorEastAsia" w:hAnsi="Calibri" w:cs="Calibri"/>
          <w:b/>
          <w:bCs/>
          <w:color w:val="000000"/>
          <w:sz w:val="24"/>
          <w:szCs w:val="24"/>
        </w:rPr>
        <w:t>2.582</w:t>
      </w:r>
      <w:r w:rsidR="003E6F57">
        <w:rPr>
          <w:rFonts w:ascii="Calibri" w:eastAsiaTheme="minorEastAsia" w:hAnsi="Calibri" w:cs="Calibri"/>
          <w:b/>
          <w:bCs/>
          <w:color w:val="000000"/>
          <w:sz w:val="24"/>
          <w:szCs w:val="24"/>
        </w:rPr>
        <w:t xml:space="preserve"> &gt; </w:t>
      </w:r>
      <w:r w:rsidR="003E6F57" w:rsidRPr="00E6718C">
        <w:rPr>
          <w:rFonts w:ascii="Calibri" w:eastAsiaTheme="minorEastAsia" w:hAnsi="Calibri" w:cs="Calibri"/>
          <w:b/>
          <w:bCs/>
          <w:color w:val="000000"/>
          <w:sz w:val="24"/>
          <w:szCs w:val="24"/>
        </w:rPr>
        <w:t>1.282</w:t>
      </w:r>
      <w:r w:rsidR="00B3602F" w:rsidRPr="00E6718C">
        <w:rPr>
          <w:rFonts w:ascii="Calibri" w:eastAsiaTheme="minorEastAsia" w:hAnsi="Calibri" w:cs="Calibri"/>
          <w:b/>
          <w:bCs/>
          <w:color w:val="000000"/>
          <w:sz w:val="24"/>
          <w:szCs w:val="24"/>
        </w:rPr>
        <w:t>, reject H</w:t>
      </w:r>
      <w:r w:rsidR="00B3602F" w:rsidRPr="00E6718C">
        <w:rPr>
          <w:rFonts w:ascii="Calibri" w:eastAsiaTheme="minorEastAsia" w:hAnsi="Calibri" w:cs="Calibri"/>
          <w:b/>
          <w:bCs/>
          <w:color w:val="000000"/>
          <w:sz w:val="24"/>
          <w:szCs w:val="24"/>
          <w:vertAlign w:val="subscript"/>
        </w:rPr>
        <w:t>0</w:t>
      </w:r>
      <w:r w:rsidR="005E4E9B">
        <w:rPr>
          <w:rFonts w:ascii="Calibri" w:eastAsiaTheme="minorEastAsia" w:hAnsi="Calibri" w:cs="Calibri"/>
          <w:b/>
          <w:bCs/>
          <w:color w:val="000000"/>
          <w:sz w:val="24"/>
          <w:szCs w:val="24"/>
          <w:vertAlign w:val="subscript"/>
        </w:rPr>
        <w:t xml:space="preserve"> </w:t>
      </w:r>
      <w:r w:rsidR="005E4E9B">
        <w:rPr>
          <w:rFonts w:ascii="Calibri" w:eastAsiaTheme="minorEastAsia" w:hAnsi="Calibri" w:cs="Calibri"/>
          <w:b/>
          <w:bCs/>
          <w:color w:val="000000"/>
          <w:sz w:val="24"/>
          <w:szCs w:val="24"/>
        </w:rPr>
        <w:t>and support alternative hypothesis.</w:t>
      </w:r>
    </w:p>
    <w:p w14:paraId="52FC58F5" w14:textId="3099C12B" w:rsidR="00E67132" w:rsidRPr="00404FD0" w:rsidRDefault="008A4C9F" w:rsidP="00404FD0">
      <w:pPr>
        <w:jc w:val="both"/>
        <w:rPr>
          <w:rFonts w:ascii="Calibri" w:eastAsiaTheme="minorEastAsia" w:hAnsi="Calibri" w:cs="Calibri"/>
          <w:color w:val="000000"/>
          <w:sz w:val="24"/>
          <w:szCs w:val="24"/>
        </w:rPr>
      </w:pPr>
      <w:r w:rsidRPr="00FF4B92">
        <w:rPr>
          <w:rFonts w:ascii="Calibri" w:eastAsiaTheme="minorEastAsia" w:hAnsi="Calibri" w:cs="Calibri"/>
          <w:b/>
          <w:bCs/>
          <w:color w:val="000000"/>
          <w:sz w:val="24"/>
          <w:szCs w:val="24"/>
        </w:rPr>
        <w:t>Interpretation</w:t>
      </w:r>
      <w:r>
        <w:rPr>
          <w:rFonts w:ascii="Calibri" w:eastAsiaTheme="minorEastAsia" w:hAnsi="Calibri" w:cs="Calibri"/>
          <w:color w:val="000000"/>
          <w:sz w:val="24"/>
          <w:szCs w:val="24"/>
        </w:rPr>
        <w:t xml:space="preserve">: </w:t>
      </w:r>
      <w:r w:rsidR="003E6F57" w:rsidRPr="003E6F57">
        <w:rPr>
          <w:rFonts w:ascii="Calibri" w:eastAsiaTheme="minorEastAsia" w:hAnsi="Calibri" w:cs="Calibri"/>
          <w:color w:val="000000"/>
          <w:sz w:val="24"/>
          <w:szCs w:val="24"/>
        </w:rPr>
        <w:t>Since, 2.582</w:t>
      </w:r>
      <w:r w:rsidR="007E7C6C">
        <w:rPr>
          <w:rFonts w:ascii="Calibri" w:eastAsiaTheme="minorEastAsia" w:hAnsi="Calibri" w:cs="Calibri"/>
          <w:color w:val="000000"/>
          <w:sz w:val="24"/>
          <w:szCs w:val="24"/>
        </w:rPr>
        <w:t xml:space="preserve"> </w:t>
      </w:r>
      <w:r w:rsidR="003E6F57" w:rsidRPr="003E6F57">
        <w:rPr>
          <w:rFonts w:ascii="Calibri" w:eastAsiaTheme="minorEastAsia" w:hAnsi="Calibri" w:cs="Calibri"/>
          <w:color w:val="000000"/>
          <w:sz w:val="24"/>
          <w:szCs w:val="24"/>
        </w:rPr>
        <w:t>&gt;</w:t>
      </w:r>
      <w:r w:rsidR="007E7C6C">
        <w:rPr>
          <w:rFonts w:ascii="Calibri" w:eastAsiaTheme="minorEastAsia" w:hAnsi="Calibri" w:cs="Calibri"/>
          <w:color w:val="000000"/>
          <w:sz w:val="24"/>
          <w:szCs w:val="24"/>
        </w:rPr>
        <w:t xml:space="preserve"> </w:t>
      </w:r>
      <w:r w:rsidR="003E6F57" w:rsidRPr="003E6F57">
        <w:rPr>
          <w:rFonts w:ascii="Calibri" w:eastAsiaTheme="minorEastAsia" w:hAnsi="Calibri" w:cs="Calibri"/>
          <w:color w:val="000000"/>
          <w:sz w:val="24"/>
          <w:szCs w:val="24"/>
        </w:rPr>
        <w:t>1.28</w:t>
      </w:r>
      <w:r w:rsidR="003E6F57">
        <w:rPr>
          <w:rFonts w:ascii="Calibri" w:eastAsiaTheme="minorEastAsia" w:hAnsi="Calibri" w:cs="Calibri"/>
          <w:color w:val="000000"/>
          <w:sz w:val="24"/>
          <w:szCs w:val="24"/>
        </w:rPr>
        <w:t>, s</w:t>
      </w:r>
      <w:r w:rsidR="003E6F57" w:rsidRPr="003E6F57">
        <w:rPr>
          <w:rFonts w:ascii="Calibri" w:eastAsiaTheme="minorEastAsia" w:hAnsi="Calibri" w:cs="Calibri"/>
          <w:color w:val="000000"/>
          <w:sz w:val="24"/>
          <w:szCs w:val="24"/>
        </w:rPr>
        <w:t>o we have sufficient evidence to reject H</w:t>
      </w:r>
      <w:r w:rsidR="003E6F57">
        <w:rPr>
          <w:rFonts w:ascii="Calibri" w:eastAsiaTheme="minorEastAsia" w:hAnsi="Calibri" w:cs="Calibri"/>
          <w:color w:val="000000"/>
          <w:sz w:val="24"/>
          <w:szCs w:val="24"/>
          <w:vertAlign w:val="subscript"/>
        </w:rPr>
        <w:t>0</w:t>
      </w:r>
      <w:r w:rsidR="003E6F57" w:rsidRPr="003E6F57">
        <w:rPr>
          <w:rFonts w:ascii="Calibri" w:eastAsiaTheme="minorEastAsia" w:hAnsi="Calibri" w:cs="Calibri"/>
          <w:color w:val="000000"/>
          <w:sz w:val="24"/>
          <w:szCs w:val="24"/>
        </w:rPr>
        <w:t>. Hence, at alph</w:t>
      </w:r>
      <w:r w:rsidR="004D6AEB">
        <w:rPr>
          <w:rFonts w:ascii="Calibri" w:eastAsiaTheme="minorEastAsia" w:hAnsi="Calibri" w:cs="Calibri"/>
          <w:color w:val="000000"/>
          <w:sz w:val="24"/>
          <w:szCs w:val="24"/>
        </w:rPr>
        <w:t xml:space="preserve">a level is </w:t>
      </w:r>
      <w:r w:rsidR="003E6F57" w:rsidRPr="003E6F57">
        <w:rPr>
          <w:rFonts w:ascii="Calibri" w:eastAsiaTheme="minorEastAsia" w:hAnsi="Calibri" w:cs="Calibri"/>
          <w:color w:val="000000"/>
          <w:sz w:val="24"/>
          <w:szCs w:val="24"/>
        </w:rPr>
        <w:t>10%</w:t>
      </w:r>
      <w:r w:rsidR="00404FD0">
        <w:rPr>
          <w:rFonts w:ascii="Calibri" w:eastAsiaTheme="minorEastAsia" w:hAnsi="Calibri" w:cs="Calibri"/>
          <w:color w:val="000000"/>
          <w:sz w:val="24"/>
          <w:szCs w:val="24"/>
        </w:rPr>
        <w:t>,</w:t>
      </w:r>
      <w:r w:rsidR="003E6F57" w:rsidRPr="003E6F57">
        <w:rPr>
          <w:rFonts w:ascii="Calibri" w:eastAsiaTheme="minorEastAsia" w:hAnsi="Calibri" w:cs="Calibri"/>
          <w:color w:val="000000"/>
          <w:sz w:val="24"/>
          <w:szCs w:val="24"/>
        </w:rPr>
        <w:t xml:space="preserve"> it is likely to seems that the vehicle owner in ABC city is more than 60%.</w:t>
      </w:r>
      <w:r w:rsidR="00E67132" w:rsidRPr="00DD2806">
        <w:rPr>
          <w:rFonts w:ascii="Calibri" w:hAnsi="Calibri" w:cs="Calibri"/>
          <w:color w:val="000000"/>
        </w:rPr>
        <w:br w:type="page"/>
      </w:r>
    </w:p>
    <w:p w14:paraId="27AA724A" w14:textId="658121B4" w:rsidR="00791E59" w:rsidRPr="00E67132" w:rsidRDefault="00791E59" w:rsidP="00E67132">
      <w:pPr>
        <w:rPr>
          <w:rFonts w:ascii="Calibri" w:eastAsia="Times New Roman" w:hAnsi="Calibri" w:cs="Calibri"/>
          <w:color w:val="000000"/>
          <w:lang w:eastAsia="en-IN"/>
        </w:rPr>
      </w:pPr>
      <w:r w:rsidRPr="004D4C21">
        <w:rPr>
          <w:rFonts w:ascii="Calibri" w:hAnsi="Calibri" w:cs="Calibri"/>
          <w:b/>
          <w:bCs/>
          <w:color w:val="000000"/>
        </w:rPr>
        <w:lastRenderedPageBreak/>
        <w:t xml:space="preserve">Que 4) What is the value of the 99 </w:t>
      </w:r>
      <w:proofErr w:type="gramStart"/>
      <w:r w:rsidRPr="004D4C21">
        <w:rPr>
          <w:rFonts w:ascii="Calibri" w:hAnsi="Calibri" w:cs="Calibri"/>
          <w:b/>
          <w:bCs/>
          <w:color w:val="000000"/>
        </w:rPr>
        <w:t>percentile</w:t>
      </w:r>
      <w:proofErr w:type="gramEnd"/>
      <w:r w:rsidRPr="004D4C21">
        <w:rPr>
          <w:rFonts w:ascii="Calibri" w:hAnsi="Calibri" w:cs="Calibri"/>
          <w:b/>
          <w:bCs/>
          <w:color w:val="000000"/>
        </w:rPr>
        <w:t>?</w:t>
      </w:r>
    </w:p>
    <w:p w14:paraId="50EF400C" w14:textId="55E50761" w:rsidR="00791E59" w:rsidRPr="004D4C21" w:rsidRDefault="00791E59" w:rsidP="00791E59">
      <w:pPr>
        <w:pStyle w:val="NormalWeb"/>
        <w:spacing w:before="0" w:beforeAutospacing="0" w:after="160" w:afterAutospacing="0"/>
        <w:rPr>
          <w:rFonts w:ascii="Calibri" w:hAnsi="Calibri" w:cs="Calibri"/>
          <w:b/>
          <w:bCs/>
          <w:color w:val="000000"/>
          <w:sz w:val="22"/>
          <w:szCs w:val="22"/>
        </w:rPr>
      </w:pPr>
      <w:r w:rsidRPr="004D4C21">
        <w:rPr>
          <w:rFonts w:ascii="Calibri" w:hAnsi="Calibri" w:cs="Calibri"/>
          <w:b/>
          <w:bCs/>
          <w:color w:val="000000"/>
          <w:sz w:val="22"/>
          <w:szCs w:val="22"/>
        </w:rPr>
        <w:t>2,2,3,4,5,5,5,6,7,8,8,8,8,8,9,9,10,11,11,12</w:t>
      </w:r>
    </w:p>
    <w:p w14:paraId="4E58F711" w14:textId="41ED5D5A" w:rsidR="00464238" w:rsidRDefault="00464238" w:rsidP="00791E59">
      <w:pPr>
        <w:pStyle w:val="NormalWeb"/>
        <w:spacing w:before="0" w:beforeAutospacing="0" w:after="160" w:afterAutospacing="0"/>
        <w:rPr>
          <w:rFonts w:ascii="Calibri" w:hAnsi="Calibri" w:cs="Calibri"/>
          <w:b/>
          <w:bCs/>
          <w:color w:val="000000"/>
          <w:sz w:val="22"/>
          <w:szCs w:val="22"/>
        </w:rPr>
      </w:pPr>
    </w:p>
    <w:p w14:paraId="4A232AD9" w14:textId="05429107" w:rsidR="004D4C21" w:rsidRDefault="004D4C21"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Answer 4: </w:t>
      </w:r>
      <w:r w:rsidR="00606656">
        <w:rPr>
          <w:rFonts w:ascii="Calibri" w:hAnsi="Calibri" w:cs="Calibri"/>
          <w:color w:val="000000"/>
          <w:sz w:val="22"/>
          <w:szCs w:val="22"/>
        </w:rPr>
        <w:t>There are 20 observations in the given data.</w:t>
      </w:r>
    </w:p>
    <w:p w14:paraId="6F59AC2E" w14:textId="42C9EB19" w:rsidR="00606656" w:rsidRPr="006422AE" w:rsidRDefault="006422AE" w:rsidP="00791E59">
      <w:pPr>
        <w:pStyle w:val="NormalWeb"/>
        <w:spacing w:before="0" w:beforeAutospacing="0" w:after="160" w:afterAutospacing="0"/>
        <w:rPr>
          <w:rFonts w:ascii="Calibri" w:hAnsi="Calibri" w:cs="Calibri"/>
          <w:color w:val="000000"/>
          <w:sz w:val="22"/>
          <w:szCs w:val="22"/>
        </w:rPr>
      </w:pPr>
      <w:r w:rsidRPr="006422AE">
        <w:rPr>
          <w:rFonts w:ascii="Calibri" w:hAnsi="Calibri" w:cs="Calibri"/>
          <w:color w:val="000000"/>
          <w:sz w:val="30"/>
          <w:szCs w:val="30"/>
        </w:rPr>
        <w:t>P</w:t>
      </w:r>
      <w:r w:rsidRPr="006422AE">
        <w:rPr>
          <w:rFonts w:ascii="Calibri" w:hAnsi="Calibri" w:cs="Calibri"/>
          <w:color w:val="000000"/>
          <w:sz w:val="30"/>
          <w:szCs w:val="30"/>
          <w:vertAlign w:val="subscript"/>
        </w:rPr>
        <w:t xml:space="preserve">99 </w:t>
      </w:r>
      <w:r w:rsidRPr="006422AE">
        <w:rPr>
          <w:rFonts w:ascii="Calibri" w:hAnsi="Calibri" w:cs="Calibri"/>
          <w:color w:val="000000"/>
          <w:sz w:val="30"/>
          <w:szCs w:val="30"/>
        </w:rPr>
        <w:t>=</w:t>
      </w:r>
      <w:r>
        <w:rPr>
          <w:rFonts w:ascii="Calibri" w:hAnsi="Calibri" w:cs="Calibri"/>
          <w:color w:val="000000"/>
          <w:sz w:val="22"/>
          <w:szCs w:val="22"/>
        </w:rPr>
        <w:t xml:space="preserve"> </w:t>
      </w:r>
      <m:oMath>
        <m:f>
          <m:fPr>
            <m:ctrlPr>
              <w:rPr>
                <w:rFonts w:ascii="Cambria Math" w:hAnsi="Cambria Math" w:cs="Calibri"/>
                <w:i/>
                <w:color w:val="000000"/>
                <w:sz w:val="26"/>
                <w:szCs w:val="26"/>
              </w:rPr>
            </m:ctrlPr>
          </m:fPr>
          <m:num>
            <m:r>
              <w:rPr>
                <w:rFonts w:ascii="Cambria Math" w:hAnsi="Cambria Math" w:cs="Calibri"/>
                <w:color w:val="000000"/>
                <w:sz w:val="26"/>
                <w:szCs w:val="26"/>
              </w:rPr>
              <m:t xml:space="preserve">99 </m:t>
            </m:r>
            <m:d>
              <m:dPr>
                <m:ctrlPr>
                  <w:rPr>
                    <w:rFonts w:ascii="Cambria Math" w:hAnsi="Cambria Math" w:cs="Calibri"/>
                    <w:i/>
                    <w:color w:val="000000"/>
                    <w:sz w:val="26"/>
                    <w:szCs w:val="26"/>
                  </w:rPr>
                </m:ctrlPr>
              </m:dPr>
              <m:e>
                <m:r>
                  <w:rPr>
                    <w:rFonts w:ascii="Cambria Math" w:hAnsi="Cambria Math" w:cs="Calibri"/>
                    <w:color w:val="000000"/>
                    <w:sz w:val="26"/>
                    <w:szCs w:val="26"/>
                  </w:rPr>
                  <m:t>20+1</m:t>
                </m:r>
              </m:e>
            </m:d>
            <m:r>
              <w:rPr>
                <w:rFonts w:ascii="Cambria Math" w:hAnsi="Cambria Math" w:cs="Calibri"/>
                <w:color w:val="000000"/>
                <w:sz w:val="26"/>
                <w:szCs w:val="26"/>
              </w:rPr>
              <m:t>th</m:t>
            </m:r>
          </m:num>
          <m:den>
            <m:r>
              <w:rPr>
                <w:rFonts w:ascii="Cambria Math" w:hAnsi="Cambria Math" w:cs="Calibri"/>
                <w:color w:val="000000"/>
                <w:sz w:val="26"/>
                <w:szCs w:val="26"/>
              </w:rPr>
              <m:t>100</m:t>
            </m:r>
          </m:den>
        </m:f>
        <m:r>
          <w:rPr>
            <w:rFonts w:ascii="Cambria Math" w:hAnsi="Cambria Math" w:cs="Calibri"/>
            <w:color w:val="000000"/>
            <w:sz w:val="26"/>
            <w:szCs w:val="26"/>
          </w:rPr>
          <m:t xml:space="preserve"> item</m:t>
        </m:r>
      </m:oMath>
    </w:p>
    <w:p w14:paraId="7C3AA45F" w14:textId="06B553E4" w:rsidR="00445E6A" w:rsidRDefault="008A1BC0"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r w:rsidR="00D67582">
        <w:rPr>
          <w:rFonts w:ascii="Calibri" w:hAnsi="Calibri" w:cs="Calibri"/>
          <w:color w:val="000000"/>
          <w:sz w:val="22"/>
          <w:szCs w:val="22"/>
        </w:rPr>
        <w:t xml:space="preserve"> </w:t>
      </w:r>
      <w:r w:rsidRPr="006422AE">
        <w:rPr>
          <w:rFonts w:ascii="Calibri" w:hAnsi="Calibri" w:cs="Calibri"/>
          <w:color w:val="000000"/>
          <w:sz w:val="30"/>
          <w:szCs w:val="30"/>
        </w:rPr>
        <w:t>=</w:t>
      </w:r>
      <w:r>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d>
              <m:dPr>
                <m:ctrlPr>
                  <w:rPr>
                    <w:rFonts w:ascii="Cambria Math" w:hAnsi="Cambria Math" w:cs="Calibri"/>
                    <w:i/>
                    <w:color w:val="000000"/>
                    <w:sz w:val="28"/>
                    <w:szCs w:val="28"/>
                  </w:rPr>
                </m:ctrlPr>
              </m:dPr>
              <m:e>
                <m:f>
                  <m:fPr>
                    <m:ctrlPr>
                      <w:rPr>
                        <w:rFonts w:ascii="Cambria Math" w:hAnsi="Cambria Math" w:cs="Calibri"/>
                        <w:i/>
                        <w:color w:val="000000"/>
                        <w:sz w:val="28"/>
                        <w:szCs w:val="28"/>
                      </w:rPr>
                    </m:ctrlPr>
                  </m:fPr>
                  <m:num>
                    <m:r>
                      <w:rPr>
                        <w:rFonts w:ascii="Cambria Math" w:hAnsi="Cambria Math" w:cs="Calibri"/>
                        <w:color w:val="000000"/>
                        <w:sz w:val="28"/>
                        <w:szCs w:val="28"/>
                      </w:rPr>
                      <m:t>99*21</m:t>
                    </m:r>
                  </m:num>
                  <m:den>
                    <m:r>
                      <w:rPr>
                        <w:rFonts w:ascii="Cambria Math" w:hAnsi="Cambria Math" w:cs="Calibri"/>
                        <w:color w:val="000000"/>
                        <w:sz w:val="28"/>
                        <w:szCs w:val="28"/>
                      </w:rPr>
                      <m:t>100</m:t>
                    </m:r>
                  </m:den>
                </m:f>
              </m:e>
            </m:d>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2"/>
          <w:szCs w:val="22"/>
        </w:rPr>
        <w:t xml:space="preserve"> </w:t>
      </w:r>
    </w:p>
    <w:p w14:paraId="76609D61" w14:textId="75601449" w:rsidR="00D67582" w:rsidRDefault="008A1BC0"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r w:rsidR="00D67582">
        <w:rPr>
          <w:rFonts w:ascii="Calibri" w:hAnsi="Calibri" w:cs="Calibri"/>
          <w:color w:val="000000"/>
          <w:sz w:val="22"/>
          <w:szCs w:val="22"/>
        </w:rPr>
        <w:t xml:space="preserve"> </w:t>
      </w:r>
      <w:r w:rsidRPr="006422AE">
        <w:rPr>
          <w:rFonts w:ascii="Calibri" w:hAnsi="Calibri" w:cs="Calibri"/>
          <w:color w:val="000000"/>
          <w:sz w:val="30"/>
          <w:szCs w:val="30"/>
        </w:rPr>
        <w:t>=</w:t>
      </w:r>
      <w:r>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d>
              <m:dPr>
                <m:ctrlPr>
                  <w:rPr>
                    <w:rFonts w:ascii="Cambria Math" w:hAnsi="Cambria Math" w:cs="Calibri"/>
                    <w:i/>
                    <w:color w:val="000000"/>
                    <w:sz w:val="28"/>
                    <w:szCs w:val="28"/>
                  </w:rPr>
                </m:ctrlPr>
              </m:dPr>
              <m:e>
                <m:f>
                  <m:fPr>
                    <m:ctrlPr>
                      <w:rPr>
                        <w:rFonts w:ascii="Cambria Math" w:hAnsi="Cambria Math" w:cs="Calibri"/>
                        <w:i/>
                        <w:color w:val="000000"/>
                        <w:sz w:val="28"/>
                        <w:szCs w:val="28"/>
                      </w:rPr>
                    </m:ctrlPr>
                  </m:fPr>
                  <m:num>
                    <m:r>
                      <w:rPr>
                        <w:rFonts w:ascii="Cambria Math" w:hAnsi="Cambria Math" w:cs="Calibri"/>
                        <w:color w:val="000000"/>
                        <w:sz w:val="28"/>
                        <w:szCs w:val="28"/>
                      </w:rPr>
                      <m:t>2079</m:t>
                    </m:r>
                  </m:num>
                  <m:den>
                    <m:r>
                      <w:rPr>
                        <w:rFonts w:ascii="Cambria Math" w:hAnsi="Cambria Math" w:cs="Calibri"/>
                        <w:color w:val="000000"/>
                        <w:sz w:val="28"/>
                        <w:szCs w:val="28"/>
                      </w:rPr>
                      <m:t>100</m:t>
                    </m:r>
                  </m:den>
                </m:f>
              </m:e>
            </m:d>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2"/>
          <w:szCs w:val="22"/>
        </w:rPr>
        <w:t xml:space="preserve"> </w:t>
      </w:r>
    </w:p>
    <w:p w14:paraId="04580767" w14:textId="77777777" w:rsidR="00D67582" w:rsidRDefault="00D67582" w:rsidP="00791E59">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30"/>
          <w:szCs w:val="30"/>
        </w:rPr>
        <w:t>P</w:t>
      </w:r>
      <w:r>
        <w:rPr>
          <w:rFonts w:ascii="Calibri" w:hAnsi="Calibri" w:cs="Calibri"/>
          <w:color w:val="000000"/>
          <w:sz w:val="30"/>
          <w:szCs w:val="30"/>
          <w:vertAlign w:val="subscript"/>
        </w:rPr>
        <w:t>99</w:t>
      </w:r>
      <w:r>
        <w:rPr>
          <w:rFonts w:ascii="Calibri" w:hAnsi="Calibri" w:cs="Calibri"/>
          <w:color w:val="000000"/>
          <w:sz w:val="30"/>
          <w:szCs w:val="30"/>
        </w:rPr>
        <w:t xml:space="preserve"> </w:t>
      </w:r>
      <w:r w:rsidR="008A1BC0" w:rsidRPr="006422AE">
        <w:rPr>
          <w:rFonts w:ascii="Calibri" w:hAnsi="Calibri" w:cs="Calibri"/>
          <w:color w:val="000000"/>
          <w:sz w:val="30"/>
          <w:szCs w:val="30"/>
        </w:rPr>
        <w:t>=</w:t>
      </w:r>
      <w:r w:rsidR="008A1BC0">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r>
              <w:rPr>
                <w:rFonts w:ascii="Cambria Math" w:hAnsi="Cambria Math" w:cs="Calibri"/>
                <w:color w:val="000000"/>
                <w:sz w:val="28"/>
                <w:szCs w:val="28"/>
              </w:rPr>
              <m:t>20.79</m:t>
            </m:r>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8"/>
          <w:szCs w:val="28"/>
        </w:rPr>
        <w:t xml:space="preserve"> or index.</w:t>
      </w:r>
    </w:p>
    <w:p w14:paraId="2DAF8EB3" w14:textId="77777777" w:rsidR="00F12710" w:rsidRDefault="00F12710" w:rsidP="00791E59">
      <w:pPr>
        <w:pStyle w:val="NormalWeb"/>
        <w:spacing w:before="0" w:beforeAutospacing="0" w:after="160" w:afterAutospacing="0"/>
        <w:rPr>
          <w:rFonts w:ascii="Calibri" w:hAnsi="Calibri" w:cs="Calibri"/>
          <w:color w:val="000000"/>
          <w:sz w:val="22"/>
          <w:szCs w:val="22"/>
        </w:rPr>
      </w:pPr>
    </w:p>
    <w:p w14:paraId="07EADFB5" w14:textId="47BCB66F" w:rsidR="00D67582" w:rsidRDefault="00812DBE"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Thus, 20.79</w:t>
      </w:r>
      <w:r w:rsidRPr="00812DBE">
        <w:rPr>
          <w:rFonts w:ascii="Calibri" w:hAnsi="Calibri" w:cs="Calibri"/>
          <w:color w:val="000000"/>
          <w:sz w:val="22"/>
          <w:szCs w:val="22"/>
          <w:vertAlign w:val="superscript"/>
        </w:rPr>
        <w:t>th</w:t>
      </w:r>
      <w:r>
        <w:rPr>
          <w:rFonts w:ascii="Calibri" w:hAnsi="Calibri" w:cs="Calibri"/>
          <w:color w:val="000000"/>
          <w:sz w:val="22"/>
          <w:szCs w:val="22"/>
        </w:rPr>
        <w:t xml:space="preserve"> index position indication shown at the end of the data i.e., 12.</w:t>
      </w:r>
    </w:p>
    <w:p w14:paraId="3759E175" w14:textId="702F0AD0" w:rsidR="00464238" w:rsidRPr="009B3C8F" w:rsidRDefault="00812DBE" w:rsidP="00791E59">
      <w:pPr>
        <w:pStyle w:val="NormalWeb"/>
        <w:spacing w:before="0" w:beforeAutospacing="0" w:after="160" w:afterAutospacing="0"/>
        <w:rPr>
          <w:rFonts w:ascii="Calibri" w:hAnsi="Calibri" w:cs="Calibri"/>
          <w:b/>
          <w:bCs/>
          <w:color w:val="000000"/>
          <w:sz w:val="22"/>
          <w:szCs w:val="22"/>
        </w:rPr>
      </w:pPr>
      <w:r w:rsidRPr="009B3C8F">
        <w:rPr>
          <w:rFonts w:ascii="Calibri" w:hAnsi="Calibri" w:cs="Calibri"/>
          <w:b/>
          <w:bCs/>
          <w:color w:val="000000"/>
          <w:sz w:val="22"/>
          <w:szCs w:val="22"/>
        </w:rPr>
        <w:t xml:space="preserve">Hence, the value of the </w:t>
      </w:r>
      <w:r w:rsidRPr="009B3C8F">
        <w:rPr>
          <w:rFonts w:ascii="Calibri" w:hAnsi="Calibri" w:cs="Calibri"/>
          <w:b/>
          <w:bCs/>
          <w:color w:val="000000"/>
        </w:rPr>
        <w:t>P</w:t>
      </w:r>
      <w:r w:rsidRPr="009B3C8F">
        <w:rPr>
          <w:rFonts w:ascii="Calibri" w:hAnsi="Calibri" w:cs="Calibri"/>
          <w:b/>
          <w:bCs/>
          <w:color w:val="000000"/>
          <w:vertAlign w:val="subscript"/>
        </w:rPr>
        <w:t xml:space="preserve">99 </w:t>
      </w:r>
      <w:r w:rsidRPr="009B3C8F">
        <w:rPr>
          <w:rFonts w:ascii="Calibri" w:hAnsi="Calibri" w:cs="Calibri"/>
          <w:b/>
          <w:bCs/>
          <w:color w:val="000000"/>
        </w:rPr>
        <w:t>is 12.</w:t>
      </w:r>
      <w:r w:rsidR="00C9710A" w:rsidRPr="009B3C8F">
        <w:rPr>
          <w:rFonts w:ascii="Calibri" w:hAnsi="Calibri" w:cs="Calibri"/>
          <w:b/>
          <w:bCs/>
          <w:color w:val="000000"/>
          <w:sz w:val="22"/>
          <w:szCs w:val="22"/>
        </w:rPr>
        <w:t xml:space="preserve"> </w:t>
      </w:r>
    </w:p>
    <w:p w14:paraId="341FEC65" w14:textId="03664F97" w:rsidR="00F12710" w:rsidRDefault="006740AD" w:rsidP="00213E4A">
      <w:pPr>
        <w:pStyle w:val="NormalWeb"/>
        <w:spacing w:before="0" w:beforeAutospacing="0" w:after="160" w:afterAutospacing="0"/>
        <w:rPr>
          <w:rFonts w:ascii="Calibri" w:hAnsi="Calibri" w:cs="Calibri"/>
          <w:color w:val="000000"/>
          <w:sz w:val="22"/>
          <w:szCs w:val="22"/>
        </w:rPr>
      </w:pPr>
      <w:r>
        <w:rPr>
          <w:rFonts w:ascii="Calibri" w:hAnsi="Calibri" w:cs="Calibri"/>
          <w:b/>
          <w:bCs/>
          <w:color w:val="000000"/>
          <w:sz w:val="22"/>
          <w:szCs w:val="22"/>
        </w:rPr>
        <w:t xml:space="preserve">Note: </w:t>
      </w:r>
      <w:r>
        <w:rPr>
          <w:rFonts w:ascii="Calibri" w:hAnsi="Calibri" w:cs="Calibri"/>
          <w:color w:val="000000"/>
          <w:sz w:val="22"/>
          <w:szCs w:val="22"/>
        </w:rPr>
        <w:t xml:space="preserve">No data </w:t>
      </w:r>
      <w:r w:rsidR="00ED10A0">
        <w:rPr>
          <w:rFonts w:ascii="Calibri" w:hAnsi="Calibri" w:cs="Calibri"/>
          <w:color w:val="000000"/>
          <w:sz w:val="22"/>
          <w:szCs w:val="22"/>
        </w:rPr>
        <w:t xml:space="preserve">is </w:t>
      </w:r>
      <w:r>
        <w:rPr>
          <w:rFonts w:ascii="Calibri" w:hAnsi="Calibri" w:cs="Calibri"/>
          <w:color w:val="000000"/>
          <w:sz w:val="22"/>
          <w:szCs w:val="22"/>
        </w:rPr>
        <w:t>available for 21</w:t>
      </w:r>
      <w:r w:rsidRPr="006740AD">
        <w:rPr>
          <w:rFonts w:ascii="Calibri" w:hAnsi="Calibri" w:cs="Calibri"/>
          <w:color w:val="000000"/>
          <w:sz w:val="22"/>
          <w:szCs w:val="22"/>
          <w:vertAlign w:val="superscript"/>
        </w:rPr>
        <w:t>st</w:t>
      </w:r>
      <w:r>
        <w:rPr>
          <w:rFonts w:ascii="Calibri" w:hAnsi="Calibri" w:cs="Calibri"/>
          <w:color w:val="000000"/>
          <w:sz w:val="22"/>
          <w:szCs w:val="22"/>
        </w:rPr>
        <w:t xml:space="preserve"> position, so we take only 12.</w:t>
      </w:r>
    </w:p>
    <w:p w14:paraId="5D435E30" w14:textId="7C8137B8" w:rsidR="00213E4A" w:rsidRDefault="00213E4A" w:rsidP="00213E4A">
      <w:pPr>
        <w:pStyle w:val="NormalWeb"/>
        <w:spacing w:before="0" w:beforeAutospacing="0" w:after="160" w:afterAutospacing="0"/>
        <w:rPr>
          <w:rFonts w:ascii="Calibri" w:hAnsi="Calibri" w:cs="Calibri"/>
          <w:color w:val="000000"/>
          <w:sz w:val="22"/>
          <w:szCs w:val="22"/>
        </w:rPr>
      </w:pPr>
    </w:p>
    <w:p w14:paraId="7CF1CA80" w14:textId="77777777" w:rsidR="0076755F" w:rsidRDefault="0076755F">
      <w:pPr>
        <w:rPr>
          <w:rFonts w:ascii="Calibri" w:eastAsia="Times New Roman" w:hAnsi="Calibri" w:cs="Calibri"/>
          <w:b/>
          <w:bCs/>
          <w:color w:val="000000"/>
          <w:lang w:eastAsia="en-IN"/>
        </w:rPr>
      </w:pPr>
      <w:r>
        <w:rPr>
          <w:rFonts w:ascii="Calibri" w:hAnsi="Calibri" w:cs="Calibri"/>
          <w:b/>
          <w:bCs/>
          <w:color w:val="000000"/>
        </w:rPr>
        <w:br w:type="page"/>
      </w:r>
    </w:p>
    <w:p w14:paraId="0578EAEC" w14:textId="163150B4" w:rsidR="00791E59" w:rsidRPr="004D4C21" w:rsidRDefault="00791E59" w:rsidP="00791E59">
      <w:pPr>
        <w:pStyle w:val="NormalWeb"/>
        <w:spacing w:before="0" w:beforeAutospacing="0" w:after="160" w:afterAutospacing="0"/>
        <w:rPr>
          <w:b/>
          <w:bCs/>
        </w:rPr>
      </w:pPr>
      <w:r w:rsidRPr="004D4C21">
        <w:rPr>
          <w:rFonts w:ascii="Calibri" w:hAnsi="Calibri" w:cs="Calibri"/>
          <w:b/>
          <w:bCs/>
          <w:color w:val="000000"/>
          <w:sz w:val="22"/>
          <w:szCs w:val="22"/>
        </w:rPr>
        <w:lastRenderedPageBreak/>
        <w:t>Que 5) In left &amp; right-skewed data, what is the relationship between mean, median &amp; mode?</w:t>
      </w:r>
    </w:p>
    <w:p w14:paraId="0AD91C0E" w14:textId="75C4CDB2" w:rsidR="00791E59" w:rsidRDefault="00791E59" w:rsidP="00791E59">
      <w:pPr>
        <w:pStyle w:val="NormalWeb"/>
        <w:spacing w:before="0" w:beforeAutospacing="0" w:after="160" w:afterAutospacing="0"/>
        <w:rPr>
          <w:rFonts w:ascii="Calibri" w:hAnsi="Calibri" w:cs="Calibri"/>
          <w:b/>
          <w:bCs/>
          <w:color w:val="000000"/>
          <w:sz w:val="22"/>
          <w:szCs w:val="22"/>
        </w:rPr>
      </w:pPr>
      <w:r w:rsidRPr="004D4C21">
        <w:rPr>
          <w:rFonts w:ascii="Calibri" w:hAnsi="Calibri" w:cs="Calibri"/>
          <w:b/>
          <w:bCs/>
          <w:color w:val="000000"/>
          <w:sz w:val="22"/>
          <w:szCs w:val="22"/>
        </w:rPr>
        <w:t>Draw the graph to represent the same.</w:t>
      </w:r>
    </w:p>
    <w:p w14:paraId="7269D048" w14:textId="5A74CCBB" w:rsidR="00645BB0" w:rsidRDefault="008B5E3F"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Answer 5: </w:t>
      </w:r>
      <w:r w:rsidR="00645BB0" w:rsidRPr="00645BB0">
        <w:rPr>
          <w:rFonts w:ascii="Calibri" w:hAnsi="Calibri" w:cs="Calibri"/>
          <w:color w:val="000000"/>
          <w:sz w:val="22"/>
          <w:szCs w:val="22"/>
        </w:rPr>
        <w:t>In a perfectly symmetrical distribution</w:t>
      </w:r>
      <w:r w:rsidR="00EE6264">
        <w:rPr>
          <w:rFonts w:ascii="Calibri" w:hAnsi="Calibri" w:cs="Calibri"/>
          <w:color w:val="000000"/>
          <w:sz w:val="22"/>
          <w:szCs w:val="22"/>
        </w:rPr>
        <w:t xml:space="preserve"> or normal distribution or bell</w:t>
      </w:r>
      <w:r w:rsidR="00F12710">
        <w:rPr>
          <w:rFonts w:ascii="Calibri" w:hAnsi="Calibri" w:cs="Calibri"/>
          <w:color w:val="000000"/>
          <w:sz w:val="22"/>
          <w:szCs w:val="22"/>
        </w:rPr>
        <w:t>-</w:t>
      </w:r>
      <w:r w:rsidR="00EE6264">
        <w:rPr>
          <w:rFonts w:ascii="Calibri" w:hAnsi="Calibri" w:cs="Calibri"/>
          <w:color w:val="000000"/>
          <w:sz w:val="22"/>
          <w:szCs w:val="22"/>
        </w:rPr>
        <w:t>shaped curve</w:t>
      </w:r>
      <w:r w:rsidR="00645BB0" w:rsidRPr="00645BB0">
        <w:rPr>
          <w:rFonts w:ascii="Calibri" w:hAnsi="Calibri" w:cs="Calibri"/>
          <w:color w:val="000000"/>
          <w:sz w:val="22"/>
          <w:szCs w:val="22"/>
        </w:rPr>
        <w:t>, the mean and the median are the same</w:t>
      </w:r>
      <w:r w:rsidR="00A91912">
        <w:rPr>
          <w:rFonts w:ascii="Calibri" w:hAnsi="Calibri" w:cs="Calibri"/>
          <w:color w:val="000000"/>
          <w:sz w:val="22"/>
          <w:szCs w:val="22"/>
        </w:rPr>
        <w:t xml:space="preserve"> </w:t>
      </w:r>
      <w:r w:rsidR="0063715A">
        <w:rPr>
          <w:rFonts w:ascii="Calibri" w:hAnsi="Calibri" w:cs="Calibri"/>
          <w:color w:val="000000"/>
          <w:sz w:val="22"/>
          <w:szCs w:val="22"/>
        </w:rPr>
        <w:t xml:space="preserve">i.e., Mean = Median = Mode </w:t>
      </w:r>
      <w:r w:rsidR="00A91912">
        <w:rPr>
          <w:rFonts w:ascii="Calibri" w:hAnsi="Calibri" w:cs="Calibri"/>
          <w:color w:val="000000"/>
          <w:sz w:val="22"/>
          <w:szCs w:val="22"/>
        </w:rPr>
        <w:t>(see below).</w:t>
      </w:r>
    </w:p>
    <w:p w14:paraId="352825A6" w14:textId="4B79C88F" w:rsidR="00A91912" w:rsidRDefault="00A91912" w:rsidP="00A91912">
      <w:pPr>
        <w:pStyle w:val="NormalWeb"/>
        <w:spacing w:before="0" w:beforeAutospacing="0" w:after="160" w:afterAutospacing="0"/>
        <w:jc w:val="center"/>
        <w:rPr>
          <w:rFonts w:ascii="Calibri" w:hAnsi="Calibri" w:cs="Calibri"/>
          <w:color w:val="000000"/>
          <w:sz w:val="22"/>
          <w:szCs w:val="22"/>
        </w:rPr>
      </w:pPr>
      <w:r w:rsidRPr="00A91912">
        <w:rPr>
          <w:rFonts w:ascii="Calibri" w:hAnsi="Calibri" w:cs="Calibri"/>
          <w:noProof/>
          <w:color w:val="000000"/>
          <w:sz w:val="22"/>
          <w:szCs w:val="22"/>
        </w:rPr>
        <w:drawing>
          <wp:inline distT="0" distB="0" distL="0" distR="0" wp14:anchorId="768674C9" wp14:editId="1FD1B9E7">
            <wp:extent cx="2614246" cy="1933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1863" cy="1939238"/>
                    </a:xfrm>
                    <a:prstGeom prst="rect">
                      <a:avLst/>
                    </a:prstGeom>
                  </pic:spPr>
                </pic:pic>
              </a:graphicData>
            </a:graphic>
          </wp:inline>
        </w:drawing>
      </w:r>
    </w:p>
    <w:p w14:paraId="1D7600F9" w14:textId="77777777" w:rsidR="00F12710" w:rsidRDefault="00F12710" w:rsidP="00F12710">
      <w:pPr>
        <w:pStyle w:val="NormalWeb"/>
        <w:spacing w:before="0" w:beforeAutospacing="0" w:after="160" w:afterAutospacing="0"/>
        <w:rPr>
          <w:rFonts w:ascii="Calibri" w:hAnsi="Calibri" w:cs="Calibri"/>
          <w:color w:val="000000"/>
          <w:sz w:val="22"/>
          <w:szCs w:val="22"/>
        </w:rPr>
      </w:pPr>
    </w:p>
    <w:p w14:paraId="0B88294D" w14:textId="3B0B22C4" w:rsidR="00F12710" w:rsidRDefault="00F12710" w:rsidP="00F12710">
      <w:pPr>
        <w:pStyle w:val="NormalWeb"/>
        <w:spacing w:before="0" w:beforeAutospacing="0" w:after="160" w:afterAutospacing="0"/>
        <w:rPr>
          <w:rFonts w:ascii="Calibri" w:hAnsi="Calibri" w:cs="Calibri"/>
          <w:color w:val="000000"/>
          <w:sz w:val="22"/>
          <w:szCs w:val="22"/>
        </w:rPr>
      </w:pPr>
      <w:r w:rsidRPr="00F12710">
        <w:rPr>
          <w:rFonts w:ascii="Calibri" w:hAnsi="Calibri" w:cs="Calibri"/>
          <w:color w:val="000000"/>
          <w:sz w:val="22"/>
          <w:szCs w:val="22"/>
        </w:rPr>
        <w:t xml:space="preserve">In case of a positively skewed </w:t>
      </w:r>
      <w:r w:rsidR="00912FF7">
        <w:rPr>
          <w:rFonts w:ascii="Calibri" w:hAnsi="Calibri" w:cs="Calibri"/>
          <w:color w:val="000000"/>
          <w:sz w:val="22"/>
          <w:szCs w:val="22"/>
        </w:rPr>
        <w:t xml:space="preserve">(right-tail) </w:t>
      </w:r>
      <w:r w:rsidRPr="00F12710">
        <w:rPr>
          <w:rFonts w:ascii="Calibri" w:hAnsi="Calibri" w:cs="Calibri"/>
          <w:color w:val="000000"/>
          <w:sz w:val="22"/>
          <w:szCs w:val="22"/>
        </w:rPr>
        <w:t>frequency distribution, the mean is always greater than median and the median is always greater than the mode</w:t>
      </w:r>
      <w:r w:rsidR="000E7823">
        <w:rPr>
          <w:rFonts w:ascii="Calibri" w:hAnsi="Calibri" w:cs="Calibri"/>
          <w:color w:val="000000"/>
          <w:sz w:val="22"/>
          <w:szCs w:val="22"/>
        </w:rPr>
        <w:t xml:space="preserve"> i.e., Mean &gt; Median &gt; Mode</w:t>
      </w:r>
      <w:r>
        <w:rPr>
          <w:rFonts w:ascii="Calibri" w:hAnsi="Calibri" w:cs="Calibri"/>
          <w:color w:val="000000"/>
          <w:sz w:val="22"/>
          <w:szCs w:val="22"/>
        </w:rPr>
        <w:t xml:space="preserve"> (see below).</w:t>
      </w:r>
    </w:p>
    <w:p w14:paraId="75DE7551" w14:textId="430242B7" w:rsidR="00F12710" w:rsidRDefault="00F12710" w:rsidP="00F12710">
      <w:pPr>
        <w:pStyle w:val="NormalWeb"/>
        <w:spacing w:before="0" w:beforeAutospacing="0" w:after="160" w:afterAutospacing="0"/>
        <w:jc w:val="center"/>
        <w:rPr>
          <w:rFonts w:ascii="Calibri" w:hAnsi="Calibri" w:cs="Calibri"/>
          <w:color w:val="000000"/>
          <w:sz w:val="22"/>
          <w:szCs w:val="22"/>
        </w:rPr>
      </w:pPr>
      <w:r w:rsidRPr="00F12710">
        <w:rPr>
          <w:rFonts w:ascii="Calibri" w:hAnsi="Calibri" w:cs="Calibri"/>
          <w:noProof/>
          <w:color w:val="000000"/>
          <w:sz w:val="22"/>
          <w:szCs w:val="22"/>
        </w:rPr>
        <w:drawing>
          <wp:inline distT="0" distB="0" distL="0" distR="0" wp14:anchorId="072E76C1" wp14:editId="3D93EF85">
            <wp:extent cx="2558506" cy="1969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3048" cy="1972974"/>
                    </a:xfrm>
                    <a:prstGeom prst="rect">
                      <a:avLst/>
                    </a:prstGeom>
                  </pic:spPr>
                </pic:pic>
              </a:graphicData>
            </a:graphic>
          </wp:inline>
        </w:drawing>
      </w:r>
    </w:p>
    <w:p w14:paraId="48C65094" w14:textId="023FD7D4" w:rsidR="00F12710" w:rsidRDefault="00912FF7" w:rsidP="00F12710">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On the other hand, </w:t>
      </w:r>
      <w:r w:rsidRPr="00912FF7">
        <w:rPr>
          <w:rFonts w:ascii="Calibri" w:hAnsi="Calibri" w:cs="Calibri"/>
          <w:color w:val="000000"/>
          <w:sz w:val="22"/>
          <w:szCs w:val="22"/>
        </w:rPr>
        <w:t>a negatively skewed</w:t>
      </w:r>
      <w:r>
        <w:rPr>
          <w:rFonts w:ascii="Calibri" w:hAnsi="Calibri" w:cs="Calibri"/>
          <w:color w:val="000000"/>
          <w:sz w:val="22"/>
          <w:szCs w:val="22"/>
        </w:rPr>
        <w:t xml:space="preserve"> (left-tail)</w:t>
      </w:r>
      <w:r w:rsidRPr="00912FF7">
        <w:rPr>
          <w:rFonts w:ascii="Calibri" w:hAnsi="Calibri" w:cs="Calibri"/>
          <w:color w:val="000000"/>
          <w:sz w:val="22"/>
          <w:szCs w:val="22"/>
        </w:rPr>
        <w:t xml:space="preserve"> frequency distribution, the mean is always lesser than median and the median is always lesser than the mode</w:t>
      </w:r>
      <w:r w:rsidR="000E7823">
        <w:rPr>
          <w:rFonts w:ascii="Calibri" w:hAnsi="Calibri" w:cs="Calibri"/>
          <w:color w:val="000000"/>
          <w:sz w:val="22"/>
          <w:szCs w:val="22"/>
        </w:rPr>
        <w:t xml:space="preserve"> i.e., Mean &lt; Median &lt; Mode (see below).</w:t>
      </w:r>
    </w:p>
    <w:p w14:paraId="25D79050" w14:textId="52A17A77" w:rsidR="00912FF7" w:rsidRDefault="00912FF7" w:rsidP="00912FF7">
      <w:pPr>
        <w:pStyle w:val="NormalWeb"/>
        <w:spacing w:before="0" w:beforeAutospacing="0" w:after="160" w:afterAutospacing="0"/>
        <w:jc w:val="center"/>
        <w:rPr>
          <w:rFonts w:ascii="Calibri" w:hAnsi="Calibri" w:cs="Calibri"/>
          <w:color w:val="000000"/>
          <w:sz w:val="22"/>
          <w:szCs w:val="22"/>
        </w:rPr>
      </w:pPr>
      <w:r w:rsidRPr="00912FF7">
        <w:rPr>
          <w:rFonts w:ascii="Calibri" w:hAnsi="Calibri" w:cs="Calibri"/>
          <w:noProof/>
          <w:color w:val="000000"/>
          <w:sz w:val="22"/>
          <w:szCs w:val="22"/>
        </w:rPr>
        <w:drawing>
          <wp:inline distT="0" distB="0" distL="0" distR="0" wp14:anchorId="17E3FB87" wp14:editId="5737C6DD">
            <wp:extent cx="2430973" cy="1858108"/>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5029" cy="1861208"/>
                    </a:xfrm>
                    <a:prstGeom prst="rect">
                      <a:avLst/>
                    </a:prstGeom>
                  </pic:spPr>
                </pic:pic>
              </a:graphicData>
            </a:graphic>
          </wp:inline>
        </w:drawing>
      </w:r>
    </w:p>
    <w:p w14:paraId="11BDFDDB" w14:textId="32770A0D" w:rsidR="00D459FD" w:rsidRDefault="005A2439" w:rsidP="00791E59">
      <w:pPr>
        <w:pStyle w:val="NormalWeb"/>
        <w:spacing w:before="0" w:beforeAutospacing="0" w:after="160" w:afterAutospacing="0"/>
        <w:rPr>
          <w:rFonts w:ascii="Calibri" w:hAnsi="Calibri"/>
          <w:sz w:val="22"/>
        </w:rPr>
      </w:pPr>
      <w:r w:rsidRPr="00912FF7">
        <w:rPr>
          <w:rFonts w:ascii="Calibri" w:hAnsi="Calibri"/>
          <w:sz w:val="22"/>
        </w:rPr>
        <w:lastRenderedPageBreak/>
        <w:t>To summarize, generally if the distribution of data is skewed to the left, the mean is less than the median, which is often less than the mode. If the distribution of data is skewed to the right, the mode is often less than the median, which is less than the mean.</w:t>
      </w:r>
      <w:r w:rsidR="00D459FD">
        <w:rPr>
          <w:rFonts w:ascii="Calibri" w:hAnsi="Calibri"/>
          <w:sz w:val="22"/>
        </w:rPr>
        <w:t xml:space="preserve"> </w:t>
      </w:r>
      <w:r w:rsidR="00D459FD" w:rsidRPr="00D459FD">
        <w:rPr>
          <w:rFonts w:ascii="Calibri" w:hAnsi="Calibri"/>
          <w:sz w:val="22"/>
        </w:rPr>
        <w:t xml:space="preserve">Below are the distributions for </w:t>
      </w:r>
      <w:r w:rsidR="00D459FD">
        <w:rPr>
          <w:rFonts w:ascii="Calibri" w:hAnsi="Calibri"/>
          <w:sz w:val="22"/>
        </w:rPr>
        <w:t>n</w:t>
      </w:r>
      <w:r w:rsidR="00D459FD" w:rsidRPr="00D459FD">
        <w:rPr>
          <w:rFonts w:ascii="Calibri" w:hAnsi="Calibri"/>
          <w:sz w:val="22"/>
        </w:rPr>
        <w:t xml:space="preserve">egatively, </w:t>
      </w:r>
      <w:r w:rsidR="00D459FD">
        <w:rPr>
          <w:rFonts w:ascii="Calibri" w:hAnsi="Calibri"/>
          <w:sz w:val="22"/>
        </w:rPr>
        <w:t>p</w:t>
      </w:r>
      <w:r w:rsidR="00D459FD" w:rsidRPr="00D459FD">
        <w:rPr>
          <w:rFonts w:ascii="Calibri" w:hAnsi="Calibri"/>
          <w:sz w:val="22"/>
        </w:rPr>
        <w:t xml:space="preserve">ositively, and </w:t>
      </w:r>
      <w:r w:rsidR="00D459FD">
        <w:rPr>
          <w:rFonts w:ascii="Calibri" w:hAnsi="Calibri"/>
          <w:sz w:val="22"/>
        </w:rPr>
        <w:t>n</w:t>
      </w:r>
      <w:r w:rsidR="00D459FD" w:rsidRPr="00D459FD">
        <w:rPr>
          <w:rFonts w:ascii="Calibri" w:hAnsi="Calibri"/>
          <w:sz w:val="22"/>
        </w:rPr>
        <w:t>o skewed curves</w:t>
      </w:r>
      <w:r w:rsidR="00D459FD">
        <w:rPr>
          <w:rFonts w:ascii="Calibri" w:hAnsi="Calibri"/>
          <w:sz w:val="22"/>
        </w:rPr>
        <w:t xml:space="preserve"> in one frame.</w:t>
      </w:r>
    </w:p>
    <w:p w14:paraId="33A3BC05" w14:textId="29B20480" w:rsidR="005C1C11" w:rsidRDefault="002B0376" w:rsidP="006D06E2">
      <w:pPr>
        <w:pStyle w:val="NormalWeb"/>
        <w:spacing w:before="0" w:beforeAutospacing="0" w:after="160" w:afterAutospacing="0"/>
        <w:rPr>
          <w:rFonts w:ascii="Calibri" w:hAnsi="Calibri"/>
          <w:sz w:val="22"/>
        </w:rPr>
      </w:pPr>
      <w:r w:rsidRPr="002B0376">
        <w:rPr>
          <w:rFonts w:ascii="Calibri" w:hAnsi="Calibri"/>
          <w:noProof/>
          <w:sz w:val="22"/>
        </w:rPr>
        <w:drawing>
          <wp:inline distT="0" distB="0" distL="0" distR="0" wp14:anchorId="28ED8A1D" wp14:editId="5CAF67ED">
            <wp:extent cx="5731510" cy="2394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4585"/>
                    </a:xfrm>
                    <a:prstGeom prst="rect">
                      <a:avLst/>
                    </a:prstGeom>
                  </pic:spPr>
                </pic:pic>
              </a:graphicData>
            </a:graphic>
          </wp:inline>
        </w:drawing>
      </w:r>
    </w:p>
    <w:p w14:paraId="2D6379CB" w14:textId="5C442BAC" w:rsidR="00AD30B7" w:rsidRDefault="00AD30B7" w:rsidP="006D06E2">
      <w:pPr>
        <w:pStyle w:val="NormalWeb"/>
        <w:spacing w:before="0" w:beforeAutospacing="0" w:after="160" w:afterAutospacing="0"/>
        <w:rPr>
          <w:rFonts w:ascii="Calibri" w:hAnsi="Calibri"/>
          <w:sz w:val="22"/>
        </w:rPr>
      </w:pPr>
    </w:p>
    <w:p w14:paraId="3E4C57E6" w14:textId="11D4FA69" w:rsidR="00AD30B7" w:rsidRDefault="00AD30B7" w:rsidP="006D06E2">
      <w:pPr>
        <w:pStyle w:val="NormalWeb"/>
        <w:spacing w:before="0" w:beforeAutospacing="0" w:after="160" w:afterAutospacing="0"/>
        <w:rPr>
          <w:rFonts w:ascii="Calibri" w:hAnsi="Calibri"/>
          <w:sz w:val="22"/>
        </w:rPr>
      </w:pPr>
    </w:p>
    <w:p w14:paraId="3297382E" w14:textId="6E5312BA" w:rsidR="00AD30B7" w:rsidRDefault="00AD30B7" w:rsidP="006D06E2">
      <w:pPr>
        <w:pStyle w:val="NormalWeb"/>
        <w:spacing w:before="0" w:beforeAutospacing="0" w:after="160" w:afterAutospacing="0"/>
        <w:rPr>
          <w:rFonts w:ascii="Calibri" w:hAnsi="Calibri"/>
          <w:sz w:val="22"/>
        </w:rPr>
      </w:pPr>
    </w:p>
    <w:p w14:paraId="0402577E" w14:textId="61CA5CC8" w:rsidR="00AD30B7" w:rsidRPr="00AD30B7" w:rsidRDefault="00AD30B7" w:rsidP="006D06E2">
      <w:pPr>
        <w:pStyle w:val="NormalWeb"/>
        <w:spacing w:before="0" w:beforeAutospacing="0" w:after="160" w:afterAutospacing="0"/>
        <w:rPr>
          <w:rFonts w:ascii="Calibri" w:hAnsi="Calibri"/>
          <w:b/>
          <w:bCs/>
          <w:sz w:val="34"/>
          <w:szCs w:val="36"/>
        </w:rPr>
      </w:pPr>
      <w:r w:rsidRPr="00CC1978">
        <w:rPr>
          <w:rFonts w:ascii="Calibri" w:hAnsi="Calibri"/>
          <w:b/>
          <w:bCs/>
          <w:sz w:val="34"/>
          <w:szCs w:val="36"/>
          <w:highlight w:val="yellow"/>
        </w:rPr>
        <w:t>THANK YOU!</w:t>
      </w:r>
    </w:p>
    <w:sectPr w:rsidR="00AD30B7" w:rsidRPr="00AD30B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60C9" w14:textId="77777777" w:rsidR="00456DAC" w:rsidRDefault="00456DAC" w:rsidP="00056939">
      <w:pPr>
        <w:spacing w:after="0" w:line="240" w:lineRule="auto"/>
      </w:pPr>
      <w:r>
        <w:separator/>
      </w:r>
    </w:p>
  </w:endnote>
  <w:endnote w:type="continuationSeparator" w:id="0">
    <w:p w14:paraId="562A3B63" w14:textId="77777777" w:rsidR="00456DAC" w:rsidRDefault="00456DAC" w:rsidP="0005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263723"/>
      <w:docPartObj>
        <w:docPartGallery w:val="Page Numbers (Bottom of Page)"/>
        <w:docPartUnique/>
      </w:docPartObj>
    </w:sdtPr>
    <w:sdtEndPr>
      <w:rPr>
        <w:color w:val="7F7F7F" w:themeColor="background1" w:themeShade="7F"/>
        <w:spacing w:val="60"/>
      </w:rPr>
    </w:sdtEndPr>
    <w:sdtContent>
      <w:p w14:paraId="4D0F8988" w14:textId="498AA9E9" w:rsidR="00FB35B9" w:rsidRDefault="00FB35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29F402" w14:textId="77777777" w:rsidR="00FB35B9" w:rsidRDefault="00FB3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36EA9" w14:textId="77777777" w:rsidR="00456DAC" w:rsidRDefault="00456DAC" w:rsidP="00056939">
      <w:pPr>
        <w:spacing w:after="0" w:line="240" w:lineRule="auto"/>
      </w:pPr>
      <w:r>
        <w:separator/>
      </w:r>
    </w:p>
  </w:footnote>
  <w:footnote w:type="continuationSeparator" w:id="0">
    <w:p w14:paraId="699821E2" w14:textId="77777777" w:rsidR="00456DAC" w:rsidRDefault="00456DAC" w:rsidP="00056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background1" w:themeShade="7F"/>
        <w:spacing w:val="60"/>
      </w:rPr>
      <w:id w:val="-813481983"/>
      <w:docPartObj>
        <w:docPartGallery w:val="Page Numbers (Top of Page)"/>
        <w:docPartUnique/>
      </w:docPartObj>
    </w:sdtPr>
    <w:sdtEndPr>
      <w:rPr>
        <w:noProof/>
        <w:color w:val="auto"/>
        <w:spacing w:val="0"/>
      </w:rPr>
    </w:sdtEndPr>
    <w:sdtContent>
      <w:p w14:paraId="15E378CE" w14:textId="77777777" w:rsidR="00056939" w:rsidRPr="00056939" w:rsidRDefault="00056939">
        <w:pPr>
          <w:pStyle w:val="Header"/>
          <w:pBdr>
            <w:bottom w:val="single" w:sz="4" w:space="1" w:color="D9D9D9" w:themeColor="background1" w:themeShade="D9"/>
          </w:pBdr>
          <w:jc w:val="right"/>
          <w:rPr>
            <w:b/>
            <w:bCs/>
            <w:color w:val="7F7F7F" w:themeColor="background1" w:themeShade="7F"/>
            <w:spacing w:val="60"/>
          </w:rPr>
        </w:pPr>
      </w:p>
      <w:p w14:paraId="65C04899" w14:textId="77777777" w:rsidR="00056939" w:rsidRPr="00B21B9B" w:rsidRDefault="00056939" w:rsidP="00056939">
        <w:pPr>
          <w:pStyle w:val="Header"/>
          <w:pBdr>
            <w:bottom w:val="single" w:sz="4" w:space="1" w:color="D9D9D9" w:themeColor="background1" w:themeShade="D9"/>
          </w:pBdr>
          <w:rPr>
            <w:b/>
            <w:bCs/>
            <w:color w:val="7F7F7F" w:themeColor="background1" w:themeShade="7F"/>
            <w:spacing w:val="60"/>
          </w:rPr>
        </w:pPr>
        <w:r w:rsidRPr="00B21B9B">
          <w:rPr>
            <w:b/>
            <w:bCs/>
            <w:color w:val="7F7F7F" w:themeColor="background1" w:themeShade="7F"/>
            <w:spacing w:val="60"/>
          </w:rPr>
          <w:t>VIJAY KASOTIA</w:t>
        </w:r>
      </w:p>
      <w:p w14:paraId="2A52141D" w14:textId="63777D3D" w:rsidR="00056939" w:rsidRPr="00B21B9B" w:rsidRDefault="00056939" w:rsidP="00056939">
        <w:pPr>
          <w:pStyle w:val="Header"/>
          <w:pBdr>
            <w:bottom w:val="single" w:sz="4" w:space="1" w:color="D9D9D9" w:themeColor="background1" w:themeShade="D9"/>
          </w:pBdr>
          <w:rPr>
            <w:b/>
            <w:bCs/>
          </w:rPr>
        </w:pPr>
        <w:r w:rsidRPr="00B21B9B">
          <w:rPr>
            <w:b/>
            <w:bCs/>
            <w:color w:val="7F7F7F" w:themeColor="background1" w:themeShade="7F"/>
            <w:spacing w:val="60"/>
          </w:rPr>
          <w:t xml:space="preserve">Email: </w:t>
        </w:r>
        <w:hyperlink r:id="rId1" w:history="1">
          <w:r w:rsidRPr="00B21B9B">
            <w:rPr>
              <w:rStyle w:val="Hyperlink"/>
              <w:b/>
              <w:bCs/>
              <w:spacing w:val="60"/>
            </w:rPr>
            <w:t>vk73742@gmail.com</w:t>
          </w:r>
        </w:hyperlink>
      </w:p>
    </w:sdtContent>
  </w:sdt>
  <w:p w14:paraId="15878F28" w14:textId="77777777" w:rsidR="00056939" w:rsidRPr="00B21B9B" w:rsidRDefault="00056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91A"/>
    <w:multiLevelType w:val="multilevel"/>
    <w:tmpl w:val="F7AC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792809">
    <w:abstractNumId w:val="0"/>
    <w:lvlOverride w:ilvl="0">
      <w:lvl w:ilvl="0">
        <w:numFmt w:val="lowerLetter"/>
        <w:lvlText w:val="%1."/>
        <w:lvlJc w:val="left"/>
      </w:lvl>
    </w:lvlOverride>
  </w:num>
  <w:num w:numId="2" w16cid:durableId="492792809">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wNzQxtjQ3sDA2NDFQ0lEKTi0uzszPAykwrwUA+SMa7SwAAAA="/>
  </w:docVars>
  <w:rsids>
    <w:rsidRoot w:val="007021BA"/>
    <w:rsid w:val="00034E8E"/>
    <w:rsid w:val="00056939"/>
    <w:rsid w:val="00060455"/>
    <w:rsid w:val="000E7823"/>
    <w:rsid w:val="00112464"/>
    <w:rsid w:val="00141D9D"/>
    <w:rsid w:val="001464A4"/>
    <w:rsid w:val="00186398"/>
    <w:rsid w:val="001977C8"/>
    <w:rsid w:val="001A4AD1"/>
    <w:rsid w:val="001E3255"/>
    <w:rsid w:val="001E5BDC"/>
    <w:rsid w:val="001E5D7E"/>
    <w:rsid w:val="00213E4A"/>
    <w:rsid w:val="002267E5"/>
    <w:rsid w:val="002277FF"/>
    <w:rsid w:val="00240995"/>
    <w:rsid w:val="00255B02"/>
    <w:rsid w:val="002B0376"/>
    <w:rsid w:val="002B163B"/>
    <w:rsid w:val="002C3C1C"/>
    <w:rsid w:val="002C5A18"/>
    <w:rsid w:val="002F21FE"/>
    <w:rsid w:val="003466D6"/>
    <w:rsid w:val="00357110"/>
    <w:rsid w:val="00362CB4"/>
    <w:rsid w:val="00365130"/>
    <w:rsid w:val="0036664B"/>
    <w:rsid w:val="0039429B"/>
    <w:rsid w:val="003D24E6"/>
    <w:rsid w:val="003E6F57"/>
    <w:rsid w:val="00404FD0"/>
    <w:rsid w:val="00416104"/>
    <w:rsid w:val="00445E6A"/>
    <w:rsid w:val="00456DAC"/>
    <w:rsid w:val="00460607"/>
    <w:rsid w:val="004613E3"/>
    <w:rsid w:val="00464238"/>
    <w:rsid w:val="004B230F"/>
    <w:rsid w:val="004B546B"/>
    <w:rsid w:val="004D4C21"/>
    <w:rsid w:val="004D6AEB"/>
    <w:rsid w:val="004F51C0"/>
    <w:rsid w:val="005155EF"/>
    <w:rsid w:val="00537E46"/>
    <w:rsid w:val="00554934"/>
    <w:rsid w:val="00560221"/>
    <w:rsid w:val="00584DB6"/>
    <w:rsid w:val="0059248A"/>
    <w:rsid w:val="005A2439"/>
    <w:rsid w:val="005A79A0"/>
    <w:rsid w:val="005A7E5A"/>
    <w:rsid w:val="005C1C11"/>
    <w:rsid w:val="005D6694"/>
    <w:rsid w:val="005E0335"/>
    <w:rsid w:val="005E2FAA"/>
    <w:rsid w:val="005E4976"/>
    <w:rsid w:val="005E4E9B"/>
    <w:rsid w:val="00606656"/>
    <w:rsid w:val="00611EC7"/>
    <w:rsid w:val="0063715A"/>
    <w:rsid w:val="006422AE"/>
    <w:rsid w:val="00645BB0"/>
    <w:rsid w:val="006517BE"/>
    <w:rsid w:val="00656BEE"/>
    <w:rsid w:val="006740AD"/>
    <w:rsid w:val="006D06E2"/>
    <w:rsid w:val="006F4F36"/>
    <w:rsid w:val="007021BA"/>
    <w:rsid w:val="00717940"/>
    <w:rsid w:val="00724734"/>
    <w:rsid w:val="0075324D"/>
    <w:rsid w:val="00764C98"/>
    <w:rsid w:val="0076755F"/>
    <w:rsid w:val="00775EF1"/>
    <w:rsid w:val="00783A79"/>
    <w:rsid w:val="0078601A"/>
    <w:rsid w:val="00791E59"/>
    <w:rsid w:val="007B7063"/>
    <w:rsid w:val="007C5615"/>
    <w:rsid w:val="007E7C6C"/>
    <w:rsid w:val="00812DBE"/>
    <w:rsid w:val="0081789F"/>
    <w:rsid w:val="00821B8B"/>
    <w:rsid w:val="008244F8"/>
    <w:rsid w:val="00845886"/>
    <w:rsid w:val="008674A3"/>
    <w:rsid w:val="008A1BC0"/>
    <w:rsid w:val="008A4C9F"/>
    <w:rsid w:val="008B5E3F"/>
    <w:rsid w:val="008B7203"/>
    <w:rsid w:val="009070E3"/>
    <w:rsid w:val="00912FF7"/>
    <w:rsid w:val="00944018"/>
    <w:rsid w:val="009B3C8F"/>
    <w:rsid w:val="00A56726"/>
    <w:rsid w:val="00A83F01"/>
    <w:rsid w:val="00A91912"/>
    <w:rsid w:val="00AD30B7"/>
    <w:rsid w:val="00AD3F45"/>
    <w:rsid w:val="00AE02E4"/>
    <w:rsid w:val="00AE2917"/>
    <w:rsid w:val="00B05E35"/>
    <w:rsid w:val="00B21B9B"/>
    <w:rsid w:val="00B343E4"/>
    <w:rsid w:val="00B3602F"/>
    <w:rsid w:val="00B4737C"/>
    <w:rsid w:val="00B5320D"/>
    <w:rsid w:val="00B62357"/>
    <w:rsid w:val="00B63D05"/>
    <w:rsid w:val="00BB29BA"/>
    <w:rsid w:val="00BB68DB"/>
    <w:rsid w:val="00BC1CE6"/>
    <w:rsid w:val="00BD0DC5"/>
    <w:rsid w:val="00BE77E8"/>
    <w:rsid w:val="00BF35AB"/>
    <w:rsid w:val="00BF4003"/>
    <w:rsid w:val="00C22326"/>
    <w:rsid w:val="00C4597E"/>
    <w:rsid w:val="00C61E3A"/>
    <w:rsid w:val="00C73F6F"/>
    <w:rsid w:val="00C96E64"/>
    <w:rsid w:val="00C9710A"/>
    <w:rsid w:val="00CA0220"/>
    <w:rsid w:val="00CA696C"/>
    <w:rsid w:val="00CC1978"/>
    <w:rsid w:val="00D06944"/>
    <w:rsid w:val="00D243CE"/>
    <w:rsid w:val="00D363F0"/>
    <w:rsid w:val="00D459FD"/>
    <w:rsid w:val="00D476D6"/>
    <w:rsid w:val="00D67582"/>
    <w:rsid w:val="00D72919"/>
    <w:rsid w:val="00DC3BC4"/>
    <w:rsid w:val="00DC7BAE"/>
    <w:rsid w:val="00DD2806"/>
    <w:rsid w:val="00E17779"/>
    <w:rsid w:val="00E21871"/>
    <w:rsid w:val="00E334B4"/>
    <w:rsid w:val="00E67132"/>
    <w:rsid w:val="00E6718C"/>
    <w:rsid w:val="00ED10A0"/>
    <w:rsid w:val="00EE6264"/>
    <w:rsid w:val="00F12710"/>
    <w:rsid w:val="00F30C96"/>
    <w:rsid w:val="00F43614"/>
    <w:rsid w:val="00F97050"/>
    <w:rsid w:val="00FB35B9"/>
    <w:rsid w:val="00FF4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0AF0"/>
  <w15:chartTrackingRefBased/>
  <w15:docId w15:val="{84205310-B551-45C5-A168-BB791161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1E5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41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22AE"/>
    <w:rPr>
      <w:color w:val="808080"/>
    </w:rPr>
  </w:style>
  <w:style w:type="paragraph" w:styleId="ListParagraph">
    <w:name w:val="List Paragraph"/>
    <w:basedOn w:val="Normal"/>
    <w:uiPriority w:val="34"/>
    <w:qFormat/>
    <w:rsid w:val="004B546B"/>
    <w:pPr>
      <w:ind w:left="720"/>
      <w:contextualSpacing/>
    </w:pPr>
  </w:style>
  <w:style w:type="paragraph" w:styleId="Header">
    <w:name w:val="header"/>
    <w:basedOn w:val="Normal"/>
    <w:link w:val="HeaderChar"/>
    <w:uiPriority w:val="99"/>
    <w:unhideWhenUsed/>
    <w:rsid w:val="00056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939"/>
  </w:style>
  <w:style w:type="paragraph" w:styleId="Footer">
    <w:name w:val="footer"/>
    <w:basedOn w:val="Normal"/>
    <w:link w:val="FooterChar"/>
    <w:uiPriority w:val="99"/>
    <w:unhideWhenUsed/>
    <w:rsid w:val="00056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939"/>
  </w:style>
  <w:style w:type="character" w:styleId="Hyperlink">
    <w:name w:val="Hyperlink"/>
    <w:basedOn w:val="DefaultParagraphFont"/>
    <w:uiPriority w:val="99"/>
    <w:unhideWhenUsed/>
    <w:rsid w:val="00056939"/>
    <w:rPr>
      <w:color w:val="0563C1" w:themeColor="hyperlink"/>
      <w:u w:val="single"/>
    </w:rPr>
  </w:style>
  <w:style w:type="character" w:styleId="UnresolvedMention">
    <w:name w:val="Unresolved Mention"/>
    <w:basedOn w:val="DefaultParagraphFont"/>
    <w:uiPriority w:val="99"/>
    <w:semiHidden/>
    <w:unhideWhenUsed/>
    <w:rsid w:val="00056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4105">
      <w:bodyDiv w:val="1"/>
      <w:marLeft w:val="0"/>
      <w:marRight w:val="0"/>
      <w:marTop w:val="0"/>
      <w:marBottom w:val="0"/>
      <w:divBdr>
        <w:top w:val="none" w:sz="0" w:space="0" w:color="auto"/>
        <w:left w:val="none" w:sz="0" w:space="0" w:color="auto"/>
        <w:bottom w:val="none" w:sz="0" w:space="0" w:color="auto"/>
        <w:right w:val="none" w:sz="0" w:space="0" w:color="auto"/>
      </w:divBdr>
      <w:divsChild>
        <w:div w:id="1590769278">
          <w:marLeft w:val="0"/>
          <w:marRight w:val="0"/>
          <w:marTop w:val="375"/>
          <w:marBottom w:val="375"/>
          <w:divBdr>
            <w:top w:val="none" w:sz="0" w:space="0" w:color="auto"/>
            <w:left w:val="none" w:sz="0" w:space="0" w:color="auto"/>
            <w:bottom w:val="none" w:sz="0" w:space="0" w:color="auto"/>
            <w:right w:val="none" w:sz="0" w:space="0" w:color="auto"/>
          </w:divBdr>
        </w:div>
        <w:div w:id="722096640">
          <w:marLeft w:val="0"/>
          <w:marRight w:val="0"/>
          <w:marTop w:val="375"/>
          <w:marBottom w:val="375"/>
          <w:divBdr>
            <w:top w:val="none" w:sz="0" w:space="0" w:color="auto"/>
            <w:left w:val="none" w:sz="0" w:space="0" w:color="auto"/>
            <w:bottom w:val="none" w:sz="0" w:space="0" w:color="auto"/>
            <w:right w:val="none" w:sz="0" w:space="0" w:color="auto"/>
          </w:divBdr>
        </w:div>
        <w:div w:id="1815295333">
          <w:marLeft w:val="0"/>
          <w:marRight w:val="0"/>
          <w:marTop w:val="375"/>
          <w:marBottom w:val="375"/>
          <w:divBdr>
            <w:top w:val="none" w:sz="0" w:space="0" w:color="auto"/>
            <w:left w:val="none" w:sz="0" w:space="0" w:color="auto"/>
            <w:bottom w:val="none" w:sz="0" w:space="0" w:color="auto"/>
            <w:right w:val="none" w:sz="0" w:space="0" w:color="auto"/>
          </w:divBdr>
        </w:div>
      </w:divsChild>
    </w:div>
    <w:div w:id="150870487">
      <w:bodyDiv w:val="1"/>
      <w:marLeft w:val="0"/>
      <w:marRight w:val="0"/>
      <w:marTop w:val="0"/>
      <w:marBottom w:val="0"/>
      <w:divBdr>
        <w:top w:val="none" w:sz="0" w:space="0" w:color="auto"/>
        <w:left w:val="none" w:sz="0" w:space="0" w:color="auto"/>
        <w:bottom w:val="none" w:sz="0" w:space="0" w:color="auto"/>
        <w:right w:val="none" w:sz="0" w:space="0" w:color="auto"/>
      </w:divBdr>
    </w:div>
    <w:div w:id="314072077">
      <w:bodyDiv w:val="1"/>
      <w:marLeft w:val="0"/>
      <w:marRight w:val="0"/>
      <w:marTop w:val="0"/>
      <w:marBottom w:val="0"/>
      <w:divBdr>
        <w:top w:val="none" w:sz="0" w:space="0" w:color="auto"/>
        <w:left w:val="none" w:sz="0" w:space="0" w:color="auto"/>
        <w:bottom w:val="none" w:sz="0" w:space="0" w:color="auto"/>
        <w:right w:val="none" w:sz="0" w:space="0" w:color="auto"/>
      </w:divBdr>
    </w:div>
    <w:div w:id="609318715">
      <w:bodyDiv w:val="1"/>
      <w:marLeft w:val="0"/>
      <w:marRight w:val="0"/>
      <w:marTop w:val="0"/>
      <w:marBottom w:val="0"/>
      <w:divBdr>
        <w:top w:val="none" w:sz="0" w:space="0" w:color="auto"/>
        <w:left w:val="none" w:sz="0" w:space="0" w:color="auto"/>
        <w:bottom w:val="none" w:sz="0" w:space="0" w:color="auto"/>
        <w:right w:val="none" w:sz="0" w:space="0" w:color="auto"/>
      </w:divBdr>
    </w:div>
    <w:div w:id="1171872061">
      <w:bodyDiv w:val="1"/>
      <w:marLeft w:val="0"/>
      <w:marRight w:val="0"/>
      <w:marTop w:val="0"/>
      <w:marBottom w:val="0"/>
      <w:divBdr>
        <w:top w:val="none" w:sz="0" w:space="0" w:color="auto"/>
        <w:left w:val="none" w:sz="0" w:space="0" w:color="auto"/>
        <w:bottom w:val="none" w:sz="0" w:space="0" w:color="auto"/>
        <w:right w:val="none" w:sz="0" w:space="0" w:color="auto"/>
      </w:divBdr>
    </w:div>
    <w:div w:id="1379009332">
      <w:bodyDiv w:val="1"/>
      <w:marLeft w:val="0"/>
      <w:marRight w:val="0"/>
      <w:marTop w:val="0"/>
      <w:marBottom w:val="0"/>
      <w:divBdr>
        <w:top w:val="none" w:sz="0" w:space="0" w:color="auto"/>
        <w:left w:val="none" w:sz="0" w:space="0" w:color="auto"/>
        <w:bottom w:val="none" w:sz="0" w:space="0" w:color="auto"/>
        <w:right w:val="none" w:sz="0" w:space="0" w:color="auto"/>
      </w:divBdr>
    </w:div>
    <w:div w:id="20890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vk73742@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r>
              <a:rPr lang="en-US" b="1"/>
              <a:t>Histogram (Frequency Plot)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Sheet1!$C$3:$C$7</c:f>
              <c:strCache>
                <c:ptCount val="5"/>
                <c:pt idx="0">
                  <c:v>0-19</c:v>
                </c:pt>
                <c:pt idx="1">
                  <c:v>20-39</c:v>
                </c:pt>
                <c:pt idx="2">
                  <c:v>40-59</c:v>
                </c:pt>
                <c:pt idx="3">
                  <c:v>60-79</c:v>
                </c:pt>
                <c:pt idx="4">
                  <c:v>80-99</c:v>
                </c:pt>
              </c:strCache>
            </c:strRef>
          </c:cat>
          <c:val>
            <c:numRef>
              <c:f>Sheet1!$D$3:$D$7</c:f>
              <c:numCache>
                <c:formatCode>General</c:formatCode>
                <c:ptCount val="5"/>
                <c:pt idx="0">
                  <c:v>3</c:v>
                </c:pt>
                <c:pt idx="1">
                  <c:v>4</c:v>
                </c:pt>
                <c:pt idx="2">
                  <c:v>5</c:v>
                </c:pt>
                <c:pt idx="3">
                  <c:v>0</c:v>
                </c:pt>
                <c:pt idx="4">
                  <c:v>5</c:v>
                </c:pt>
              </c:numCache>
            </c:numRef>
          </c:val>
          <c:extLst>
            <c:ext xmlns:c16="http://schemas.microsoft.com/office/drawing/2014/chart" uri="{C3380CC4-5D6E-409C-BE32-E72D297353CC}">
              <c16:uniqueId val="{00000000-A001-4B31-A7DD-7B574AD10EE8}"/>
            </c:ext>
          </c:extLst>
        </c:ser>
        <c:dLbls>
          <c:dLblPos val="outEnd"/>
          <c:showLegendKey val="0"/>
          <c:showVal val="1"/>
          <c:showCatName val="0"/>
          <c:showSerName val="0"/>
          <c:showPercent val="0"/>
          <c:showBubbleSize val="0"/>
        </c:dLbls>
        <c:gapWidth val="1"/>
        <c:overlap val="100"/>
        <c:axId val="259493775"/>
        <c:axId val="259490447"/>
      </c:barChart>
      <c:catAx>
        <c:axId val="259493775"/>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dk1"/>
                    </a:solidFill>
                    <a:latin typeface="+mn-lt"/>
                    <a:ea typeface="+mn-ea"/>
                    <a:cs typeface="+mn-cs"/>
                  </a:defRPr>
                </a:pPr>
                <a:r>
                  <a:rPr lang="en-IN" b="1"/>
                  <a:t>Class Interval</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crossAx val="259490447"/>
        <c:crosses val="autoZero"/>
        <c:auto val="1"/>
        <c:lblAlgn val="ctr"/>
        <c:lblOffset val="100"/>
        <c:noMultiLvlLbl val="0"/>
      </c:catAx>
      <c:valAx>
        <c:axId val="259490447"/>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dk1"/>
                    </a:solidFill>
                    <a:latin typeface="+mn-lt"/>
                    <a:ea typeface="+mn-ea"/>
                    <a:cs typeface="+mn-cs"/>
                  </a:defRPr>
                </a:pPr>
                <a:r>
                  <a:rPr lang="en-IN" b="1"/>
                  <a:t>Frequency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crossAx val="259493775"/>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166</cp:revision>
  <cp:lastPrinted>2022-12-23T11:19:00Z</cp:lastPrinted>
  <dcterms:created xsi:type="dcterms:W3CDTF">2022-12-14T10:50:00Z</dcterms:created>
  <dcterms:modified xsi:type="dcterms:W3CDTF">2022-12-23T11:19:00Z</dcterms:modified>
</cp:coreProperties>
</file>