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731" w:left="-709"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HOUSE PRICE PREDICTION</w:t>
      </w:r>
    </w:p>
    <w:p>
      <w:pPr>
        <w:spacing w:before="0" w:after="200" w:line="276"/>
        <w:ind w:right="-731" w:left="-709"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USING MACHINE LEARNING</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REG NO: 950621104113</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 : VIJAY MUTHU SURIYAN A</w:t>
      </w: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OBJECTIVE :-</w:t>
      </w:r>
    </w:p>
    <w:p>
      <w:pPr>
        <w:spacing w:before="89" w:after="120" w:line="276"/>
        <w:ind w:right="536" w:left="160" w:firstLine="1144"/>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objective of this project is to develop a machine learning model that</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accurately predicts the prices of houses based on a set of features such as location, square</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footage,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number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bedrooms and</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bathrooms,</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other</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relevant</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factors.</w:t>
      </w:r>
    </w:p>
    <w:p>
      <w:pPr>
        <w:spacing w:before="89" w:after="120" w:line="276"/>
        <w:ind w:right="536" w:left="160" w:firstLine="1144"/>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object w:dxaOrig="4717" w:dyaOrig="3624">
          <v:rect xmlns:o="urn:schemas-microsoft-com:office:office" xmlns:v="urn:schemas-microsoft-com:vml" id="rectole0000000000" style="width:235.850000pt;height:18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9" w:after="120" w:line="276"/>
        <w:ind w:right="536" w:left="0" w:firstLine="0"/>
        <w:jc w:val="both"/>
        <w:rPr>
          <w:rFonts w:ascii="Times New Roman" w:hAnsi="Times New Roman" w:cs="Times New Roman" w:eastAsia="Times New Roman"/>
          <w:b/>
          <w:color w:val="auto"/>
          <w:spacing w:val="0"/>
          <w:position w:val="0"/>
          <w:sz w:val="32"/>
          <w:shd w:fill="auto" w:val="clear"/>
        </w:rPr>
      </w:pPr>
    </w:p>
    <w:p>
      <w:pPr>
        <w:spacing w:before="89" w:after="120" w:line="276"/>
        <w:ind w:right="536"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PHASE 1:  PROBLEM DEFINITON &amp; DESIGN THINKING</w:t>
      </w:r>
    </w:p>
    <w:p>
      <w:pPr>
        <w:spacing w:before="89" w:after="120" w:line="276"/>
        <w:ind w:right="536" w:left="0" w:firstLine="0"/>
        <w:jc w:val="both"/>
        <w:rPr>
          <w:rFonts w:ascii="Times New Roman" w:hAnsi="Times New Roman" w:cs="Times New Roman" w:eastAsia="Times New Roman"/>
          <w:b/>
          <w:color w:val="auto"/>
          <w:spacing w:val="0"/>
          <w:position w:val="0"/>
          <w:sz w:val="32"/>
          <w:shd w:fill="auto" w:val="clear"/>
        </w:rPr>
      </w:pPr>
    </w:p>
    <w:tbl>
      <w:tblPr/>
      <w:tblGrid>
        <w:gridCol w:w="4009"/>
        <w:gridCol w:w="3851"/>
      </w:tblGrid>
      <w:tr>
        <w:trPr>
          <w:trHeight w:val="330" w:hRule="auto"/>
          <w:jc w:val="left"/>
        </w:trPr>
        <w:tc>
          <w:tcPr>
            <w:tcW w:w="4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dobe Garamond Pro Bold" w:hAnsi="Adobe Garamond Pro Bold" w:cs="Adobe Garamond Pro Bold" w:eastAsia="Adobe Garamond Pro Bold"/>
                <w:color w:val="auto"/>
                <w:spacing w:val="0"/>
                <w:position w:val="0"/>
                <w:sz w:val="32"/>
                <w:shd w:fill="auto" w:val="clear"/>
              </w:rPr>
              <w:t xml:space="preserve">Date</w:t>
            </w:r>
          </w:p>
        </w:tc>
        <w:tc>
          <w:tcPr>
            <w:tcW w:w="3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Segoe UI Emoji" w:hAnsi="Segoe UI Emoji" w:cs="Segoe UI Emoji" w:eastAsia="Segoe UI Emoji"/>
                <w:color w:val="auto"/>
                <w:spacing w:val="0"/>
                <w:position w:val="0"/>
                <w:sz w:val="24"/>
                <w:shd w:fill="auto" w:val="clear"/>
              </w:rPr>
              <w:t xml:space="preserve">28 September 2023</w:t>
            </w:r>
          </w:p>
        </w:tc>
      </w:tr>
      <w:tr>
        <w:trPr>
          <w:trHeight w:val="340" w:hRule="auto"/>
          <w:jc w:val="left"/>
        </w:trPr>
        <w:tc>
          <w:tcPr>
            <w:tcW w:w="4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dobe Garamond Pro Bold" w:hAnsi="Adobe Garamond Pro Bold" w:cs="Adobe Garamond Pro Bold" w:eastAsia="Adobe Garamond Pro Bold"/>
                <w:color w:val="auto"/>
                <w:spacing w:val="0"/>
                <w:position w:val="0"/>
                <w:sz w:val="32"/>
                <w:shd w:fill="auto" w:val="clear"/>
              </w:rPr>
              <w:t xml:space="preserve">Team ID</w:t>
            </w:r>
          </w:p>
        </w:tc>
        <w:tc>
          <w:tcPr>
            <w:tcW w:w="3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dobe Garamond Pro Bold" w:hAnsi="Adobe Garamond Pro Bold" w:cs="Adobe Garamond Pro Bold" w:eastAsia="Adobe Garamond Pro Bold"/>
                <w:color w:val="auto"/>
                <w:spacing w:val="0"/>
                <w:position w:val="0"/>
                <w:sz w:val="24"/>
                <w:shd w:fill="auto" w:val="clear"/>
              </w:rPr>
              <w:t xml:space="preserve">GROUP 4</w:t>
            </w:r>
          </w:p>
        </w:tc>
      </w:tr>
      <w:tr>
        <w:trPr>
          <w:trHeight w:val="352" w:hRule="auto"/>
          <w:jc w:val="left"/>
        </w:trPr>
        <w:tc>
          <w:tcPr>
            <w:tcW w:w="4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dobe Garamond Pro Bold" w:hAnsi="Adobe Garamond Pro Bold" w:cs="Adobe Garamond Pro Bold" w:eastAsia="Adobe Garamond Pro Bold"/>
                <w:color w:val="auto"/>
                <w:spacing w:val="0"/>
                <w:position w:val="0"/>
                <w:sz w:val="32"/>
                <w:shd w:fill="auto" w:val="clear"/>
              </w:rPr>
              <w:t xml:space="preserve">Project Name</w:t>
            </w:r>
          </w:p>
        </w:tc>
        <w:tc>
          <w:tcPr>
            <w:tcW w:w="3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Adobe Garamond Pro Bold" w:hAnsi="Adobe Garamond Pro Bold" w:cs="Adobe Garamond Pro Bold" w:eastAsia="Adobe Garamond Pro Bold"/>
                <w:color w:val="auto"/>
                <w:spacing w:val="0"/>
                <w:position w:val="0"/>
                <w:sz w:val="24"/>
                <w:shd w:fill="auto" w:val="clear"/>
              </w:rPr>
              <w:t xml:space="preserve">HOUSE PRICE PREDICITON USING MACHINE LEARNING</w:t>
            </w:r>
          </w:p>
        </w:tc>
      </w:tr>
    </w:tbl>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 :</w:t>
      </w:r>
    </w:p>
    <w:p>
      <w:pPr>
        <w:tabs>
          <w:tab w:val="left" w:pos="1933"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Predicting house prices is a crucial task in the real estate industry, as it aids buyers, sellers, and investors in making informed decisions. Machine learning techniques have gained prominence in recent years for their ability to analyze vast amounts of data and provide accurate predictions. This project aims to develop a house price prediction system using machine learning algorithms. The system will utilize various features such as property size, location, number of bedrooms, bathrooms, and other relevant factors to predict the selling price of houses. The project will involve data preprocessing, feature engineering, model selection, and evaluation to build a robust and accurate prediction model. The outcome of this project will be a valuable tool for homeowners, real estate agents, and property investors to estimate house prices effectively.</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PROBLEM STATEMENT:-</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DESIGN THINKING :</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SOURCE :-</w:t>
      </w:r>
    </w:p>
    <w:p>
      <w:pPr>
        <w:tabs>
          <w:tab w:val="left" w:pos="1933"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good data source for house price prediction using machine learning should be Accurate, Complete, Covering the geographic area of interest, Accessible.</w:t>
      </w:r>
    </w:p>
    <w:p>
      <w:pPr>
        <w:tabs>
          <w:tab w:val="left" w:pos="1933" w:leader="none"/>
        </w:tabs>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1F1F1F"/>
          <w:spacing w:val="0"/>
          <w:position w:val="0"/>
          <w:sz w:val="28"/>
          <w:shd w:fill="auto" w:val="clear"/>
        </w:rPr>
        <w:t xml:space="preserve">Dataset</w:t>
      </w:r>
      <w:r>
        <w:rPr>
          <w:rFonts w:ascii="Times New Roman" w:hAnsi="Times New Roman" w:cs="Times New Roman" w:eastAsia="Times New Roman"/>
          <w:color w:val="1F1F1F"/>
          <w:spacing w:val="-6"/>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Link:</w:t>
      </w:r>
      <w:r>
        <w:rPr>
          <w:rFonts w:ascii="Times New Roman" w:hAnsi="Times New Roman" w:cs="Times New Roman" w:eastAsia="Times New Roman"/>
          <w:color w:val="1F1F1F"/>
          <w:spacing w:val="-3"/>
          <w:position w:val="0"/>
          <w:sz w:val="28"/>
          <w:shd w:fill="auto" w:val="clear"/>
        </w:rPr>
        <w:t xml:space="preserve">  </w:t>
      </w:r>
      <w:r>
        <w:rPr>
          <w:rFonts w:ascii="Times New Roman" w:hAnsi="Times New Roman" w:cs="Times New Roman" w:eastAsia="Times New Roman"/>
          <w:color w:val="0000FF"/>
          <w:spacing w:val="0"/>
          <w:position w:val="0"/>
          <w:sz w:val="28"/>
          <w:u w:val="single"/>
          <w:shd w:fill="auto" w:val="clear"/>
        </w:rPr>
        <w:t xml:space="preserve">https://</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www.kaggle.com/datasets/vedavyasv/usa-housing</w:t>
        </w:r>
        <w:r>
          <w:rPr>
            <w:rFonts w:ascii="Times New Roman" w:hAnsi="Times New Roman" w:cs="Times New Roman" w:eastAsia="Times New Roman"/>
            <w:color w:val="0000FF"/>
            <w:spacing w:val="-13"/>
            <w:position w:val="0"/>
            <w:sz w:val="28"/>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HYPERLINK "http://www.kaggle.com/datasets/vedavyasv/usa-housing"</w:t>
        </w:r>
        <w:r>
          <w:rPr>
            <w:rFonts w:ascii="Times New Roman" w:hAnsi="Times New Roman" w:cs="Times New Roman" w:eastAsia="Times New Roman"/>
            <w:color w:val="0000FF"/>
            <w:spacing w:val="-13"/>
            <w:position w:val="0"/>
            <w:sz w:val="28"/>
            <w:u w:val="single"/>
            <w:shd w:fill="auto" w:val="clear"/>
          </w:rPr>
          <w:t xml:space="preserve"> </w:t>
        </w:r>
      </w:hyperlink>
      <w:r>
        <w:rPr>
          <w:rFonts w:ascii="Times New Roman" w:hAnsi="Times New Roman" w:cs="Times New Roman" w:eastAsia="Times New Roman"/>
          <w:color w:val="auto"/>
          <w:spacing w:val="0"/>
          <w:position w:val="0"/>
          <w:sz w:val="28"/>
          <w:shd w:fill="auto" w:val="clear"/>
        </w:rPr>
        <w:t xml:space="preserve">.</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PREPROCESSING:</w:t>
      </w:r>
    </w:p>
    <w:p>
      <w:pPr>
        <w:tabs>
          <w:tab w:val="left" w:pos="1933" w:leader="none"/>
        </w:tabs>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ab/>
        <w:t xml:space="preserve">  Data preprocessing is the critical first step in any machine learning project. It involves cleaning the data, removing outliers, and handling missing values to prepare the dataset for model training. In the context of the house price prediction project.</w:t>
      </w:r>
    </w:p>
    <w:p>
      <w:pPr>
        <w:tabs>
          <w:tab w:val="left" w:pos="1933" w:leader="none"/>
        </w:tabs>
        <w:spacing w:before="0" w:after="0" w:line="276"/>
        <w:ind w:right="0" w:left="0" w:firstLine="0"/>
        <w:jc w:val="both"/>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FEATURE SELECTION:</w:t>
      </w:r>
    </w:p>
    <w:p>
      <w:pPr>
        <w:tabs>
          <w:tab w:val="left" w:pos="1933" w:leader="none"/>
        </w:tabs>
        <w:spacing w:before="0" w:after="0" w:line="276"/>
        <w:ind w:right="0" w:left="0" w:firstLine="0"/>
        <w:jc w:val="left"/>
        <w:rPr>
          <w:rFonts w:ascii="Times New Roman" w:hAnsi="Times New Roman" w:cs="Times New Roman" w:eastAsia="Times New Roman"/>
          <w:color w:val="1F1F1F"/>
          <w:spacing w:val="0"/>
          <w:position w:val="0"/>
          <w:sz w:val="28"/>
          <w:shd w:fill="auto" w:val="clear"/>
        </w:rPr>
      </w:pPr>
      <w:r>
        <w:rPr>
          <w:rFonts w:ascii="Times New Roman" w:hAnsi="Times New Roman" w:cs="Times New Roman" w:eastAsia="Times New Roman"/>
          <w:color w:val="1F1F1F"/>
          <w:spacing w:val="0"/>
          <w:position w:val="0"/>
          <w:sz w:val="28"/>
          <w:shd w:fill="auto" w:val="clear"/>
        </w:rPr>
        <w:t xml:space="preserve">Feature Selection is the process of identifying and selecting the most relevant features from a</w:t>
      </w:r>
      <w:r>
        <w:rPr>
          <w:rFonts w:ascii="Times New Roman" w:hAnsi="Times New Roman" w:cs="Times New Roman" w:eastAsia="Times New Roman"/>
          <w:color w:val="1F1F1F"/>
          <w:spacing w:val="-67"/>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dataset for a given machine learning task. The goal of feature selection is to improve the</w:t>
      </w:r>
      <w:r>
        <w:rPr>
          <w:rFonts w:ascii="Times New Roman" w:hAnsi="Times New Roman" w:cs="Times New Roman" w:eastAsia="Times New Roman"/>
          <w:color w:val="1F1F1F"/>
          <w:spacing w:val="1"/>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performance of the machine learning model by reducing the number of features and</w:t>
      </w:r>
      <w:r>
        <w:rPr>
          <w:rFonts w:ascii="Times New Roman" w:hAnsi="Times New Roman" w:cs="Times New Roman" w:eastAsia="Times New Roman"/>
          <w:color w:val="1F1F1F"/>
          <w:spacing w:val="1"/>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eliminating</w:t>
      </w:r>
      <w:r>
        <w:rPr>
          <w:rFonts w:ascii="Times New Roman" w:hAnsi="Times New Roman" w:cs="Times New Roman" w:eastAsia="Times New Roman"/>
          <w:color w:val="1F1F1F"/>
          <w:spacing w:val="-7"/>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irrelevant or</w:t>
      </w:r>
      <w:r>
        <w:rPr>
          <w:rFonts w:ascii="Times New Roman" w:hAnsi="Times New Roman" w:cs="Times New Roman" w:eastAsia="Times New Roman"/>
          <w:color w:val="1F1F1F"/>
          <w:spacing w:val="-1"/>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redundant</w:t>
      </w:r>
      <w:r>
        <w:rPr>
          <w:rFonts w:ascii="Times New Roman" w:hAnsi="Times New Roman" w:cs="Times New Roman" w:eastAsia="Times New Roman"/>
          <w:color w:val="1F1F1F"/>
          <w:spacing w:val="-2"/>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features.</w:t>
      </w:r>
    </w:p>
    <w:p>
      <w:pPr>
        <w:tabs>
          <w:tab w:val="left" w:pos="1933" w:leader="none"/>
        </w:tabs>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1933" w:leader="none"/>
        </w:tabs>
        <w:spacing w:before="0" w:after="0" w:line="276"/>
        <w:ind w:right="0" w:left="0" w:firstLine="0"/>
        <w:jc w:val="left"/>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MODEL SELECTION:</w:t>
      </w:r>
    </w:p>
    <w:p>
      <w:pPr>
        <w:spacing w:before="0" w:after="120" w:line="276"/>
        <w:ind w:right="193" w:left="0" w:firstLine="0"/>
        <w:jc w:val="left"/>
        <w:rPr>
          <w:rFonts w:ascii="Times New Roman" w:hAnsi="Times New Roman" w:cs="Times New Roman" w:eastAsia="Times New Roman"/>
          <w:color w:val="1F1F1F"/>
          <w:spacing w:val="0"/>
          <w:position w:val="0"/>
          <w:sz w:val="28"/>
          <w:shd w:fill="auto" w:val="clear"/>
        </w:rPr>
      </w:pPr>
      <w:r>
        <w:rPr>
          <w:rFonts w:ascii="Times New Roman" w:hAnsi="Times New Roman" w:cs="Times New Roman" w:eastAsia="Times New Roman"/>
          <w:color w:val="1F1F1F"/>
          <w:spacing w:val="0"/>
          <w:position w:val="0"/>
          <w:sz w:val="28"/>
          <w:shd w:fill="auto" w:val="clear"/>
        </w:rPr>
        <w:t xml:space="preserve">Choose machine learning algorithms suitable for regression tasks. Common models</w:t>
      </w:r>
      <w:r>
        <w:rPr>
          <w:rFonts w:ascii="Times New Roman" w:hAnsi="Times New Roman" w:cs="Times New Roman" w:eastAsia="Times New Roman"/>
          <w:color w:val="1F1F1F"/>
          <w:spacing w:val="1"/>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for predicting house prices include linear regression, decision trees, random forests, gradient</w:t>
      </w:r>
      <w:r>
        <w:rPr>
          <w:rFonts w:ascii="Times New Roman" w:hAnsi="Times New Roman" w:cs="Times New Roman" w:eastAsia="Times New Roman"/>
          <w:color w:val="1F1F1F"/>
          <w:spacing w:val="-67"/>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boosting, and</w:t>
      </w:r>
      <w:r>
        <w:rPr>
          <w:rFonts w:ascii="Times New Roman" w:hAnsi="Times New Roman" w:cs="Times New Roman" w:eastAsia="Times New Roman"/>
          <w:color w:val="1F1F1F"/>
          <w:spacing w:val="-6"/>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neural</w:t>
      </w:r>
      <w:r>
        <w:rPr>
          <w:rFonts w:ascii="Times New Roman" w:hAnsi="Times New Roman" w:cs="Times New Roman" w:eastAsia="Times New Roman"/>
          <w:color w:val="1F1F1F"/>
          <w:spacing w:val="-5"/>
          <w:position w:val="0"/>
          <w:sz w:val="28"/>
          <w:shd w:fill="auto" w:val="clear"/>
        </w:rPr>
        <w:t xml:space="preserve"> </w:t>
      </w:r>
      <w:r>
        <w:rPr>
          <w:rFonts w:ascii="Times New Roman" w:hAnsi="Times New Roman" w:cs="Times New Roman" w:eastAsia="Times New Roman"/>
          <w:color w:val="1F1F1F"/>
          <w:spacing w:val="0"/>
          <w:position w:val="0"/>
          <w:sz w:val="28"/>
          <w:shd w:fill="auto" w:val="clear"/>
        </w:rPr>
        <w:t xml:space="preserve">networks.</w:t>
      </w:r>
    </w:p>
    <w:p>
      <w:pPr>
        <w:spacing w:before="0" w:after="120" w:line="276"/>
        <w:ind w:right="193" w:left="0" w:firstLine="0"/>
        <w:jc w:val="left"/>
        <w:rPr>
          <w:rFonts w:ascii="Times New Roman" w:hAnsi="Times New Roman" w:cs="Times New Roman" w:eastAsia="Times New Roman"/>
          <w:color w:val="1F1F1F"/>
          <w:spacing w:val="0"/>
          <w:position w:val="0"/>
          <w:sz w:val="28"/>
          <w:shd w:fill="auto" w:val="clear"/>
        </w:rPr>
      </w:pPr>
    </w:p>
    <w:p>
      <w:pPr>
        <w:spacing w:before="0" w:after="120" w:line="276"/>
        <w:ind w:right="193" w:left="0" w:firstLine="0"/>
        <w:jc w:val="left"/>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MODEL TRAINING:</w:t>
      </w:r>
    </w:p>
    <w:p>
      <w:pPr>
        <w:spacing w:before="0" w:after="120" w:line="276"/>
        <w:ind w:right="193" w:left="0" w:firstLine="0"/>
        <w:jc w:val="left"/>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The task involves training a selected machine learning model using preprocessed dat</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 and subsequently evaluating the model's performance using key metrics such as Mean Absolute</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Error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(MAE), Root</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Mean</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Squared Error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(RMSE),</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RM-square.</w:t>
      </w:r>
    </w:p>
    <w:p>
      <w:pPr>
        <w:spacing w:before="90" w:after="0" w:line="240"/>
        <w:ind w:right="119" w:left="359" w:firstLine="717"/>
        <w:jc w:val="both"/>
        <w:rPr>
          <w:rFonts w:ascii="Times New Roman" w:hAnsi="Times New Roman" w:cs="Times New Roman" w:eastAsia="Times New Roman"/>
          <w:color w:val="auto"/>
          <w:spacing w:val="0"/>
          <w:position w:val="0"/>
          <w:sz w:val="28"/>
          <w:shd w:fill="auto" w:val="clear"/>
        </w:rPr>
      </w:pPr>
    </w:p>
    <w:p>
      <w:pPr>
        <w:spacing w:before="0" w:after="120" w:line="276"/>
        <w:ind w:right="193" w:left="0" w:firstLine="0"/>
        <w:jc w:val="both"/>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                   </w:t>
      </w:r>
      <w:r>
        <w:object w:dxaOrig="5547" w:dyaOrig="3462">
          <v:rect xmlns:o="urn:schemas-microsoft-com:office:office" xmlns:v="urn:schemas-microsoft-com:vml" id="rectole0000000001" style="width:277.350000pt;height:173.1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20" w:line="276"/>
        <w:ind w:right="193" w:left="0" w:firstLine="0"/>
        <w:jc w:val="both"/>
        <w:rPr>
          <w:rFonts w:ascii="Times New Roman" w:hAnsi="Times New Roman" w:cs="Times New Roman" w:eastAsia="Times New Roman"/>
          <w:b/>
          <w:color w:val="1F1F1F"/>
          <w:spacing w:val="0"/>
          <w:position w:val="0"/>
          <w:sz w:val="32"/>
          <w:shd w:fill="auto" w:val="clear"/>
        </w:rPr>
      </w:pPr>
    </w:p>
    <w:p>
      <w:pPr>
        <w:tabs>
          <w:tab w:val="left" w:pos="581" w:leader="none"/>
        </w:tabs>
        <w:spacing w:before="0" w:after="200" w:line="240"/>
        <w:ind w:right="268" w:left="0" w:firstLine="0"/>
        <w:jc w:val="both"/>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LINEAR REGRESSION:</w:t>
      </w:r>
    </w:p>
    <w:p>
      <w:pPr>
        <w:tabs>
          <w:tab w:val="left" w:pos="581" w:leader="none"/>
        </w:tabs>
        <w:spacing w:before="0" w:after="200" w:line="240"/>
        <w:ind w:right="268" w:left="0" w:firstLine="0"/>
        <w:jc w:val="both"/>
        <w:rPr>
          <w:rFonts w:ascii="Calibri" w:hAnsi="Calibri" w:cs="Calibri" w:eastAsia="Calibri"/>
          <w:b/>
          <w:color w:val="1F1F1F"/>
          <w:spacing w:val="0"/>
          <w:position w:val="0"/>
          <w:sz w:val="32"/>
          <w:shd w:fill="auto" w:val="clear"/>
        </w:rPr>
      </w:pPr>
      <w:r>
        <w:rPr>
          <w:rFonts w:ascii="Calibri" w:hAnsi="Calibri" w:cs="Calibri" w:eastAsia="Calibri"/>
          <w:color w:val="1F1F1F"/>
          <w:spacing w:val="0"/>
          <w:position w:val="0"/>
          <w:sz w:val="28"/>
          <w:shd w:fill="auto" w:val="clear"/>
        </w:rPr>
        <w:t xml:space="preserve">Linear regression is a simple but effective algorithm for house price</w:t>
      </w:r>
      <w:r>
        <w:rPr>
          <w:rFonts w:ascii="Calibri" w:hAnsi="Calibri" w:cs="Calibri" w:eastAsia="Calibri"/>
          <w:color w:val="1F1F1F"/>
          <w:spacing w:val="-67"/>
          <w:position w:val="0"/>
          <w:sz w:val="28"/>
          <w:shd w:fill="auto" w:val="clear"/>
        </w:rPr>
        <w:t xml:space="preserve"> </w:t>
      </w:r>
      <w:r>
        <w:rPr>
          <w:rFonts w:ascii="Calibri" w:hAnsi="Calibri" w:cs="Calibri" w:eastAsia="Calibri"/>
          <w:color w:val="1F1F1F"/>
          <w:spacing w:val="0"/>
          <w:position w:val="0"/>
          <w:sz w:val="28"/>
          <w:shd w:fill="auto" w:val="clear"/>
        </w:rPr>
        <w:t xml:space="preserve">prediction. Linear regression models the relationship between the house price and the</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features</w:t>
      </w:r>
      <w:r>
        <w:rPr>
          <w:rFonts w:ascii="Calibri" w:hAnsi="Calibri" w:cs="Calibri" w:eastAsia="Calibri"/>
          <w:color w:val="1F1F1F"/>
          <w:spacing w:val="-7"/>
          <w:position w:val="0"/>
          <w:sz w:val="28"/>
          <w:shd w:fill="auto" w:val="clear"/>
        </w:rPr>
        <w:t xml:space="preserve"> </w:t>
      </w:r>
      <w:r>
        <w:rPr>
          <w:rFonts w:ascii="Calibri" w:hAnsi="Calibri" w:cs="Calibri" w:eastAsia="Calibri"/>
          <w:color w:val="1F1F1F"/>
          <w:spacing w:val="0"/>
          <w:position w:val="0"/>
          <w:sz w:val="28"/>
          <w:shd w:fill="auto" w:val="clear"/>
        </w:rPr>
        <w:t xml:space="preserve">using a</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linear</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function.</w:t>
      </w:r>
    </w:p>
    <w:p>
      <w:pPr>
        <w:tabs>
          <w:tab w:val="left" w:pos="581" w:leader="none"/>
        </w:tabs>
        <w:spacing w:before="0" w:after="200" w:line="240"/>
        <w:ind w:right="268" w:left="0" w:firstLine="0"/>
        <w:jc w:val="both"/>
        <w:rPr>
          <w:rFonts w:ascii="Calibri" w:hAnsi="Calibri" w:cs="Calibri" w:eastAsia="Calibri"/>
          <w:b/>
          <w:color w:val="1F1F1F"/>
          <w:spacing w:val="0"/>
          <w:position w:val="0"/>
          <w:sz w:val="32"/>
          <w:shd w:fill="auto" w:val="clear"/>
        </w:rPr>
      </w:pPr>
    </w:p>
    <w:p>
      <w:pPr>
        <w:tabs>
          <w:tab w:val="left" w:pos="581" w:leader="none"/>
        </w:tabs>
        <w:spacing w:before="0" w:after="200" w:line="240"/>
        <w:ind w:right="268" w:left="0" w:firstLine="0"/>
        <w:jc w:val="both"/>
        <w:rPr>
          <w:rFonts w:ascii="Calibri" w:hAnsi="Calibri" w:cs="Calibri" w:eastAsia="Calibri"/>
          <w:b/>
          <w:color w:val="1F1F1F"/>
          <w:spacing w:val="0"/>
          <w:position w:val="0"/>
          <w:sz w:val="32"/>
          <w:shd w:fill="auto" w:val="clear"/>
        </w:rPr>
      </w:pPr>
    </w:p>
    <w:p>
      <w:pPr>
        <w:tabs>
          <w:tab w:val="left" w:pos="581" w:leader="none"/>
        </w:tabs>
        <w:spacing w:before="0" w:after="200" w:line="240"/>
        <w:ind w:right="268" w:left="0" w:firstLine="0"/>
        <w:jc w:val="both"/>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RANDOM FOREST REGRESSION:</w:t>
      </w:r>
    </w:p>
    <w:p>
      <w:pPr>
        <w:tabs>
          <w:tab w:val="left" w:pos="581" w:leader="none"/>
        </w:tabs>
        <w:spacing w:before="0" w:after="200" w:line="240"/>
        <w:ind w:right="268" w:left="0" w:firstLine="0"/>
        <w:jc w:val="both"/>
        <w:rPr>
          <w:rFonts w:ascii="Calibri" w:hAnsi="Calibri" w:cs="Calibri" w:eastAsia="Calibri"/>
          <w:b/>
          <w:color w:val="1F1F1F"/>
          <w:spacing w:val="0"/>
          <w:position w:val="0"/>
          <w:sz w:val="32"/>
          <w:shd w:fill="auto" w:val="clear"/>
        </w:rPr>
      </w:pPr>
      <w:r>
        <w:rPr>
          <w:rFonts w:ascii="Calibri" w:hAnsi="Calibri" w:cs="Calibri" w:eastAsia="Calibri"/>
          <w:color w:val="1F1F1F"/>
          <w:spacing w:val="0"/>
          <w:position w:val="0"/>
          <w:sz w:val="28"/>
          <w:shd w:fill="auto" w:val="clear"/>
        </w:rPr>
        <w:t xml:space="preserve">Random forest  regression is a more complex algorithm that</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builds a multitude of decision trees to predict the house price. Random forest regression are typically more accurate than linear regression models, but they can be more</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computationally</w:t>
      </w:r>
      <w:r>
        <w:rPr>
          <w:rFonts w:ascii="Calibri" w:hAnsi="Calibri" w:cs="Calibri" w:eastAsia="Calibri"/>
          <w:color w:val="1F1F1F"/>
          <w:spacing w:val="-7"/>
          <w:position w:val="0"/>
          <w:sz w:val="28"/>
          <w:shd w:fill="auto" w:val="clear"/>
        </w:rPr>
        <w:t xml:space="preserve"> </w:t>
      </w:r>
      <w:r>
        <w:rPr>
          <w:rFonts w:ascii="Calibri" w:hAnsi="Calibri" w:cs="Calibri" w:eastAsia="Calibri"/>
          <w:color w:val="1F1F1F"/>
          <w:spacing w:val="0"/>
          <w:position w:val="0"/>
          <w:sz w:val="28"/>
          <w:shd w:fill="auto" w:val="clear"/>
        </w:rPr>
        <w:t xml:space="preserve">expensive</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to</w:t>
      </w:r>
      <w:r>
        <w:rPr>
          <w:rFonts w:ascii="Calibri" w:hAnsi="Calibri" w:cs="Calibri" w:eastAsia="Calibri"/>
          <w:color w:val="1F1F1F"/>
          <w:spacing w:val="-6"/>
          <w:position w:val="0"/>
          <w:sz w:val="28"/>
          <w:shd w:fill="auto" w:val="clear"/>
        </w:rPr>
        <w:t xml:space="preserve"> </w:t>
      </w:r>
      <w:r>
        <w:rPr>
          <w:rFonts w:ascii="Calibri" w:hAnsi="Calibri" w:cs="Calibri" w:eastAsia="Calibri"/>
          <w:color w:val="1F1F1F"/>
          <w:spacing w:val="0"/>
          <w:position w:val="0"/>
          <w:sz w:val="28"/>
          <w:shd w:fill="auto" w:val="clear"/>
        </w:rPr>
        <w:t xml:space="preserve">train.</w:t>
      </w:r>
    </w:p>
    <w:p>
      <w:pPr>
        <w:tabs>
          <w:tab w:val="left" w:pos="581" w:leader="none"/>
        </w:tabs>
        <w:spacing w:before="0" w:after="200" w:line="240"/>
        <w:ind w:right="268" w:left="0" w:firstLine="0"/>
        <w:jc w:val="both"/>
        <w:rPr>
          <w:rFonts w:ascii="Times New Roman" w:hAnsi="Times New Roman" w:cs="Times New Roman" w:eastAsia="Times New Roman"/>
          <w:b/>
          <w:color w:val="1F1F1F"/>
          <w:spacing w:val="0"/>
          <w:position w:val="0"/>
          <w:sz w:val="32"/>
          <w:shd w:fill="auto" w:val="clear"/>
        </w:rPr>
      </w:pPr>
      <w:r>
        <w:rPr>
          <w:rFonts w:ascii="Times New Roman" w:hAnsi="Times New Roman" w:cs="Times New Roman" w:eastAsia="Times New Roman"/>
          <w:b/>
          <w:color w:val="1F1F1F"/>
          <w:spacing w:val="0"/>
          <w:position w:val="0"/>
          <w:sz w:val="32"/>
          <w:shd w:fill="auto" w:val="clear"/>
        </w:rPr>
        <w:t xml:space="preserve">GRADIENT BOOSTING REGRESSION:</w:t>
      </w:r>
    </w:p>
    <w:p>
      <w:pPr>
        <w:tabs>
          <w:tab w:val="left" w:pos="581" w:leader="none"/>
        </w:tabs>
        <w:spacing w:before="136" w:after="200" w:line="240"/>
        <w:ind w:right="149" w:left="0" w:firstLine="0"/>
        <w:jc w:val="both"/>
        <w:rPr>
          <w:rFonts w:ascii="Calibri" w:hAnsi="Calibri" w:cs="Calibri" w:eastAsia="Calibri"/>
          <w:color w:val="1F1F1F"/>
          <w:spacing w:val="0"/>
          <w:position w:val="0"/>
          <w:sz w:val="28"/>
          <w:shd w:fill="auto" w:val="clear"/>
        </w:rPr>
      </w:pPr>
      <w:r>
        <w:rPr>
          <w:rFonts w:ascii="Calibri" w:hAnsi="Calibri" w:cs="Calibri" w:eastAsia="Calibri"/>
          <w:color w:val="1F1F1F"/>
          <w:spacing w:val="0"/>
          <w:position w:val="0"/>
          <w:sz w:val="28"/>
          <w:shd w:fill="auto" w:val="clear"/>
        </w:rPr>
        <w:t xml:space="preserve">Gradient boosting regression is another complex algorithm</w:t>
      </w:r>
      <w:r>
        <w:rPr>
          <w:rFonts w:ascii="Calibri" w:hAnsi="Calibri" w:cs="Calibri" w:eastAsia="Calibri"/>
          <w:color w:val="1F1F1F"/>
          <w:spacing w:val="-67"/>
          <w:position w:val="0"/>
          <w:sz w:val="28"/>
          <w:shd w:fill="auto" w:val="clear"/>
        </w:rPr>
        <w:t xml:space="preserve"> </w:t>
      </w:r>
      <w:r>
        <w:rPr>
          <w:rFonts w:ascii="Calibri" w:hAnsi="Calibri" w:cs="Calibri" w:eastAsia="Calibri"/>
          <w:color w:val="1F1F1F"/>
          <w:spacing w:val="0"/>
          <w:position w:val="0"/>
          <w:sz w:val="28"/>
          <w:shd w:fill="auto" w:val="clear"/>
        </w:rPr>
        <w:t xml:space="preserve">that builds a sequence of decision trees to predict the house price. Gradient boosting</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regression are typically more accurate than random forest regression, but they can be</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even</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more</w:t>
      </w:r>
      <w:r>
        <w:rPr>
          <w:rFonts w:ascii="Calibri" w:hAnsi="Calibri" w:cs="Calibri" w:eastAsia="Calibri"/>
          <w:color w:val="1F1F1F"/>
          <w:spacing w:val="-4"/>
          <w:position w:val="0"/>
          <w:sz w:val="28"/>
          <w:shd w:fill="auto" w:val="clear"/>
        </w:rPr>
        <w:t xml:space="preserve"> </w:t>
      </w:r>
      <w:r>
        <w:rPr>
          <w:rFonts w:ascii="Calibri" w:hAnsi="Calibri" w:cs="Calibri" w:eastAsia="Calibri"/>
          <w:color w:val="1F1F1F"/>
          <w:spacing w:val="0"/>
          <w:position w:val="0"/>
          <w:sz w:val="28"/>
          <w:shd w:fill="auto" w:val="clear"/>
        </w:rPr>
        <w:t xml:space="preserve">computationally</w:t>
      </w:r>
      <w:r>
        <w:rPr>
          <w:rFonts w:ascii="Calibri" w:hAnsi="Calibri" w:cs="Calibri" w:eastAsia="Calibri"/>
          <w:color w:val="1F1F1F"/>
          <w:spacing w:val="-3"/>
          <w:position w:val="0"/>
          <w:sz w:val="28"/>
          <w:shd w:fill="auto" w:val="clear"/>
        </w:rPr>
        <w:t xml:space="preserve"> </w:t>
      </w:r>
      <w:r>
        <w:rPr>
          <w:rFonts w:ascii="Calibri" w:hAnsi="Calibri" w:cs="Calibri" w:eastAsia="Calibri"/>
          <w:color w:val="1F1F1F"/>
          <w:spacing w:val="0"/>
          <w:position w:val="0"/>
          <w:sz w:val="28"/>
          <w:shd w:fill="auto" w:val="clear"/>
        </w:rPr>
        <w:t xml:space="preserve">expensive</w:t>
      </w:r>
      <w:r>
        <w:rPr>
          <w:rFonts w:ascii="Calibri" w:hAnsi="Calibri" w:cs="Calibri" w:eastAsia="Calibri"/>
          <w:color w:val="1F1F1F"/>
          <w:spacing w:val="-1"/>
          <w:position w:val="0"/>
          <w:sz w:val="28"/>
          <w:shd w:fill="auto" w:val="clear"/>
        </w:rPr>
        <w:t xml:space="preserve"> </w:t>
      </w:r>
      <w:r>
        <w:rPr>
          <w:rFonts w:ascii="Calibri" w:hAnsi="Calibri" w:cs="Calibri" w:eastAsia="Calibri"/>
          <w:color w:val="1F1F1F"/>
          <w:spacing w:val="0"/>
          <w:position w:val="0"/>
          <w:sz w:val="28"/>
          <w:shd w:fill="auto" w:val="clear"/>
        </w:rPr>
        <w:t xml:space="preserve">to train.</w:t>
      </w:r>
    </w:p>
    <w:p>
      <w:pPr>
        <w:spacing w:before="0" w:after="0" w:line="240"/>
        <w:ind w:right="0" w:left="0" w:firstLine="0"/>
        <w:jc w:val="both"/>
        <w:rPr>
          <w:rFonts w:ascii="Times New Roman" w:hAnsi="Times New Roman" w:cs="Times New Roman" w:eastAsia="Times New Roman"/>
          <w:b/>
          <w:color w:val="273239"/>
          <w:spacing w:val="2"/>
          <w:position w:val="0"/>
          <w:sz w:val="32"/>
          <w:shd w:fill="FFFFFF" w:val="clear"/>
        </w:rPr>
      </w:pPr>
      <w:r>
        <w:rPr>
          <w:rFonts w:ascii="Times New Roman" w:hAnsi="Times New Roman" w:cs="Times New Roman" w:eastAsia="Times New Roman"/>
          <w:b/>
          <w:color w:val="273239"/>
          <w:spacing w:val="2"/>
          <w:position w:val="0"/>
          <w:sz w:val="32"/>
          <w:shd w:fill="FFFFFF" w:val="clear"/>
        </w:rPr>
        <w:t xml:space="preserve">CATBOOST CLASSIFIER:</w:t>
      </w:r>
    </w:p>
    <w:p>
      <w:pPr>
        <w:spacing w:before="0" w:after="130" w:line="240"/>
        <w:ind w:right="0" w:left="0" w:firstLine="0"/>
        <w:jc w:val="both"/>
        <w:rPr>
          <w:rFonts w:ascii="Times New Roman" w:hAnsi="Times New Roman" w:cs="Times New Roman" w:eastAsia="Times New Roman"/>
          <w:color w:val="273239"/>
          <w:spacing w:val="2"/>
          <w:position w:val="0"/>
          <w:sz w:val="28"/>
          <w:shd w:fill="FFFFFF" w:val="clear"/>
        </w:rPr>
      </w:pPr>
      <w:r>
        <w:rPr>
          <w:rFonts w:ascii="Times New Roman" w:hAnsi="Times New Roman" w:cs="Times New Roman" w:eastAsia="Times New Roman"/>
          <w:color w:val="273239"/>
          <w:spacing w:val="2"/>
          <w:position w:val="0"/>
          <w:sz w:val="28"/>
          <w:shd w:fill="FFFFFF" w:val="clear"/>
        </w:rPr>
        <w:t xml:space="preserve">CatBoost is a machine learning algorithm implemented byYandex and is open-source. It is simple to interface with deep learning framework such as Apple’s Core ML and Google’s TensorFlow. Performance, ease-of-use, and robustness are the main advantages of the CatBoost library.</w:t>
      </w:r>
    </w:p>
    <w:p>
      <w:pPr>
        <w:tabs>
          <w:tab w:val="left" w:pos="462" w:leader="none"/>
        </w:tabs>
        <w:spacing w:before="0" w:after="0" w:line="240"/>
        <w:ind w:right="0" w:left="0" w:firstLine="0"/>
        <w:jc w:val="both"/>
        <w:rPr>
          <w:rFonts w:ascii="Times New Roman" w:hAnsi="Times New Roman" w:cs="Times New Roman" w:eastAsia="Times New Roman"/>
          <w:b/>
          <w:color w:val="auto"/>
          <w:spacing w:val="0"/>
          <w:position w:val="0"/>
          <w:sz w:val="36"/>
          <w:shd w:fill="auto" w:val="clear"/>
        </w:rPr>
      </w:pPr>
    </w:p>
    <w:p>
      <w:pPr>
        <w:tabs>
          <w:tab w:val="left" w:pos="462" w:leader="none"/>
        </w:tabs>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EVALUATION METRICES:-</w:t>
      </w:r>
    </w:p>
    <w:p>
      <w:pPr>
        <w:tabs>
          <w:tab w:val="left" w:pos="462" w:leader="none"/>
        </w:tabs>
        <w:spacing w:before="0" w:after="0" w:line="240"/>
        <w:ind w:right="0" w:left="0" w:firstLine="0"/>
        <w:jc w:val="both"/>
        <w:rPr>
          <w:rFonts w:ascii="Times New Roman" w:hAnsi="Times New Roman" w:cs="Times New Roman" w:eastAsia="Times New Roman"/>
          <w:b/>
          <w:color w:val="auto"/>
          <w:spacing w:val="0"/>
          <w:position w:val="0"/>
          <w:sz w:val="40"/>
          <w:shd w:fill="auto" w:val="clear"/>
        </w:rPr>
      </w:pPr>
    </w:p>
    <w:p>
      <w:pPr>
        <w:spacing w:before="89" w:after="0" w:line="322"/>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MEAN ABSOLUTE ERROR (MAE):</w:t>
      </w:r>
    </w:p>
    <w:p>
      <w:pPr>
        <w:spacing w:before="0" w:after="0" w:line="240"/>
        <w:ind w:right="175"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MAE measures the average absolute difference between the predicted values</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 the actual target values. It provides insight into the average magnitude of errors made by</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model.</w:t>
      </w:r>
    </w:p>
    <w:p>
      <w:pPr>
        <w:spacing w:before="1"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22"/>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ROOT MEAN SQUARE ERROR</w:t>
      </w:r>
      <w:r>
        <w:rPr>
          <w:rFonts w:ascii="Times New Roman" w:hAnsi="Times New Roman" w:cs="Times New Roman" w:eastAsia="Times New Roman"/>
          <w:b/>
          <w:color w:val="auto"/>
          <w:spacing w:val="-4"/>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(RMSE):</w:t>
      </w:r>
    </w:p>
    <w:p>
      <w:pPr>
        <w:spacing w:before="0" w:after="0" w:line="240"/>
        <w:ind w:right="10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RMSE is another common metric that calculates the square root of the average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 squared differences between predicted and actual values. It provides information about the</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typical</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magnitude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errors</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and</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gives higher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penalties</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larger</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errors.</w:t>
      </w:r>
    </w:p>
    <w:p>
      <w:pPr>
        <w:spacing w:before="0" w:after="0" w:line="240"/>
        <w:ind w:right="108" w:left="0" w:firstLine="0"/>
        <w:jc w:val="both"/>
        <w:rPr>
          <w:rFonts w:ascii="Times New Roman" w:hAnsi="Times New Roman" w:cs="Times New Roman" w:eastAsia="Times New Roman"/>
          <w:color w:val="auto"/>
          <w:spacing w:val="0"/>
          <w:position w:val="0"/>
          <w:sz w:val="28"/>
          <w:shd w:fill="auto" w:val="clear"/>
        </w:rPr>
      </w:pPr>
    </w:p>
    <w:p>
      <w:pPr>
        <w:spacing w:before="0" w:after="0" w:line="322"/>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SQUARED</w:t>
      </w:r>
      <w:r>
        <w:rPr>
          <w:rFonts w:ascii="Times New Roman" w:hAnsi="Times New Roman" w:cs="Times New Roman" w:eastAsia="Times New Roman"/>
          <w:b/>
          <w:color w:val="auto"/>
          <w:spacing w:val="-4"/>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(R2):</w:t>
      </w:r>
    </w:p>
    <w:p>
      <w:pPr>
        <w:spacing w:before="0" w:after="0" w:line="322"/>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T-R-squared</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quantifies the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proportion</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variance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target</w:t>
      </w:r>
    </w:p>
    <w:p>
      <w:pPr>
        <w:spacing w:before="0" w:after="0" w:line="240"/>
        <w:ind w:right="1297"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variable that is explained by the model. It ranges from 0 to 1, wherea higher value</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indicates a better fit. It is often used to assess how well the model captures 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variation</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the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data.</w:t>
      </w:r>
    </w:p>
    <w:p>
      <w:pPr>
        <w:spacing w:before="0" w:after="0" w:line="240"/>
        <w:ind w:right="1297" w:left="1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1297" w:left="1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1297" w:left="16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1297" w:left="16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1297" w:left="16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AGE OF HOUSE</w:t>
      </w:r>
      <w:r>
        <w:rPr>
          <w:rFonts w:ascii="Times New Roman" w:hAnsi="Times New Roman" w:cs="Times New Roman" w:eastAsia="Times New Roman"/>
          <w:color w:val="auto"/>
          <w:spacing w:val="0"/>
          <w:position w:val="0"/>
          <w:sz w:val="32"/>
          <w:shd w:fill="auto" w:val="clear"/>
        </w:rPr>
        <w:t xml:space="preserve">:</w:t>
      </w:r>
    </w:p>
    <w:p>
      <w:pPr>
        <w:spacing w:before="0" w:after="0" w:line="240"/>
        <w:ind w:right="1297" w:left="160" w:firstLine="0"/>
        <w:jc w:val="both"/>
        <w:rPr>
          <w:rFonts w:ascii="Times New Roman" w:hAnsi="Times New Roman" w:cs="Times New Roman" w:eastAsia="Times New Roman"/>
          <w:color w:val="auto"/>
          <w:spacing w:val="0"/>
          <w:position w:val="0"/>
          <w:sz w:val="28"/>
          <w:shd w:fill="auto" w:val="clear"/>
        </w:rPr>
      </w:pPr>
    </w:p>
    <w:p>
      <w:pPr>
        <w:tabs>
          <w:tab w:val="left" w:pos="442" w:leader="none"/>
        </w:tabs>
        <w:spacing w:before="59" w:after="0" w:line="240"/>
        <w:ind w:right="72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new feature that represents the age of each house by</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subtracting the year built from the current year. This feature can be informative as older</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houses</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may have</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different</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pricing</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dynamics</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compared</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to newer</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ones.</w:t>
      </w:r>
    </w:p>
    <w:p>
      <w:pPr>
        <w:tabs>
          <w:tab w:val="left" w:pos="442" w:leader="none"/>
        </w:tabs>
        <w:spacing w:before="59" w:after="0" w:line="240"/>
        <w:ind w:right="728"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numPr>
          <w:ilvl w:val="0"/>
          <w:numId w:val="36"/>
        </w:numPr>
        <w:tabs>
          <w:tab w:val="left" w:pos="442" w:leader="none"/>
        </w:tabs>
        <w:spacing w:before="0" w:after="0" w:line="240"/>
        <w:ind w:right="376"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Square Footage per Bedroom: </w:t>
      </w:r>
      <w:r>
        <w:rPr>
          <w:rFonts w:ascii="Times New Roman" w:hAnsi="Times New Roman" w:cs="Times New Roman" w:eastAsia="Times New Roman"/>
          <w:color w:val="auto"/>
          <w:spacing w:val="0"/>
          <w:position w:val="0"/>
          <w:sz w:val="28"/>
          <w:shd w:fill="auto" w:val="clear"/>
        </w:rPr>
        <w:t xml:space="preserve">Calculate a new feature by dividing the total square</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footage of a property by the number of bedrooms. This metric can provide insights into the</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spaciousness</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of</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bedrooms,</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which</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can</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be a</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key</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factor</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in house</w:t>
      </w:r>
      <w:r>
        <w:rPr>
          <w:rFonts w:ascii="Times New Roman" w:hAnsi="Times New Roman" w:cs="Times New Roman" w:eastAsia="Times New Roman"/>
          <w:color w:val="auto"/>
          <w:spacing w:val="-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pricing.</w:t>
      </w:r>
    </w:p>
    <w:p>
      <w:pPr>
        <w:tabs>
          <w:tab w:val="left" w:pos="442" w:leader="none"/>
        </w:tabs>
        <w:spacing w:before="0" w:after="0" w:line="240"/>
        <w:ind w:right="376" w:left="720" w:firstLine="0"/>
        <w:jc w:val="both"/>
        <w:rPr>
          <w:rFonts w:ascii="Times New Roman" w:hAnsi="Times New Roman" w:cs="Times New Roman" w:eastAsia="Times New Roman"/>
          <w:color w:val="auto"/>
          <w:spacing w:val="0"/>
          <w:position w:val="0"/>
          <w:sz w:val="28"/>
          <w:shd w:fill="auto" w:val="clear"/>
        </w:rPr>
      </w:pPr>
    </w:p>
    <w:p>
      <w:pPr>
        <w:numPr>
          <w:ilvl w:val="0"/>
          <w:numId w:val="38"/>
        </w:numPr>
        <w:tabs>
          <w:tab w:val="left" w:pos="442" w:leader="none"/>
        </w:tabs>
        <w:spacing w:before="0" w:after="0" w:line="240"/>
        <w:ind w:right="376"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Bathrooms per Square Foot: </w:t>
      </w:r>
      <w:r>
        <w:rPr>
          <w:rFonts w:ascii="Times New Roman" w:hAnsi="Times New Roman" w:cs="Times New Roman" w:eastAsia="Times New Roman"/>
          <w:color w:val="auto"/>
          <w:spacing w:val="0"/>
          <w:position w:val="0"/>
          <w:sz w:val="28"/>
          <w:shd w:fill="auto" w:val="clear"/>
        </w:rPr>
        <w:t xml:space="preserve">Compute a new feature by dividing the number of</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bathrooms by the total square footage. the luxury level .</w:t>
      </w:r>
    </w:p>
    <w:p>
      <w:pPr>
        <w:tabs>
          <w:tab w:val="left" w:pos="442" w:leader="none"/>
        </w:tabs>
        <w:spacing w:before="0" w:after="0" w:line="240"/>
        <w:ind w:right="376" w:left="720" w:firstLine="0"/>
        <w:jc w:val="both"/>
        <w:rPr>
          <w:rFonts w:ascii="Times New Roman" w:hAnsi="Times New Roman" w:cs="Times New Roman" w:eastAsia="Times New Roman"/>
          <w:color w:val="auto"/>
          <w:spacing w:val="0"/>
          <w:position w:val="0"/>
          <w:sz w:val="28"/>
          <w:shd w:fill="auto" w:val="clear"/>
        </w:rPr>
      </w:pPr>
    </w:p>
    <w:p>
      <w:pPr>
        <w:numPr>
          <w:ilvl w:val="0"/>
          <w:numId w:val="40"/>
        </w:numPr>
        <w:tabs>
          <w:tab w:val="left" w:pos="442" w:leader="none"/>
        </w:tabs>
        <w:spacing w:before="0" w:after="0" w:line="240"/>
        <w:ind w:right="376"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School District Quality: </w:t>
      </w:r>
      <w:r>
        <w:rPr>
          <w:rFonts w:ascii="Times New Roman" w:hAnsi="Times New Roman" w:cs="Times New Roman" w:eastAsia="Times New Roman"/>
          <w:color w:val="auto"/>
          <w:spacing w:val="0"/>
          <w:position w:val="0"/>
          <w:sz w:val="28"/>
          <w:shd w:fill="auto" w:val="clear"/>
        </w:rPr>
        <w:t xml:space="preserve">Integrate external data from a third-party API to assess the</w:t>
      </w:r>
      <w:r>
        <w:rPr>
          <w:rFonts w:ascii="Times New Roman" w:hAnsi="Times New Roman" w:cs="Times New Roman" w:eastAsia="Times New Roman"/>
          <w:color w:val="auto"/>
          <w:spacing w:val="-6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quality of the school district in which each house is located. Properties situated in</w:t>
      </w:r>
      <w:r>
        <w:rPr>
          <w:rFonts w:ascii="Times New Roman" w:hAnsi="Times New Roman" w:cs="Times New Roman" w:eastAsia="Times New Roman"/>
          <w:color w:val="auto"/>
          <w:spacing w:val="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neighborhoods</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with</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better</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school</w:t>
      </w:r>
    </w:p>
    <w:p>
      <w:pPr>
        <w:spacing w:before="0" w:after="120" w:line="276"/>
        <w:ind w:right="0" w:left="0" w:firstLine="0"/>
        <w:jc w:val="both"/>
        <w:rPr>
          <w:rFonts w:ascii="Calibri" w:hAnsi="Calibri" w:cs="Calibri" w:eastAsia="Calibri"/>
          <w:color w:val="auto"/>
          <w:spacing w:val="0"/>
          <w:position w:val="0"/>
          <w:sz w:val="30"/>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APPLICATIONS:</w:t>
      </w:r>
    </w:p>
    <w:p>
      <w:pPr>
        <w:spacing w:before="0" w:after="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House price prediction using machine learning has a wide range of practical applications in the real estate industry and beyond. Here are some notable applications: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3"/>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Real Estate Investment: </w:t>
      </w:r>
      <w:r>
        <w:rPr>
          <w:rFonts w:ascii="Times New Roman" w:hAnsi="Times New Roman" w:cs="Times New Roman" w:eastAsia="Times New Roman"/>
          <w:color w:val="auto"/>
          <w:spacing w:val="0"/>
          <w:position w:val="0"/>
          <w:sz w:val="28"/>
          <w:shd w:fill="auto" w:val="clear"/>
        </w:rPr>
        <w:t xml:space="preserve">Investors can use house price prediction models to assess the potential return on investment for properties. This helps them make informed decisions about buying, selling, or holding real estate assets.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 Buying Assistance:</w:t>
      </w:r>
      <w:r>
        <w:rPr>
          <w:rFonts w:ascii="Times New Roman" w:hAnsi="Times New Roman" w:cs="Times New Roman" w:eastAsia="Times New Roman"/>
          <w:color w:val="auto"/>
          <w:spacing w:val="0"/>
          <w:position w:val="0"/>
          <w:sz w:val="28"/>
          <w:shd w:fill="auto" w:val="clear"/>
        </w:rPr>
        <w:t xml:space="preserve"> Prospective homebuyers can use these predictions to estimate the affordability of properties in different neighborhoods and make informed decisions about purchasing a home.</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7"/>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Selling Price Estimation:</w:t>
      </w:r>
      <w:r>
        <w:rPr>
          <w:rFonts w:ascii="Times New Roman" w:hAnsi="Times New Roman" w:cs="Times New Roman" w:eastAsia="Times New Roman"/>
          <w:color w:val="auto"/>
          <w:spacing w:val="0"/>
          <w:position w:val="0"/>
          <w:sz w:val="28"/>
          <w:shd w:fill="auto" w:val="clear"/>
        </w:rPr>
        <w:t xml:space="preserve"> Sellers can use machine learning models to estimate the selling price of their homes.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49"/>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Property Valuation:</w:t>
      </w:r>
      <w:r>
        <w:rPr>
          <w:rFonts w:ascii="Times New Roman" w:hAnsi="Times New Roman" w:cs="Times New Roman" w:eastAsia="Times New Roman"/>
          <w:color w:val="auto"/>
          <w:spacing w:val="0"/>
          <w:position w:val="0"/>
          <w:sz w:val="28"/>
          <w:shd w:fill="auto" w:val="clear"/>
        </w:rPr>
        <w:t xml:space="preserve"> Real estate professionals, including appraisers and agents, can benefit from automated property valuation tools to provide more accurate and data-driven estimates to clients.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51"/>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Market Analysis:</w:t>
      </w:r>
      <w:r>
        <w:rPr>
          <w:rFonts w:ascii="Times New Roman" w:hAnsi="Times New Roman" w:cs="Times New Roman" w:eastAsia="Times New Roman"/>
          <w:color w:val="auto"/>
          <w:spacing w:val="0"/>
          <w:position w:val="0"/>
          <w:sz w:val="28"/>
          <w:shd w:fill="auto" w:val="clear"/>
        </w:rPr>
        <w:t xml:space="preserve"> Machine learning models can be used to analyze real estate market trends and forecast future price changes, which is valuable for both buyers and sellers.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53"/>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Portfolio Management:</w:t>
      </w:r>
      <w:r>
        <w:rPr>
          <w:rFonts w:ascii="Times New Roman" w:hAnsi="Times New Roman" w:cs="Times New Roman" w:eastAsia="Times New Roman"/>
          <w:color w:val="auto"/>
          <w:spacing w:val="0"/>
          <w:position w:val="0"/>
          <w:sz w:val="28"/>
          <w:shd w:fill="auto" w:val="clear"/>
        </w:rPr>
        <w:t xml:space="preserve"> Real estate investment companies can optimize their property portfolios by predicting future property values and making data-driven decisions about acquisitions and sales.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55"/>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Risk Assessment:</w:t>
      </w:r>
      <w:r>
        <w:rPr>
          <w:rFonts w:ascii="Times New Roman" w:hAnsi="Times New Roman" w:cs="Times New Roman" w:eastAsia="Times New Roman"/>
          <w:color w:val="auto"/>
          <w:spacing w:val="0"/>
          <w:position w:val="0"/>
          <w:sz w:val="28"/>
          <w:shd w:fill="auto" w:val="clear"/>
        </w:rPr>
        <w:t xml:space="preserve"> Lenders and financial institutions use house price predictions to assess the risk associated with mortgage loans and determine loan-to-value ratios.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57"/>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Property Tax Assessment</w:t>
      </w:r>
      <w:r>
        <w:rPr>
          <w:rFonts w:ascii="Times New Roman" w:hAnsi="Times New Roman" w:cs="Times New Roman" w:eastAsia="Times New Roman"/>
          <w:color w:val="auto"/>
          <w:spacing w:val="0"/>
          <w:position w:val="0"/>
          <w:sz w:val="28"/>
          <w:shd w:fill="auto" w:val="clear"/>
        </w:rPr>
        <w:t xml:space="preserve">: Local governments can use machine learning models to assess property values for tax purposes, ensuring a fair and accurate tax system.</w:t>
      </w:r>
    </w:p>
    <w:p>
      <w:pPr>
        <w:spacing w:before="24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59"/>
        </w:numPr>
        <w:spacing w:before="24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Home Renovation Planning</w:t>
      </w:r>
      <w:r>
        <w:rPr>
          <w:rFonts w:ascii="Times New Roman" w:hAnsi="Times New Roman" w:cs="Times New Roman" w:eastAsia="Times New Roman"/>
          <w:color w:val="auto"/>
          <w:spacing w:val="0"/>
          <w:position w:val="0"/>
          <w:sz w:val="28"/>
          <w:shd w:fill="auto" w:val="clear"/>
        </w:rPr>
        <w:t xml:space="preserve">:    Homeowners planning renovations can use property value predictions to estimate the potential return on investment for specific upgrades.</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6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Housing Assistance Programs: </w:t>
      </w:r>
      <w:r>
        <w:rPr>
          <w:rFonts w:ascii="Times New Roman" w:hAnsi="Times New Roman" w:cs="Times New Roman" w:eastAsia="Times New Roman"/>
          <w:color w:val="auto"/>
          <w:spacing w:val="0"/>
          <w:position w:val="0"/>
          <w:sz w:val="28"/>
          <w:shd w:fill="auto" w:val="clear"/>
        </w:rPr>
        <w:t xml:space="preserve"> Government agencies can use predictions to allocate resources for housing assistance programs based on areas with the greatest need.</w:t>
      </w:r>
    </w:p>
    <w:p>
      <w:pPr>
        <w:spacing w:before="0" w:after="0" w:line="240"/>
        <w:ind w:right="0" w:left="1000" w:hanging="421"/>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CONCLUSION</w:t>
      </w:r>
      <w:r>
        <w:rPr>
          <w:rFonts w:ascii="Times New Roman" w:hAnsi="Times New Roman" w:cs="Times New Roman" w:eastAsia="Times New Roman"/>
          <w:color w:val="auto"/>
          <w:spacing w:val="0"/>
          <w:position w:val="0"/>
          <w:sz w:val="32"/>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conclusion, house price prediction using machine learning has emerged as a powerful tool with widespread applications in the real estate industry and beyond. Through the application of advanced algorithms and data analysis techniques, machine learning models can provide accurate and data-driven estimates of property values. This technology has the potential to transform the way we buy, sell, invest in, and manage real estate.</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By leveraging historical data and a variety of property-related features, these models enable real estate professionals, investors, homebuyers, and sellers to make more informed decisions. </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They can assess property values, identify market trends, and optimize investment strategies. Additionally, machine learning-based predictions enhance the efficiency of property valuation, risk assessment, and portfolio management processes.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it's important to recognize that house price prediction using machine learning is not without its challenges. Ensuring data quality, addressing bias, and maintaining model accuracy over time are ongoing concerns. Moreover, the interpretation of complex models remains a topic of interest, particularly in providing users with transparency and insights into how predictions are made.</w:t>
      </w:r>
    </w:p>
    <w:p>
      <w:pPr>
        <w:spacing w:before="0" w:after="20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In the ever-evolving landscape of real estate and data science, house price prediction using machine learning continues to advance, offering valuable insights and opportunities for those involved in the housing market. As technology and methodologies evolve, this field holds the potential to reshape the way we approach real estate transactions and investment decisions, making them more data-informed and, ultimately, more efficient and equitable</w:t>
      </w:r>
      <w:r>
        <w:rPr>
          <w:rFonts w:ascii="Times New Roman" w:hAnsi="Times New Roman" w:cs="Times New Roman" w:eastAsia="Times New Roman"/>
          <w:color w:val="auto"/>
          <w:spacing w:val="0"/>
          <w:position w:val="0"/>
          <w:sz w:val="3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6">
    <w:abstractNumId w:val="72"/>
  </w:num>
  <w:num w:numId="38">
    <w:abstractNumId w:val="66"/>
  </w:num>
  <w:num w:numId="40">
    <w:abstractNumId w:val="60"/>
  </w:num>
  <w:num w:numId="43">
    <w:abstractNumId w:val="54"/>
  </w:num>
  <w:num w:numId="45">
    <w:abstractNumId w:val="48"/>
  </w:num>
  <w:num w:numId="47">
    <w:abstractNumId w:val="42"/>
  </w:num>
  <w:num w:numId="49">
    <w:abstractNumId w:val="36"/>
  </w:num>
  <w:num w:numId="51">
    <w:abstractNumId w:val="30"/>
  </w:num>
  <w:num w:numId="53">
    <w:abstractNumId w:val="24"/>
  </w:num>
  <w:num w:numId="55">
    <w:abstractNumId w:val="18"/>
  </w:num>
  <w:num w:numId="57">
    <w:abstractNumId w:val="12"/>
  </w:num>
  <w:num w:numId="59">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www.kaggle.com/datasets/vedavyasv/usa-housing"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