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8922CA">
      <w:pPr>
        <w:spacing w:line="276" w:lineRule="auto"/>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0F34F84"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D274FEB"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EE07B1E"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2AA2C5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 xml:space="preserve">Aotearoa </w:t>
                            </w:r>
                            <w:proofErr w:type="spellStart"/>
                            <w:r>
                              <w:rPr>
                                <w:sz w:val="26"/>
                                <w:szCs w:val="26"/>
                              </w:rPr>
                              <w:t>Motok</w:t>
                            </w:r>
                            <w:r w:rsidRPr="00486640">
                              <w:rPr>
                                <w:sz w:val="26"/>
                                <w:szCs w:val="26"/>
                              </w:rPr>
                              <w:t>ā</w:t>
                            </w:r>
                            <w:proofErr w:type="spellEnd"/>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 xml:space="preserve">Aotearoa </w:t>
                      </w:r>
                      <w:proofErr w:type="spellStart"/>
                      <w:r>
                        <w:rPr>
                          <w:sz w:val="26"/>
                          <w:szCs w:val="26"/>
                        </w:rPr>
                        <w:t>Motok</w:t>
                      </w:r>
                      <w:r w:rsidRPr="00486640">
                        <w:rPr>
                          <w:sz w:val="26"/>
                          <w:szCs w:val="26"/>
                        </w:rPr>
                        <w:t>ā</w:t>
                      </w:r>
                      <w:proofErr w:type="spellEnd"/>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rsidP="008922CA">
          <w:pPr>
            <w:pStyle w:val="TOCHeading"/>
            <w:spacing w:line="276" w:lineRule="auto"/>
          </w:pPr>
          <w:r>
            <w:t>Table of Contents</w:t>
          </w:r>
        </w:p>
        <w:p w14:paraId="709C34E6" w14:textId="1506C72A" w:rsidR="00A61D09" w:rsidRDefault="0DBE5A34" w:rsidP="008922CA">
          <w:pPr>
            <w:pStyle w:val="TOC1"/>
            <w:tabs>
              <w:tab w:val="right" w:leader="dot" w:pos="14390"/>
            </w:tabs>
            <w:spacing w:line="276" w:lineRule="auto"/>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026647" w:history="1">
            <w:r w:rsidR="00A61D09" w:rsidRPr="00C0439D">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14:paraId="33A65E61" w14:textId="42091462"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8" w:history="1">
            <w:r w:rsidR="00A61D09" w:rsidRPr="00C0439D">
              <w:rPr>
                <w:rStyle w:val="Hyperlink"/>
                <w:noProof/>
              </w:rPr>
              <w:t>Task 2 - Data Volume Map: Looking Glass Recruitment</w:t>
            </w:r>
            <w:r w:rsidR="00A61D09">
              <w:rPr>
                <w:noProof/>
                <w:webHidden/>
              </w:rPr>
              <w:tab/>
            </w:r>
            <w:r w:rsidR="00A61D09">
              <w:rPr>
                <w:noProof/>
                <w:webHidden/>
              </w:rPr>
              <w:fldChar w:fldCharType="begin"/>
            </w:r>
            <w:r w:rsidR="00A61D09">
              <w:rPr>
                <w:noProof/>
                <w:webHidden/>
              </w:rPr>
              <w:instrText xml:space="preserve"> PAGEREF _Toc149026648 \h </w:instrText>
            </w:r>
            <w:r w:rsidR="00A61D09">
              <w:rPr>
                <w:noProof/>
                <w:webHidden/>
              </w:rPr>
            </w:r>
            <w:r w:rsidR="00A61D09">
              <w:rPr>
                <w:noProof/>
                <w:webHidden/>
              </w:rPr>
              <w:fldChar w:fldCharType="separate"/>
            </w:r>
            <w:r w:rsidR="002D6176">
              <w:rPr>
                <w:noProof/>
                <w:webHidden/>
              </w:rPr>
              <w:t>2</w:t>
            </w:r>
            <w:r w:rsidR="00A61D09">
              <w:rPr>
                <w:noProof/>
                <w:webHidden/>
              </w:rPr>
              <w:fldChar w:fldCharType="end"/>
            </w:r>
          </w:hyperlink>
        </w:p>
        <w:p w14:paraId="107F8EC6" w14:textId="031FBC50"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9" w:history="1">
            <w:r w:rsidR="00A61D09" w:rsidRPr="00C0439D">
              <w:rPr>
                <w:rStyle w:val="Hyperlink"/>
                <w:noProof/>
              </w:rPr>
              <w:t>Task 3.1 - Data Usage Map: All Vacancies Filled</w:t>
            </w:r>
            <w:r w:rsidR="00A61D09">
              <w:rPr>
                <w:noProof/>
                <w:webHidden/>
              </w:rPr>
              <w:tab/>
            </w:r>
            <w:r w:rsidR="00A61D09">
              <w:rPr>
                <w:noProof/>
                <w:webHidden/>
              </w:rPr>
              <w:fldChar w:fldCharType="begin"/>
            </w:r>
            <w:r w:rsidR="00A61D09">
              <w:rPr>
                <w:noProof/>
                <w:webHidden/>
              </w:rPr>
              <w:instrText xml:space="preserve"> PAGEREF _Toc149026649 \h </w:instrText>
            </w:r>
            <w:r w:rsidR="00A61D09">
              <w:rPr>
                <w:noProof/>
                <w:webHidden/>
              </w:rPr>
            </w:r>
            <w:r w:rsidR="00A61D09">
              <w:rPr>
                <w:noProof/>
                <w:webHidden/>
              </w:rPr>
              <w:fldChar w:fldCharType="separate"/>
            </w:r>
            <w:r w:rsidR="002D6176">
              <w:rPr>
                <w:noProof/>
                <w:webHidden/>
              </w:rPr>
              <w:t>3</w:t>
            </w:r>
            <w:r w:rsidR="00A61D09">
              <w:rPr>
                <w:noProof/>
                <w:webHidden/>
              </w:rPr>
              <w:fldChar w:fldCharType="end"/>
            </w:r>
          </w:hyperlink>
        </w:p>
        <w:p w14:paraId="08950C1D" w14:textId="43BF027F"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0" w:history="1">
            <w:r w:rsidR="00A61D09" w:rsidRPr="00C0439D">
              <w:rPr>
                <w:rStyle w:val="Hyperlink"/>
                <w:noProof/>
              </w:rPr>
              <w:t>Task 3.2 - Data Usage Map: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_Toc149026650 \h </w:instrText>
            </w:r>
            <w:r w:rsidR="00A61D09">
              <w:rPr>
                <w:noProof/>
                <w:webHidden/>
              </w:rPr>
            </w:r>
            <w:r w:rsidR="00A61D09">
              <w:rPr>
                <w:noProof/>
                <w:webHidden/>
              </w:rPr>
              <w:fldChar w:fldCharType="separate"/>
            </w:r>
            <w:r w:rsidR="002D6176">
              <w:rPr>
                <w:noProof/>
                <w:webHidden/>
              </w:rPr>
              <w:t>4</w:t>
            </w:r>
            <w:r w:rsidR="00A61D09">
              <w:rPr>
                <w:noProof/>
                <w:webHidden/>
              </w:rPr>
              <w:fldChar w:fldCharType="end"/>
            </w:r>
          </w:hyperlink>
        </w:p>
        <w:p w14:paraId="58FE6144" w14:textId="63CAE10F"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1" w:history="1">
            <w:r w:rsidR="00A61D09" w:rsidRPr="00C0439D">
              <w:rPr>
                <w:rStyle w:val="Hyperlink"/>
                <w:noProof/>
              </w:rPr>
              <w:t>Task 4 - Business processes to physical design techniques matrix table using the business processes.</w:t>
            </w:r>
            <w:r w:rsidR="00A61D09">
              <w:rPr>
                <w:noProof/>
                <w:webHidden/>
              </w:rPr>
              <w:tab/>
            </w:r>
            <w:r w:rsidR="00A61D09">
              <w:rPr>
                <w:noProof/>
                <w:webHidden/>
              </w:rPr>
              <w:fldChar w:fldCharType="begin"/>
            </w:r>
            <w:r w:rsidR="00A61D09">
              <w:rPr>
                <w:noProof/>
                <w:webHidden/>
              </w:rPr>
              <w:instrText xml:space="preserve"> PAGEREF _Toc149026651 \h </w:instrText>
            </w:r>
            <w:r w:rsidR="00A61D09">
              <w:rPr>
                <w:noProof/>
                <w:webHidden/>
              </w:rPr>
            </w:r>
            <w:r w:rsidR="00A61D09">
              <w:rPr>
                <w:noProof/>
                <w:webHidden/>
              </w:rPr>
              <w:fldChar w:fldCharType="separate"/>
            </w:r>
            <w:r w:rsidR="002D6176">
              <w:rPr>
                <w:noProof/>
                <w:webHidden/>
              </w:rPr>
              <w:t>5</w:t>
            </w:r>
            <w:r w:rsidR="00A61D09">
              <w:rPr>
                <w:noProof/>
                <w:webHidden/>
              </w:rPr>
              <w:fldChar w:fldCharType="end"/>
            </w:r>
          </w:hyperlink>
        </w:p>
        <w:p w14:paraId="31E65867" w14:textId="3415687B"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2" w:history="1">
            <w:r w:rsidR="00A61D09" w:rsidRPr="00C0439D">
              <w:rPr>
                <w:rStyle w:val="Hyperlink"/>
                <w:noProof/>
              </w:rPr>
              <w:t>Task 5</w:t>
            </w:r>
            <w:r w:rsidR="00A61D09">
              <w:rPr>
                <w:noProof/>
                <w:webHidden/>
              </w:rPr>
              <w:tab/>
            </w:r>
            <w:r w:rsidR="00A61D09">
              <w:rPr>
                <w:noProof/>
                <w:webHidden/>
              </w:rPr>
              <w:fldChar w:fldCharType="begin"/>
            </w:r>
            <w:r w:rsidR="00A61D09">
              <w:rPr>
                <w:noProof/>
                <w:webHidden/>
              </w:rPr>
              <w:instrText xml:space="preserve"> PAGEREF _Toc149026652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6CDA3411" w14:textId="617D5C1D"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3" w:history="1">
            <w:r w:rsidR="00A61D09" w:rsidRPr="00C0439D">
              <w:rPr>
                <w:rStyle w:val="Hyperlink"/>
                <w:noProof/>
              </w:rPr>
              <w:t>1 - Enter, modify, or delete candidates.</w:t>
            </w:r>
            <w:r w:rsidR="00A61D09">
              <w:rPr>
                <w:noProof/>
                <w:webHidden/>
              </w:rPr>
              <w:tab/>
            </w:r>
            <w:r w:rsidR="00A61D09">
              <w:rPr>
                <w:noProof/>
                <w:webHidden/>
              </w:rPr>
              <w:fldChar w:fldCharType="begin"/>
            </w:r>
            <w:r w:rsidR="00A61D09">
              <w:rPr>
                <w:noProof/>
                <w:webHidden/>
              </w:rPr>
              <w:instrText xml:space="preserve"> PAGEREF _Toc149026653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0A0C696A" w14:textId="3C2AC303"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4" w:history="1">
            <w:r w:rsidR="00A61D09" w:rsidRPr="00C0439D">
              <w:rPr>
                <w:rStyle w:val="Hyperlink"/>
                <w:noProof/>
              </w:rPr>
              <w:t>2 - Enter, modify or delete vacancies.</w:t>
            </w:r>
            <w:r w:rsidR="00A61D09">
              <w:rPr>
                <w:noProof/>
                <w:webHidden/>
              </w:rPr>
              <w:tab/>
            </w:r>
            <w:r w:rsidR="00A61D09">
              <w:rPr>
                <w:noProof/>
                <w:webHidden/>
              </w:rPr>
              <w:fldChar w:fldCharType="begin"/>
            </w:r>
            <w:r w:rsidR="00A61D09">
              <w:rPr>
                <w:noProof/>
                <w:webHidden/>
              </w:rPr>
              <w:instrText xml:space="preserve"> PAGEREF _Toc149026654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1934B717" w14:textId="319B5861"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5" w:history="1">
            <w:r w:rsidR="00A61D09" w:rsidRPr="00C0439D">
              <w:rPr>
                <w:rStyle w:val="Hyperlink"/>
                <w:noProof/>
              </w:rPr>
              <w:t>3 -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_Toc149026655 \h </w:instrText>
            </w:r>
            <w:r w:rsidR="00A61D09">
              <w:rPr>
                <w:noProof/>
                <w:webHidden/>
              </w:rPr>
            </w:r>
            <w:r w:rsidR="00A61D09">
              <w:rPr>
                <w:noProof/>
                <w:webHidden/>
              </w:rPr>
              <w:fldChar w:fldCharType="separate"/>
            </w:r>
            <w:r w:rsidR="002D6176">
              <w:rPr>
                <w:noProof/>
                <w:webHidden/>
              </w:rPr>
              <w:t>7</w:t>
            </w:r>
            <w:r w:rsidR="00A61D09">
              <w:rPr>
                <w:noProof/>
                <w:webHidden/>
              </w:rPr>
              <w:fldChar w:fldCharType="end"/>
            </w:r>
          </w:hyperlink>
        </w:p>
        <w:p w14:paraId="1660ADF2" w14:textId="4F37A4DA"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6" w:history="1">
            <w:r w:rsidR="00A61D09" w:rsidRPr="00C0439D">
              <w:rPr>
                <w:rStyle w:val="Hyperlink"/>
                <w:noProof/>
              </w:rPr>
              <w:t>4 -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_Toc149026656 \h </w:instrText>
            </w:r>
            <w:r w:rsidR="00A61D09">
              <w:rPr>
                <w:noProof/>
                <w:webHidden/>
              </w:rPr>
            </w:r>
            <w:r w:rsidR="00A61D09">
              <w:rPr>
                <w:noProof/>
                <w:webHidden/>
              </w:rPr>
              <w:fldChar w:fldCharType="separate"/>
            </w:r>
            <w:r w:rsidR="002D6176">
              <w:rPr>
                <w:noProof/>
                <w:webHidden/>
              </w:rPr>
              <w:t>8</w:t>
            </w:r>
            <w:r w:rsidR="00A61D09">
              <w:rPr>
                <w:noProof/>
                <w:webHidden/>
              </w:rPr>
              <w:fldChar w:fldCharType="end"/>
            </w:r>
          </w:hyperlink>
        </w:p>
        <w:p w14:paraId="15FDE66C" w14:textId="5F80BB49"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7" w:history="1">
            <w:r w:rsidR="00A61D09" w:rsidRPr="00C0439D">
              <w:rPr>
                <w:rStyle w:val="Hyperlink"/>
                <w:noProof/>
              </w:rPr>
              <w:t>5 - Apply a candidate to a vacancy.</w:t>
            </w:r>
            <w:r w:rsidR="00A61D09">
              <w:rPr>
                <w:noProof/>
                <w:webHidden/>
              </w:rPr>
              <w:tab/>
            </w:r>
            <w:r w:rsidR="00A61D09">
              <w:rPr>
                <w:noProof/>
                <w:webHidden/>
              </w:rPr>
              <w:fldChar w:fldCharType="begin"/>
            </w:r>
            <w:r w:rsidR="00A61D09">
              <w:rPr>
                <w:noProof/>
                <w:webHidden/>
              </w:rPr>
              <w:instrText xml:space="preserve"> PAGEREF _Toc149026657 \h </w:instrText>
            </w:r>
            <w:r w:rsidR="00A61D09">
              <w:rPr>
                <w:noProof/>
                <w:webHidden/>
              </w:rPr>
            </w:r>
            <w:r w:rsidR="00A61D09">
              <w:rPr>
                <w:noProof/>
                <w:webHidden/>
              </w:rPr>
              <w:fldChar w:fldCharType="separate"/>
            </w:r>
            <w:r w:rsidR="002D6176">
              <w:rPr>
                <w:noProof/>
                <w:webHidden/>
              </w:rPr>
              <w:t>9</w:t>
            </w:r>
            <w:r w:rsidR="00A61D09">
              <w:rPr>
                <w:noProof/>
                <w:webHidden/>
              </w:rPr>
              <w:fldChar w:fldCharType="end"/>
            </w:r>
          </w:hyperlink>
        </w:p>
        <w:p w14:paraId="487D77FA" w14:textId="068F081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8" w:history="1">
            <w:r w:rsidR="00A61D09" w:rsidRPr="00C0439D">
              <w:rPr>
                <w:rStyle w:val="Hyperlink"/>
                <w:noProof/>
              </w:rPr>
              <w:t>6 - Mark a vacancy as filled.</w:t>
            </w:r>
            <w:r w:rsidR="00A61D09">
              <w:rPr>
                <w:noProof/>
                <w:webHidden/>
              </w:rPr>
              <w:tab/>
            </w:r>
            <w:r w:rsidR="00A61D09">
              <w:rPr>
                <w:noProof/>
                <w:webHidden/>
              </w:rPr>
              <w:fldChar w:fldCharType="begin"/>
            </w:r>
            <w:r w:rsidR="00A61D09">
              <w:rPr>
                <w:noProof/>
                <w:webHidden/>
              </w:rPr>
              <w:instrText xml:space="preserve"> PAGEREF _Toc149026658 \h </w:instrText>
            </w:r>
            <w:r w:rsidR="00A61D09">
              <w:rPr>
                <w:noProof/>
                <w:webHidden/>
              </w:rPr>
            </w:r>
            <w:r w:rsidR="00A61D09">
              <w:rPr>
                <w:noProof/>
                <w:webHidden/>
              </w:rPr>
              <w:fldChar w:fldCharType="separate"/>
            </w:r>
            <w:r w:rsidR="002D6176">
              <w:rPr>
                <w:noProof/>
                <w:webHidden/>
              </w:rPr>
              <w:t>10</w:t>
            </w:r>
            <w:r w:rsidR="00A61D09">
              <w:rPr>
                <w:noProof/>
                <w:webHidden/>
              </w:rPr>
              <w:fldChar w:fldCharType="end"/>
            </w:r>
          </w:hyperlink>
        </w:p>
        <w:p w14:paraId="10709B3F" w14:textId="7D6126F7"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9" w:history="1">
            <w:r w:rsidR="00A61D09" w:rsidRPr="00C0439D">
              <w:rPr>
                <w:rStyle w:val="Hyperlink"/>
                <w:noProof/>
              </w:rPr>
              <w:t>7 - All filled vacancies.</w:t>
            </w:r>
            <w:r w:rsidR="00A61D09">
              <w:rPr>
                <w:noProof/>
                <w:webHidden/>
              </w:rPr>
              <w:tab/>
            </w:r>
            <w:r w:rsidR="00A61D09">
              <w:rPr>
                <w:noProof/>
                <w:webHidden/>
              </w:rPr>
              <w:fldChar w:fldCharType="begin"/>
            </w:r>
            <w:r w:rsidR="00A61D09">
              <w:rPr>
                <w:noProof/>
                <w:webHidden/>
              </w:rPr>
              <w:instrText xml:space="preserve"> PAGEREF _Toc149026659 \h </w:instrText>
            </w:r>
            <w:r w:rsidR="00A61D09">
              <w:rPr>
                <w:noProof/>
                <w:webHidden/>
              </w:rPr>
            </w:r>
            <w:r w:rsidR="00A61D09">
              <w:rPr>
                <w:noProof/>
                <w:webHidden/>
              </w:rPr>
              <w:fldChar w:fldCharType="separate"/>
            </w:r>
            <w:r w:rsidR="002D6176">
              <w:rPr>
                <w:noProof/>
                <w:webHidden/>
              </w:rPr>
              <w:t>11</w:t>
            </w:r>
            <w:r w:rsidR="00A61D09">
              <w:rPr>
                <w:noProof/>
                <w:webHidden/>
              </w:rPr>
              <w:fldChar w:fldCharType="end"/>
            </w:r>
          </w:hyperlink>
        </w:p>
        <w:p w14:paraId="4B00892B" w14:textId="6CCC5373"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0" w:history="1">
            <w:r w:rsidR="00A61D09" w:rsidRPr="00C0439D">
              <w:rPr>
                <w:rStyle w:val="Hyperlink"/>
                <w:noProof/>
              </w:rPr>
              <w:t>8 - All unfilled vacancies.</w:t>
            </w:r>
            <w:r w:rsidR="00A61D09">
              <w:rPr>
                <w:noProof/>
                <w:webHidden/>
              </w:rPr>
              <w:tab/>
            </w:r>
            <w:r w:rsidR="00A61D09">
              <w:rPr>
                <w:noProof/>
                <w:webHidden/>
              </w:rPr>
              <w:fldChar w:fldCharType="begin"/>
            </w:r>
            <w:r w:rsidR="00A61D09">
              <w:rPr>
                <w:noProof/>
                <w:webHidden/>
              </w:rPr>
              <w:instrText xml:space="preserve"> PAGEREF _Toc149026660 \h </w:instrText>
            </w:r>
            <w:r w:rsidR="00A61D09">
              <w:rPr>
                <w:noProof/>
                <w:webHidden/>
              </w:rPr>
            </w:r>
            <w:r w:rsidR="00A61D09">
              <w:rPr>
                <w:noProof/>
                <w:webHidden/>
              </w:rPr>
              <w:fldChar w:fldCharType="separate"/>
            </w:r>
            <w:r w:rsidR="002D6176">
              <w:rPr>
                <w:noProof/>
                <w:webHidden/>
              </w:rPr>
              <w:t>12</w:t>
            </w:r>
            <w:r w:rsidR="00A61D09">
              <w:rPr>
                <w:noProof/>
                <w:webHidden/>
              </w:rPr>
              <w:fldChar w:fldCharType="end"/>
            </w:r>
          </w:hyperlink>
        </w:p>
        <w:p w14:paraId="6E9B02D2" w14:textId="2126111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1" w:history="1">
            <w:r w:rsidR="00A61D09" w:rsidRPr="00C0439D">
              <w:rPr>
                <w:rStyle w:val="Hyperlink"/>
                <w:noProof/>
              </w:rPr>
              <w:t>9 -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_Toc149026661 \h </w:instrText>
            </w:r>
            <w:r w:rsidR="00A61D09">
              <w:rPr>
                <w:noProof/>
                <w:webHidden/>
              </w:rPr>
            </w:r>
            <w:r w:rsidR="00A61D09">
              <w:rPr>
                <w:noProof/>
                <w:webHidden/>
              </w:rPr>
              <w:fldChar w:fldCharType="separate"/>
            </w:r>
            <w:r w:rsidR="002D6176">
              <w:rPr>
                <w:noProof/>
                <w:webHidden/>
              </w:rPr>
              <w:t>13</w:t>
            </w:r>
            <w:r w:rsidR="00A61D09">
              <w:rPr>
                <w:noProof/>
                <w:webHidden/>
              </w:rPr>
              <w:fldChar w:fldCharType="end"/>
            </w:r>
          </w:hyperlink>
        </w:p>
        <w:p w14:paraId="4BC82813" w14:textId="1703B351"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2" w:history="1">
            <w:r w:rsidR="00A61D09" w:rsidRPr="00C0439D">
              <w:rPr>
                <w:rStyle w:val="Hyperlink"/>
                <w:noProof/>
              </w:rPr>
              <w:t>10 - Vacancies by Category.</w:t>
            </w:r>
            <w:r w:rsidR="00A61D09">
              <w:rPr>
                <w:noProof/>
                <w:webHidden/>
              </w:rPr>
              <w:tab/>
            </w:r>
            <w:r w:rsidR="00A61D09">
              <w:rPr>
                <w:noProof/>
                <w:webHidden/>
              </w:rPr>
              <w:fldChar w:fldCharType="begin"/>
            </w:r>
            <w:r w:rsidR="00A61D09">
              <w:rPr>
                <w:noProof/>
                <w:webHidden/>
              </w:rPr>
              <w:instrText xml:space="preserve"> PAGEREF _Toc149026662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58B64F6C" w14:textId="7D74F3AC"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3" w:history="1">
            <w:r w:rsidR="00A61D09" w:rsidRPr="00C0439D">
              <w:rPr>
                <w:rStyle w:val="Hyperlink"/>
                <w:noProof/>
              </w:rPr>
              <w:t>11 - Vacancies by Employer.</w:t>
            </w:r>
            <w:r w:rsidR="00A61D09">
              <w:rPr>
                <w:noProof/>
                <w:webHidden/>
              </w:rPr>
              <w:tab/>
            </w:r>
            <w:r w:rsidR="00A61D09">
              <w:rPr>
                <w:noProof/>
                <w:webHidden/>
              </w:rPr>
              <w:fldChar w:fldCharType="begin"/>
            </w:r>
            <w:r w:rsidR="00A61D09">
              <w:rPr>
                <w:noProof/>
                <w:webHidden/>
              </w:rPr>
              <w:instrText xml:space="preserve"> PAGEREF _Toc149026663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6511B900" w14:textId="5E50F0E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4" w:history="1">
            <w:r w:rsidR="00A61D09" w:rsidRPr="00C0439D">
              <w:rPr>
                <w:rStyle w:val="Hyperlink"/>
                <w:noProof/>
              </w:rPr>
              <w:t>12 - All Candidates.</w:t>
            </w:r>
            <w:r w:rsidR="00A61D09">
              <w:rPr>
                <w:noProof/>
                <w:webHidden/>
              </w:rPr>
              <w:tab/>
            </w:r>
            <w:r w:rsidR="00A61D09">
              <w:rPr>
                <w:noProof/>
                <w:webHidden/>
              </w:rPr>
              <w:fldChar w:fldCharType="begin"/>
            </w:r>
            <w:r w:rsidR="00A61D09">
              <w:rPr>
                <w:noProof/>
                <w:webHidden/>
              </w:rPr>
              <w:instrText xml:space="preserve"> PAGEREF _Toc149026664 \h </w:instrText>
            </w:r>
            <w:r w:rsidR="00A61D09">
              <w:rPr>
                <w:noProof/>
                <w:webHidden/>
              </w:rPr>
            </w:r>
            <w:r w:rsidR="00A61D09">
              <w:rPr>
                <w:noProof/>
                <w:webHidden/>
              </w:rPr>
              <w:fldChar w:fldCharType="separate"/>
            </w:r>
            <w:r w:rsidR="002D6176">
              <w:rPr>
                <w:noProof/>
                <w:webHidden/>
              </w:rPr>
              <w:t>15</w:t>
            </w:r>
            <w:r w:rsidR="00A61D09">
              <w:rPr>
                <w:noProof/>
                <w:webHidden/>
              </w:rPr>
              <w:fldChar w:fldCharType="end"/>
            </w:r>
          </w:hyperlink>
        </w:p>
        <w:p w14:paraId="07923CFD" w14:textId="73F31BE0"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footerReference w:type="default" r:id="rId8"/>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49026647"/>
      <w:r>
        <w:lastRenderedPageBreak/>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49026648"/>
      <w:r>
        <w:lastRenderedPageBreak/>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55F4E374" w14:textId="22CFFC04" w:rsidR="00383100" w:rsidRDefault="0039008F" w:rsidP="008922CA">
      <w:pPr>
        <w:pStyle w:val="Heading1"/>
        <w:spacing w:line="276" w:lineRule="auto"/>
      </w:pPr>
      <w:bookmarkStart w:id="2" w:name="_Toc149026649"/>
      <w:r>
        <w:t xml:space="preserve">Task 3.1 - </w:t>
      </w:r>
      <w:r w:rsidR="00546090">
        <w:t xml:space="preserve">Data Usage Map: All </w:t>
      </w:r>
      <w:r w:rsidR="00DB2395">
        <w:t>V</w:t>
      </w:r>
      <w:r w:rsidR="00546090">
        <w:t xml:space="preserve">acancies </w:t>
      </w:r>
      <w:r w:rsidR="00DB2395">
        <w:t>F</w:t>
      </w:r>
      <w:r w:rsidR="00546090">
        <w:t>illed</w:t>
      </w:r>
      <w:bookmarkEnd w:id="2"/>
    </w:p>
    <w:p w14:paraId="18F52B8A" w14:textId="52667C58" w:rsidR="00383100" w:rsidRDefault="00C078B7" w:rsidP="008922CA">
      <w:pPr>
        <w:spacing w:line="276" w:lineRule="auto"/>
      </w:pPr>
      <w:r>
        <w:rPr>
          <w:noProof/>
        </w:rPr>
        <w:drawing>
          <wp:inline distT="0" distB="0" distL="0" distR="0" wp14:anchorId="40BD1BCD" wp14:editId="2E5F8DCF">
            <wp:extent cx="6371590" cy="3479800"/>
            <wp:effectExtent l="0" t="0" r="0" b="635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0801" cy="3517599"/>
                    </a:xfrm>
                    <a:prstGeom prst="rect">
                      <a:avLst/>
                    </a:prstGeom>
                  </pic:spPr>
                </pic:pic>
              </a:graphicData>
            </a:graphic>
          </wp:inline>
        </w:drawing>
      </w:r>
    </w:p>
    <w:p w14:paraId="50BC4F89" w14:textId="2A55DA45" w:rsidR="00552998" w:rsidRDefault="009C6635" w:rsidP="008922CA">
      <w:pPr>
        <w:pStyle w:val="Heading1"/>
        <w:spacing w:line="276" w:lineRule="auto"/>
      </w:pPr>
      <w:bookmarkStart w:id="3" w:name="_Toc149026650"/>
      <w:r>
        <w:lastRenderedPageBreak/>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8A033FB" w14:textId="689CDB26" w:rsid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0C238686" w14:textId="77777777" w:rsidR="00CF66F1" w:rsidRDefault="00CF66F1" w:rsidP="008922CA">
      <w:pPr>
        <w:pStyle w:val="Heading1"/>
        <w:spacing w:line="276" w:lineRule="auto"/>
      </w:pPr>
      <w:bookmarkStart w:id="4" w:name="_Toc149026651"/>
    </w:p>
    <w:p w14:paraId="10CB1F34" w14:textId="77777777" w:rsidR="00CF66F1" w:rsidRDefault="00CF66F1" w:rsidP="008922CA">
      <w:pPr>
        <w:pStyle w:val="Heading1"/>
        <w:spacing w:line="276" w:lineRule="auto"/>
      </w:pPr>
    </w:p>
    <w:p w14:paraId="45A721E7" w14:textId="77777777" w:rsidR="00CF66F1" w:rsidRDefault="00CF66F1" w:rsidP="008922CA">
      <w:pPr>
        <w:pStyle w:val="Heading1"/>
        <w:spacing w:line="276" w:lineRule="auto"/>
      </w:pPr>
    </w:p>
    <w:p w14:paraId="3991092F" w14:textId="77777777" w:rsidR="00CF66F1" w:rsidRDefault="00CF66F1" w:rsidP="008922CA">
      <w:pPr>
        <w:pStyle w:val="Heading1"/>
        <w:spacing w:line="276" w:lineRule="auto"/>
      </w:pPr>
    </w:p>
    <w:p w14:paraId="61E691C4" w14:textId="77777777" w:rsidR="00CF66F1" w:rsidRDefault="00CF66F1" w:rsidP="008922CA">
      <w:pPr>
        <w:pStyle w:val="Heading1"/>
        <w:spacing w:line="276" w:lineRule="auto"/>
      </w:pPr>
    </w:p>
    <w:p w14:paraId="060C6D5C" w14:textId="77777777" w:rsidR="00CF66F1" w:rsidRDefault="00CF66F1" w:rsidP="008922CA">
      <w:pPr>
        <w:pStyle w:val="Heading1"/>
        <w:spacing w:line="276" w:lineRule="auto"/>
      </w:pPr>
    </w:p>
    <w:p w14:paraId="095D6EEE" w14:textId="77777777" w:rsidR="00CF66F1" w:rsidRDefault="00CF66F1" w:rsidP="008922CA">
      <w:pPr>
        <w:pStyle w:val="Heading1"/>
        <w:spacing w:line="276" w:lineRule="auto"/>
      </w:pPr>
    </w:p>
    <w:p w14:paraId="1138C351" w14:textId="77777777" w:rsidR="00CF66F1" w:rsidRDefault="00CF66F1" w:rsidP="008922CA">
      <w:pPr>
        <w:spacing w:line="276" w:lineRule="auto"/>
      </w:pPr>
    </w:p>
    <w:p w14:paraId="10C5C2F6" w14:textId="77777777" w:rsidR="00CF66F1" w:rsidRDefault="00CF66F1" w:rsidP="008922CA">
      <w:pPr>
        <w:spacing w:line="276" w:lineRule="auto"/>
      </w:pPr>
    </w:p>
    <w:p w14:paraId="1E0A45AA" w14:textId="77777777" w:rsidR="005B3876" w:rsidRDefault="005B3876" w:rsidP="008922CA">
      <w:pPr>
        <w:spacing w:line="276" w:lineRule="auto"/>
      </w:pPr>
    </w:p>
    <w:p w14:paraId="3F7E441E" w14:textId="77777777" w:rsidR="00CF66F1" w:rsidRPr="00CF66F1" w:rsidRDefault="00CF66F1" w:rsidP="008922CA">
      <w:pPr>
        <w:spacing w:line="276" w:lineRule="auto"/>
      </w:pPr>
    </w:p>
    <w:p w14:paraId="23739C4F" w14:textId="18707B6C" w:rsidR="00E006E3" w:rsidRDefault="009C6635" w:rsidP="008922CA">
      <w:pPr>
        <w:pStyle w:val="Heading1"/>
        <w:spacing w:line="276" w:lineRule="auto"/>
      </w:pPr>
      <w:r>
        <w:lastRenderedPageBreak/>
        <w:t>Task 4</w:t>
      </w:r>
      <w:r w:rsidR="00EC16E4">
        <w:t xml:space="preserve"> - </w:t>
      </w:r>
      <w:r w:rsidR="00856319">
        <w:t>B</w:t>
      </w:r>
      <w:r w:rsidR="009F5F4B" w:rsidRPr="009F5F4B">
        <w:t>usiness processes to physical design techniques matrix table using the business processes</w:t>
      </w:r>
      <w:r w:rsidR="00856319">
        <w:t>.</w:t>
      </w:r>
      <w:bookmarkEnd w:id="4"/>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0124B02">
              <w:rPr>
                <w:sz w:val="18"/>
                <w:szCs w:val="18"/>
                <w:highlight w:val="yellow"/>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rFonts w:cstheme="minorHAnsi"/>
                <w:sz w:val="18"/>
                <w:szCs w:val="18"/>
              </w:rPr>
            </w:pPr>
            <w:r w:rsidRPr="007E0C4C">
              <w:rPr>
                <w:rFonts w:cstheme="minorHAnsi"/>
                <w:sz w:val="18"/>
                <w:szCs w:val="18"/>
                <w:highlight w:val="yellow"/>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rPr>
            </w:pPr>
            <w:r w:rsidRPr="0DBE5A34">
              <w:rPr>
                <w:sz w:val="18"/>
                <w:szCs w:val="18"/>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14:paraId="3DB3A460" w14:textId="21A869E4" w:rsidR="003A1FB5" w:rsidRPr="00144E92" w:rsidRDefault="0DBE5A34" w:rsidP="008922CA">
            <w:pPr>
              <w:spacing w:line="276" w:lineRule="auto"/>
              <w:jc w:val="center"/>
              <w:rPr>
                <w:sz w:val="18"/>
                <w:szCs w:val="18"/>
              </w:rPr>
            </w:pPr>
            <w:r w:rsidRPr="003C1A00">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6F95E079" w:rsidR="003A1FB5" w:rsidRPr="00144E92" w:rsidRDefault="007A4A93" w:rsidP="008922CA">
            <w:pPr>
              <w:spacing w:line="276" w:lineRule="auto"/>
              <w:jc w:val="center"/>
              <w:rPr>
                <w:rFonts w:cstheme="minorHAnsi"/>
                <w:sz w:val="18"/>
                <w:szCs w:val="18"/>
              </w:rPr>
            </w:pPr>
            <w:r>
              <w:rPr>
                <w:rFonts w:cstheme="minorHAnsi"/>
                <w:sz w:val="18"/>
                <w:szCs w:val="18"/>
              </w:rPr>
              <w:t>Yes</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03C1A00">
              <w:rPr>
                <w:sz w:val="18"/>
                <w:szCs w:val="18"/>
                <w:highlight w:val="yellow"/>
              </w:rPr>
              <w:t>Yes</w:t>
            </w:r>
          </w:p>
        </w:tc>
      </w:tr>
      <w:tr w:rsidR="005B3876" w14:paraId="13FAC27B" w14:textId="77777777" w:rsidTr="005B3876">
        <w:trPr>
          <w:trHeight w:val="792"/>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5188F6CC" w:rsidR="003A1FB5" w:rsidRPr="00144E92" w:rsidRDefault="00FC77F9" w:rsidP="008922CA">
            <w:pPr>
              <w:spacing w:line="276" w:lineRule="auto"/>
              <w:jc w:val="center"/>
              <w:rPr>
                <w:rFonts w:cstheme="minorHAnsi"/>
                <w:sz w:val="18"/>
                <w:szCs w:val="18"/>
              </w:rPr>
            </w:pPr>
            <w:r>
              <w:rPr>
                <w:rFonts w:cstheme="minorHAnsi"/>
                <w:sz w:val="18"/>
                <w:szCs w:val="18"/>
              </w:rPr>
              <w:t>Yes</w:t>
            </w:r>
          </w:p>
        </w:tc>
        <w:tc>
          <w:tcPr>
            <w:tcW w:w="1158" w:type="dxa"/>
          </w:tcPr>
          <w:p w14:paraId="60F32B19" w14:textId="014792E5" w:rsidR="003A1FB5" w:rsidRPr="00144E92" w:rsidRDefault="00DE29BA" w:rsidP="008922CA">
            <w:pPr>
              <w:spacing w:line="276" w:lineRule="auto"/>
              <w:jc w:val="center"/>
              <w:rPr>
                <w:rFonts w:cstheme="minorHAnsi"/>
                <w:sz w:val="18"/>
                <w:szCs w:val="18"/>
              </w:rPr>
            </w:pPr>
            <w:r>
              <w:rPr>
                <w:rFonts w:cstheme="minorHAnsi"/>
                <w:sz w:val="18"/>
                <w:szCs w:val="18"/>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461612A9" w:rsidR="003A1FB5" w:rsidRPr="00144E92" w:rsidRDefault="00185A60" w:rsidP="008922CA">
            <w:pPr>
              <w:spacing w:line="276" w:lineRule="auto"/>
              <w:jc w:val="center"/>
              <w:rPr>
                <w:rFonts w:cstheme="minorHAnsi"/>
                <w:sz w:val="18"/>
                <w:szCs w:val="18"/>
              </w:rPr>
            </w:pPr>
            <w:r>
              <w:rPr>
                <w:rFonts w:cstheme="minorHAnsi"/>
                <w:sz w:val="18"/>
                <w:szCs w:val="18"/>
              </w:rPr>
              <w:t>No</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rFonts w:cstheme="minorHAnsi"/>
                <w:sz w:val="18"/>
                <w:szCs w:val="18"/>
              </w:rPr>
            </w:pPr>
            <w:r>
              <w:rPr>
                <w:rFonts w:cstheme="minorHAnsi"/>
                <w:sz w:val="18"/>
                <w:szCs w:val="18"/>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0023685B">
              <w:rPr>
                <w:sz w:val="18"/>
                <w:szCs w:val="18"/>
                <w:highlight w:val="yellow"/>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rFonts w:cstheme="minorHAnsi"/>
                <w:sz w:val="18"/>
                <w:szCs w:val="18"/>
              </w:rPr>
            </w:pPr>
            <w:r w:rsidRPr="0023685B">
              <w:rPr>
                <w:rFonts w:cstheme="minorHAnsi"/>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70A625C" w:rsidR="003A1FB5" w:rsidRPr="00144E92" w:rsidRDefault="00DB0628" w:rsidP="008922CA">
            <w:pPr>
              <w:spacing w:line="276" w:lineRule="auto"/>
              <w:jc w:val="center"/>
              <w:rPr>
                <w:rFonts w:cstheme="minorHAnsi"/>
                <w:sz w:val="18"/>
                <w:szCs w:val="18"/>
              </w:rPr>
            </w:pPr>
            <w:r>
              <w:rPr>
                <w:rFonts w:cstheme="minorHAnsi"/>
                <w:sz w:val="18"/>
                <w:szCs w:val="18"/>
              </w:rPr>
              <w:t>Yes</w:t>
            </w:r>
          </w:p>
        </w:tc>
        <w:tc>
          <w:tcPr>
            <w:tcW w:w="1158" w:type="dxa"/>
          </w:tcPr>
          <w:p w14:paraId="0B85E155" w14:textId="3A9F5115" w:rsidR="003A1FB5" w:rsidRPr="00144E92" w:rsidRDefault="00D200B0" w:rsidP="008922CA">
            <w:pPr>
              <w:spacing w:line="276" w:lineRule="auto"/>
              <w:jc w:val="center"/>
              <w:rPr>
                <w:rFonts w:cstheme="minorHAnsi"/>
                <w:sz w:val="18"/>
                <w:szCs w:val="18"/>
              </w:rPr>
            </w:pPr>
            <w:r>
              <w:rPr>
                <w:rFonts w:cstheme="minorHAnsi"/>
                <w:sz w:val="18"/>
                <w:szCs w:val="18"/>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54D9CF29" w:rsidR="003A1FB5" w:rsidRPr="00864142" w:rsidRDefault="002E1D08" w:rsidP="008922CA">
            <w:pPr>
              <w:spacing w:line="276" w:lineRule="auto"/>
              <w:jc w:val="center"/>
              <w:rPr>
                <w:rFonts w:cstheme="minorHAnsi"/>
                <w:color w:val="000000" w:themeColor="text1"/>
                <w:sz w:val="18"/>
                <w:szCs w:val="18"/>
              </w:rPr>
            </w:pPr>
            <w:r>
              <w:rPr>
                <w:rFonts w:cstheme="minorHAnsi"/>
                <w:color w:val="000000" w:themeColor="text1"/>
                <w:sz w:val="18"/>
                <w:szCs w:val="18"/>
              </w:rPr>
              <w:t>Yes</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AB5D856" w14:textId="1507F4C1"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32E0CEE5" w:rsidR="003A1FB5" w:rsidRPr="00144E92" w:rsidRDefault="005C36D8" w:rsidP="008922CA">
            <w:pPr>
              <w:spacing w:line="276" w:lineRule="auto"/>
              <w:jc w:val="center"/>
              <w:rPr>
                <w:rFonts w:cstheme="minorHAnsi"/>
                <w:sz w:val="18"/>
                <w:szCs w:val="18"/>
              </w:rPr>
            </w:pPr>
            <w:r>
              <w:rPr>
                <w:rFonts w:cstheme="minorHAnsi"/>
                <w:sz w:val="18"/>
                <w:szCs w:val="18"/>
              </w:rPr>
              <w:t>Yes</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5" w:name="_Toc149026652"/>
      <w:r>
        <w:t>Task 5</w:t>
      </w:r>
      <w:bookmarkEnd w:id="5"/>
      <w:r>
        <w:t xml:space="preserve"> </w:t>
      </w:r>
    </w:p>
    <w:p w14:paraId="1AEC23F0" w14:textId="6C557435" w:rsidR="0DBE5A34" w:rsidRDefault="00A61D09" w:rsidP="008922CA">
      <w:pPr>
        <w:pStyle w:val="Heading2"/>
        <w:spacing w:line="276" w:lineRule="auto"/>
      </w:pPr>
      <w:bookmarkStart w:id="6" w:name="_Toc149026653"/>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14:paraId="7F7E05C2" w14:textId="77777777" w:rsidTr="00FE4D14">
        <w:tc>
          <w:tcPr>
            <w:tcW w:w="2263" w:type="dxa"/>
            <w:vMerge w:val="restart"/>
          </w:tcPr>
          <w:p w14:paraId="3734F129" w14:textId="75C98D83" w:rsidR="00124B02" w:rsidRPr="00920B3A" w:rsidRDefault="00124B02"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009802D8" w14:textId="7D8623F3"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63326" w14:textId="097C4CB9"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15FD6E15"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p>
          <w:p w14:paraId="051486A4" w14:textId="011FD108" w:rsidR="00124B02" w:rsidRPr="000308E4" w:rsidRDefault="00124B02" w:rsidP="008922CA">
            <w:pPr>
              <w:pStyle w:val="ListParagraph"/>
              <w:spacing w:line="276" w:lineRule="auto"/>
              <w:rPr>
                <w:rFonts w:ascii="Arial" w:eastAsia="Arial" w:hAnsi="Arial" w:cs="Arial"/>
                <w:color w:val="000000" w:themeColor="text1"/>
                <w:sz w:val="20"/>
                <w:szCs w:val="20"/>
              </w:rPr>
            </w:pPr>
          </w:p>
        </w:tc>
      </w:tr>
      <w:tr w:rsidR="00124B02" w14:paraId="3D1CB1F6" w14:textId="77777777" w:rsidTr="00FE4D14">
        <w:tc>
          <w:tcPr>
            <w:tcW w:w="2263" w:type="dxa"/>
            <w:vMerge/>
          </w:tcPr>
          <w:p w14:paraId="20AFEEEC" w14:textId="614D8AE0" w:rsidR="00124B02" w:rsidRPr="00920B3A" w:rsidRDefault="00124B02" w:rsidP="008922CA">
            <w:pPr>
              <w:spacing w:line="276" w:lineRule="auto"/>
              <w:rPr>
                <w:rFonts w:ascii="Arial" w:eastAsia="Arial" w:hAnsi="Arial" w:cs="Arial"/>
                <w:color w:val="000000" w:themeColor="text1"/>
              </w:rPr>
            </w:pPr>
          </w:p>
        </w:tc>
        <w:tc>
          <w:tcPr>
            <w:tcW w:w="709" w:type="dxa"/>
          </w:tcPr>
          <w:p w14:paraId="1A07FC01" w14:textId="21EB8167"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3114F250" w14:textId="77777777"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186D8890" w14:textId="502F5A14"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=4;</w:t>
            </w:r>
          </w:p>
        </w:tc>
      </w:tr>
      <w:tr w:rsidR="001069BF" w14:paraId="2C35906D" w14:textId="77777777" w:rsidTr="00FE4D14">
        <w:tc>
          <w:tcPr>
            <w:tcW w:w="2263" w:type="dxa"/>
          </w:tcPr>
          <w:p w14:paraId="10E4064F" w14:textId="6B9C55A6" w:rsidR="001069BF" w:rsidRPr="00920B3A" w:rsidRDefault="00110DF7" w:rsidP="00110DF7">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09" w:type="dxa"/>
          </w:tcPr>
          <w:p w14:paraId="2A3B7B58" w14:textId="67BCCB56" w:rsidR="001069BF" w:rsidRPr="00920B3A" w:rsidRDefault="00110DF7" w:rsidP="00110DF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31299C84" w14:textId="77777777" w:rsidR="001069BF" w:rsidRDefault="00CF68C4" w:rsidP="008922CA">
            <w:pPr>
              <w:spacing w:line="276" w:lineRule="auto"/>
              <w:rPr>
                <w:rFonts w:ascii="Arial" w:eastAsia="Arial" w:hAnsi="Arial" w:cs="Arial"/>
                <w:color w:val="000000" w:themeColor="text1"/>
              </w:rPr>
            </w:pPr>
            <w:r>
              <w:rPr>
                <w:rFonts w:ascii="Arial" w:eastAsia="Arial" w:hAnsi="Arial" w:cs="Arial"/>
                <w:color w:val="000000" w:themeColor="text1"/>
              </w:rPr>
              <w:t>Candidate</w:t>
            </w:r>
            <w:r w:rsidR="006A3BFB">
              <w:rPr>
                <w:rFonts w:ascii="Arial" w:eastAsia="Arial" w:hAnsi="Arial" w:cs="Arial"/>
                <w:color w:val="000000" w:themeColor="text1"/>
              </w:rPr>
              <w:t xml:space="preserve"> Last name and First name</w:t>
            </w:r>
            <w:r w:rsidR="00AE3D9E">
              <w:rPr>
                <w:rFonts w:ascii="Arial" w:eastAsia="Arial" w:hAnsi="Arial" w:cs="Arial"/>
                <w:color w:val="000000" w:themeColor="text1"/>
              </w:rPr>
              <w:t xml:space="preserve"> </w:t>
            </w:r>
            <w:r w:rsidR="00952620">
              <w:rPr>
                <w:rFonts w:ascii="Arial" w:eastAsia="Arial" w:hAnsi="Arial" w:cs="Arial"/>
                <w:color w:val="000000" w:themeColor="text1"/>
              </w:rPr>
              <w:t>are</w:t>
            </w:r>
            <w:r w:rsidR="00165351">
              <w:rPr>
                <w:rFonts w:ascii="Arial" w:eastAsia="Arial" w:hAnsi="Arial" w:cs="Arial"/>
                <w:color w:val="000000" w:themeColor="text1"/>
              </w:rPr>
              <w:t xml:space="preserve"> frequently</w:t>
            </w:r>
            <w:r w:rsidR="00AE3D9E">
              <w:rPr>
                <w:rFonts w:ascii="Arial" w:eastAsia="Arial" w:hAnsi="Arial" w:cs="Arial"/>
                <w:color w:val="000000" w:themeColor="text1"/>
              </w:rPr>
              <w:t xml:space="preserve"> used </w:t>
            </w:r>
            <w:r w:rsidR="00A657B1">
              <w:rPr>
                <w:rFonts w:ascii="Arial" w:eastAsia="Arial" w:hAnsi="Arial" w:cs="Arial"/>
                <w:color w:val="000000" w:themeColor="text1"/>
              </w:rPr>
              <w:t>among</w:t>
            </w:r>
            <w:r w:rsidR="00AE3D9E">
              <w:rPr>
                <w:rFonts w:ascii="Arial" w:eastAsia="Arial" w:hAnsi="Arial" w:cs="Arial"/>
                <w:color w:val="000000" w:themeColor="text1"/>
              </w:rPr>
              <w:t xml:space="preserve"> four business </w:t>
            </w:r>
            <w:r w:rsidR="00952620">
              <w:rPr>
                <w:rFonts w:ascii="Arial" w:eastAsia="Arial" w:hAnsi="Arial" w:cs="Arial"/>
                <w:color w:val="000000" w:themeColor="text1"/>
              </w:rPr>
              <w:t>processes</w:t>
            </w:r>
            <w:r w:rsidR="00AE3D9E">
              <w:rPr>
                <w:rFonts w:ascii="Arial" w:eastAsia="Arial" w:hAnsi="Arial" w:cs="Arial"/>
                <w:color w:val="000000" w:themeColor="text1"/>
              </w:rPr>
              <w:t xml:space="preserve"> </w:t>
            </w:r>
            <w:r w:rsidR="00A04A4E">
              <w:rPr>
                <w:rFonts w:ascii="Arial" w:eastAsia="Arial" w:hAnsi="Arial" w:cs="Arial"/>
                <w:color w:val="000000" w:themeColor="text1"/>
              </w:rPr>
              <w:t>(1,</w:t>
            </w:r>
            <w:r w:rsidR="00F8757B">
              <w:rPr>
                <w:rFonts w:ascii="Arial" w:eastAsia="Arial" w:hAnsi="Arial" w:cs="Arial"/>
                <w:color w:val="000000" w:themeColor="text1"/>
              </w:rPr>
              <w:t>3,</w:t>
            </w:r>
            <w:r w:rsidR="009507D2">
              <w:rPr>
                <w:rFonts w:ascii="Arial" w:eastAsia="Arial" w:hAnsi="Arial" w:cs="Arial"/>
                <w:color w:val="000000" w:themeColor="text1"/>
              </w:rPr>
              <w:t>5,12)</w:t>
            </w:r>
            <w:r w:rsidR="00FA4C08">
              <w:rPr>
                <w:rFonts w:ascii="Arial" w:eastAsia="Arial" w:hAnsi="Arial" w:cs="Arial"/>
                <w:color w:val="000000" w:themeColor="text1"/>
              </w:rPr>
              <w:t xml:space="preserve"> to sort the dataset. Indexing on First name and last name </w:t>
            </w:r>
            <w:r w:rsidR="002353EA">
              <w:rPr>
                <w:rFonts w:ascii="Arial" w:eastAsia="Arial" w:hAnsi="Arial" w:cs="Arial"/>
                <w:color w:val="000000" w:themeColor="text1"/>
              </w:rPr>
              <w:t>can improve read performance</w:t>
            </w:r>
            <w:r w:rsidR="00952620">
              <w:rPr>
                <w:rFonts w:ascii="Arial" w:eastAsia="Arial" w:hAnsi="Arial" w:cs="Arial"/>
                <w:color w:val="000000" w:themeColor="text1"/>
              </w:rPr>
              <w:t>.</w:t>
            </w:r>
            <w:r w:rsidR="00E42399">
              <w:rPr>
                <w:rFonts w:ascii="Arial" w:eastAsia="Arial" w:hAnsi="Arial" w:cs="Arial"/>
                <w:color w:val="000000" w:themeColor="text1"/>
              </w:rPr>
              <w:t xml:space="preserve"> The SQL to </w:t>
            </w:r>
            <w:r w:rsidR="00723E5A">
              <w:rPr>
                <w:rFonts w:ascii="Arial" w:eastAsia="Arial" w:hAnsi="Arial" w:cs="Arial"/>
                <w:color w:val="000000" w:themeColor="text1"/>
              </w:rPr>
              <w:t>this indexing is below:</w:t>
            </w:r>
          </w:p>
          <w:p w14:paraId="17B2650F" w14:textId="77777777" w:rsidR="00723E5A" w:rsidRDefault="00723E5A" w:rsidP="008922CA">
            <w:pPr>
              <w:spacing w:line="276" w:lineRule="auto"/>
              <w:rPr>
                <w:rFonts w:ascii="Arial" w:eastAsia="Arial" w:hAnsi="Arial" w:cs="Arial"/>
                <w:color w:val="000000" w:themeColor="text1"/>
              </w:rPr>
            </w:pPr>
          </w:p>
          <w:p w14:paraId="04776004" w14:textId="21AF33E8" w:rsidR="008C586C" w:rsidRDefault="008C586C" w:rsidP="008922CA">
            <w:pPr>
              <w:spacing w:line="276" w:lineRule="auto"/>
              <w:rPr>
                <w:rFonts w:ascii="Arial" w:eastAsia="Arial" w:hAnsi="Arial" w:cs="Arial"/>
                <w:color w:val="000000" w:themeColor="text1"/>
              </w:rPr>
            </w:pPr>
            <w:r w:rsidRPr="00CA18B8">
              <w:rPr>
                <w:rFonts w:ascii="Arial" w:eastAsia="Arial" w:hAnsi="Arial" w:cs="Arial"/>
                <w:color w:val="000000" w:themeColor="text1"/>
                <w:sz w:val="20"/>
                <w:szCs w:val="20"/>
              </w:rPr>
              <w:t xml:space="preserve">CREATE INDEX </w:t>
            </w:r>
            <w:r w:rsidR="00CC2D1E" w:rsidRPr="00CA18B8">
              <w:rPr>
                <w:rFonts w:ascii="Arial" w:eastAsia="Arial" w:hAnsi="Arial" w:cs="Arial"/>
                <w:color w:val="000000" w:themeColor="text1"/>
                <w:sz w:val="20"/>
                <w:szCs w:val="20"/>
              </w:rPr>
              <w:t>IDX_FIRSTNAME</w:t>
            </w:r>
            <w:r w:rsidR="00CA18B8" w:rsidRPr="00CA18B8">
              <w:rPr>
                <w:rFonts w:ascii="Arial" w:eastAsia="Arial" w:hAnsi="Arial" w:cs="Arial"/>
                <w:color w:val="000000" w:themeColor="text1"/>
                <w:sz w:val="20"/>
                <w:szCs w:val="20"/>
              </w:rPr>
              <w:t>_LASTNAME</w:t>
            </w:r>
            <w:r w:rsidRPr="00CA18B8">
              <w:rPr>
                <w:rFonts w:ascii="Arial" w:eastAsia="Arial" w:hAnsi="Arial" w:cs="Arial"/>
                <w:color w:val="000000" w:themeColor="text1"/>
                <w:sz w:val="20"/>
                <w:szCs w:val="20"/>
              </w:rPr>
              <w:t xml:space="preserve"> ON CANDIDATE</w:t>
            </w:r>
            <w:r w:rsidRPr="008C586C">
              <w:rPr>
                <w:rFonts w:ascii="Arial" w:eastAsia="Arial" w:hAnsi="Arial" w:cs="Arial"/>
                <w:color w:val="000000" w:themeColor="text1"/>
              </w:rPr>
              <w:t xml:space="preserve"> (LastName, FirstName</w:t>
            </w:r>
            <w:proofErr w:type="gramStart"/>
            <w:r w:rsidRPr="008C586C">
              <w:rPr>
                <w:rFonts w:ascii="Arial" w:eastAsia="Arial" w:hAnsi="Arial" w:cs="Arial"/>
                <w:color w:val="000000" w:themeColor="text1"/>
              </w:rPr>
              <w:t>);</w:t>
            </w:r>
            <w:proofErr w:type="gramEnd"/>
          </w:p>
          <w:p w14:paraId="16D2B34F" w14:textId="0551DCF3" w:rsidR="008C586C" w:rsidRPr="00920B3A" w:rsidRDefault="008C586C" w:rsidP="008922CA">
            <w:pPr>
              <w:spacing w:line="276" w:lineRule="auto"/>
              <w:rPr>
                <w:rFonts w:ascii="Arial" w:eastAsia="Arial" w:hAnsi="Arial" w:cs="Arial"/>
                <w:color w:val="000000" w:themeColor="text1"/>
              </w:rPr>
            </w:pPr>
          </w:p>
        </w:tc>
      </w:tr>
      <w:tr w:rsidR="001069BF" w14:paraId="2FC01774" w14:textId="77777777" w:rsidTr="00FE4D14">
        <w:tc>
          <w:tcPr>
            <w:tcW w:w="2263" w:type="dxa"/>
          </w:tcPr>
          <w:p w14:paraId="1DF27E51" w14:textId="3FB8A9B0" w:rsidR="001069BF" w:rsidRPr="00920B3A" w:rsidRDefault="00952620"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09" w:type="dxa"/>
          </w:tcPr>
          <w:p w14:paraId="5A8C010B" w14:textId="75708608" w:rsidR="001069BF" w:rsidRPr="00920B3A" w:rsidRDefault="00952620" w:rsidP="00952620">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7AE49F4C" w14:textId="63463AF2" w:rsidR="001069BF" w:rsidRPr="00920B3A" w:rsidRDefault="00952620"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000E05B7" w:rsidRPr="000E05B7">
              <w:rPr>
                <w:rFonts w:ascii="Arial" w:eastAsia="Arial" w:hAnsi="Arial" w:cs="Arial"/>
                <w:color w:val="000000" w:themeColor="text1"/>
              </w:rPr>
              <w:t>comes with the cost of increased storage and maintenance overhead. Whenever data is inserted, updated, or deleted</w:t>
            </w:r>
            <w:r w:rsidR="00EE068F">
              <w:rPr>
                <w:rFonts w:ascii="Arial" w:eastAsia="Arial" w:hAnsi="Arial" w:cs="Arial"/>
                <w:color w:val="000000" w:themeColor="text1"/>
              </w:rPr>
              <w:t xml:space="preserve"> in “Candidate” table</w:t>
            </w:r>
            <w:r w:rsidR="00EA748D">
              <w:rPr>
                <w:rFonts w:ascii="Arial" w:eastAsia="Arial" w:hAnsi="Arial" w:cs="Arial"/>
                <w:color w:val="000000" w:themeColor="text1"/>
              </w:rPr>
              <w:t xml:space="preserve"> </w:t>
            </w:r>
            <w:r w:rsidR="00906DBA">
              <w:rPr>
                <w:rFonts w:ascii="Arial" w:eastAsia="Arial" w:hAnsi="Arial" w:cs="Arial"/>
                <w:color w:val="000000" w:themeColor="text1"/>
              </w:rPr>
              <w:t>(</w:t>
            </w:r>
            <w:r w:rsidR="00EA748D">
              <w:rPr>
                <w:rFonts w:ascii="Arial" w:eastAsia="Arial" w:hAnsi="Arial" w:cs="Arial"/>
                <w:color w:val="000000" w:themeColor="text1"/>
              </w:rPr>
              <w:t xml:space="preserve">business </w:t>
            </w:r>
            <w:r w:rsidR="00906DBA">
              <w:rPr>
                <w:rFonts w:ascii="Arial" w:eastAsia="Arial" w:hAnsi="Arial" w:cs="Arial"/>
                <w:color w:val="000000" w:themeColor="text1"/>
              </w:rPr>
              <w:t>process 1)</w:t>
            </w:r>
            <w:r w:rsidR="000E05B7" w:rsidRPr="000E05B7">
              <w:rPr>
                <w:rFonts w:ascii="Arial" w:eastAsia="Arial" w:hAnsi="Arial" w:cs="Arial"/>
                <w:color w:val="000000" w:themeColor="text1"/>
              </w:rPr>
              <w:t>, the index needs to be maintained, which can slightly slow down these operations.</w:t>
            </w:r>
            <w:r w:rsidR="00906DBA">
              <w:rPr>
                <w:rFonts w:ascii="Arial" w:eastAsia="Arial" w:hAnsi="Arial" w:cs="Arial"/>
                <w:color w:val="000000" w:themeColor="text1"/>
              </w:rPr>
              <w:t xml:space="preserve"> Business process 1</w:t>
            </w:r>
            <w:r w:rsidR="00B5346F">
              <w:rPr>
                <w:rFonts w:ascii="Arial" w:eastAsia="Arial" w:hAnsi="Arial" w:cs="Arial"/>
                <w:color w:val="000000" w:themeColor="text1"/>
              </w:rPr>
              <w:t xml:space="preserve"> is not important process so the indexing first name last name </w:t>
            </w:r>
            <w:r w:rsidR="00E53E67">
              <w:rPr>
                <w:rFonts w:ascii="Arial" w:eastAsia="Arial" w:hAnsi="Arial" w:cs="Arial"/>
                <w:color w:val="000000" w:themeColor="text1"/>
              </w:rPr>
              <w:t>is considered.</w:t>
            </w:r>
          </w:p>
        </w:tc>
      </w:tr>
      <w:tr w:rsidR="001069BF" w14:paraId="59211807" w14:textId="77777777" w:rsidTr="00FE4D14">
        <w:tc>
          <w:tcPr>
            <w:tcW w:w="2263" w:type="dxa"/>
          </w:tcPr>
          <w:p w14:paraId="775085E5" w14:textId="77777777" w:rsidR="001069BF" w:rsidRPr="00920B3A" w:rsidRDefault="001069BF" w:rsidP="008922CA">
            <w:pPr>
              <w:spacing w:line="276" w:lineRule="auto"/>
              <w:rPr>
                <w:rFonts w:ascii="Arial" w:eastAsia="Arial" w:hAnsi="Arial" w:cs="Arial"/>
                <w:color w:val="000000" w:themeColor="text1"/>
              </w:rPr>
            </w:pPr>
          </w:p>
        </w:tc>
        <w:tc>
          <w:tcPr>
            <w:tcW w:w="709" w:type="dxa"/>
          </w:tcPr>
          <w:p w14:paraId="106194ED"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672D8A57" w14:textId="39E13957" w:rsidR="001069BF" w:rsidRPr="00920B3A" w:rsidRDefault="001069BF" w:rsidP="008922CA">
            <w:pPr>
              <w:spacing w:line="276" w:lineRule="auto"/>
              <w:rPr>
                <w:rFonts w:ascii="Arial" w:eastAsia="Arial" w:hAnsi="Arial" w:cs="Arial"/>
                <w:color w:val="000000" w:themeColor="text1"/>
              </w:rPr>
            </w:pPr>
          </w:p>
        </w:tc>
      </w:tr>
      <w:tr w:rsidR="001069BF" w14:paraId="66F7191C" w14:textId="77777777" w:rsidTr="00FE4D14">
        <w:tc>
          <w:tcPr>
            <w:tcW w:w="2263" w:type="dxa"/>
          </w:tcPr>
          <w:p w14:paraId="65A39803" w14:textId="77777777" w:rsidR="001069BF" w:rsidRPr="00920B3A" w:rsidRDefault="001069BF" w:rsidP="008922CA">
            <w:pPr>
              <w:spacing w:line="276" w:lineRule="auto"/>
              <w:rPr>
                <w:rFonts w:ascii="Arial" w:eastAsia="Arial" w:hAnsi="Arial" w:cs="Arial"/>
                <w:color w:val="000000" w:themeColor="text1"/>
              </w:rPr>
            </w:pPr>
          </w:p>
        </w:tc>
        <w:tc>
          <w:tcPr>
            <w:tcW w:w="709" w:type="dxa"/>
          </w:tcPr>
          <w:p w14:paraId="04101781"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500B9244" w14:textId="4A218C4C" w:rsidR="001069BF" w:rsidRPr="00920B3A" w:rsidRDefault="001069BF" w:rsidP="008922CA">
            <w:pPr>
              <w:spacing w:line="276" w:lineRule="auto"/>
              <w:rPr>
                <w:rFonts w:ascii="Arial" w:eastAsia="Arial" w:hAnsi="Arial" w:cs="Arial"/>
                <w:color w:val="000000" w:themeColor="text1"/>
              </w:rPr>
            </w:pP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3A960571" w:rsidR="0DBE5A34" w:rsidRDefault="00A61D09" w:rsidP="008922CA">
      <w:pPr>
        <w:pStyle w:val="Heading2"/>
        <w:spacing w:line="276" w:lineRule="auto"/>
        <w:rPr>
          <w:rFonts w:ascii="Arial" w:eastAsia="Arial" w:hAnsi="Arial" w:cs="Arial"/>
          <w:color w:val="000000" w:themeColor="text1"/>
          <w:sz w:val="24"/>
          <w:szCs w:val="24"/>
        </w:rPr>
      </w:pPr>
      <w:bookmarkStart w:id="7" w:name="_Toc149026654"/>
      <w:r>
        <w:t xml:space="preserve">2 </w:t>
      </w:r>
      <w:r w:rsidR="00914038">
        <w:t xml:space="preserve">- </w:t>
      </w:r>
      <w:r w:rsidR="0DBE5A34" w:rsidRPr="0DBE5A34">
        <w:t>Enter, modify or delete vacancies.</w:t>
      </w:r>
      <w:bookmarkEnd w:id="7"/>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44B916DA" w14:textId="2FE9EF97" w:rsidR="0048737B" w:rsidRPr="0071198F" w:rsidRDefault="0048737B" w:rsidP="008922CA">
            <w:pPr>
              <w:pStyle w:val="ListParagraph"/>
              <w:numPr>
                <w:ilvl w:val="0"/>
                <w:numId w:val="29"/>
              </w:numPr>
              <w:spacing w:line="276" w:lineRule="auto"/>
              <w:rPr>
                <w:rFonts w:ascii="Arial" w:eastAsia="Arial" w:hAnsi="Arial" w:cs="Arial"/>
                <w:color w:val="000000" w:themeColor="text1"/>
                <w:sz w:val="20"/>
                <w:szCs w:val="20"/>
              </w:rPr>
            </w:pPr>
          </w:p>
        </w:tc>
        <w:tc>
          <w:tcPr>
            <w:tcW w:w="8161" w:type="dxa"/>
          </w:tcPr>
          <w:p w14:paraId="48BEF0F4" w14:textId="756171D6"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proofErr w:type="gram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w:t>
            </w:r>
            <w:proofErr w:type="gramEnd"/>
            <w:r w:rsidRPr="0071198F">
              <w:rPr>
                <w:rFonts w:ascii="Arial" w:eastAsia="Arial" w:hAnsi="Arial" w:cs="Arial"/>
                <w:color w:val="000000" w:themeColor="text1"/>
                <w:sz w:val="20"/>
                <w:szCs w:val="20"/>
              </w:rPr>
              <w:t>,V.Type</w:t>
            </w:r>
            <w:proofErr w:type="spellEnd"/>
            <w:r w:rsidRPr="0071198F">
              <w:rPr>
                <w:rFonts w:ascii="Arial" w:eastAsia="Arial" w:hAnsi="Arial" w:cs="Arial"/>
                <w:color w:val="000000" w:themeColor="text1"/>
                <w:sz w:val="20"/>
                <w:szCs w:val="20"/>
              </w:rPr>
              <w:t xml:space="preserve">, </w:t>
            </w:r>
            <w:proofErr w:type="spellStart"/>
            <w:r w:rsidRPr="0071198F">
              <w:rPr>
                <w:rFonts w:ascii="Arial" w:eastAsia="Arial" w:hAnsi="Arial" w:cs="Arial"/>
                <w:color w:val="000000" w:themeColor="text1"/>
                <w:sz w:val="20"/>
                <w:szCs w:val="20"/>
              </w:rPr>
              <w:t>V.Status,V.HourlyRate</w:t>
            </w:r>
            <w:proofErr w:type="spellEnd"/>
            <w:r w:rsidRPr="0071198F">
              <w:rPr>
                <w:rFonts w:ascii="Arial" w:eastAsia="Arial" w:hAnsi="Arial" w:cs="Arial"/>
                <w:color w:val="000000" w:themeColor="text1"/>
                <w:sz w:val="20"/>
                <w:szCs w:val="20"/>
              </w:rPr>
              <w:t>,</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proofErr w:type="gramStart"/>
            <w:r w:rsidRPr="0071198F">
              <w:rPr>
                <w:rFonts w:ascii="Arial" w:eastAsia="Arial" w:hAnsi="Arial" w:cs="Arial"/>
                <w:color w:val="000000" w:themeColor="text1"/>
                <w:sz w:val="20"/>
                <w:szCs w:val="20"/>
              </w:rPr>
              <w:t>E.EMPLOYERNAME</w:t>
            </w:r>
            <w:proofErr w:type="gramEnd"/>
            <w:r w:rsidRPr="0071198F">
              <w:rPr>
                <w:rFonts w:ascii="Arial" w:eastAsia="Arial" w:hAnsi="Arial" w:cs="Arial"/>
                <w:color w:val="000000" w:themeColor="text1"/>
                <w:sz w:val="20"/>
                <w:szCs w:val="20"/>
              </w:rPr>
              <w:t>,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EMPLOYER E ON </w:t>
            </w:r>
            <w:proofErr w:type="gramStart"/>
            <w:r w:rsidRPr="0071198F">
              <w:rPr>
                <w:rFonts w:ascii="Arial" w:eastAsia="Arial" w:hAnsi="Arial" w:cs="Arial"/>
                <w:color w:val="000000" w:themeColor="text1"/>
                <w:sz w:val="20"/>
                <w:szCs w:val="20"/>
              </w:rPr>
              <w:t>V.EMPLOYERID</w:t>
            </w:r>
            <w:proofErr w:type="gramEnd"/>
            <w:r w:rsidRPr="0071198F">
              <w:rPr>
                <w:rFonts w:ascii="Arial" w:eastAsia="Arial" w:hAnsi="Arial" w:cs="Arial"/>
                <w:color w:val="000000" w:themeColor="text1"/>
                <w:sz w:val="20"/>
                <w:szCs w:val="20"/>
              </w:rPr>
              <w:t xml:space="preserve">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lastRenderedPageBreak/>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CATEGORY C ON </w:t>
            </w:r>
            <w:proofErr w:type="gramStart"/>
            <w:r w:rsidRPr="0071198F">
              <w:rPr>
                <w:rFonts w:ascii="Arial" w:eastAsia="Arial" w:hAnsi="Arial" w:cs="Arial"/>
                <w:color w:val="000000" w:themeColor="text1"/>
                <w:sz w:val="20"/>
                <w:szCs w:val="20"/>
              </w:rPr>
              <w:t>C.CATEGORYID</w:t>
            </w:r>
            <w:proofErr w:type="gramEnd"/>
            <w:r w:rsidRPr="0071198F">
              <w:rPr>
                <w:rFonts w:ascii="Arial" w:eastAsia="Arial" w:hAnsi="Arial" w:cs="Arial"/>
                <w:color w:val="000000" w:themeColor="text1"/>
                <w:sz w:val="20"/>
                <w:szCs w:val="20"/>
              </w:rPr>
              <w:t xml:space="preserve">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DESCRIPTION;</w:t>
            </w:r>
            <w:proofErr w:type="gramEnd"/>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24BE70B2" w14:textId="24825D1C"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6B09FDE3" w14:textId="4363AB7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EMPLOYERNAME;</w:t>
            </w:r>
            <w:proofErr w:type="gramEnd"/>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310DC24" w14:textId="72DF892E"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F9307B1" w14:textId="6331F9EF"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396DD0E6" w14:textId="0F4E2164"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CATEGORYNAME;</w:t>
            </w:r>
          </w:p>
        </w:tc>
      </w:tr>
      <w:tr w:rsidR="00ED33A8" w14:paraId="3CBE1370" w14:textId="77777777" w:rsidTr="0048737B">
        <w:tc>
          <w:tcPr>
            <w:tcW w:w="1739" w:type="dxa"/>
          </w:tcPr>
          <w:p w14:paraId="58EFEA52" w14:textId="5A9FBE11" w:rsidR="00ED33A8" w:rsidRPr="00462588" w:rsidRDefault="00711822"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90" w:type="dxa"/>
          </w:tcPr>
          <w:p w14:paraId="53B7A949" w14:textId="0E927F5F" w:rsidR="00ED33A8" w:rsidRPr="00462588" w:rsidRDefault="00C5333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E84358E" w14:textId="065BDEA0" w:rsidR="00ED33A8" w:rsidRDefault="00F56FD5" w:rsidP="008922CA">
            <w:pPr>
              <w:spacing w:line="276" w:lineRule="auto"/>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EmployerName</w:t>
            </w:r>
            <w:proofErr w:type="spellEnd"/>
            <w:r w:rsidR="00823FF1">
              <w:rPr>
                <w:rFonts w:ascii="Arial" w:eastAsia="Arial" w:hAnsi="Arial" w:cs="Arial"/>
                <w:color w:val="000000" w:themeColor="text1"/>
              </w:rPr>
              <w:t>”</w:t>
            </w:r>
            <w:r w:rsidR="007431A6">
              <w:rPr>
                <w:rFonts w:ascii="Arial" w:eastAsia="Arial" w:hAnsi="Arial" w:cs="Arial"/>
                <w:color w:val="000000" w:themeColor="text1"/>
              </w:rPr>
              <w:t xml:space="preserve"> column f</w:t>
            </w:r>
            <w:r w:rsidR="00694DA7">
              <w:rPr>
                <w:rFonts w:ascii="Arial" w:eastAsia="Arial" w:hAnsi="Arial" w:cs="Arial"/>
                <w:color w:val="000000" w:themeColor="text1"/>
              </w:rPr>
              <w:t>rom Employer table</w:t>
            </w:r>
            <w:r w:rsidR="0034060E">
              <w:rPr>
                <w:rFonts w:ascii="Arial" w:eastAsia="Arial" w:hAnsi="Arial" w:cs="Arial"/>
                <w:color w:val="000000" w:themeColor="text1"/>
              </w:rPr>
              <w:t xml:space="preserve"> is used quite often</w:t>
            </w:r>
            <w:r w:rsidR="00A4597A">
              <w:rPr>
                <w:rFonts w:ascii="Arial" w:eastAsia="Arial" w:hAnsi="Arial" w:cs="Arial"/>
                <w:color w:val="000000" w:themeColor="text1"/>
              </w:rPr>
              <w:t xml:space="preserve"> in</w:t>
            </w:r>
            <w:r w:rsidR="009D768A">
              <w:rPr>
                <w:rFonts w:ascii="Arial" w:eastAsia="Arial" w:hAnsi="Arial" w:cs="Arial"/>
                <w:color w:val="000000" w:themeColor="text1"/>
              </w:rPr>
              <w:t xml:space="preserve"> conjunction with vacancy table</w:t>
            </w:r>
            <w:r w:rsidR="00BC14A4">
              <w:rPr>
                <w:rFonts w:ascii="Arial" w:eastAsia="Arial" w:hAnsi="Arial" w:cs="Arial"/>
                <w:color w:val="000000" w:themeColor="text1"/>
              </w:rPr>
              <w:t xml:space="preserve"> to query the data</w:t>
            </w:r>
            <w:r w:rsidR="00536A09">
              <w:rPr>
                <w:rFonts w:ascii="Arial" w:eastAsia="Arial" w:hAnsi="Arial" w:cs="Arial"/>
                <w:color w:val="000000" w:themeColor="text1"/>
              </w:rPr>
              <w:t xml:space="preserve"> for </w:t>
            </w:r>
            <w:r w:rsidR="00686F85">
              <w:rPr>
                <w:rFonts w:ascii="Arial" w:eastAsia="Arial" w:hAnsi="Arial" w:cs="Arial"/>
                <w:color w:val="000000" w:themeColor="text1"/>
              </w:rPr>
              <w:t>many</w:t>
            </w:r>
            <w:r w:rsidR="00536A09">
              <w:rPr>
                <w:rFonts w:ascii="Arial" w:eastAsia="Arial" w:hAnsi="Arial" w:cs="Arial"/>
                <w:color w:val="000000" w:themeColor="text1"/>
              </w:rPr>
              <w:t xml:space="preserve"> </w:t>
            </w:r>
            <w:r w:rsidR="00F635A9">
              <w:rPr>
                <w:rFonts w:ascii="Arial" w:eastAsia="Arial" w:hAnsi="Arial" w:cs="Arial"/>
                <w:color w:val="000000" w:themeColor="text1"/>
              </w:rPr>
              <w:t>business processes</w:t>
            </w:r>
            <w:r w:rsidR="00A92F0D">
              <w:rPr>
                <w:rFonts w:ascii="Arial" w:eastAsia="Arial" w:hAnsi="Arial" w:cs="Arial"/>
                <w:color w:val="000000" w:themeColor="text1"/>
              </w:rPr>
              <w:t xml:space="preserve"> (</w:t>
            </w:r>
            <w:r w:rsidR="004A6070">
              <w:rPr>
                <w:rFonts w:ascii="Arial" w:eastAsia="Arial" w:hAnsi="Arial" w:cs="Arial"/>
                <w:color w:val="000000" w:themeColor="text1"/>
              </w:rPr>
              <w:t>2,4,5,6,9</w:t>
            </w:r>
            <w:r w:rsidR="00230459">
              <w:rPr>
                <w:rFonts w:ascii="Arial" w:eastAsia="Arial" w:hAnsi="Arial" w:cs="Arial"/>
                <w:color w:val="000000" w:themeColor="text1"/>
              </w:rPr>
              <w:t>,11).</w:t>
            </w:r>
            <w:r w:rsidR="00570F0B">
              <w:rPr>
                <w:rFonts w:ascii="Arial" w:eastAsia="Arial" w:hAnsi="Arial" w:cs="Arial"/>
                <w:color w:val="000000" w:themeColor="text1"/>
              </w:rPr>
              <w:t xml:space="preserve"> </w:t>
            </w:r>
            <w:r w:rsidR="0000735E">
              <w:rPr>
                <w:rFonts w:ascii="Arial" w:eastAsia="Arial" w:hAnsi="Arial" w:cs="Arial"/>
                <w:color w:val="000000" w:themeColor="text1"/>
              </w:rPr>
              <w:t xml:space="preserve">It is appropriate </w:t>
            </w:r>
            <w:r w:rsidR="00290438">
              <w:rPr>
                <w:rFonts w:ascii="Arial" w:eastAsia="Arial" w:hAnsi="Arial" w:cs="Arial"/>
                <w:color w:val="000000" w:themeColor="text1"/>
              </w:rPr>
              <w:t xml:space="preserve">to duplicate the </w:t>
            </w:r>
            <w:r w:rsidR="00D42650">
              <w:rPr>
                <w:rFonts w:ascii="Arial" w:eastAsia="Arial" w:hAnsi="Arial" w:cs="Arial"/>
                <w:color w:val="000000" w:themeColor="text1"/>
              </w:rPr>
              <w:t>“</w:t>
            </w:r>
            <w:proofErr w:type="spellStart"/>
            <w:r w:rsidR="00D42650">
              <w:rPr>
                <w:rFonts w:ascii="Arial" w:eastAsia="Arial" w:hAnsi="Arial" w:cs="Arial"/>
                <w:color w:val="000000" w:themeColor="text1"/>
              </w:rPr>
              <w:t>EmployerName</w:t>
            </w:r>
            <w:proofErr w:type="spellEnd"/>
            <w:r w:rsidR="0098357F">
              <w:rPr>
                <w:rFonts w:ascii="Arial" w:eastAsia="Arial" w:hAnsi="Arial" w:cs="Arial"/>
                <w:color w:val="000000" w:themeColor="text1"/>
              </w:rPr>
              <w:t>”</w:t>
            </w:r>
            <w:r w:rsidR="00DE583A">
              <w:rPr>
                <w:rFonts w:ascii="Arial" w:eastAsia="Arial" w:hAnsi="Arial" w:cs="Arial"/>
                <w:color w:val="000000" w:themeColor="text1"/>
              </w:rPr>
              <w:t xml:space="preserve"> </w:t>
            </w:r>
            <w:r w:rsidR="00177C47">
              <w:rPr>
                <w:rFonts w:ascii="Arial" w:eastAsia="Arial" w:hAnsi="Arial" w:cs="Arial"/>
                <w:color w:val="000000" w:themeColor="text1"/>
              </w:rPr>
              <w:t>in Vacancy Table.</w:t>
            </w:r>
            <w:r w:rsidR="00E629C5">
              <w:rPr>
                <w:rFonts w:ascii="Arial" w:eastAsia="Arial" w:hAnsi="Arial" w:cs="Arial"/>
                <w:color w:val="000000" w:themeColor="text1"/>
              </w:rPr>
              <w:t xml:space="preserve"> This would</w:t>
            </w:r>
            <w:r w:rsidR="00FF71EF">
              <w:rPr>
                <w:rFonts w:ascii="Arial" w:eastAsia="Arial" w:hAnsi="Arial" w:cs="Arial"/>
                <w:color w:val="000000" w:themeColor="text1"/>
              </w:rPr>
              <w:t xml:space="preserve"> eliminate</w:t>
            </w:r>
            <w:r w:rsidR="00B8183A">
              <w:rPr>
                <w:rFonts w:ascii="Arial" w:eastAsia="Arial" w:hAnsi="Arial" w:cs="Arial"/>
                <w:color w:val="000000" w:themeColor="text1"/>
              </w:rPr>
              <w:t xml:space="preserve"> a</w:t>
            </w:r>
            <w:r w:rsidR="00FF71EF">
              <w:rPr>
                <w:rFonts w:ascii="Arial" w:eastAsia="Arial" w:hAnsi="Arial" w:cs="Arial"/>
                <w:color w:val="000000" w:themeColor="text1"/>
              </w:rPr>
              <w:t xml:space="preserve"> join</w:t>
            </w:r>
            <w:r w:rsidR="002B5154">
              <w:rPr>
                <w:rFonts w:ascii="Arial" w:eastAsia="Arial" w:hAnsi="Arial" w:cs="Arial"/>
                <w:color w:val="000000" w:themeColor="text1"/>
              </w:rPr>
              <w:t xml:space="preserve"> and inc</w:t>
            </w:r>
            <w:r w:rsidR="00B13BE3">
              <w:rPr>
                <w:rFonts w:ascii="Arial" w:eastAsia="Arial" w:hAnsi="Arial" w:cs="Arial"/>
                <w:color w:val="000000" w:themeColor="text1"/>
              </w:rPr>
              <w:t>reases the performance.</w:t>
            </w:r>
            <w:r w:rsidR="004B5D78">
              <w:rPr>
                <w:rFonts w:ascii="Arial" w:eastAsia="Arial" w:hAnsi="Arial" w:cs="Arial"/>
                <w:color w:val="000000" w:themeColor="text1"/>
              </w:rPr>
              <w:t xml:space="preserve"> Fu</w:t>
            </w:r>
            <w:r w:rsidR="001E2725">
              <w:rPr>
                <w:rFonts w:ascii="Arial" w:eastAsia="Arial" w:hAnsi="Arial" w:cs="Arial"/>
                <w:color w:val="000000" w:themeColor="text1"/>
              </w:rPr>
              <w:t>rther</w:t>
            </w:r>
            <w:r w:rsidR="008F685C">
              <w:rPr>
                <w:rFonts w:ascii="Arial" w:eastAsia="Arial" w:hAnsi="Arial" w:cs="Arial"/>
                <w:color w:val="000000" w:themeColor="text1"/>
              </w:rPr>
              <w:t>,</w:t>
            </w:r>
            <w:r w:rsidR="001E2725">
              <w:rPr>
                <w:rFonts w:ascii="Arial" w:eastAsia="Arial" w:hAnsi="Arial" w:cs="Arial"/>
                <w:color w:val="000000" w:themeColor="text1"/>
              </w:rPr>
              <w:t xml:space="preserve"> this would </w:t>
            </w:r>
            <w:r w:rsidR="008F685C">
              <w:rPr>
                <w:rFonts w:ascii="Arial" w:eastAsia="Arial" w:hAnsi="Arial" w:cs="Arial"/>
                <w:color w:val="000000" w:themeColor="text1"/>
              </w:rPr>
              <w:t>enhance</w:t>
            </w:r>
            <w:r w:rsidR="001E2725">
              <w:rPr>
                <w:rFonts w:ascii="Arial" w:eastAsia="Arial" w:hAnsi="Arial" w:cs="Arial"/>
                <w:color w:val="000000" w:themeColor="text1"/>
              </w:rPr>
              <w:t xml:space="preserve"> the performance of business process </w:t>
            </w:r>
            <w:r w:rsidR="009A15BD">
              <w:rPr>
                <w:rFonts w:ascii="Arial" w:eastAsia="Arial" w:hAnsi="Arial" w:cs="Arial"/>
                <w:color w:val="000000" w:themeColor="text1"/>
              </w:rPr>
              <w:t>9</w:t>
            </w:r>
            <w:r w:rsidR="00E41621">
              <w:rPr>
                <w:rFonts w:ascii="Arial" w:eastAsia="Arial" w:hAnsi="Arial" w:cs="Arial"/>
                <w:color w:val="000000" w:themeColor="text1"/>
              </w:rPr>
              <w:t>, which is an important business process</w:t>
            </w:r>
            <w:r w:rsidR="00A138DA">
              <w:rPr>
                <w:rFonts w:ascii="Arial" w:eastAsia="Arial" w:hAnsi="Arial" w:cs="Arial"/>
                <w:color w:val="000000" w:themeColor="text1"/>
              </w:rPr>
              <w:t>.</w:t>
            </w:r>
          </w:p>
          <w:p w14:paraId="36558F22" w14:textId="77777777" w:rsidR="001237D0" w:rsidRDefault="001237D0" w:rsidP="008922CA">
            <w:pPr>
              <w:spacing w:line="276" w:lineRule="auto"/>
              <w:rPr>
                <w:rFonts w:ascii="Arial" w:eastAsia="Arial" w:hAnsi="Arial" w:cs="Arial"/>
                <w:color w:val="000000" w:themeColor="text1"/>
              </w:rPr>
            </w:pPr>
          </w:p>
          <w:p w14:paraId="06FD4148" w14:textId="535E2077" w:rsidR="0086743F" w:rsidRPr="00ED36DD" w:rsidRDefault="0086743F" w:rsidP="00ED36DD">
            <w:pPr>
              <w:pStyle w:val="ListParagraph"/>
              <w:numPr>
                <w:ilvl w:val="0"/>
                <w:numId w:val="35"/>
              </w:numPr>
              <w:spacing w:line="276" w:lineRule="auto"/>
              <w:rPr>
                <w:rFonts w:ascii="Arial" w:eastAsia="Arial" w:hAnsi="Arial" w:cs="Arial"/>
                <w:color w:val="000000" w:themeColor="text1"/>
              </w:rPr>
            </w:pPr>
          </w:p>
        </w:tc>
      </w:tr>
      <w:tr w:rsidR="00446636" w14:paraId="599A3D4C" w14:textId="77777777" w:rsidTr="0048737B">
        <w:tc>
          <w:tcPr>
            <w:tcW w:w="1739" w:type="dxa"/>
            <w:vMerge w:val="restart"/>
          </w:tcPr>
          <w:p w14:paraId="4E0AF114" w14:textId="42E37D1C" w:rsidR="00446636" w:rsidRDefault="00446636" w:rsidP="002257C4">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62FC96F0" w14:textId="77777777" w:rsidR="00446636" w:rsidRPr="00462588" w:rsidRDefault="00446636" w:rsidP="008922CA">
            <w:pPr>
              <w:spacing w:line="276" w:lineRule="auto"/>
              <w:rPr>
                <w:rFonts w:ascii="Arial" w:eastAsia="Arial" w:hAnsi="Arial" w:cs="Arial"/>
                <w:color w:val="000000" w:themeColor="text1"/>
              </w:rPr>
            </w:pPr>
          </w:p>
        </w:tc>
        <w:tc>
          <w:tcPr>
            <w:tcW w:w="890" w:type="dxa"/>
          </w:tcPr>
          <w:p w14:paraId="2225B35E" w14:textId="70E04D68" w:rsidR="00446636" w:rsidRPr="00462588" w:rsidRDefault="00446636"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0F375A92" w14:textId="32A40E70" w:rsidR="00446636" w:rsidRPr="00462588" w:rsidRDefault="00446636" w:rsidP="002257C4">
            <w:pPr>
              <w:spacing w:line="276" w:lineRule="auto"/>
              <w:rPr>
                <w:rFonts w:ascii="Arial" w:eastAsia="Arial" w:hAnsi="Arial" w:cs="Arial"/>
                <w:color w:val="000000" w:themeColor="text1"/>
              </w:rPr>
            </w:pPr>
            <w:r w:rsidRPr="002257C4">
              <w:rPr>
                <w:rFonts w:ascii="Arial" w:eastAsia="Arial" w:hAnsi="Arial" w:cs="Arial"/>
                <w:color w:val="000000" w:themeColor="text1"/>
              </w:rPr>
              <w:t>Storing “</w:t>
            </w:r>
            <w:proofErr w:type="spellStart"/>
            <w:r w:rsidRPr="002257C4">
              <w:rPr>
                <w:rFonts w:ascii="Arial" w:eastAsia="Arial" w:hAnsi="Arial" w:cs="Arial"/>
                <w:color w:val="000000" w:themeColor="text1"/>
              </w:rPr>
              <w:t>EmployerName</w:t>
            </w:r>
            <w:proofErr w:type="spellEnd"/>
            <w:r w:rsidRPr="002257C4">
              <w:rPr>
                <w:rFonts w:ascii="Arial" w:eastAsia="Arial" w:hAnsi="Arial" w:cs="Arial"/>
                <w:color w:val="000000" w:themeColor="text1"/>
              </w:rPr>
              <w:t xml:space="preserve">” in the VACANCY table can lead to data redundancy. If an employer changes their name, this </w:t>
            </w:r>
            <w:r w:rsidR="00FB6D33" w:rsidRPr="002257C4">
              <w:rPr>
                <w:rFonts w:ascii="Arial" w:eastAsia="Arial" w:hAnsi="Arial" w:cs="Arial"/>
                <w:color w:val="000000" w:themeColor="text1"/>
              </w:rPr>
              <w:t>will</w:t>
            </w:r>
            <w:r w:rsidRPr="002257C4">
              <w:rPr>
                <w:rFonts w:ascii="Arial" w:eastAsia="Arial" w:hAnsi="Arial" w:cs="Arial"/>
                <w:color w:val="000000" w:themeColor="text1"/>
              </w:rPr>
              <w:t xml:space="preserve"> need to update it in every row where it's duplicated. This increases the risk of inconsistencies</w:t>
            </w:r>
            <w:r w:rsidR="00091251">
              <w:rPr>
                <w:rFonts w:ascii="Arial" w:eastAsia="Arial" w:hAnsi="Arial" w:cs="Arial"/>
                <w:color w:val="000000" w:themeColor="text1"/>
              </w:rPr>
              <w:t>.</w:t>
            </w:r>
          </w:p>
        </w:tc>
      </w:tr>
      <w:tr w:rsidR="00446636" w14:paraId="5669333D" w14:textId="77777777" w:rsidTr="0048737B">
        <w:tc>
          <w:tcPr>
            <w:tcW w:w="1739" w:type="dxa"/>
            <w:vMerge/>
          </w:tcPr>
          <w:p w14:paraId="0D2E7789" w14:textId="77777777" w:rsidR="00446636" w:rsidRPr="00462588" w:rsidRDefault="00446636" w:rsidP="008922CA">
            <w:pPr>
              <w:spacing w:line="276" w:lineRule="auto"/>
              <w:rPr>
                <w:rFonts w:ascii="Arial" w:eastAsia="Arial" w:hAnsi="Arial" w:cs="Arial"/>
                <w:color w:val="000000" w:themeColor="text1"/>
              </w:rPr>
            </w:pPr>
          </w:p>
        </w:tc>
        <w:tc>
          <w:tcPr>
            <w:tcW w:w="890" w:type="dxa"/>
          </w:tcPr>
          <w:p w14:paraId="31944ABA" w14:textId="3032CDBB" w:rsidR="00446636" w:rsidRPr="00462588" w:rsidRDefault="00446636"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4AAC7DF6" w14:textId="15EFC306" w:rsidR="00446636" w:rsidRPr="00462588" w:rsidRDefault="00446636" w:rsidP="008922CA">
            <w:pPr>
              <w:spacing w:line="276" w:lineRule="auto"/>
              <w:rPr>
                <w:rFonts w:ascii="Arial" w:eastAsia="Arial" w:hAnsi="Arial" w:cs="Arial"/>
                <w:color w:val="000000" w:themeColor="text1"/>
              </w:rPr>
            </w:pPr>
            <w:r w:rsidRPr="00ED36DD">
              <w:rPr>
                <w:rFonts w:ascii="Arial" w:eastAsia="Arial" w:hAnsi="Arial" w:cs="Arial"/>
                <w:color w:val="000000" w:themeColor="text1"/>
              </w:rPr>
              <w:t>Duplicating data increases storage requirements</w:t>
            </w:r>
            <w:r w:rsidR="006A7043">
              <w:rPr>
                <w:rFonts w:ascii="Arial" w:eastAsia="Arial" w:hAnsi="Arial" w:cs="Arial"/>
                <w:color w:val="000000" w:themeColor="text1"/>
              </w:rPr>
              <w:t xml:space="preserve"> and maintenance of database.</w:t>
            </w:r>
          </w:p>
        </w:tc>
      </w:tr>
      <w:tr w:rsidR="00E5395E" w14:paraId="37E1EC26" w14:textId="77777777" w:rsidTr="0048737B">
        <w:tc>
          <w:tcPr>
            <w:tcW w:w="1739" w:type="dxa"/>
            <w:vMerge w:val="restart"/>
          </w:tcPr>
          <w:p w14:paraId="056B80AA" w14:textId="4521FA2C" w:rsidR="00E5395E" w:rsidRPr="00462588" w:rsidRDefault="00E5395E"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90" w:type="dxa"/>
          </w:tcPr>
          <w:p w14:paraId="0833A179" w14:textId="386FDAA7" w:rsidR="00E5395E" w:rsidRDefault="00E5395E"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3D7B4214" w14:textId="27B42749" w:rsidR="00E5395E" w:rsidRDefault="00920FBC" w:rsidP="008922CA">
            <w:pPr>
              <w:spacing w:line="276" w:lineRule="auto"/>
              <w:rPr>
                <w:rFonts w:ascii="Arial" w:eastAsia="Arial" w:hAnsi="Arial" w:cs="Arial"/>
                <w:color w:val="000000" w:themeColor="text1"/>
                <w:sz w:val="20"/>
                <w:szCs w:val="20"/>
              </w:rPr>
            </w:pPr>
            <w:r w:rsidRPr="000D5704">
              <w:rPr>
                <w:rFonts w:ascii="Arial" w:eastAsia="Arial" w:hAnsi="Arial" w:cs="Arial"/>
                <w:color w:val="000000" w:themeColor="text1"/>
                <w:sz w:val="20"/>
                <w:szCs w:val="20"/>
              </w:rPr>
              <w:t>SELECT VACANCYID, DESCRIPT</w:t>
            </w:r>
            <w:r w:rsidR="008739EE">
              <w:rPr>
                <w:rFonts w:ascii="Arial" w:eastAsia="Arial" w:hAnsi="Arial" w:cs="Arial"/>
                <w:color w:val="000000" w:themeColor="text1"/>
                <w:sz w:val="20"/>
                <w:szCs w:val="20"/>
              </w:rPr>
              <w:t>I</w:t>
            </w:r>
            <w:r w:rsidRPr="000D5704">
              <w:rPr>
                <w:rFonts w:ascii="Arial" w:eastAsia="Arial" w:hAnsi="Arial" w:cs="Arial"/>
                <w:color w:val="000000" w:themeColor="text1"/>
                <w:sz w:val="20"/>
                <w:szCs w:val="20"/>
              </w:rPr>
              <w:t xml:space="preserve">ON, </w:t>
            </w:r>
            <w:r w:rsidR="00701DA4" w:rsidRPr="000D5704">
              <w:rPr>
                <w:rFonts w:ascii="Arial" w:eastAsia="Arial" w:hAnsi="Arial" w:cs="Arial"/>
                <w:color w:val="000000" w:themeColor="text1"/>
                <w:sz w:val="20"/>
                <w:szCs w:val="20"/>
              </w:rPr>
              <w:t>TYPE, STATUS, HOURLYRATE,</w:t>
            </w:r>
            <w:r w:rsidR="000D5704" w:rsidRPr="000D5704">
              <w:rPr>
                <w:rFonts w:ascii="Arial" w:eastAsia="Arial" w:hAnsi="Arial" w:cs="Arial"/>
                <w:color w:val="000000" w:themeColor="text1"/>
                <w:sz w:val="20"/>
                <w:szCs w:val="20"/>
              </w:rPr>
              <w:t xml:space="preserve"> </w:t>
            </w:r>
            <w:r w:rsidR="00701DA4" w:rsidRPr="000D5704">
              <w:rPr>
                <w:rFonts w:ascii="Arial" w:eastAsia="Arial" w:hAnsi="Arial" w:cs="Arial"/>
                <w:color w:val="000000" w:themeColor="text1"/>
                <w:sz w:val="20"/>
                <w:szCs w:val="20"/>
              </w:rPr>
              <w:t>EMPLOYERNAME,</w:t>
            </w:r>
            <w:r w:rsidR="00606C6B" w:rsidRPr="000D5704">
              <w:rPr>
                <w:rFonts w:ascii="Arial" w:eastAsia="Arial" w:hAnsi="Arial" w:cs="Arial"/>
                <w:color w:val="000000" w:themeColor="text1"/>
                <w:sz w:val="20"/>
                <w:szCs w:val="20"/>
              </w:rPr>
              <w:t xml:space="preserve"> CATEGORYNAME FROM</w:t>
            </w:r>
            <w:r w:rsidR="000D5704" w:rsidRPr="000D5704">
              <w:rPr>
                <w:rFonts w:ascii="Arial" w:eastAsia="Arial" w:hAnsi="Arial" w:cs="Arial"/>
                <w:color w:val="000000" w:themeColor="text1"/>
                <w:sz w:val="20"/>
                <w:szCs w:val="20"/>
              </w:rPr>
              <w:t xml:space="preserve"> </w:t>
            </w:r>
            <w:r w:rsidR="00A566BB" w:rsidRPr="000D5704">
              <w:rPr>
                <w:rFonts w:ascii="Arial" w:eastAsia="Arial" w:hAnsi="Arial" w:cs="Arial"/>
                <w:color w:val="000000" w:themeColor="text1"/>
                <w:sz w:val="20"/>
                <w:szCs w:val="20"/>
              </w:rPr>
              <w:t>VACANCY</w:t>
            </w:r>
            <w:r w:rsidR="00A566BB">
              <w:rPr>
                <w:rFonts w:ascii="Arial" w:eastAsia="Arial" w:hAnsi="Arial" w:cs="Arial"/>
                <w:color w:val="000000" w:themeColor="text1"/>
                <w:sz w:val="20"/>
                <w:szCs w:val="20"/>
              </w:rPr>
              <w:t>.</w:t>
            </w:r>
          </w:p>
          <w:p w14:paraId="118E01BE" w14:textId="77777777" w:rsidR="00C46CE5" w:rsidRDefault="00C46CE5" w:rsidP="008922CA">
            <w:pPr>
              <w:spacing w:line="276" w:lineRule="auto"/>
              <w:rPr>
                <w:rFonts w:ascii="Arial" w:eastAsia="Arial" w:hAnsi="Arial" w:cs="Arial"/>
                <w:color w:val="000000" w:themeColor="text1"/>
                <w:sz w:val="20"/>
                <w:szCs w:val="20"/>
              </w:rPr>
            </w:pPr>
          </w:p>
          <w:p w14:paraId="3FC65CC6" w14:textId="638E4023" w:rsidR="00A566BB" w:rsidRPr="000D5704" w:rsidRDefault="00A566BB" w:rsidP="008922CA">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Note* - Category table is de-normalized and combined into</w:t>
            </w:r>
            <w:r w:rsidR="00C46CE5">
              <w:rPr>
                <w:rFonts w:ascii="Arial" w:eastAsia="Arial" w:hAnsi="Arial" w:cs="Arial"/>
                <w:color w:val="000000" w:themeColor="text1"/>
                <w:sz w:val="20"/>
                <w:szCs w:val="20"/>
              </w:rPr>
              <w:t xml:space="preserve"> vacancy (refer to process 7)</w:t>
            </w:r>
          </w:p>
        </w:tc>
      </w:tr>
      <w:tr w:rsidR="00E5395E" w14:paraId="4A179AAC" w14:textId="77777777" w:rsidTr="0048737B">
        <w:tc>
          <w:tcPr>
            <w:tcW w:w="1739" w:type="dxa"/>
            <w:vMerge/>
          </w:tcPr>
          <w:p w14:paraId="712D4DEF" w14:textId="77777777" w:rsidR="00E5395E" w:rsidRPr="00462588" w:rsidRDefault="00E5395E" w:rsidP="008922CA">
            <w:pPr>
              <w:spacing w:line="276" w:lineRule="auto"/>
              <w:rPr>
                <w:rFonts w:ascii="Arial" w:eastAsia="Arial" w:hAnsi="Arial" w:cs="Arial"/>
                <w:color w:val="000000" w:themeColor="text1"/>
              </w:rPr>
            </w:pPr>
          </w:p>
        </w:tc>
        <w:tc>
          <w:tcPr>
            <w:tcW w:w="890" w:type="dxa"/>
          </w:tcPr>
          <w:p w14:paraId="7213CBBF" w14:textId="09667566" w:rsidR="00E5395E" w:rsidRDefault="00822DFD"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8161" w:type="dxa"/>
          </w:tcPr>
          <w:p w14:paraId="7C7C5D63" w14:textId="48B846FE" w:rsidR="00E5395E" w:rsidRPr="00ED36DD" w:rsidRDefault="00822DFD"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SELECT </w:t>
            </w:r>
            <w:r w:rsidR="00CD5C54">
              <w:rPr>
                <w:rFonts w:ascii="Arial" w:eastAsia="Arial" w:hAnsi="Arial" w:cs="Arial"/>
                <w:color w:val="000000" w:themeColor="text1"/>
              </w:rPr>
              <w:t>CATEGORY</w:t>
            </w:r>
            <w:r w:rsidR="001621C5">
              <w:rPr>
                <w:rFonts w:ascii="Arial" w:eastAsia="Arial" w:hAnsi="Arial" w:cs="Arial"/>
                <w:color w:val="000000" w:themeColor="text1"/>
              </w:rPr>
              <w:t xml:space="preserve"> </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4A6900FB" w14:textId="7E4338BD" w:rsidR="0DBE5A34" w:rsidRDefault="0DBE5A34" w:rsidP="008922CA">
      <w:pPr>
        <w:pStyle w:val="Heading2"/>
        <w:spacing w:line="276" w:lineRule="auto"/>
        <w:rPr>
          <w:rFonts w:ascii="Arial" w:eastAsia="Arial" w:hAnsi="Arial" w:cs="Arial"/>
          <w:color w:val="000000" w:themeColor="text1"/>
          <w:sz w:val="24"/>
          <w:szCs w:val="24"/>
        </w:rPr>
      </w:pPr>
      <w:bookmarkStart w:id="8" w:name="_Toc149026655"/>
      <w:r w:rsidRPr="0DBE5A34">
        <w:t>3 - Add or remove skills or qualifications to or from a candidate.</w:t>
      </w:r>
      <w:bookmarkEnd w:id="8"/>
    </w:p>
    <w:p w14:paraId="3BE90F54" w14:textId="122C2855" w:rsidR="0DBE5A34" w:rsidRDefault="0DBE5A34" w:rsidP="008922CA">
      <w:pPr>
        <w:spacing w:line="276" w:lineRule="auto"/>
        <w:rPr>
          <w:rFonts w:ascii="Arial" w:eastAsia="Arial" w:hAnsi="Arial" w:cs="Arial"/>
          <w:color w:val="000000" w:themeColor="text1"/>
          <w:sz w:val="24"/>
          <w:szCs w:val="24"/>
        </w:rPr>
      </w:pPr>
    </w:p>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4DF04456" w14:textId="780F0357"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420A9066" w14:textId="7046246C"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3B8DF74F" w14:textId="7D5FB110"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6573D5C4" w14:textId="66288041"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7B3EAFB7" w14:textId="630C20F4"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1C66205D" w14:textId="6E3F52CE"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4795547E" w14:textId="740D3D5F"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A415563" w14:textId="756EAF05"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97673C1" w14:textId="76EB89DF"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vMerge w:val="restart"/>
          </w:tcPr>
          <w:p w14:paraId="0492D36A" w14:textId="5067A024" w:rsidR="00695DE1" w:rsidRPr="00B0237A" w:rsidRDefault="00695DE1" w:rsidP="008922CA">
            <w:pPr>
              <w:spacing w:line="276" w:lineRule="auto"/>
              <w:rPr>
                <w:rFonts w:ascii="Arial" w:eastAsia="Arial" w:hAnsi="Arial" w:cs="Arial"/>
                <w:color w:val="000000" w:themeColor="text1"/>
              </w:rPr>
            </w:pPr>
          </w:p>
        </w:tc>
        <w:tc>
          <w:tcPr>
            <w:tcW w:w="881" w:type="dxa"/>
          </w:tcPr>
          <w:p w14:paraId="233B7644" w14:textId="08F23F00" w:rsidR="00695DE1" w:rsidRPr="00B0237A" w:rsidRDefault="00695DE1" w:rsidP="008922CA">
            <w:pPr>
              <w:spacing w:line="276" w:lineRule="auto"/>
              <w:rPr>
                <w:rFonts w:ascii="Arial" w:eastAsia="Arial" w:hAnsi="Arial" w:cs="Arial"/>
                <w:color w:val="000000" w:themeColor="text1"/>
              </w:rPr>
            </w:pPr>
          </w:p>
        </w:tc>
        <w:tc>
          <w:tcPr>
            <w:tcW w:w="8387" w:type="dxa"/>
          </w:tcPr>
          <w:p w14:paraId="0FC53A24" w14:textId="748F11C1" w:rsidR="00695DE1" w:rsidRPr="000E532B" w:rsidRDefault="00695DE1" w:rsidP="008922CA">
            <w:pPr>
              <w:spacing w:line="276" w:lineRule="auto"/>
              <w:rPr>
                <w:rFonts w:ascii="Arial" w:eastAsia="Arial" w:hAnsi="Arial" w:cs="Arial"/>
                <w:color w:val="000000" w:themeColor="text1"/>
              </w:rPr>
            </w:pPr>
          </w:p>
        </w:tc>
      </w:tr>
      <w:tr w:rsidR="00695DE1" w14:paraId="5DCC44BA" w14:textId="77777777" w:rsidTr="00E87AA7">
        <w:trPr>
          <w:trHeight w:val="325"/>
        </w:trPr>
        <w:tc>
          <w:tcPr>
            <w:tcW w:w="1706" w:type="dxa"/>
            <w:vMerge/>
          </w:tcPr>
          <w:p w14:paraId="31B81974" w14:textId="77777777" w:rsidR="00695DE1" w:rsidRDefault="00695DE1" w:rsidP="008922CA">
            <w:pPr>
              <w:spacing w:line="276" w:lineRule="auto"/>
              <w:rPr>
                <w:rFonts w:ascii="Arial" w:eastAsia="Arial" w:hAnsi="Arial" w:cs="Arial"/>
                <w:color w:val="000000" w:themeColor="text1"/>
              </w:rPr>
            </w:pPr>
          </w:p>
        </w:tc>
        <w:tc>
          <w:tcPr>
            <w:tcW w:w="881" w:type="dxa"/>
          </w:tcPr>
          <w:p w14:paraId="7EB55120" w14:textId="6606D2CD" w:rsidR="00695DE1" w:rsidRDefault="00695DE1" w:rsidP="008922CA">
            <w:pPr>
              <w:spacing w:line="276" w:lineRule="auto"/>
              <w:rPr>
                <w:rFonts w:ascii="Arial" w:eastAsia="Arial" w:hAnsi="Arial" w:cs="Arial"/>
                <w:color w:val="000000" w:themeColor="text1"/>
              </w:rPr>
            </w:pPr>
          </w:p>
        </w:tc>
        <w:tc>
          <w:tcPr>
            <w:tcW w:w="8387" w:type="dxa"/>
          </w:tcPr>
          <w:p w14:paraId="0CF63E9A" w14:textId="77777777" w:rsidR="00695DE1" w:rsidRDefault="00695DE1" w:rsidP="0020269F">
            <w:pPr>
              <w:spacing w:line="276" w:lineRule="auto"/>
              <w:rPr>
                <w:rFonts w:ascii="Arial" w:eastAsia="Arial" w:hAnsi="Arial" w:cs="Arial"/>
                <w:color w:val="000000" w:themeColor="text1"/>
              </w:rPr>
            </w:pPr>
          </w:p>
        </w:tc>
      </w:tr>
    </w:tbl>
    <w:p w14:paraId="6917EA50" w14:textId="0385F8AF" w:rsidR="0DBE5A34" w:rsidRDefault="0DBE5A34" w:rsidP="008922CA">
      <w:pPr>
        <w:pStyle w:val="Heading2"/>
        <w:spacing w:line="276" w:lineRule="auto"/>
      </w:pPr>
    </w:p>
    <w:p w14:paraId="52F8D1B3" w14:textId="1FF2FC24" w:rsidR="0DBE5A34" w:rsidRDefault="0DBE5A34" w:rsidP="008922CA">
      <w:pPr>
        <w:pStyle w:val="Heading2"/>
        <w:spacing w:line="276" w:lineRule="auto"/>
        <w:rPr>
          <w:rFonts w:ascii="Arial" w:eastAsia="Arial" w:hAnsi="Arial" w:cs="Arial"/>
          <w:color w:val="000000" w:themeColor="text1"/>
          <w:sz w:val="24"/>
          <w:szCs w:val="24"/>
        </w:rPr>
      </w:pPr>
      <w:bookmarkStart w:id="9" w:name="_Toc149026656"/>
      <w:r w:rsidRPr="0DBE5A34">
        <w:t>4 - Add or remove skills or qualifications to or from a candidate.</w:t>
      </w:r>
      <w:bookmarkEnd w:id="9"/>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20269F">
        <w:tc>
          <w:tcPr>
            <w:tcW w:w="1429"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0" w:type="dxa"/>
          </w:tcPr>
          <w:p w14:paraId="49AD38DA" w14:textId="59311624"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41" w:type="dxa"/>
          </w:tcPr>
          <w:p w14:paraId="7C2D5E0B" w14:textId="1E4EA218"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0C920569" w14:textId="4DC06261" w:rsidR="00943249" w:rsidRP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tc>
      </w:tr>
      <w:tr w:rsidR="00943249" w14:paraId="4E460FE3" w14:textId="77777777" w:rsidTr="0020269F">
        <w:tc>
          <w:tcPr>
            <w:tcW w:w="1429"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720" w:type="dxa"/>
          </w:tcPr>
          <w:p w14:paraId="72C01665" w14:textId="57B273A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641" w:type="dxa"/>
          </w:tcPr>
          <w:p w14:paraId="39A15BF7" w14:textId="77777777"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54A5290D" w:rsidR="00943249" w:rsidRPr="000B660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20269F">
        <w:tc>
          <w:tcPr>
            <w:tcW w:w="1429"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22DE792" w14:textId="1281A282"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8641" w:type="dxa"/>
          </w:tcPr>
          <w:p w14:paraId="27104984"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20269F">
        <w:tc>
          <w:tcPr>
            <w:tcW w:w="1429"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11552A4A" w14:textId="6EB19E9E"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864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20269F">
        <w:tc>
          <w:tcPr>
            <w:tcW w:w="1429"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26DF907A" w14:textId="5F786E5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8641" w:type="dxa"/>
          </w:tcPr>
          <w:p w14:paraId="07C2672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lastRenderedPageBreak/>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20269F" w14:paraId="59716DF7" w14:textId="77777777" w:rsidTr="0020269F">
        <w:tc>
          <w:tcPr>
            <w:tcW w:w="1429" w:type="dxa"/>
          </w:tcPr>
          <w:p w14:paraId="190B74C2" w14:textId="0EF42D89"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lastRenderedPageBreak/>
              <w:t>Indexing</w:t>
            </w:r>
          </w:p>
        </w:tc>
        <w:tc>
          <w:tcPr>
            <w:tcW w:w="720" w:type="dxa"/>
          </w:tcPr>
          <w:p w14:paraId="49A3DC56" w14:textId="4883A1CF"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641" w:type="dxa"/>
          </w:tcPr>
          <w:p w14:paraId="7CE34F26" w14:textId="77777777" w:rsidR="0020269F"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14:paraId="3760538D" w14:textId="77777777" w:rsidR="0020269F" w:rsidRDefault="0020269F" w:rsidP="0020269F">
            <w:pPr>
              <w:spacing w:line="276" w:lineRule="auto"/>
              <w:rPr>
                <w:rFonts w:ascii="Arial" w:eastAsia="Arial" w:hAnsi="Arial" w:cs="Arial"/>
                <w:color w:val="000000" w:themeColor="text1"/>
              </w:rPr>
            </w:pPr>
          </w:p>
          <w:p w14:paraId="05720DAF" w14:textId="77777777" w:rsidR="0020269F" w:rsidRPr="001F030C"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roofErr w:type="gramStart"/>
            <w:r w:rsidRPr="001F030C">
              <w:rPr>
                <w:rFonts w:ascii="Arial" w:eastAsia="Arial" w:hAnsi="Arial" w:cs="Arial"/>
                <w:color w:val="000000" w:themeColor="text1"/>
                <w:sz w:val="20"/>
                <w:szCs w:val="20"/>
              </w:rPr>
              <w:t>);</w:t>
            </w:r>
            <w:proofErr w:type="gramEnd"/>
          </w:p>
          <w:p w14:paraId="0383B4AA" w14:textId="77777777" w:rsidR="0020269F"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roofErr w:type="gramStart"/>
            <w:r w:rsidRPr="001F030C">
              <w:rPr>
                <w:rFonts w:ascii="Arial" w:eastAsia="Arial" w:hAnsi="Arial" w:cs="Arial"/>
                <w:color w:val="000000" w:themeColor="text1"/>
                <w:sz w:val="20"/>
                <w:szCs w:val="20"/>
              </w:rPr>
              <w:t>);</w:t>
            </w:r>
            <w:proofErr w:type="gramEnd"/>
          </w:p>
          <w:p w14:paraId="678AF8A3" w14:textId="23BDF670" w:rsidR="0020269F" w:rsidRPr="00B0237A" w:rsidRDefault="0020269F" w:rsidP="0020269F">
            <w:pPr>
              <w:spacing w:line="276" w:lineRule="auto"/>
              <w:rPr>
                <w:rFonts w:ascii="Arial" w:eastAsia="Arial" w:hAnsi="Arial" w:cs="Arial"/>
                <w:color w:val="000000" w:themeColor="text1"/>
              </w:rPr>
            </w:pP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1AF4428D" w:rsidR="0DBE5A34" w:rsidRDefault="0DBE5A34" w:rsidP="008922CA">
      <w:pPr>
        <w:pStyle w:val="Heading2"/>
        <w:spacing w:line="276" w:lineRule="auto"/>
        <w:rPr>
          <w:rFonts w:ascii="Arial" w:eastAsia="Arial" w:hAnsi="Arial" w:cs="Arial"/>
          <w:color w:val="000000" w:themeColor="text1"/>
          <w:sz w:val="24"/>
          <w:szCs w:val="24"/>
        </w:rPr>
      </w:pPr>
      <w:bookmarkStart w:id="10" w:name="_Toc149026657"/>
      <w:r w:rsidRPr="0DBE5A34">
        <w:t>5 - Apply a candidate to a vacancy.</w:t>
      </w:r>
      <w:bookmarkEnd w:id="10"/>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980"/>
        <w:gridCol w:w="850"/>
        <w:gridCol w:w="7960"/>
      </w:tblGrid>
      <w:tr w:rsidR="00245971" w14:paraId="2E57AB78" w14:textId="77777777" w:rsidTr="009F1E5D">
        <w:tc>
          <w:tcPr>
            <w:tcW w:w="1980"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3DF15EBC" w14:textId="77777777" w:rsidR="00245971" w:rsidRDefault="00245971" w:rsidP="008922CA">
            <w:pPr>
              <w:spacing w:line="276" w:lineRule="auto"/>
              <w:rPr>
                <w:rFonts w:ascii="Arial" w:eastAsia="Arial" w:hAnsi="Arial" w:cs="Arial"/>
                <w:color w:val="000000" w:themeColor="text1"/>
                <w:sz w:val="20"/>
                <w:szCs w:val="20"/>
              </w:rPr>
            </w:pPr>
          </w:p>
          <w:p w14:paraId="03E06DC2" w14:textId="77777777" w:rsidR="00245971" w:rsidRDefault="00245971" w:rsidP="008922CA">
            <w:pPr>
              <w:spacing w:line="276" w:lineRule="auto"/>
              <w:rPr>
                <w:rFonts w:ascii="Arial" w:eastAsia="Arial" w:hAnsi="Arial" w:cs="Arial"/>
                <w:color w:val="000000" w:themeColor="text1"/>
                <w:sz w:val="20"/>
                <w:szCs w:val="20"/>
              </w:rPr>
            </w:pPr>
          </w:p>
          <w:p w14:paraId="39959BF9" w14:textId="77777777" w:rsidR="00245971" w:rsidRDefault="00245971" w:rsidP="008922CA">
            <w:pPr>
              <w:spacing w:line="276" w:lineRule="auto"/>
              <w:rPr>
                <w:rFonts w:ascii="Arial" w:eastAsia="Arial" w:hAnsi="Arial" w:cs="Arial"/>
                <w:color w:val="000000" w:themeColor="text1"/>
                <w:sz w:val="20"/>
                <w:szCs w:val="20"/>
              </w:rPr>
            </w:pPr>
          </w:p>
          <w:p w14:paraId="3985178C"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61CB0145" w14:textId="7B2E3D03"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05B8527F" w14:textId="2A5A35B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9F1E5D">
        <w:tc>
          <w:tcPr>
            <w:tcW w:w="1980"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850" w:type="dxa"/>
          </w:tcPr>
          <w:p w14:paraId="4C2EB782" w14:textId="5A146DB8"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4B6F82E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3AC3AF55" w14:textId="2AE68F6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tc>
      </w:tr>
      <w:tr w:rsidR="00245971" w14:paraId="6CA6A529" w14:textId="77777777" w:rsidTr="009F1E5D">
        <w:tc>
          <w:tcPr>
            <w:tcW w:w="1980"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61882AAD" w14:textId="1901F67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7960" w:type="dxa"/>
          </w:tcPr>
          <w:p w14:paraId="016EDEC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26DC4DF0" w14:textId="15646CEE"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tc>
      </w:tr>
      <w:tr w:rsidR="00245971" w14:paraId="446541B8" w14:textId="77777777" w:rsidTr="009F1E5D">
        <w:tc>
          <w:tcPr>
            <w:tcW w:w="1980"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3417F71" w14:textId="313FF6B4"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7960" w:type="dxa"/>
          </w:tcPr>
          <w:p w14:paraId="68AA324D" w14:textId="7CA5F45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36D5D550" w14:textId="1426B6D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tc>
      </w:tr>
      <w:tr w:rsidR="00245971" w14:paraId="5745D5AC" w14:textId="77777777" w:rsidTr="009F1E5D">
        <w:tc>
          <w:tcPr>
            <w:tcW w:w="1980"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C7A205C" w14:textId="3242B51A"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7960" w:type="dxa"/>
          </w:tcPr>
          <w:p w14:paraId="299D63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9F42BEB" w14:textId="5A0AEA1F"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31C2820A" w14:textId="77777777" w:rsidTr="009F1E5D">
        <w:tc>
          <w:tcPr>
            <w:tcW w:w="1980"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7766237" w14:textId="1F4C2FA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7960" w:type="dxa"/>
          </w:tcPr>
          <w:p w14:paraId="73329CA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3674969B" w14:textId="63F4E3C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61F51D6A" w14:textId="77777777" w:rsidTr="009F1E5D">
        <w:tc>
          <w:tcPr>
            <w:tcW w:w="1980"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3C5FD0E8" w14:textId="48587EB7" w:rsidR="00245971"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7960" w:type="dxa"/>
          </w:tcPr>
          <w:p w14:paraId="77D1DA8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42DE371D" w14:textId="68E6372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tc>
      </w:tr>
      <w:tr w:rsidR="00706125" w14:paraId="16ECC87B" w14:textId="77777777" w:rsidTr="009F1E5D">
        <w:tc>
          <w:tcPr>
            <w:tcW w:w="1980" w:type="dxa"/>
          </w:tcPr>
          <w:p w14:paraId="13764919" w14:textId="79D63D72" w:rsidR="00706125" w:rsidRPr="00B0237A" w:rsidRDefault="0059721C" w:rsidP="008922CA">
            <w:pPr>
              <w:spacing w:line="276" w:lineRule="auto"/>
              <w:rPr>
                <w:rFonts w:ascii="Arial" w:eastAsia="Arial" w:hAnsi="Arial" w:cs="Arial"/>
                <w:color w:val="000000" w:themeColor="text1"/>
              </w:rPr>
            </w:pPr>
            <w:r>
              <w:rPr>
                <w:rFonts w:ascii="Arial" w:eastAsia="Arial" w:hAnsi="Arial" w:cs="Arial"/>
                <w:color w:val="000000" w:themeColor="text1"/>
              </w:rPr>
              <w:t>De-</w:t>
            </w:r>
            <w:r w:rsidR="009F1E5D">
              <w:rPr>
                <w:rFonts w:ascii="Arial" w:eastAsia="Arial" w:hAnsi="Arial" w:cs="Arial"/>
                <w:color w:val="000000" w:themeColor="text1"/>
              </w:rPr>
              <w:t>Normalization</w:t>
            </w:r>
            <w:r>
              <w:rPr>
                <w:rFonts w:ascii="Arial" w:eastAsia="Arial" w:hAnsi="Arial" w:cs="Arial"/>
                <w:color w:val="000000" w:themeColor="text1"/>
              </w:rPr>
              <w:t xml:space="preserve"> oppor</w:t>
            </w:r>
            <w:r w:rsidR="009F1E5D">
              <w:rPr>
                <w:rFonts w:ascii="Arial" w:eastAsia="Arial" w:hAnsi="Arial" w:cs="Arial"/>
                <w:color w:val="000000" w:themeColor="text1"/>
              </w:rPr>
              <w:t>tunity</w:t>
            </w:r>
          </w:p>
        </w:tc>
        <w:tc>
          <w:tcPr>
            <w:tcW w:w="850" w:type="dxa"/>
          </w:tcPr>
          <w:p w14:paraId="3BDEF28A" w14:textId="77777777" w:rsidR="00706125" w:rsidRDefault="00706125" w:rsidP="008922CA">
            <w:pPr>
              <w:spacing w:line="276" w:lineRule="auto"/>
              <w:jc w:val="center"/>
              <w:rPr>
                <w:rFonts w:ascii="Arial" w:eastAsia="Arial" w:hAnsi="Arial" w:cs="Arial"/>
                <w:color w:val="000000" w:themeColor="text1"/>
              </w:rPr>
            </w:pPr>
          </w:p>
        </w:tc>
        <w:tc>
          <w:tcPr>
            <w:tcW w:w="7960" w:type="dxa"/>
          </w:tcPr>
          <w:p w14:paraId="730B6348" w14:textId="77777777" w:rsidR="00706125" w:rsidRPr="00706125" w:rsidRDefault="00706125" w:rsidP="008922CA">
            <w:pPr>
              <w:spacing w:line="276" w:lineRule="auto"/>
              <w:rPr>
                <w:rFonts w:ascii="Arial" w:eastAsia="Arial" w:hAnsi="Arial" w:cs="Arial"/>
                <w:color w:val="000000" w:themeColor="text1"/>
              </w:rPr>
            </w:pPr>
          </w:p>
        </w:tc>
      </w:tr>
      <w:tr w:rsidR="00706125" w14:paraId="0F32BB45" w14:textId="77777777" w:rsidTr="009F1E5D">
        <w:tc>
          <w:tcPr>
            <w:tcW w:w="1980" w:type="dxa"/>
          </w:tcPr>
          <w:p w14:paraId="14D3CBF6" w14:textId="77777777" w:rsidR="00706125" w:rsidRPr="00B0237A" w:rsidRDefault="00706125" w:rsidP="008922CA">
            <w:pPr>
              <w:spacing w:line="276" w:lineRule="auto"/>
              <w:rPr>
                <w:rFonts w:ascii="Arial" w:eastAsia="Arial" w:hAnsi="Arial" w:cs="Arial"/>
                <w:color w:val="000000" w:themeColor="text1"/>
              </w:rPr>
            </w:pPr>
          </w:p>
        </w:tc>
        <w:tc>
          <w:tcPr>
            <w:tcW w:w="850" w:type="dxa"/>
          </w:tcPr>
          <w:p w14:paraId="1C445577" w14:textId="77777777" w:rsidR="00706125" w:rsidRDefault="00706125" w:rsidP="008922CA">
            <w:pPr>
              <w:spacing w:line="276" w:lineRule="auto"/>
              <w:jc w:val="center"/>
              <w:rPr>
                <w:rFonts w:ascii="Arial" w:eastAsia="Arial" w:hAnsi="Arial" w:cs="Arial"/>
                <w:color w:val="000000" w:themeColor="text1"/>
              </w:rPr>
            </w:pPr>
          </w:p>
        </w:tc>
        <w:tc>
          <w:tcPr>
            <w:tcW w:w="7960" w:type="dxa"/>
          </w:tcPr>
          <w:p w14:paraId="048F7972" w14:textId="77777777" w:rsidR="00706125" w:rsidRPr="00706125" w:rsidRDefault="00706125" w:rsidP="008922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023DD353" w:rsidR="0DBE5A34" w:rsidRDefault="0DBE5A34" w:rsidP="008922CA">
      <w:pPr>
        <w:pStyle w:val="Heading2"/>
        <w:spacing w:line="276" w:lineRule="auto"/>
        <w:rPr>
          <w:rFonts w:ascii="Arial" w:eastAsia="Arial" w:hAnsi="Arial" w:cs="Arial"/>
          <w:color w:val="000000" w:themeColor="text1"/>
          <w:sz w:val="24"/>
          <w:szCs w:val="24"/>
        </w:rPr>
      </w:pPr>
      <w:bookmarkStart w:id="11" w:name="_Toc149026658"/>
      <w:r w:rsidRPr="0DBE5A34">
        <w:t>6 - Mark a vacancy as filled.</w:t>
      </w:r>
      <w:bookmarkEnd w:id="11"/>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980"/>
        <w:gridCol w:w="850"/>
        <w:gridCol w:w="7960"/>
      </w:tblGrid>
      <w:tr w:rsidR="000D2936" w14:paraId="4EA32144" w14:textId="77777777" w:rsidTr="00B82480">
        <w:tc>
          <w:tcPr>
            <w:tcW w:w="1980"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38C5FFD6" w14:textId="77777777" w:rsidR="00813948" w:rsidRDefault="00813948" w:rsidP="008922CA">
            <w:pPr>
              <w:spacing w:line="276" w:lineRule="auto"/>
              <w:rPr>
                <w:rFonts w:ascii="Arial" w:eastAsia="Arial" w:hAnsi="Arial" w:cs="Arial"/>
                <w:color w:val="000000" w:themeColor="text1"/>
                <w:sz w:val="20"/>
                <w:szCs w:val="20"/>
              </w:rPr>
            </w:pPr>
          </w:p>
          <w:p w14:paraId="23D2E10C"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3D363735" w14:textId="55352DC9" w:rsidR="000D2936" w:rsidRPr="00514BC7" w:rsidRDefault="000D2936"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0254235D"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29D0E9B9" w14:textId="1A702F2F"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tc>
      </w:tr>
      <w:tr w:rsidR="000D2936" w14:paraId="3A6B7632" w14:textId="77777777" w:rsidTr="00B82480">
        <w:tc>
          <w:tcPr>
            <w:tcW w:w="1980"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50" w:type="dxa"/>
          </w:tcPr>
          <w:p w14:paraId="78983CE8" w14:textId="153D25FD"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0A74EC5E"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2DB2AB89" w14:textId="160AA4C9"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tc>
      </w:tr>
      <w:tr w:rsidR="007204DB" w14:paraId="7CE51276" w14:textId="77777777" w:rsidTr="00B82480">
        <w:tc>
          <w:tcPr>
            <w:tcW w:w="1980" w:type="dxa"/>
          </w:tcPr>
          <w:p w14:paraId="47A22452" w14:textId="48E67502" w:rsidR="007204DB" w:rsidRPr="00B0237A" w:rsidRDefault="00632B30"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6F3B430" w14:textId="646226D6" w:rsidR="007204DB" w:rsidRPr="00B0237A" w:rsidRDefault="00485B1E" w:rsidP="0001118C">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0E94E38" w14:textId="54F7DEA5" w:rsidR="00A5507C" w:rsidRPr="00386C19" w:rsidRDefault="0001118C" w:rsidP="008922CA">
            <w:pPr>
              <w:spacing w:line="276" w:lineRule="auto"/>
              <w:rPr>
                <w:rFonts w:ascii="Arial" w:eastAsia="Arial" w:hAnsi="Arial" w:cs="Arial"/>
                <w:color w:val="000000" w:themeColor="text1"/>
              </w:rPr>
            </w:pPr>
            <w:r w:rsidRPr="00386C19">
              <w:rPr>
                <w:rFonts w:ascii="Arial" w:eastAsia="Arial" w:hAnsi="Arial" w:cs="Arial"/>
                <w:color w:val="000000" w:themeColor="text1"/>
              </w:rPr>
              <w:t>There is De-normalization opportunity exist</w:t>
            </w:r>
            <w:r w:rsidR="00B969EB" w:rsidRPr="00386C19">
              <w:rPr>
                <w:rFonts w:ascii="Arial" w:eastAsia="Arial" w:hAnsi="Arial" w:cs="Arial"/>
                <w:color w:val="000000" w:themeColor="text1"/>
              </w:rPr>
              <w:t>, Application is associative entity</w:t>
            </w:r>
            <w:r w:rsidR="009223A1" w:rsidRPr="00386C19">
              <w:rPr>
                <w:rFonts w:ascii="Arial" w:eastAsia="Arial" w:hAnsi="Arial" w:cs="Arial"/>
                <w:color w:val="000000" w:themeColor="text1"/>
              </w:rPr>
              <w:t xml:space="preserve"> and has status as a non-key </w:t>
            </w:r>
            <w:r w:rsidR="00310BC5" w:rsidRPr="00386C19">
              <w:rPr>
                <w:rFonts w:ascii="Arial" w:eastAsia="Arial" w:hAnsi="Arial" w:cs="Arial"/>
                <w:color w:val="000000" w:themeColor="text1"/>
              </w:rPr>
              <w:t>attribute,</w:t>
            </w:r>
            <w:r w:rsidR="00B90477" w:rsidRPr="00386C19">
              <w:rPr>
                <w:rFonts w:ascii="Arial" w:eastAsia="Arial" w:hAnsi="Arial" w:cs="Arial"/>
                <w:color w:val="000000" w:themeColor="text1"/>
              </w:rPr>
              <w:t xml:space="preserve"> </w:t>
            </w:r>
            <w:r w:rsidR="00227848" w:rsidRPr="00386C19">
              <w:rPr>
                <w:rFonts w:ascii="Arial" w:eastAsia="Arial" w:hAnsi="Arial" w:cs="Arial"/>
                <w:color w:val="000000" w:themeColor="text1"/>
              </w:rPr>
              <w:t xml:space="preserve">Application is </w:t>
            </w:r>
            <w:r w:rsidR="00B90477" w:rsidRPr="00386C19">
              <w:rPr>
                <w:rFonts w:ascii="Arial" w:eastAsia="Arial" w:hAnsi="Arial" w:cs="Arial"/>
                <w:color w:val="000000" w:themeColor="text1"/>
              </w:rPr>
              <w:t>child to Candidate and Vacancy entity.</w:t>
            </w:r>
            <w:r w:rsidR="009223A1" w:rsidRPr="00386C19">
              <w:rPr>
                <w:rFonts w:ascii="Arial" w:eastAsia="Arial" w:hAnsi="Arial" w:cs="Arial"/>
                <w:color w:val="000000" w:themeColor="text1"/>
              </w:rPr>
              <w:t xml:space="preserve"> </w:t>
            </w:r>
            <w:r w:rsidR="0070621F" w:rsidRPr="00386C19">
              <w:rPr>
                <w:rFonts w:ascii="Arial" w:eastAsia="Arial" w:hAnsi="Arial" w:cs="Arial"/>
                <w:color w:val="000000" w:themeColor="text1"/>
              </w:rPr>
              <w:t>After de-normalization Application entity can be combined with Candidate table</w:t>
            </w:r>
            <w:r w:rsidR="00310BC5" w:rsidRPr="00386C19">
              <w:rPr>
                <w:rFonts w:ascii="Arial" w:eastAsia="Arial" w:hAnsi="Arial" w:cs="Arial"/>
                <w:color w:val="000000" w:themeColor="text1"/>
              </w:rPr>
              <w:t>. This will enhance the performance of this business process</w:t>
            </w:r>
            <w:r w:rsidR="000F5D0B" w:rsidRPr="00386C19">
              <w:rPr>
                <w:rFonts w:ascii="Arial" w:eastAsia="Arial" w:hAnsi="Arial" w:cs="Arial"/>
                <w:color w:val="000000" w:themeColor="text1"/>
              </w:rPr>
              <w:t xml:space="preserve"> above (b)</w:t>
            </w:r>
            <w:r w:rsidR="00DD40AC" w:rsidRPr="00386C19">
              <w:rPr>
                <w:rFonts w:ascii="Arial" w:eastAsia="Arial" w:hAnsi="Arial" w:cs="Arial"/>
                <w:color w:val="000000" w:themeColor="text1"/>
              </w:rPr>
              <w:t xml:space="preserve"> as</w:t>
            </w:r>
            <w:r w:rsidR="000F5D0B" w:rsidRPr="00386C19">
              <w:rPr>
                <w:rFonts w:ascii="Arial" w:eastAsia="Arial" w:hAnsi="Arial" w:cs="Arial"/>
                <w:color w:val="000000" w:themeColor="text1"/>
              </w:rPr>
              <w:t xml:space="preserve"> </w:t>
            </w:r>
            <w:r w:rsidR="008F6774" w:rsidRPr="00386C19">
              <w:rPr>
                <w:rFonts w:ascii="Arial" w:eastAsia="Arial" w:hAnsi="Arial" w:cs="Arial"/>
                <w:color w:val="000000" w:themeColor="text1"/>
              </w:rPr>
              <w:t xml:space="preserve">there will be no join when running </w:t>
            </w:r>
            <w:r w:rsidR="00DD40AC" w:rsidRPr="00386C19">
              <w:rPr>
                <w:rFonts w:ascii="Arial" w:eastAsia="Arial" w:hAnsi="Arial" w:cs="Arial"/>
                <w:color w:val="000000" w:themeColor="text1"/>
              </w:rPr>
              <w:t xml:space="preserve">the </w:t>
            </w:r>
            <w:r w:rsidR="008F6774" w:rsidRPr="00386C19">
              <w:rPr>
                <w:rFonts w:ascii="Arial" w:eastAsia="Arial" w:hAnsi="Arial" w:cs="Arial"/>
                <w:color w:val="000000" w:themeColor="text1"/>
              </w:rPr>
              <w:t>query</w:t>
            </w:r>
            <w:r w:rsidR="00DD40AC" w:rsidRPr="00386C19">
              <w:rPr>
                <w:rFonts w:ascii="Arial" w:eastAsia="Arial" w:hAnsi="Arial" w:cs="Arial"/>
                <w:color w:val="000000" w:themeColor="text1"/>
              </w:rPr>
              <w:t>.</w:t>
            </w:r>
          </w:p>
          <w:p w14:paraId="3258348F" w14:textId="44B0F082" w:rsidR="00DD40AC" w:rsidRPr="00272122" w:rsidRDefault="00DD40AC" w:rsidP="008922CA">
            <w:pPr>
              <w:spacing w:line="276" w:lineRule="auto"/>
              <w:rPr>
                <w:rFonts w:ascii="Arial" w:eastAsia="Arial" w:hAnsi="Arial" w:cs="Arial"/>
                <w:color w:val="000000" w:themeColor="text1"/>
                <w:sz w:val="20"/>
                <w:szCs w:val="20"/>
              </w:rPr>
            </w:pPr>
            <w:r w:rsidRPr="00386C19">
              <w:rPr>
                <w:rFonts w:ascii="Arial" w:eastAsia="Arial" w:hAnsi="Arial" w:cs="Arial"/>
                <w:color w:val="000000" w:themeColor="text1"/>
              </w:rPr>
              <w:t xml:space="preserve">Considering this is not </w:t>
            </w:r>
            <w:r w:rsidR="007E7E2E" w:rsidRPr="00386C19">
              <w:rPr>
                <w:rFonts w:ascii="Arial" w:eastAsia="Arial" w:hAnsi="Arial" w:cs="Arial"/>
                <w:color w:val="000000" w:themeColor="text1"/>
              </w:rPr>
              <w:t>an</w:t>
            </w:r>
            <w:r w:rsidRPr="00386C19">
              <w:rPr>
                <w:rFonts w:ascii="Arial" w:eastAsia="Arial" w:hAnsi="Arial" w:cs="Arial"/>
                <w:color w:val="000000" w:themeColor="text1"/>
              </w:rPr>
              <w:t xml:space="preserve"> important </w:t>
            </w:r>
            <w:r w:rsidR="007E7E2E" w:rsidRPr="00386C19">
              <w:rPr>
                <w:rFonts w:ascii="Arial" w:eastAsia="Arial" w:hAnsi="Arial" w:cs="Arial"/>
                <w:color w:val="000000" w:themeColor="text1"/>
              </w:rPr>
              <w:t xml:space="preserve">business process and </w:t>
            </w:r>
            <w:r w:rsidR="00C07E3B" w:rsidRPr="00386C19">
              <w:rPr>
                <w:rFonts w:ascii="Arial" w:eastAsia="Arial" w:hAnsi="Arial" w:cs="Arial"/>
                <w:color w:val="000000" w:themeColor="text1"/>
              </w:rPr>
              <w:t>dataset will run 1200 times a day.</w:t>
            </w:r>
          </w:p>
        </w:tc>
      </w:tr>
      <w:tr w:rsidR="007204DB" w14:paraId="05990217" w14:textId="77777777" w:rsidTr="00B82480">
        <w:tc>
          <w:tcPr>
            <w:tcW w:w="1980" w:type="dxa"/>
          </w:tcPr>
          <w:p w14:paraId="7B0221C3" w14:textId="69457ACC" w:rsidR="007204DB" w:rsidRPr="00B0237A" w:rsidRDefault="00A5507C"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Disadvantages </w:t>
            </w:r>
          </w:p>
        </w:tc>
        <w:tc>
          <w:tcPr>
            <w:tcW w:w="850" w:type="dxa"/>
          </w:tcPr>
          <w:p w14:paraId="1F7C6F6B" w14:textId="5E663E86" w:rsidR="007204DB" w:rsidRPr="00B0237A" w:rsidRDefault="00386C19" w:rsidP="00386C19">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BD6416F" w14:textId="1A4A3765" w:rsidR="007204DB" w:rsidRPr="00B0237A" w:rsidRDefault="007204DB" w:rsidP="008922CA">
            <w:pPr>
              <w:spacing w:line="276" w:lineRule="auto"/>
              <w:rPr>
                <w:rFonts w:ascii="Arial" w:eastAsia="Arial" w:hAnsi="Arial" w:cs="Arial"/>
                <w:color w:val="000000" w:themeColor="text1"/>
              </w:rPr>
            </w:pPr>
          </w:p>
        </w:tc>
      </w:tr>
      <w:tr w:rsidR="007204DB" w14:paraId="4BA10AF8" w14:textId="77777777" w:rsidTr="00B82480">
        <w:tc>
          <w:tcPr>
            <w:tcW w:w="1980" w:type="dxa"/>
          </w:tcPr>
          <w:p w14:paraId="59F1D9C3" w14:textId="77777777" w:rsidR="007204DB" w:rsidRPr="00B0237A" w:rsidRDefault="007204DB" w:rsidP="008922CA">
            <w:pPr>
              <w:spacing w:line="276" w:lineRule="auto"/>
              <w:rPr>
                <w:rFonts w:ascii="Arial" w:eastAsia="Arial" w:hAnsi="Arial" w:cs="Arial"/>
                <w:color w:val="000000" w:themeColor="text1"/>
              </w:rPr>
            </w:pPr>
          </w:p>
        </w:tc>
        <w:tc>
          <w:tcPr>
            <w:tcW w:w="850" w:type="dxa"/>
          </w:tcPr>
          <w:p w14:paraId="0A31EA51" w14:textId="77777777" w:rsidR="007204DB" w:rsidRPr="00B0237A" w:rsidRDefault="007204DB" w:rsidP="008922CA">
            <w:pPr>
              <w:spacing w:line="276" w:lineRule="auto"/>
              <w:rPr>
                <w:rFonts w:ascii="Arial" w:eastAsia="Arial" w:hAnsi="Arial" w:cs="Arial"/>
                <w:color w:val="000000" w:themeColor="text1"/>
              </w:rPr>
            </w:pPr>
          </w:p>
        </w:tc>
        <w:tc>
          <w:tcPr>
            <w:tcW w:w="7960" w:type="dxa"/>
          </w:tcPr>
          <w:p w14:paraId="2E3BEA87" w14:textId="15EEEE1F" w:rsidR="007204DB" w:rsidRPr="00B0237A" w:rsidRDefault="007204DB" w:rsidP="008922CA">
            <w:pPr>
              <w:spacing w:line="276" w:lineRule="auto"/>
              <w:rPr>
                <w:rFonts w:ascii="Arial" w:eastAsia="Arial" w:hAnsi="Arial" w:cs="Arial"/>
                <w:color w:val="000000" w:themeColor="text1"/>
              </w:rPr>
            </w:pPr>
          </w:p>
        </w:tc>
      </w:tr>
      <w:tr w:rsidR="007204DB" w14:paraId="12136DED" w14:textId="77777777" w:rsidTr="00B82480">
        <w:tc>
          <w:tcPr>
            <w:tcW w:w="1980" w:type="dxa"/>
          </w:tcPr>
          <w:p w14:paraId="7C2EA255" w14:textId="77777777" w:rsidR="007204DB" w:rsidRPr="00B0237A" w:rsidRDefault="007204DB" w:rsidP="008922CA">
            <w:pPr>
              <w:spacing w:line="276" w:lineRule="auto"/>
              <w:rPr>
                <w:rFonts w:ascii="Arial" w:eastAsia="Arial" w:hAnsi="Arial" w:cs="Arial"/>
                <w:color w:val="000000" w:themeColor="text1"/>
              </w:rPr>
            </w:pPr>
          </w:p>
        </w:tc>
        <w:tc>
          <w:tcPr>
            <w:tcW w:w="850" w:type="dxa"/>
          </w:tcPr>
          <w:p w14:paraId="7281B9C9" w14:textId="77777777" w:rsidR="007204DB" w:rsidRPr="00B0237A" w:rsidRDefault="007204DB" w:rsidP="008922CA">
            <w:pPr>
              <w:spacing w:line="276" w:lineRule="auto"/>
              <w:rPr>
                <w:rFonts w:ascii="Arial" w:eastAsia="Arial" w:hAnsi="Arial" w:cs="Arial"/>
                <w:color w:val="000000" w:themeColor="text1"/>
              </w:rPr>
            </w:pPr>
          </w:p>
        </w:tc>
        <w:tc>
          <w:tcPr>
            <w:tcW w:w="7960" w:type="dxa"/>
          </w:tcPr>
          <w:p w14:paraId="241699B5" w14:textId="722437E8" w:rsidR="007204DB" w:rsidRPr="00B0237A" w:rsidRDefault="007204DB" w:rsidP="008922CA">
            <w:pPr>
              <w:spacing w:line="276" w:lineRule="auto"/>
              <w:rPr>
                <w:rFonts w:ascii="Arial" w:eastAsia="Arial" w:hAnsi="Arial" w:cs="Arial"/>
                <w:color w:val="000000" w:themeColor="text1"/>
              </w:rPr>
            </w:pP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E159CB1" w:rsidR="0DBE5A34" w:rsidRDefault="0DBE5A34" w:rsidP="008922CA">
      <w:pPr>
        <w:pStyle w:val="Heading2"/>
        <w:spacing w:line="276" w:lineRule="auto"/>
        <w:rPr>
          <w:rFonts w:ascii="Arial" w:eastAsia="Arial" w:hAnsi="Arial" w:cs="Arial"/>
          <w:color w:val="000000" w:themeColor="text1"/>
          <w:sz w:val="24"/>
          <w:szCs w:val="24"/>
        </w:rPr>
      </w:pPr>
      <w:bookmarkStart w:id="12" w:name="_Toc149026659"/>
      <w:r w:rsidRPr="0DBE5A34">
        <w:t>7 - All filled vacancies.</w:t>
      </w:r>
      <w:bookmarkEnd w:id="12"/>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15E07A41" w14:textId="77777777" w:rsidTr="00507250">
        <w:tc>
          <w:tcPr>
            <w:tcW w:w="1826" w:type="dxa"/>
          </w:tcPr>
          <w:p w14:paraId="11E31085" w14:textId="77777777" w:rsidR="00813948" w:rsidRDefault="00813948" w:rsidP="008922CA">
            <w:pPr>
              <w:spacing w:line="276" w:lineRule="auto"/>
              <w:rPr>
                <w:rFonts w:ascii="Arial" w:eastAsia="Arial" w:hAnsi="Arial" w:cs="Arial"/>
                <w:color w:val="000000" w:themeColor="text1"/>
                <w:sz w:val="20"/>
                <w:szCs w:val="20"/>
              </w:rPr>
            </w:pPr>
          </w:p>
          <w:p w14:paraId="6CAA02EA" w14:textId="77777777" w:rsidR="00813948" w:rsidRDefault="00813948" w:rsidP="008922CA">
            <w:pPr>
              <w:spacing w:line="276" w:lineRule="auto"/>
              <w:rPr>
                <w:rFonts w:ascii="Arial" w:eastAsia="Arial" w:hAnsi="Arial" w:cs="Arial"/>
                <w:color w:val="000000" w:themeColor="text1"/>
                <w:sz w:val="20"/>
                <w:szCs w:val="20"/>
              </w:rPr>
            </w:pPr>
          </w:p>
          <w:p w14:paraId="6FA23866" w14:textId="77777777" w:rsidR="00813948" w:rsidRDefault="00813948" w:rsidP="008922CA">
            <w:pPr>
              <w:spacing w:line="276" w:lineRule="auto"/>
              <w:rPr>
                <w:rFonts w:ascii="Arial" w:eastAsia="Arial" w:hAnsi="Arial" w:cs="Arial"/>
                <w:color w:val="000000" w:themeColor="text1"/>
                <w:sz w:val="20"/>
                <w:szCs w:val="20"/>
              </w:rPr>
            </w:pPr>
          </w:p>
          <w:p w14:paraId="55FAF48D" w14:textId="77777777" w:rsidR="00813948" w:rsidRDefault="00813948" w:rsidP="008922CA">
            <w:pPr>
              <w:spacing w:line="276" w:lineRule="auto"/>
              <w:rPr>
                <w:rFonts w:ascii="Arial" w:eastAsia="Arial" w:hAnsi="Arial" w:cs="Arial"/>
                <w:color w:val="000000" w:themeColor="text1"/>
                <w:sz w:val="20"/>
                <w:szCs w:val="20"/>
              </w:rPr>
            </w:pPr>
          </w:p>
          <w:p w14:paraId="771C9A35" w14:textId="3D5A8DB4"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2874061C" w14:textId="5A3B8732"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6BC13A43"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lastRenderedPageBreak/>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F54DE4A" w14:textId="0B7CA738" w:rsidR="00507250" w:rsidRPr="00AE1862"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tc>
      </w:tr>
      <w:tr w:rsidR="00507250" w14:paraId="3A84A82A" w14:textId="77777777" w:rsidTr="00507250">
        <w:tc>
          <w:tcPr>
            <w:tcW w:w="1826" w:type="dxa"/>
          </w:tcPr>
          <w:p w14:paraId="5FBEBA05" w14:textId="03D915F0" w:rsidR="00507250" w:rsidRPr="00B0237A" w:rsidRDefault="00507250" w:rsidP="008922CA">
            <w:pPr>
              <w:spacing w:line="276" w:lineRule="auto"/>
              <w:rPr>
                <w:rFonts w:ascii="Arial" w:eastAsia="Arial" w:hAnsi="Arial" w:cs="Arial"/>
                <w:color w:val="000000" w:themeColor="text1"/>
              </w:rPr>
            </w:pPr>
            <w:r>
              <w:rPr>
                <w:rFonts w:ascii="Arial" w:eastAsia="Arial" w:hAnsi="Arial" w:cs="Arial"/>
                <w:color w:val="000000" w:themeColor="text1"/>
              </w:rPr>
              <w:lastRenderedPageBreak/>
              <w:t>Denormalization opportunity</w:t>
            </w:r>
          </w:p>
        </w:tc>
        <w:tc>
          <w:tcPr>
            <w:tcW w:w="863" w:type="dxa"/>
          </w:tcPr>
          <w:p w14:paraId="1F9A05CA" w14:textId="78006A3D" w:rsidR="00507250" w:rsidRPr="00B0237A" w:rsidRDefault="00867084"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32F34AAD" w14:textId="7B18BB4A" w:rsidR="00691D51" w:rsidRPr="00B0237A" w:rsidRDefault="00867084" w:rsidP="008922CA">
            <w:pPr>
              <w:spacing w:line="276" w:lineRule="auto"/>
              <w:rPr>
                <w:rFonts w:ascii="Arial" w:eastAsia="Arial" w:hAnsi="Arial" w:cs="Arial"/>
                <w:color w:val="000000" w:themeColor="text1"/>
              </w:rPr>
            </w:pPr>
            <w:r w:rsidRPr="00C92602">
              <w:rPr>
                <w:rFonts w:ascii="Arial" w:eastAsia="Arial" w:hAnsi="Arial" w:cs="Arial"/>
                <w:color w:val="000000" w:themeColor="text1"/>
              </w:rPr>
              <w:t>One</w:t>
            </w:r>
            <w:r w:rsidR="00C92602">
              <w:rPr>
                <w:rFonts w:ascii="Arial" w:eastAsia="Arial" w:hAnsi="Arial" w:cs="Arial"/>
                <w:color w:val="000000" w:themeColor="text1"/>
              </w:rPr>
              <w:t>-</w:t>
            </w:r>
            <w:r w:rsidRPr="00C92602">
              <w:rPr>
                <w:rFonts w:ascii="Arial" w:eastAsia="Arial" w:hAnsi="Arial" w:cs="Arial"/>
                <w:color w:val="000000" w:themeColor="text1"/>
              </w:rPr>
              <w:t>to</w:t>
            </w:r>
            <w:r w:rsidR="00C92602">
              <w:rPr>
                <w:rFonts w:ascii="Arial" w:eastAsia="Arial" w:hAnsi="Arial" w:cs="Arial"/>
                <w:color w:val="000000" w:themeColor="text1"/>
              </w:rPr>
              <w:t>-</w:t>
            </w:r>
            <w:r w:rsidRPr="00C92602">
              <w:rPr>
                <w:rFonts w:ascii="Arial" w:eastAsia="Arial" w:hAnsi="Arial" w:cs="Arial"/>
                <w:color w:val="000000" w:themeColor="text1"/>
              </w:rPr>
              <w:t>many (reference data):</w:t>
            </w:r>
            <w:r>
              <w:rPr>
                <w:rFonts w:ascii="Arial" w:eastAsia="Arial" w:hAnsi="Arial" w:cs="Arial"/>
                <w:color w:val="000000" w:themeColor="text1"/>
              </w:rPr>
              <w:t xml:space="preserve"> Since category table </w:t>
            </w:r>
            <w:r w:rsidR="00D05A36">
              <w:rPr>
                <w:rFonts w:ascii="Arial" w:eastAsia="Arial" w:hAnsi="Arial" w:cs="Arial"/>
                <w:color w:val="000000" w:themeColor="text1"/>
              </w:rPr>
              <w:t>is</w:t>
            </w:r>
            <w:r>
              <w:rPr>
                <w:rFonts w:ascii="Arial" w:eastAsia="Arial" w:hAnsi="Arial" w:cs="Arial"/>
                <w:color w:val="000000" w:themeColor="text1"/>
              </w:rPr>
              <w:t xml:space="preserve"> reference data</w:t>
            </w:r>
            <w:r w:rsidR="00D05A36">
              <w:rPr>
                <w:rFonts w:ascii="Arial" w:eastAsia="Arial" w:hAnsi="Arial" w:cs="Arial"/>
                <w:color w:val="000000" w:themeColor="text1"/>
              </w:rPr>
              <w:t xml:space="preserve"> to Vacancy table</w:t>
            </w:r>
            <w:r>
              <w:rPr>
                <w:rFonts w:ascii="Arial" w:eastAsia="Arial" w:hAnsi="Arial" w:cs="Arial"/>
                <w:color w:val="000000" w:themeColor="text1"/>
              </w:rPr>
              <w:t>, there is opportunity to de-normalize the relationship between vacancy and categor</w:t>
            </w:r>
            <w:r w:rsidR="00585E38">
              <w:rPr>
                <w:rFonts w:ascii="Arial" w:eastAsia="Arial" w:hAnsi="Arial" w:cs="Arial"/>
                <w:color w:val="000000" w:themeColor="text1"/>
              </w:rPr>
              <w:t>y</w:t>
            </w:r>
            <w:r w:rsidR="001003CE">
              <w:rPr>
                <w:rFonts w:ascii="Arial" w:eastAsia="Arial" w:hAnsi="Arial" w:cs="Arial"/>
                <w:color w:val="000000" w:themeColor="text1"/>
              </w:rPr>
              <w:t xml:space="preserve"> table</w:t>
            </w:r>
            <w:r w:rsidR="0080600F">
              <w:rPr>
                <w:rFonts w:ascii="Arial" w:eastAsia="Arial" w:hAnsi="Arial" w:cs="Arial"/>
                <w:color w:val="000000" w:themeColor="text1"/>
              </w:rPr>
              <w:t>s</w:t>
            </w:r>
            <w:r w:rsidR="001003CE">
              <w:rPr>
                <w:rFonts w:ascii="Arial" w:eastAsia="Arial" w:hAnsi="Arial" w:cs="Arial"/>
                <w:color w:val="000000" w:themeColor="text1"/>
              </w:rPr>
              <w:t>.</w:t>
            </w:r>
            <w:r w:rsidR="00687A63">
              <w:rPr>
                <w:rFonts w:ascii="Arial" w:eastAsia="Arial" w:hAnsi="Arial" w:cs="Arial"/>
                <w:color w:val="000000" w:themeColor="text1"/>
              </w:rPr>
              <w:t xml:space="preserve"> This </w:t>
            </w:r>
            <w:r w:rsidR="00742A0F">
              <w:rPr>
                <w:rFonts w:ascii="Arial" w:eastAsia="Arial" w:hAnsi="Arial" w:cs="Arial"/>
                <w:color w:val="000000" w:themeColor="text1"/>
              </w:rPr>
              <w:t xml:space="preserve">removes </w:t>
            </w:r>
            <w:r w:rsidR="00337BF1">
              <w:rPr>
                <w:rFonts w:ascii="Arial" w:eastAsia="Arial" w:hAnsi="Arial" w:cs="Arial"/>
                <w:color w:val="000000" w:themeColor="text1"/>
              </w:rPr>
              <w:t>extra join required to perform this business process</w:t>
            </w:r>
            <w:r w:rsidR="00592E87">
              <w:rPr>
                <w:rFonts w:ascii="Arial" w:eastAsia="Arial" w:hAnsi="Arial" w:cs="Arial"/>
                <w:color w:val="000000" w:themeColor="text1"/>
              </w:rPr>
              <w:t xml:space="preserve"> and other</w:t>
            </w:r>
            <w:r w:rsidR="00691D51">
              <w:rPr>
                <w:rFonts w:ascii="Arial" w:eastAsia="Arial" w:hAnsi="Arial" w:cs="Arial"/>
                <w:color w:val="000000" w:themeColor="text1"/>
              </w:rPr>
              <w:t>s</w:t>
            </w:r>
            <w:r w:rsidR="00592E87">
              <w:rPr>
                <w:rFonts w:ascii="Arial" w:eastAsia="Arial" w:hAnsi="Arial" w:cs="Arial"/>
                <w:color w:val="000000" w:themeColor="text1"/>
              </w:rPr>
              <w:t xml:space="preserve"> (</w:t>
            </w:r>
            <w:r w:rsidR="00DA5767">
              <w:rPr>
                <w:rFonts w:ascii="Arial" w:eastAsia="Arial" w:hAnsi="Arial" w:cs="Arial"/>
                <w:color w:val="000000" w:themeColor="text1"/>
              </w:rPr>
              <w:t>8</w:t>
            </w:r>
            <w:r w:rsidR="009F1372">
              <w:rPr>
                <w:rFonts w:ascii="Arial" w:eastAsia="Arial" w:hAnsi="Arial" w:cs="Arial"/>
                <w:color w:val="000000" w:themeColor="text1"/>
              </w:rPr>
              <w:t>,</w:t>
            </w:r>
            <w:r w:rsidR="00DA5767">
              <w:rPr>
                <w:rFonts w:ascii="Arial" w:eastAsia="Arial" w:hAnsi="Arial" w:cs="Arial"/>
                <w:color w:val="000000" w:themeColor="text1"/>
              </w:rPr>
              <w:t xml:space="preserve">10) </w:t>
            </w:r>
            <w:r w:rsidR="009F1372">
              <w:rPr>
                <w:rFonts w:ascii="Arial" w:eastAsia="Arial" w:hAnsi="Arial" w:cs="Arial"/>
                <w:color w:val="000000" w:themeColor="text1"/>
              </w:rPr>
              <w:t xml:space="preserve">thus </w:t>
            </w:r>
            <w:r w:rsidR="000308E4">
              <w:rPr>
                <w:rFonts w:ascii="Arial" w:eastAsia="Arial" w:hAnsi="Arial" w:cs="Arial"/>
                <w:color w:val="000000" w:themeColor="text1"/>
              </w:rPr>
              <w:t>increasing</w:t>
            </w:r>
            <w:r w:rsidR="00E51151">
              <w:rPr>
                <w:rFonts w:ascii="Arial" w:eastAsia="Arial" w:hAnsi="Arial" w:cs="Arial"/>
                <w:color w:val="000000" w:themeColor="text1"/>
              </w:rPr>
              <w:t xml:space="preserve"> the</w:t>
            </w:r>
            <w:r w:rsidR="00AA4FA5">
              <w:rPr>
                <w:rFonts w:ascii="Arial" w:eastAsia="Arial" w:hAnsi="Arial" w:cs="Arial"/>
                <w:color w:val="000000" w:themeColor="text1"/>
              </w:rPr>
              <w:t xml:space="preserve"> speed </w:t>
            </w:r>
            <w:r w:rsidR="001318AD">
              <w:rPr>
                <w:rFonts w:ascii="Arial" w:eastAsia="Arial" w:hAnsi="Arial" w:cs="Arial"/>
                <w:color w:val="000000" w:themeColor="text1"/>
              </w:rPr>
              <w:t>and efficiency</w:t>
            </w:r>
            <w:r w:rsidR="00757AB4">
              <w:rPr>
                <w:rFonts w:ascii="Arial" w:eastAsia="Arial" w:hAnsi="Arial" w:cs="Arial"/>
                <w:color w:val="000000" w:themeColor="text1"/>
              </w:rPr>
              <w:t xml:space="preserve"> of this business process</w:t>
            </w:r>
            <w:r w:rsidR="00783249">
              <w:rPr>
                <w:rFonts w:ascii="Arial" w:eastAsia="Arial" w:hAnsi="Arial" w:cs="Arial"/>
                <w:color w:val="000000" w:themeColor="text1"/>
              </w:rPr>
              <w:t>.</w:t>
            </w:r>
            <w:r w:rsidR="00691D51">
              <w:rPr>
                <w:rFonts w:ascii="Arial" w:eastAsia="Arial" w:hAnsi="Arial" w:cs="Arial"/>
                <w:color w:val="000000" w:themeColor="text1"/>
              </w:rPr>
              <w:t xml:space="preserve"> </w:t>
            </w:r>
            <w:r w:rsidR="00096066">
              <w:rPr>
                <w:rFonts w:ascii="Arial" w:eastAsia="Arial" w:hAnsi="Arial" w:cs="Arial"/>
                <w:color w:val="000000" w:themeColor="text1"/>
              </w:rPr>
              <w:t>Category name</w:t>
            </w:r>
            <w:r w:rsidR="001851A1">
              <w:rPr>
                <w:rFonts w:ascii="Arial" w:eastAsia="Arial" w:hAnsi="Arial" w:cs="Arial"/>
                <w:color w:val="000000" w:themeColor="text1"/>
              </w:rPr>
              <w:t xml:space="preserve"> will be combined with the Vacancy table. </w:t>
            </w:r>
            <w:r w:rsidR="00B82534">
              <w:rPr>
                <w:rFonts w:ascii="Arial" w:eastAsia="Arial" w:hAnsi="Arial" w:cs="Arial"/>
                <w:color w:val="000000" w:themeColor="text1"/>
              </w:rPr>
              <w:t>CategoryID attribute will be kept in the Vacancy table after De-normalization to satis</w:t>
            </w:r>
            <w:r w:rsidR="00FB7B9C">
              <w:rPr>
                <w:rFonts w:ascii="Arial" w:eastAsia="Arial" w:hAnsi="Arial" w:cs="Arial"/>
                <w:color w:val="000000" w:themeColor="text1"/>
              </w:rPr>
              <w:t>fy the</w:t>
            </w:r>
            <w:r w:rsidR="00B71F06">
              <w:rPr>
                <w:rFonts w:ascii="Arial" w:eastAsia="Arial" w:hAnsi="Arial" w:cs="Arial"/>
                <w:color w:val="000000" w:themeColor="text1"/>
              </w:rPr>
              <w:t xml:space="preserve"> requirement of</w:t>
            </w:r>
            <w:r w:rsidR="00FB7B9C">
              <w:rPr>
                <w:rFonts w:ascii="Arial" w:eastAsia="Arial" w:hAnsi="Arial" w:cs="Arial"/>
                <w:color w:val="000000" w:themeColor="text1"/>
              </w:rPr>
              <w:t xml:space="preserve"> </w:t>
            </w:r>
            <w:r w:rsidR="000102B7">
              <w:rPr>
                <w:rFonts w:ascii="Arial" w:eastAsia="Arial" w:hAnsi="Arial" w:cs="Arial"/>
                <w:color w:val="000000" w:themeColor="text1"/>
              </w:rPr>
              <w:t>2</w:t>
            </w:r>
            <w:r w:rsidR="000102B7" w:rsidRPr="000102B7">
              <w:rPr>
                <w:rFonts w:ascii="Arial" w:eastAsia="Arial" w:hAnsi="Arial" w:cs="Arial"/>
                <w:color w:val="000000" w:themeColor="text1"/>
                <w:vertAlign w:val="superscript"/>
              </w:rPr>
              <w:t>nd</w:t>
            </w:r>
            <w:r w:rsidR="000102B7">
              <w:rPr>
                <w:rFonts w:ascii="Arial" w:eastAsia="Arial" w:hAnsi="Arial" w:cs="Arial"/>
                <w:color w:val="000000" w:themeColor="text1"/>
              </w:rPr>
              <w:t xml:space="preserve"> </w:t>
            </w:r>
            <w:r w:rsidR="00FB7B9C">
              <w:rPr>
                <w:rFonts w:ascii="Arial" w:eastAsia="Arial" w:hAnsi="Arial" w:cs="Arial"/>
                <w:color w:val="000000" w:themeColor="text1"/>
              </w:rPr>
              <w:t>business process</w:t>
            </w:r>
            <w:r w:rsidR="00B71F06">
              <w:rPr>
                <w:rFonts w:ascii="Arial" w:eastAsia="Arial" w:hAnsi="Arial" w:cs="Arial"/>
                <w:color w:val="000000" w:themeColor="text1"/>
              </w:rPr>
              <w:t>.</w:t>
            </w:r>
          </w:p>
        </w:tc>
      </w:tr>
      <w:tr w:rsidR="00507250" w14:paraId="5087D59E" w14:textId="77777777" w:rsidTr="00507250">
        <w:tc>
          <w:tcPr>
            <w:tcW w:w="1826" w:type="dxa"/>
          </w:tcPr>
          <w:p w14:paraId="0E341A85" w14:textId="3B5598A9" w:rsidR="00507250" w:rsidRPr="00B0237A" w:rsidRDefault="00507250" w:rsidP="008922CA">
            <w:pPr>
              <w:spacing w:line="276" w:lineRule="auto"/>
              <w:rPr>
                <w:rFonts w:ascii="Arial" w:eastAsia="Arial" w:hAnsi="Arial" w:cs="Arial"/>
                <w:color w:val="000000" w:themeColor="text1"/>
              </w:rPr>
            </w:pPr>
          </w:p>
        </w:tc>
        <w:tc>
          <w:tcPr>
            <w:tcW w:w="863" w:type="dxa"/>
          </w:tcPr>
          <w:p w14:paraId="614BF5BE" w14:textId="23E66F0C" w:rsidR="00507250" w:rsidRPr="00B0237A" w:rsidRDefault="00E6696C"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7FEA09D3" w14:textId="78A4B1F5" w:rsidR="00507250" w:rsidRPr="00B0237A" w:rsidRDefault="00507250" w:rsidP="008922CA">
            <w:pPr>
              <w:spacing w:line="276" w:lineRule="auto"/>
              <w:rPr>
                <w:rFonts w:ascii="Arial" w:eastAsia="Arial" w:hAnsi="Arial" w:cs="Arial"/>
                <w:color w:val="000000" w:themeColor="text1"/>
              </w:rPr>
            </w:pPr>
          </w:p>
        </w:tc>
      </w:tr>
      <w:tr w:rsidR="00507250" w14:paraId="1FFBAA3F" w14:textId="77777777" w:rsidTr="00507250">
        <w:tc>
          <w:tcPr>
            <w:tcW w:w="1826" w:type="dxa"/>
          </w:tcPr>
          <w:p w14:paraId="061AF2E2"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458B5328"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2E46B78" w14:textId="73A61548" w:rsidR="00507250" w:rsidRPr="00B0237A" w:rsidRDefault="00507250" w:rsidP="008922CA">
            <w:pPr>
              <w:spacing w:line="276" w:lineRule="auto"/>
              <w:rPr>
                <w:rFonts w:ascii="Arial" w:eastAsia="Arial" w:hAnsi="Arial" w:cs="Arial"/>
                <w:color w:val="000000" w:themeColor="text1"/>
              </w:rPr>
            </w:pPr>
          </w:p>
        </w:tc>
      </w:tr>
      <w:tr w:rsidR="00507250" w14:paraId="4600DE31" w14:textId="77777777" w:rsidTr="00507250">
        <w:tc>
          <w:tcPr>
            <w:tcW w:w="1826" w:type="dxa"/>
          </w:tcPr>
          <w:p w14:paraId="14BEE996"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BE93C9F"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B13E9E5" w14:textId="415102E7" w:rsidR="00507250" w:rsidRPr="00B0237A" w:rsidRDefault="00507250" w:rsidP="008922CA">
            <w:pPr>
              <w:spacing w:line="276" w:lineRule="auto"/>
              <w:rPr>
                <w:rFonts w:ascii="Arial" w:eastAsia="Arial" w:hAnsi="Arial" w:cs="Arial"/>
                <w:color w:val="000000" w:themeColor="text1"/>
              </w:rPr>
            </w:pPr>
          </w:p>
        </w:tc>
      </w:tr>
      <w:tr w:rsidR="00507250" w14:paraId="1CA6C215" w14:textId="77777777" w:rsidTr="00507250">
        <w:tc>
          <w:tcPr>
            <w:tcW w:w="1826" w:type="dxa"/>
          </w:tcPr>
          <w:p w14:paraId="2A58DC23"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714F89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E01F87E" w14:textId="49BA31CA" w:rsidR="00507250" w:rsidRPr="00B0237A" w:rsidRDefault="00507250" w:rsidP="008922CA">
            <w:pPr>
              <w:spacing w:line="276" w:lineRule="auto"/>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52B6CA84" w:rsidR="0DBE5A34" w:rsidRDefault="0DBE5A34" w:rsidP="008922CA">
      <w:pPr>
        <w:pStyle w:val="Heading2"/>
        <w:spacing w:line="276" w:lineRule="auto"/>
        <w:rPr>
          <w:rFonts w:ascii="Arial" w:eastAsia="Arial" w:hAnsi="Arial" w:cs="Arial"/>
          <w:color w:val="000000" w:themeColor="text1"/>
          <w:sz w:val="24"/>
          <w:szCs w:val="24"/>
        </w:rPr>
      </w:pPr>
      <w:bookmarkStart w:id="13" w:name="_Toc149026660"/>
      <w:r w:rsidRPr="0DBE5A34">
        <w:t>8 - All unfilled vacancies.</w:t>
      </w:r>
      <w:bookmarkEnd w:id="13"/>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07250">
        <w:tc>
          <w:tcPr>
            <w:tcW w:w="1826"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0A082CCD" w14:textId="72814B2A"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6D6D95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lastRenderedPageBreak/>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24C4DE25" w14:textId="414A2593" w:rsidR="00507250" w:rsidRPr="00AE1862"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tc>
      </w:tr>
      <w:tr w:rsidR="00507250" w14:paraId="6477324F" w14:textId="77777777" w:rsidTr="00507250">
        <w:tc>
          <w:tcPr>
            <w:tcW w:w="1826" w:type="dxa"/>
          </w:tcPr>
          <w:p w14:paraId="009944BC" w14:textId="59708FEA"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lastRenderedPageBreak/>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863" w:type="dxa"/>
          </w:tcPr>
          <w:p w14:paraId="3004AC9A" w14:textId="74E01531"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48ACD87B" w14:textId="7DAC5A78"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7</w:t>
            </w:r>
            <w:r w:rsidR="00347F72">
              <w:rPr>
                <w:rFonts w:ascii="Arial" w:eastAsia="Arial" w:hAnsi="Arial" w:cs="Arial"/>
                <w:color w:val="000000" w:themeColor="text1"/>
              </w:rPr>
              <w:t xml:space="preserve">,9)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 xml:space="preserve">as well </w:t>
            </w:r>
            <w:r w:rsidR="00347F72">
              <w:rPr>
                <w:rFonts w:ascii="Arial" w:eastAsia="Arial" w:hAnsi="Arial" w:cs="Arial"/>
                <w:color w:val="000000" w:themeColor="text1"/>
              </w:rPr>
              <w:t>(</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12EE8BD5" w14:textId="1042DD29" w:rsidR="00507250" w:rsidRPr="00B0237A" w:rsidRDefault="00B55248"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This will make business process faster </w:t>
            </w:r>
            <w:r w:rsidR="00487246">
              <w:rPr>
                <w:rFonts w:ascii="Arial" w:eastAsia="Arial" w:hAnsi="Arial" w:cs="Arial"/>
                <w:color w:val="000000" w:themeColor="text1"/>
              </w:rPr>
              <w:t>because every</w:t>
            </w:r>
            <w:r w:rsidR="004559D2">
              <w:rPr>
                <w:rFonts w:ascii="Arial" w:eastAsia="Arial" w:hAnsi="Arial" w:cs="Arial"/>
                <w:color w:val="000000" w:themeColor="text1"/>
              </w:rPr>
              <w:t xml:space="preserve"> time the</w:t>
            </w:r>
            <w:r w:rsidR="009D0FF0">
              <w:rPr>
                <w:rFonts w:ascii="Arial" w:eastAsia="Arial" w:hAnsi="Arial" w:cs="Arial"/>
                <w:color w:val="000000" w:themeColor="text1"/>
              </w:rPr>
              <w:t xml:space="preserve"> </w:t>
            </w:r>
          </w:p>
        </w:tc>
      </w:tr>
      <w:tr w:rsidR="00507250" w14:paraId="5EF05E62" w14:textId="77777777" w:rsidTr="00507250">
        <w:tc>
          <w:tcPr>
            <w:tcW w:w="1826" w:type="dxa"/>
          </w:tcPr>
          <w:p w14:paraId="4BD1F46D"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61BAF4D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09AD529" w14:textId="19A81F06" w:rsidR="00507250" w:rsidRPr="00B0237A" w:rsidRDefault="00507250" w:rsidP="008922CA">
            <w:pPr>
              <w:spacing w:line="276" w:lineRule="auto"/>
              <w:rPr>
                <w:rFonts w:ascii="Arial" w:eastAsia="Arial" w:hAnsi="Arial" w:cs="Arial"/>
                <w:color w:val="000000" w:themeColor="text1"/>
              </w:rPr>
            </w:pPr>
          </w:p>
        </w:tc>
      </w:tr>
      <w:tr w:rsidR="00507250" w14:paraId="7840569E" w14:textId="77777777" w:rsidTr="00507250">
        <w:tc>
          <w:tcPr>
            <w:tcW w:w="1826" w:type="dxa"/>
          </w:tcPr>
          <w:p w14:paraId="4661C34C"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1E99C80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F8E1174" w14:textId="22F7FC61" w:rsidR="00507250" w:rsidRPr="00B0237A" w:rsidRDefault="00507250" w:rsidP="008922CA">
            <w:pPr>
              <w:spacing w:line="276" w:lineRule="auto"/>
              <w:rPr>
                <w:rFonts w:ascii="Arial" w:eastAsia="Arial" w:hAnsi="Arial" w:cs="Arial"/>
                <w:color w:val="000000" w:themeColor="text1"/>
              </w:rPr>
            </w:pPr>
          </w:p>
        </w:tc>
      </w:tr>
      <w:tr w:rsidR="00507250" w14:paraId="244E7EB3" w14:textId="77777777" w:rsidTr="00507250">
        <w:tc>
          <w:tcPr>
            <w:tcW w:w="1826" w:type="dxa"/>
          </w:tcPr>
          <w:p w14:paraId="5747F68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A5B3AC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EC9F1CF" w14:textId="79234D59" w:rsidR="00507250" w:rsidRPr="00B0237A" w:rsidRDefault="00507250" w:rsidP="008922CA">
            <w:pPr>
              <w:spacing w:line="276" w:lineRule="auto"/>
              <w:rPr>
                <w:rFonts w:ascii="Arial" w:eastAsia="Arial" w:hAnsi="Arial" w:cs="Arial"/>
                <w:color w:val="000000" w:themeColor="text1"/>
              </w:rPr>
            </w:pPr>
          </w:p>
        </w:tc>
      </w:tr>
      <w:tr w:rsidR="00507250" w14:paraId="09952A70" w14:textId="77777777" w:rsidTr="00507250">
        <w:tc>
          <w:tcPr>
            <w:tcW w:w="1826" w:type="dxa"/>
          </w:tcPr>
          <w:p w14:paraId="725F4D1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A15B37C"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4D1DC180" w14:textId="34FDDD0B" w:rsidR="00507250" w:rsidRPr="00B0237A" w:rsidRDefault="00507250" w:rsidP="008922CA">
            <w:pPr>
              <w:spacing w:line="276" w:lineRule="auto"/>
              <w:rPr>
                <w:rFonts w:ascii="Arial" w:eastAsia="Arial" w:hAnsi="Arial" w:cs="Arial"/>
                <w:color w:val="000000" w:themeColor="text1"/>
              </w:rPr>
            </w:pP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5D213B9B" w:rsidR="0DBE5A34" w:rsidRDefault="0DBE5A34" w:rsidP="008922CA">
      <w:pPr>
        <w:pStyle w:val="Heading2"/>
        <w:spacing w:line="276" w:lineRule="auto"/>
        <w:rPr>
          <w:rFonts w:ascii="Arial" w:eastAsia="Arial" w:hAnsi="Arial" w:cs="Arial"/>
          <w:color w:val="000000" w:themeColor="text1"/>
          <w:sz w:val="24"/>
          <w:szCs w:val="24"/>
        </w:rPr>
      </w:pPr>
      <w:bookmarkStart w:id="14" w:name="_Toc149026661"/>
      <w:r w:rsidRPr="0DBE5A34">
        <w:t>9 - All unfilled vacancies with candidates interested.</w:t>
      </w:r>
      <w:bookmarkEnd w:id="14"/>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420"/>
        <w:gridCol w:w="711"/>
        <w:gridCol w:w="8659"/>
      </w:tblGrid>
      <w:tr w:rsidR="002708C5" w14:paraId="1DC2F296" w14:textId="77777777" w:rsidTr="002708C5">
        <w:tc>
          <w:tcPr>
            <w:tcW w:w="1771"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0E838012" w14:textId="77777777" w:rsidR="001A7254" w:rsidRDefault="001A7254" w:rsidP="008922CA">
            <w:pPr>
              <w:spacing w:line="276" w:lineRule="auto"/>
              <w:rPr>
                <w:rFonts w:ascii="Arial" w:eastAsia="Arial" w:hAnsi="Arial" w:cs="Arial"/>
                <w:color w:val="000000" w:themeColor="text1"/>
                <w:sz w:val="20"/>
                <w:szCs w:val="20"/>
              </w:rPr>
            </w:pPr>
          </w:p>
          <w:p w14:paraId="32A8C337"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8" w:type="dxa"/>
          </w:tcPr>
          <w:p w14:paraId="7E294A48" w14:textId="4AC987C8"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47B4686C" w14:textId="4C0F3321"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lastRenderedPageBreak/>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75B43785" w14:textId="6B7DDC2B" w:rsidR="002708C5" w:rsidRPr="00AE1862"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tc>
      </w:tr>
      <w:tr w:rsidR="002708C5" w14:paraId="751C9BBB" w14:textId="77777777" w:rsidTr="002708C5">
        <w:tc>
          <w:tcPr>
            <w:tcW w:w="1771" w:type="dxa"/>
          </w:tcPr>
          <w:p w14:paraId="5AE13557" w14:textId="5357C793" w:rsidR="002708C5" w:rsidRPr="00B0237A" w:rsidRDefault="002708C5" w:rsidP="008922CA">
            <w:pPr>
              <w:spacing w:line="276" w:lineRule="auto"/>
              <w:rPr>
                <w:rFonts w:ascii="Arial" w:eastAsia="Arial" w:hAnsi="Arial" w:cs="Arial"/>
                <w:color w:val="000000" w:themeColor="text1"/>
              </w:rPr>
            </w:pPr>
          </w:p>
        </w:tc>
        <w:tc>
          <w:tcPr>
            <w:tcW w:w="918" w:type="dxa"/>
          </w:tcPr>
          <w:p w14:paraId="714451B5"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0CC82413" w14:textId="5271C2A0" w:rsidR="002708C5" w:rsidRPr="00B0237A" w:rsidRDefault="002708C5" w:rsidP="008922CA">
            <w:pPr>
              <w:spacing w:line="276" w:lineRule="auto"/>
              <w:rPr>
                <w:rFonts w:ascii="Arial" w:eastAsia="Arial" w:hAnsi="Arial" w:cs="Arial"/>
                <w:color w:val="000000" w:themeColor="text1"/>
              </w:rPr>
            </w:pPr>
          </w:p>
        </w:tc>
      </w:tr>
      <w:tr w:rsidR="002708C5" w14:paraId="6C7FB8EC" w14:textId="77777777" w:rsidTr="002708C5">
        <w:tc>
          <w:tcPr>
            <w:tcW w:w="1771" w:type="dxa"/>
          </w:tcPr>
          <w:p w14:paraId="658F42ED"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424066CD"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40770D0" w14:textId="64E86390" w:rsidR="002708C5" w:rsidRPr="00B0237A" w:rsidRDefault="002708C5" w:rsidP="008922CA">
            <w:pPr>
              <w:spacing w:line="276" w:lineRule="auto"/>
              <w:rPr>
                <w:rFonts w:ascii="Arial" w:eastAsia="Arial" w:hAnsi="Arial" w:cs="Arial"/>
                <w:color w:val="000000" w:themeColor="text1"/>
              </w:rPr>
            </w:pPr>
          </w:p>
        </w:tc>
      </w:tr>
      <w:tr w:rsidR="002708C5" w14:paraId="2D4ED817" w14:textId="77777777" w:rsidTr="002708C5">
        <w:tc>
          <w:tcPr>
            <w:tcW w:w="1771" w:type="dxa"/>
          </w:tcPr>
          <w:p w14:paraId="7AE61C02"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11CC16A9"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68CD76AE" w14:textId="6C2991D2" w:rsidR="002708C5" w:rsidRPr="00B0237A" w:rsidRDefault="002708C5" w:rsidP="008922CA">
            <w:pPr>
              <w:spacing w:line="276" w:lineRule="auto"/>
              <w:rPr>
                <w:rFonts w:ascii="Arial" w:eastAsia="Arial" w:hAnsi="Arial" w:cs="Arial"/>
                <w:color w:val="000000" w:themeColor="text1"/>
              </w:rPr>
            </w:pPr>
          </w:p>
        </w:tc>
      </w:tr>
      <w:tr w:rsidR="002708C5" w14:paraId="7CEEDE22" w14:textId="77777777" w:rsidTr="002708C5">
        <w:tc>
          <w:tcPr>
            <w:tcW w:w="1771" w:type="dxa"/>
          </w:tcPr>
          <w:p w14:paraId="44C4ACE4"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6CBA59B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8298C0E" w14:textId="5C8EC8CD" w:rsidR="002708C5" w:rsidRPr="00B0237A" w:rsidRDefault="002708C5" w:rsidP="008922CA">
            <w:pPr>
              <w:spacing w:line="276" w:lineRule="auto"/>
              <w:rPr>
                <w:rFonts w:ascii="Arial" w:eastAsia="Arial" w:hAnsi="Arial" w:cs="Arial"/>
                <w:color w:val="000000" w:themeColor="text1"/>
              </w:rPr>
            </w:pPr>
          </w:p>
        </w:tc>
      </w:tr>
      <w:tr w:rsidR="002708C5" w14:paraId="1F5DE757" w14:textId="77777777" w:rsidTr="002708C5">
        <w:tc>
          <w:tcPr>
            <w:tcW w:w="1771" w:type="dxa"/>
          </w:tcPr>
          <w:p w14:paraId="72CCB183"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0B5B038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31C2F5D6" w14:textId="293903FF" w:rsidR="002708C5" w:rsidRPr="00B0237A" w:rsidRDefault="002708C5"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3578AC38" w:rsidR="0DBE5A34" w:rsidRDefault="0DBE5A34" w:rsidP="008922CA">
      <w:pPr>
        <w:pStyle w:val="Heading2"/>
        <w:spacing w:line="276" w:lineRule="auto"/>
        <w:rPr>
          <w:rFonts w:ascii="Arial" w:eastAsia="Arial" w:hAnsi="Arial" w:cs="Arial"/>
          <w:color w:val="000000" w:themeColor="text1"/>
          <w:sz w:val="24"/>
          <w:szCs w:val="24"/>
        </w:rPr>
      </w:pPr>
      <w:bookmarkStart w:id="15" w:name="_Toc149026662"/>
      <w:r w:rsidRPr="0DBE5A34">
        <w:t>10 - Vacancies by Category.</w:t>
      </w:r>
      <w:bookmarkEnd w:id="15"/>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413"/>
        <w:gridCol w:w="689"/>
        <w:gridCol w:w="8688"/>
      </w:tblGrid>
      <w:tr w:rsidR="00754196" w14:paraId="28F4F548" w14:textId="77777777" w:rsidTr="00E51CF1">
        <w:tc>
          <w:tcPr>
            <w:tcW w:w="1413"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47EF7415" w14:textId="77777777" w:rsidR="001A7254" w:rsidRDefault="001A7254" w:rsidP="008922CA">
            <w:pPr>
              <w:spacing w:line="276" w:lineRule="auto"/>
              <w:rPr>
                <w:rFonts w:ascii="Arial" w:eastAsia="Arial" w:hAnsi="Arial" w:cs="Arial"/>
                <w:color w:val="000000" w:themeColor="text1"/>
                <w:sz w:val="20"/>
                <w:szCs w:val="20"/>
              </w:rPr>
            </w:pPr>
          </w:p>
          <w:p w14:paraId="1CE201A0"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9" w:type="dxa"/>
          </w:tcPr>
          <w:p w14:paraId="0113D469" w14:textId="3D8695DA"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88" w:type="dxa"/>
          </w:tcPr>
          <w:p w14:paraId="677F5DCD"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14D776CB" w14:textId="5E2BB6B5" w:rsidR="00754196" w:rsidRPr="00AE1862"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tc>
      </w:tr>
      <w:tr w:rsidR="00754196" w14:paraId="0D2C8039" w14:textId="77777777" w:rsidTr="00E51CF1">
        <w:tc>
          <w:tcPr>
            <w:tcW w:w="1413" w:type="dxa"/>
          </w:tcPr>
          <w:p w14:paraId="58729316" w14:textId="681045EF" w:rsidR="00754196" w:rsidRPr="00B0237A" w:rsidRDefault="00754196" w:rsidP="008922CA">
            <w:pPr>
              <w:spacing w:line="276" w:lineRule="auto"/>
              <w:rPr>
                <w:rFonts w:ascii="Arial" w:eastAsia="Arial" w:hAnsi="Arial" w:cs="Arial"/>
                <w:color w:val="000000" w:themeColor="text1"/>
              </w:rPr>
            </w:pPr>
          </w:p>
        </w:tc>
        <w:tc>
          <w:tcPr>
            <w:tcW w:w="689" w:type="dxa"/>
          </w:tcPr>
          <w:p w14:paraId="205095A0"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E819B38" w14:textId="66B3F1D0" w:rsidR="00754196" w:rsidRPr="00B0237A" w:rsidRDefault="00754196" w:rsidP="008922CA">
            <w:pPr>
              <w:spacing w:line="276" w:lineRule="auto"/>
              <w:rPr>
                <w:rFonts w:ascii="Arial" w:eastAsia="Arial" w:hAnsi="Arial" w:cs="Arial"/>
                <w:color w:val="000000" w:themeColor="text1"/>
              </w:rPr>
            </w:pPr>
          </w:p>
        </w:tc>
      </w:tr>
      <w:tr w:rsidR="00754196" w14:paraId="3D838271" w14:textId="77777777" w:rsidTr="00E51CF1">
        <w:tc>
          <w:tcPr>
            <w:tcW w:w="1413" w:type="dxa"/>
          </w:tcPr>
          <w:p w14:paraId="7F3FCC1E"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26772B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4D868AB1" w14:textId="76D70854" w:rsidR="00754196" w:rsidRPr="00B0237A" w:rsidRDefault="00754196" w:rsidP="008922CA">
            <w:pPr>
              <w:spacing w:line="276" w:lineRule="auto"/>
              <w:rPr>
                <w:rFonts w:ascii="Arial" w:eastAsia="Arial" w:hAnsi="Arial" w:cs="Arial"/>
                <w:color w:val="000000" w:themeColor="text1"/>
              </w:rPr>
            </w:pPr>
          </w:p>
        </w:tc>
      </w:tr>
      <w:tr w:rsidR="00754196" w14:paraId="48482730" w14:textId="77777777" w:rsidTr="00E51CF1">
        <w:tc>
          <w:tcPr>
            <w:tcW w:w="1413" w:type="dxa"/>
          </w:tcPr>
          <w:p w14:paraId="792FF03B"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C948015"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F1FF6B4" w14:textId="1D6EBEA5" w:rsidR="00754196" w:rsidRPr="00B0237A" w:rsidRDefault="00754196" w:rsidP="008922CA">
            <w:pPr>
              <w:spacing w:line="276" w:lineRule="auto"/>
              <w:rPr>
                <w:rFonts w:ascii="Arial" w:eastAsia="Arial" w:hAnsi="Arial" w:cs="Arial"/>
                <w:color w:val="000000" w:themeColor="text1"/>
              </w:rPr>
            </w:pPr>
          </w:p>
        </w:tc>
      </w:tr>
      <w:tr w:rsidR="00754196" w14:paraId="43BB4E95" w14:textId="77777777" w:rsidTr="00E51CF1">
        <w:tc>
          <w:tcPr>
            <w:tcW w:w="1413" w:type="dxa"/>
          </w:tcPr>
          <w:p w14:paraId="13144770"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5B04C37D"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0C0555DA" w14:textId="51D106F5" w:rsidR="00754196" w:rsidRPr="00B0237A" w:rsidRDefault="00754196" w:rsidP="008922CA">
            <w:pPr>
              <w:spacing w:line="276" w:lineRule="auto"/>
              <w:rPr>
                <w:rFonts w:ascii="Arial" w:eastAsia="Arial" w:hAnsi="Arial" w:cs="Arial"/>
                <w:color w:val="000000" w:themeColor="text1"/>
              </w:rPr>
            </w:pPr>
          </w:p>
        </w:tc>
      </w:tr>
      <w:tr w:rsidR="00754196" w14:paraId="0DAA3250" w14:textId="77777777" w:rsidTr="00E51CF1">
        <w:tc>
          <w:tcPr>
            <w:tcW w:w="1413" w:type="dxa"/>
          </w:tcPr>
          <w:p w14:paraId="03C2816D"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79F12DE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57EBD729" w14:textId="0AE12265" w:rsidR="00754196" w:rsidRPr="00B0237A" w:rsidRDefault="00754196" w:rsidP="008922CA">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17F056E0" w:rsidR="0DBE5A34" w:rsidRDefault="0DBE5A34" w:rsidP="008922CA">
      <w:pPr>
        <w:pStyle w:val="Heading2"/>
        <w:spacing w:line="276" w:lineRule="auto"/>
        <w:rPr>
          <w:rFonts w:ascii="Arial" w:eastAsia="Arial" w:hAnsi="Arial" w:cs="Arial"/>
          <w:color w:val="000000" w:themeColor="text1"/>
          <w:sz w:val="24"/>
          <w:szCs w:val="24"/>
        </w:rPr>
      </w:pPr>
      <w:bookmarkStart w:id="16" w:name="_Toc149026663"/>
      <w:r w:rsidRPr="0DBE5A34">
        <w:t>11 - Vacancies by Employer.</w:t>
      </w:r>
      <w:bookmarkEnd w:id="16"/>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496"/>
        <w:gridCol w:w="607"/>
        <w:gridCol w:w="8687"/>
      </w:tblGrid>
      <w:tr w:rsidR="007F514D" w14:paraId="1E75B7FD" w14:textId="77777777" w:rsidTr="00BD2A33">
        <w:tc>
          <w:tcPr>
            <w:tcW w:w="1826"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6C4C9755" w14:textId="77777777" w:rsidR="001A7254" w:rsidRDefault="001A7254" w:rsidP="008922CA">
            <w:pPr>
              <w:spacing w:line="276" w:lineRule="auto"/>
              <w:rPr>
                <w:rFonts w:ascii="Arial" w:eastAsia="Arial" w:hAnsi="Arial" w:cs="Arial"/>
                <w:color w:val="000000" w:themeColor="text1"/>
                <w:sz w:val="20"/>
                <w:szCs w:val="20"/>
              </w:rPr>
            </w:pPr>
          </w:p>
          <w:p w14:paraId="02AAA8A8"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4BFCE90C" w14:textId="75420BAB" w:rsidR="007F514D" w:rsidRPr="00BD2A33" w:rsidRDefault="00BD2A33"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59B7C26C"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5B8BD4F6" w14:textId="25946634" w:rsidR="007F514D" w:rsidRPr="00AE1862"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tc>
      </w:tr>
      <w:tr w:rsidR="007F514D" w14:paraId="2398D2EB" w14:textId="77777777" w:rsidTr="00BD2A33">
        <w:tc>
          <w:tcPr>
            <w:tcW w:w="1826" w:type="dxa"/>
          </w:tcPr>
          <w:p w14:paraId="2520177D" w14:textId="15EBA021" w:rsidR="007F514D" w:rsidRPr="00B0237A" w:rsidRDefault="007F514D" w:rsidP="008922CA">
            <w:pPr>
              <w:spacing w:line="276" w:lineRule="auto"/>
              <w:rPr>
                <w:rFonts w:ascii="Arial" w:eastAsia="Arial" w:hAnsi="Arial" w:cs="Arial"/>
                <w:color w:val="000000" w:themeColor="text1"/>
              </w:rPr>
            </w:pPr>
          </w:p>
        </w:tc>
        <w:tc>
          <w:tcPr>
            <w:tcW w:w="721" w:type="dxa"/>
          </w:tcPr>
          <w:p w14:paraId="06F1E30C"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B31E130" w14:textId="5A0B84C8" w:rsidR="007F514D" w:rsidRPr="00B0237A" w:rsidRDefault="007F514D" w:rsidP="008922CA">
            <w:pPr>
              <w:spacing w:line="276" w:lineRule="auto"/>
              <w:rPr>
                <w:rFonts w:ascii="Arial" w:eastAsia="Arial" w:hAnsi="Arial" w:cs="Arial"/>
                <w:color w:val="000000" w:themeColor="text1"/>
              </w:rPr>
            </w:pPr>
          </w:p>
        </w:tc>
      </w:tr>
      <w:tr w:rsidR="007F514D" w14:paraId="1F7A19C8" w14:textId="77777777" w:rsidTr="00BD2A33">
        <w:tc>
          <w:tcPr>
            <w:tcW w:w="1826" w:type="dxa"/>
          </w:tcPr>
          <w:p w14:paraId="38E04B1A"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6754FD0B"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0FADF419" w14:textId="5339B155" w:rsidR="007F514D" w:rsidRPr="00B0237A" w:rsidRDefault="007F514D" w:rsidP="008922CA">
            <w:pPr>
              <w:spacing w:line="276" w:lineRule="auto"/>
              <w:rPr>
                <w:rFonts w:ascii="Arial" w:eastAsia="Arial" w:hAnsi="Arial" w:cs="Arial"/>
                <w:color w:val="000000" w:themeColor="text1"/>
              </w:rPr>
            </w:pPr>
          </w:p>
        </w:tc>
      </w:tr>
      <w:tr w:rsidR="007F514D" w14:paraId="2EDDDD1D" w14:textId="77777777" w:rsidTr="00BD2A33">
        <w:tc>
          <w:tcPr>
            <w:tcW w:w="1826" w:type="dxa"/>
          </w:tcPr>
          <w:p w14:paraId="2A3BD81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779D9AA2"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4DC9F73" w14:textId="582752BA" w:rsidR="007F514D" w:rsidRPr="00B0237A" w:rsidRDefault="007F514D" w:rsidP="008922CA">
            <w:pPr>
              <w:spacing w:line="276" w:lineRule="auto"/>
              <w:rPr>
                <w:rFonts w:ascii="Arial" w:eastAsia="Arial" w:hAnsi="Arial" w:cs="Arial"/>
                <w:color w:val="000000" w:themeColor="text1"/>
              </w:rPr>
            </w:pPr>
          </w:p>
        </w:tc>
      </w:tr>
      <w:tr w:rsidR="007F514D" w14:paraId="49DAB2DA" w14:textId="77777777" w:rsidTr="00BD2A33">
        <w:tc>
          <w:tcPr>
            <w:tcW w:w="1826" w:type="dxa"/>
          </w:tcPr>
          <w:p w14:paraId="10786F5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283382AE"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753185E" w14:textId="74DEF395" w:rsidR="007F514D" w:rsidRPr="00B0237A" w:rsidRDefault="007F514D" w:rsidP="008922CA">
            <w:pPr>
              <w:spacing w:line="276" w:lineRule="auto"/>
              <w:rPr>
                <w:rFonts w:ascii="Arial" w:eastAsia="Arial" w:hAnsi="Arial" w:cs="Arial"/>
                <w:color w:val="000000" w:themeColor="text1"/>
              </w:rPr>
            </w:pPr>
          </w:p>
        </w:tc>
      </w:tr>
      <w:tr w:rsidR="007F514D" w14:paraId="4A7098F1" w14:textId="77777777" w:rsidTr="00BD2A33">
        <w:tc>
          <w:tcPr>
            <w:tcW w:w="1826" w:type="dxa"/>
          </w:tcPr>
          <w:p w14:paraId="660C33D4"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44F92A19"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D2D35A9" w14:textId="13126D56" w:rsidR="007F514D" w:rsidRPr="00B0237A" w:rsidRDefault="007F514D" w:rsidP="008922CA">
            <w:pPr>
              <w:spacing w:line="276" w:lineRule="auto"/>
              <w:rPr>
                <w:rFonts w:ascii="Arial" w:eastAsia="Arial" w:hAnsi="Arial" w:cs="Arial"/>
                <w:color w:val="000000" w:themeColor="text1"/>
              </w:rPr>
            </w:pP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CC24CEB" w14:textId="3A3A7D97" w:rsidR="0DBE5A34" w:rsidRDefault="0DBE5A34" w:rsidP="008922CA">
      <w:pPr>
        <w:pStyle w:val="Heading2"/>
        <w:spacing w:line="276" w:lineRule="auto"/>
        <w:rPr>
          <w:rFonts w:ascii="Arial" w:eastAsia="Arial" w:hAnsi="Arial" w:cs="Arial"/>
          <w:color w:val="000000" w:themeColor="text1"/>
          <w:sz w:val="24"/>
          <w:szCs w:val="24"/>
        </w:rPr>
      </w:pPr>
      <w:bookmarkStart w:id="17" w:name="_Toc149026664"/>
      <w:r w:rsidRPr="0DBE5A34">
        <w:lastRenderedPageBreak/>
        <w:t>12 - All Candidates.</w:t>
      </w:r>
      <w:bookmarkEnd w:id="17"/>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636314">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61845160" w14:textId="77777777" w:rsidR="00E51CF1" w:rsidRDefault="00E51CF1" w:rsidP="008922CA">
            <w:pPr>
              <w:spacing w:line="276" w:lineRule="auto"/>
              <w:rPr>
                <w:rFonts w:ascii="Arial" w:eastAsia="Arial" w:hAnsi="Arial" w:cs="Arial"/>
                <w:color w:val="000000" w:themeColor="text1"/>
                <w:sz w:val="20"/>
                <w:szCs w:val="20"/>
              </w:rPr>
            </w:pPr>
          </w:p>
          <w:p w14:paraId="33DB6725"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6B7380E8" w14:textId="43BC2EE4"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3CF6B8F9"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74A00791" w14:textId="33362977" w:rsidR="00030C17" w:rsidRPr="00AE1862"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tc>
      </w:tr>
      <w:tr w:rsidR="00030C17" w14:paraId="7FB4468E" w14:textId="03C3C631" w:rsidTr="00636314">
        <w:tc>
          <w:tcPr>
            <w:tcW w:w="1980" w:type="dxa"/>
          </w:tcPr>
          <w:p w14:paraId="33235901" w14:textId="7779B48D"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6E1A3D73" w14:textId="12B10E6D"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4983165F" w14:textId="55932EC2" w:rsidR="00030C17"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There is one to one relationship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 table instead two.</w:t>
            </w:r>
          </w:p>
          <w:p w14:paraId="0896E7BF" w14:textId="7C941E8B" w:rsidR="00933313" w:rsidRPr="00B0237A"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proofErr w:type="gramStart"/>
            <w:r w:rsidR="00933313">
              <w:rPr>
                <w:rFonts w:ascii="Arial" w:eastAsia="Arial" w:hAnsi="Arial" w:cs="Arial"/>
                <w:color w:val="000000" w:themeColor="text1"/>
              </w:rPr>
              <w:t>process</w:t>
            </w:r>
            <w:proofErr w:type="gramEnd"/>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tc>
      </w:tr>
      <w:tr w:rsidR="00030C17" w14:paraId="75BA63F0" w14:textId="39A3428A" w:rsidTr="00636314">
        <w:tc>
          <w:tcPr>
            <w:tcW w:w="1980" w:type="dxa"/>
          </w:tcPr>
          <w:p w14:paraId="4203B770" w14:textId="006093FD" w:rsidR="00030C17" w:rsidRPr="00B0237A" w:rsidRDefault="003C1632"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50" w:type="dxa"/>
          </w:tcPr>
          <w:p w14:paraId="23A11549" w14:textId="21926F83" w:rsidR="00030C17" w:rsidRPr="00E139A4" w:rsidRDefault="00030C17" w:rsidP="00E139A4">
            <w:pPr>
              <w:pStyle w:val="ListParagraph"/>
              <w:numPr>
                <w:ilvl w:val="0"/>
                <w:numId w:val="34"/>
              </w:numPr>
              <w:spacing w:line="276" w:lineRule="auto"/>
              <w:rPr>
                <w:rFonts w:ascii="Arial" w:eastAsia="Arial" w:hAnsi="Arial" w:cs="Arial"/>
                <w:color w:val="000000" w:themeColor="text1"/>
              </w:rPr>
            </w:pPr>
          </w:p>
        </w:tc>
        <w:tc>
          <w:tcPr>
            <w:tcW w:w="7960" w:type="dxa"/>
          </w:tcPr>
          <w:p w14:paraId="473C8651" w14:textId="53C1E1ED" w:rsidR="00030C17" w:rsidRPr="00B0237A" w:rsidRDefault="00E139A4"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r w:rsidR="00030C17" w14:paraId="4D051031" w14:textId="0B6B794D" w:rsidTr="00636314">
        <w:tc>
          <w:tcPr>
            <w:tcW w:w="1980" w:type="dxa"/>
          </w:tcPr>
          <w:p w14:paraId="0A98E6E7"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26DED102"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35194542" w14:textId="77777777" w:rsidR="00030C17" w:rsidRPr="00B0237A" w:rsidRDefault="00030C17" w:rsidP="008922CA">
            <w:pPr>
              <w:spacing w:line="276" w:lineRule="auto"/>
              <w:rPr>
                <w:rFonts w:ascii="Arial" w:eastAsia="Arial" w:hAnsi="Arial" w:cs="Arial"/>
                <w:color w:val="000000" w:themeColor="text1"/>
              </w:rPr>
            </w:pPr>
          </w:p>
        </w:tc>
      </w:tr>
      <w:tr w:rsidR="00030C17" w14:paraId="26A8CC4F" w14:textId="43B0B2BE" w:rsidTr="00636314">
        <w:tc>
          <w:tcPr>
            <w:tcW w:w="1980" w:type="dxa"/>
          </w:tcPr>
          <w:p w14:paraId="564B192B"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1A1159A5"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6CC5ED33" w14:textId="77777777" w:rsidR="00030C17" w:rsidRPr="00B0237A" w:rsidRDefault="00030C17" w:rsidP="008922CA">
            <w:pPr>
              <w:spacing w:line="276" w:lineRule="auto"/>
              <w:rPr>
                <w:rFonts w:ascii="Arial" w:eastAsia="Arial" w:hAnsi="Arial" w:cs="Arial"/>
                <w:color w:val="000000" w:themeColor="text1"/>
              </w:rPr>
            </w:pPr>
          </w:p>
        </w:tc>
      </w:tr>
      <w:tr w:rsidR="00030C17" w14:paraId="64E6FA74" w14:textId="38743969" w:rsidTr="00636314">
        <w:tc>
          <w:tcPr>
            <w:tcW w:w="1980" w:type="dxa"/>
          </w:tcPr>
          <w:p w14:paraId="34B2C379"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4901CB74"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5DCB4E47" w14:textId="77777777" w:rsidR="00030C17" w:rsidRPr="00B0237A" w:rsidRDefault="00030C17" w:rsidP="008922CA">
            <w:pPr>
              <w:spacing w:line="276" w:lineRule="auto"/>
              <w:rPr>
                <w:rFonts w:ascii="Arial" w:eastAsia="Arial" w:hAnsi="Arial" w:cs="Arial"/>
                <w:color w:val="000000" w:themeColor="text1"/>
              </w:rPr>
            </w:pPr>
          </w:p>
        </w:tc>
      </w:tr>
    </w:tbl>
    <w:p w14:paraId="15A4BD6C" w14:textId="09969C97" w:rsidR="00174F70" w:rsidRDefault="00174F70" w:rsidP="008922CA">
      <w:pPr>
        <w:spacing w:line="276" w:lineRule="auto"/>
      </w:pPr>
    </w:p>
    <w:tbl>
      <w:tblPr>
        <w:tblStyle w:val="TableGridLight"/>
        <w:tblW w:w="0" w:type="auto"/>
        <w:tblLook w:val="04A0" w:firstRow="1" w:lastRow="0" w:firstColumn="1" w:lastColumn="0" w:noHBand="0" w:noVBand="1"/>
      </w:tblPr>
      <w:tblGrid>
        <w:gridCol w:w="1541"/>
        <w:gridCol w:w="698"/>
        <w:gridCol w:w="8551"/>
      </w:tblGrid>
      <w:tr w:rsidR="00442749" w:rsidRPr="00272122" w14:paraId="3FA04161" w14:textId="77777777" w:rsidTr="008B3C0A">
        <w:tc>
          <w:tcPr>
            <w:tcW w:w="1826" w:type="dxa"/>
          </w:tcPr>
          <w:p w14:paraId="1C3E7EEA" w14:textId="77777777" w:rsidR="00442749" w:rsidRPr="00B0237A" w:rsidRDefault="00442749" w:rsidP="008B3C0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63" w:type="dxa"/>
          </w:tcPr>
          <w:p w14:paraId="249793C7" w14:textId="77777777" w:rsidR="00442749" w:rsidRPr="00B0237A" w:rsidRDefault="00442749" w:rsidP="008B3C0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660CF8AE" w14:textId="77777777" w:rsidR="00442749" w:rsidRDefault="00442749" w:rsidP="008B3C0A">
            <w:pPr>
              <w:spacing w:line="276" w:lineRule="auto"/>
              <w:rPr>
                <w:rFonts w:ascii="Arial" w:eastAsia="Arial" w:hAnsi="Arial" w:cs="Arial"/>
                <w:color w:val="000000" w:themeColor="text1"/>
              </w:rPr>
            </w:pPr>
            <w:r>
              <w:rPr>
                <w:rFonts w:ascii="Arial" w:eastAsia="Arial" w:hAnsi="Arial" w:cs="Arial"/>
                <w:color w:val="000000" w:themeColor="text1"/>
              </w:rPr>
              <w:t>Status column is quite often used and is part of the important of business processes (7,9), it is appropriate to index column status of vacancy table. SQL to Index status column below:</w:t>
            </w:r>
          </w:p>
          <w:p w14:paraId="1AAD1EAE" w14:textId="77777777" w:rsidR="00442749" w:rsidRDefault="00442749" w:rsidP="008B3C0A">
            <w:pPr>
              <w:spacing w:line="276" w:lineRule="auto"/>
              <w:rPr>
                <w:rFonts w:ascii="Arial" w:eastAsia="Arial" w:hAnsi="Arial" w:cs="Arial"/>
                <w:color w:val="000000" w:themeColor="text1"/>
              </w:rPr>
            </w:pPr>
          </w:p>
          <w:p w14:paraId="7E7EA929" w14:textId="77777777" w:rsidR="00442749" w:rsidRDefault="00442749" w:rsidP="00442749">
            <w:pPr>
              <w:pStyle w:val="ListParagraph"/>
              <w:numPr>
                <w:ilvl w:val="0"/>
                <w:numId w:val="33"/>
              </w:numPr>
              <w:spacing w:line="276" w:lineRule="auto"/>
              <w:rPr>
                <w:rFonts w:ascii="Arial" w:eastAsia="Arial" w:hAnsi="Arial" w:cs="Arial"/>
                <w:color w:val="000000" w:themeColor="text1"/>
                <w:sz w:val="20"/>
                <w:szCs w:val="20"/>
              </w:rPr>
            </w:pPr>
            <w:r w:rsidRPr="00272122">
              <w:rPr>
                <w:rFonts w:ascii="Arial" w:eastAsia="Arial" w:hAnsi="Arial" w:cs="Arial"/>
                <w:color w:val="000000" w:themeColor="text1"/>
                <w:sz w:val="20"/>
                <w:szCs w:val="20"/>
              </w:rPr>
              <w:t>CREATE INDEX V</w:t>
            </w:r>
            <w:r>
              <w:rPr>
                <w:rFonts w:ascii="Arial" w:eastAsia="Arial" w:hAnsi="Arial" w:cs="Arial"/>
                <w:color w:val="000000" w:themeColor="text1"/>
                <w:sz w:val="20"/>
                <w:szCs w:val="20"/>
              </w:rPr>
              <w:t>ACANCY</w:t>
            </w:r>
            <w:r w:rsidRPr="00272122">
              <w:rPr>
                <w:rFonts w:ascii="Arial" w:eastAsia="Arial" w:hAnsi="Arial" w:cs="Arial"/>
                <w:color w:val="000000" w:themeColor="text1"/>
                <w:sz w:val="20"/>
                <w:szCs w:val="20"/>
              </w:rPr>
              <w:t>_S</w:t>
            </w:r>
            <w:r>
              <w:rPr>
                <w:rFonts w:ascii="Arial" w:eastAsia="Arial" w:hAnsi="Arial" w:cs="Arial"/>
                <w:color w:val="000000" w:themeColor="text1"/>
                <w:sz w:val="20"/>
                <w:szCs w:val="20"/>
              </w:rPr>
              <w:t>TATUS</w:t>
            </w:r>
            <w:r w:rsidRPr="00272122">
              <w:rPr>
                <w:rFonts w:ascii="Arial" w:eastAsia="Arial" w:hAnsi="Arial" w:cs="Arial"/>
                <w:color w:val="000000" w:themeColor="text1"/>
                <w:sz w:val="20"/>
                <w:szCs w:val="20"/>
              </w:rPr>
              <w:t>_</w:t>
            </w:r>
            <w:proofErr w:type="gramStart"/>
            <w:r>
              <w:rPr>
                <w:rFonts w:ascii="Arial" w:eastAsia="Arial" w:hAnsi="Arial" w:cs="Arial"/>
                <w:color w:val="000000" w:themeColor="text1"/>
                <w:sz w:val="20"/>
                <w:szCs w:val="20"/>
              </w:rPr>
              <w:t xml:space="preserve">IX </w:t>
            </w:r>
            <w:r w:rsidRPr="00272122">
              <w:rPr>
                <w:rFonts w:ascii="Arial" w:eastAsia="Arial" w:hAnsi="Arial" w:cs="Arial"/>
                <w:color w:val="000000" w:themeColor="text1"/>
                <w:sz w:val="20"/>
                <w:szCs w:val="20"/>
              </w:rPr>
              <w:t xml:space="preserve"> ON</w:t>
            </w:r>
            <w:proofErr w:type="gramEnd"/>
            <w:r w:rsidRPr="00272122">
              <w:rPr>
                <w:rFonts w:ascii="Arial" w:eastAsia="Arial" w:hAnsi="Arial" w:cs="Arial"/>
                <w:color w:val="000000" w:themeColor="text1"/>
                <w:sz w:val="20"/>
                <w:szCs w:val="20"/>
              </w:rPr>
              <w:t xml:space="preserve"> VACANCY(Status);</w:t>
            </w:r>
          </w:p>
          <w:p w14:paraId="5C2C93B0" w14:textId="77777777" w:rsidR="00442749" w:rsidRPr="008922CA" w:rsidRDefault="00442749" w:rsidP="008B3C0A">
            <w:pPr>
              <w:pStyle w:val="ListParagraph"/>
              <w:spacing w:line="276" w:lineRule="auto"/>
              <w:rPr>
                <w:rFonts w:ascii="Arial" w:eastAsia="Arial" w:hAnsi="Arial" w:cs="Arial"/>
                <w:color w:val="000000" w:themeColor="text1"/>
              </w:rPr>
            </w:pPr>
          </w:p>
          <w:p w14:paraId="352AA247" w14:textId="77777777" w:rsidR="00442749" w:rsidRPr="00272122" w:rsidRDefault="00442749" w:rsidP="008B3C0A">
            <w:pPr>
              <w:spacing w:line="276" w:lineRule="auto"/>
              <w:rPr>
                <w:rFonts w:ascii="Arial" w:eastAsia="Arial" w:hAnsi="Arial" w:cs="Arial"/>
                <w:color w:val="000000" w:themeColor="text1"/>
                <w:sz w:val="20"/>
                <w:szCs w:val="20"/>
              </w:rPr>
            </w:pPr>
            <w:r w:rsidRPr="008922CA">
              <w:rPr>
                <w:rFonts w:ascii="Arial" w:eastAsia="Arial" w:hAnsi="Arial" w:cs="Arial"/>
                <w:color w:val="000000" w:themeColor="text1"/>
              </w:rPr>
              <w:t xml:space="preserve">Disadvantage: If the </w:t>
            </w:r>
            <w:r>
              <w:rPr>
                <w:rFonts w:ascii="Arial" w:eastAsia="Arial" w:hAnsi="Arial" w:cs="Arial"/>
                <w:color w:val="000000" w:themeColor="text1"/>
              </w:rPr>
              <w:t>‘</w:t>
            </w:r>
            <w:r w:rsidRPr="008922CA">
              <w:rPr>
                <w:rFonts w:ascii="Arial" w:eastAsia="Arial" w:hAnsi="Arial" w:cs="Arial"/>
                <w:color w:val="000000" w:themeColor="text1"/>
              </w:rPr>
              <w:t>Status</w:t>
            </w:r>
            <w:r>
              <w:rPr>
                <w:rFonts w:ascii="Arial" w:eastAsia="Arial" w:hAnsi="Arial" w:cs="Arial"/>
                <w:color w:val="000000" w:themeColor="text1"/>
              </w:rPr>
              <w:t>’</w:t>
            </w:r>
            <w:r w:rsidRPr="008922CA">
              <w:rPr>
                <w:rFonts w:ascii="Arial" w:eastAsia="Arial" w:hAnsi="Arial" w:cs="Arial"/>
                <w:color w:val="000000" w:themeColor="text1"/>
              </w:rPr>
              <w:t xml:space="preserve"> column is frequently updated (for example, if vacancies change from 'Unfilled' to 'Filled' often), the index may need to be updated frequently as well. This can lead to increased overhead during write operations, which </w:t>
            </w:r>
            <w:r>
              <w:rPr>
                <w:rFonts w:ascii="Arial" w:eastAsia="Arial" w:hAnsi="Arial" w:cs="Arial"/>
                <w:color w:val="000000" w:themeColor="text1"/>
              </w:rPr>
              <w:t xml:space="preserve">means </w:t>
            </w:r>
            <w:r w:rsidRPr="008922CA">
              <w:rPr>
                <w:rFonts w:ascii="Arial" w:eastAsia="Arial" w:hAnsi="Arial" w:cs="Arial"/>
                <w:color w:val="000000" w:themeColor="text1"/>
              </w:rPr>
              <w:t xml:space="preserve">this business process (6) </w:t>
            </w:r>
            <w:r>
              <w:rPr>
                <w:rFonts w:ascii="Arial" w:eastAsia="Arial" w:hAnsi="Arial" w:cs="Arial"/>
                <w:color w:val="000000" w:themeColor="text1"/>
              </w:rPr>
              <w:t>may have</w:t>
            </w:r>
            <w:r w:rsidRPr="008922CA">
              <w:rPr>
                <w:rFonts w:ascii="Arial" w:eastAsia="Arial" w:hAnsi="Arial" w:cs="Arial"/>
                <w:color w:val="000000" w:themeColor="text1"/>
              </w:rPr>
              <w:t xml:space="preserve"> slight effect on performance from indexing status column.</w:t>
            </w:r>
          </w:p>
        </w:tc>
      </w:tr>
    </w:tbl>
    <w:p w14:paraId="00BE5314" w14:textId="77777777" w:rsidR="00442749" w:rsidRDefault="00442749" w:rsidP="008922CA">
      <w:pPr>
        <w:spacing w:line="276" w:lineRule="auto"/>
      </w:pPr>
    </w:p>
    <w:p w14:paraId="498F04BD" w14:textId="77777777" w:rsidR="00442749" w:rsidRPr="00B7139E" w:rsidRDefault="00442749" w:rsidP="008922CA">
      <w:pPr>
        <w:spacing w:line="276" w:lineRule="auto"/>
      </w:pPr>
    </w:p>
    <w:sectPr w:rsidR="00442749" w:rsidRPr="00B7139E" w:rsidSect="005B3876">
      <w:footerReference w:type="defaul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8A65" w14:textId="77777777" w:rsidR="006908BB" w:rsidRDefault="006908BB" w:rsidP="009A2CB5">
      <w:pPr>
        <w:spacing w:after="0" w:line="240" w:lineRule="auto"/>
      </w:pPr>
      <w:r>
        <w:separator/>
      </w:r>
    </w:p>
  </w:endnote>
  <w:endnote w:type="continuationSeparator" w:id="0">
    <w:p w14:paraId="79A4561E" w14:textId="77777777" w:rsidR="006908BB" w:rsidRDefault="006908BB" w:rsidP="009A2CB5">
      <w:pPr>
        <w:spacing w:after="0" w:line="240" w:lineRule="auto"/>
      </w:pPr>
      <w:r>
        <w:continuationSeparator/>
      </w:r>
    </w:p>
  </w:endnote>
  <w:endnote w:type="continuationNotice" w:id="1">
    <w:p w14:paraId="070534A1" w14:textId="77777777" w:rsidR="006908BB" w:rsidRDefault="006908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2923756" w:rsidR="00AA6204" w:rsidRDefault="00000000">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6050" w14:textId="77777777" w:rsidR="006908BB" w:rsidRDefault="006908BB" w:rsidP="009A2CB5">
      <w:pPr>
        <w:spacing w:after="0" w:line="240" w:lineRule="auto"/>
      </w:pPr>
      <w:r>
        <w:separator/>
      </w:r>
    </w:p>
  </w:footnote>
  <w:footnote w:type="continuationSeparator" w:id="0">
    <w:p w14:paraId="6026630E" w14:textId="77777777" w:rsidR="006908BB" w:rsidRDefault="006908BB" w:rsidP="009A2CB5">
      <w:pPr>
        <w:spacing w:after="0" w:line="240" w:lineRule="auto"/>
      </w:pPr>
      <w:r>
        <w:continuationSeparator/>
      </w:r>
    </w:p>
  </w:footnote>
  <w:footnote w:type="continuationNotice" w:id="1">
    <w:p w14:paraId="5E7C4473" w14:textId="77777777" w:rsidR="006908BB" w:rsidRDefault="006908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4"/>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2"/>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3"/>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0539F"/>
    <w:rsid w:val="0000735E"/>
    <w:rsid w:val="000102B7"/>
    <w:rsid w:val="0001118C"/>
    <w:rsid w:val="00011A21"/>
    <w:rsid w:val="0001208F"/>
    <w:rsid w:val="0002308F"/>
    <w:rsid w:val="00025072"/>
    <w:rsid w:val="00025F72"/>
    <w:rsid w:val="000266C5"/>
    <w:rsid w:val="00027CFF"/>
    <w:rsid w:val="000308E4"/>
    <w:rsid w:val="00030C17"/>
    <w:rsid w:val="00034064"/>
    <w:rsid w:val="000354F1"/>
    <w:rsid w:val="000427F4"/>
    <w:rsid w:val="00050D14"/>
    <w:rsid w:val="00051B96"/>
    <w:rsid w:val="0005313C"/>
    <w:rsid w:val="00053C6A"/>
    <w:rsid w:val="00054A71"/>
    <w:rsid w:val="000560DC"/>
    <w:rsid w:val="000574E8"/>
    <w:rsid w:val="00061725"/>
    <w:rsid w:val="0006195C"/>
    <w:rsid w:val="00063355"/>
    <w:rsid w:val="00063A3F"/>
    <w:rsid w:val="00064666"/>
    <w:rsid w:val="00070FBC"/>
    <w:rsid w:val="00072589"/>
    <w:rsid w:val="00074118"/>
    <w:rsid w:val="000749FF"/>
    <w:rsid w:val="0007574D"/>
    <w:rsid w:val="0008089E"/>
    <w:rsid w:val="00085F71"/>
    <w:rsid w:val="00091251"/>
    <w:rsid w:val="000947CB"/>
    <w:rsid w:val="00096066"/>
    <w:rsid w:val="000A4D10"/>
    <w:rsid w:val="000A7913"/>
    <w:rsid w:val="000B05D3"/>
    <w:rsid w:val="000B33D9"/>
    <w:rsid w:val="000B3F35"/>
    <w:rsid w:val="000B660F"/>
    <w:rsid w:val="000C1902"/>
    <w:rsid w:val="000C35E8"/>
    <w:rsid w:val="000D2936"/>
    <w:rsid w:val="000D5704"/>
    <w:rsid w:val="000E05B7"/>
    <w:rsid w:val="000E1F57"/>
    <w:rsid w:val="000E26A5"/>
    <w:rsid w:val="000E2F0E"/>
    <w:rsid w:val="000E532B"/>
    <w:rsid w:val="000E542B"/>
    <w:rsid w:val="000E57E9"/>
    <w:rsid w:val="000E6CDB"/>
    <w:rsid w:val="000F021B"/>
    <w:rsid w:val="000F0748"/>
    <w:rsid w:val="000F5D0B"/>
    <w:rsid w:val="001003CE"/>
    <w:rsid w:val="0010041C"/>
    <w:rsid w:val="00101BC4"/>
    <w:rsid w:val="00103A7C"/>
    <w:rsid w:val="001040D4"/>
    <w:rsid w:val="001051F8"/>
    <w:rsid w:val="001069BF"/>
    <w:rsid w:val="00110DF7"/>
    <w:rsid w:val="00112F69"/>
    <w:rsid w:val="00113F39"/>
    <w:rsid w:val="001163CA"/>
    <w:rsid w:val="00122C31"/>
    <w:rsid w:val="001232A6"/>
    <w:rsid w:val="001237D0"/>
    <w:rsid w:val="00123C71"/>
    <w:rsid w:val="00123E5D"/>
    <w:rsid w:val="00124B02"/>
    <w:rsid w:val="00127C2F"/>
    <w:rsid w:val="001301F6"/>
    <w:rsid w:val="001318AD"/>
    <w:rsid w:val="00132FFF"/>
    <w:rsid w:val="00134FA3"/>
    <w:rsid w:val="00135870"/>
    <w:rsid w:val="00136314"/>
    <w:rsid w:val="00147195"/>
    <w:rsid w:val="001512AD"/>
    <w:rsid w:val="00151DB0"/>
    <w:rsid w:val="00160034"/>
    <w:rsid w:val="00160734"/>
    <w:rsid w:val="00161FB4"/>
    <w:rsid w:val="001621C5"/>
    <w:rsid w:val="00162B52"/>
    <w:rsid w:val="00162D86"/>
    <w:rsid w:val="00162EED"/>
    <w:rsid w:val="001638B6"/>
    <w:rsid w:val="00165351"/>
    <w:rsid w:val="001673CF"/>
    <w:rsid w:val="001717AD"/>
    <w:rsid w:val="00172496"/>
    <w:rsid w:val="00174F70"/>
    <w:rsid w:val="001756AB"/>
    <w:rsid w:val="00177C47"/>
    <w:rsid w:val="00180A17"/>
    <w:rsid w:val="00181D7A"/>
    <w:rsid w:val="00183F64"/>
    <w:rsid w:val="001851A1"/>
    <w:rsid w:val="00185A60"/>
    <w:rsid w:val="0019086C"/>
    <w:rsid w:val="001919A8"/>
    <w:rsid w:val="00191AAA"/>
    <w:rsid w:val="00191D76"/>
    <w:rsid w:val="00192BE9"/>
    <w:rsid w:val="0019747D"/>
    <w:rsid w:val="001A13FE"/>
    <w:rsid w:val="001A4700"/>
    <w:rsid w:val="001A5938"/>
    <w:rsid w:val="001A6A82"/>
    <w:rsid w:val="001A7254"/>
    <w:rsid w:val="001A7983"/>
    <w:rsid w:val="001B4429"/>
    <w:rsid w:val="001B5C2B"/>
    <w:rsid w:val="001B67D9"/>
    <w:rsid w:val="001B6AAA"/>
    <w:rsid w:val="001C206F"/>
    <w:rsid w:val="001C2D31"/>
    <w:rsid w:val="001C560B"/>
    <w:rsid w:val="001C66C6"/>
    <w:rsid w:val="001C6AD7"/>
    <w:rsid w:val="001D0B00"/>
    <w:rsid w:val="001D11AB"/>
    <w:rsid w:val="001D43ED"/>
    <w:rsid w:val="001D6FD0"/>
    <w:rsid w:val="001E1DE1"/>
    <w:rsid w:val="001E2725"/>
    <w:rsid w:val="001E7C36"/>
    <w:rsid w:val="001F030C"/>
    <w:rsid w:val="001F4F23"/>
    <w:rsid w:val="001F5061"/>
    <w:rsid w:val="001F5069"/>
    <w:rsid w:val="001F590C"/>
    <w:rsid w:val="0020269F"/>
    <w:rsid w:val="00204D9B"/>
    <w:rsid w:val="00206929"/>
    <w:rsid w:val="00207558"/>
    <w:rsid w:val="0020766D"/>
    <w:rsid w:val="00210F31"/>
    <w:rsid w:val="002115A0"/>
    <w:rsid w:val="0021522F"/>
    <w:rsid w:val="00215761"/>
    <w:rsid w:val="002174AE"/>
    <w:rsid w:val="0021754D"/>
    <w:rsid w:val="002257C4"/>
    <w:rsid w:val="00226E91"/>
    <w:rsid w:val="00227848"/>
    <w:rsid w:val="00227A6E"/>
    <w:rsid w:val="00230459"/>
    <w:rsid w:val="00233F42"/>
    <w:rsid w:val="002353EA"/>
    <w:rsid w:val="0023685B"/>
    <w:rsid w:val="002369EE"/>
    <w:rsid w:val="00245971"/>
    <w:rsid w:val="00251386"/>
    <w:rsid w:val="0025716A"/>
    <w:rsid w:val="00257783"/>
    <w:rsid w:val="00262E2E"/>
    <w:rsid w:val="00265221"/>
    <w:rsid w:val="00265469"/>
    <w:rsid w:val="00267604"/>
    <w:rsid w:val="002708C5"/>
    <w:rsid w:val="00271547"/>
    <w:rsid w:val="00272122"/>
    <w:rsid w:val="00273259"/>
    <w:rsid w:val="0027383B"/>
    <w:rsid w:val="00276E11"/>
    <w:rsid w:val="00277820"/>
    <w:rsid w:val="00280EB2"/>
    <w:rsid w:val="00283453"/>
    <w:rsid w:val="002875B0"/>
    <w:rsid w:val="00290438"/>
    <w:rsid w:val="002A0E32"/>
    <w:rsid w:val="002A48FD"/>
    <w:rsid w:val="002A5578"/>
    <w:rsid w:val="002A5589"/>
    <w:rsid w:val="002A5EBF"/>
    <w:rsid w:val="002B5154"/>
    <w:rsid w:val="002B74D0"/>
    <w:rsid w:val="002B7B9E"/>
    <w:rsid w:val="002B7D64"/>
    <w:rsid w:val="002C05BE"/>
    <w:rsid w:val="002D079E"/>
    <w:rsid w:val="002D1B52"/>
    <w:rsid w:val="002D252B"/>
    <w:rsid w:val="002D2F60"/>
    <w:rsid w:val="002D6176"/>
    <w:rsid w:val="002E09EA"/>
    <w:rsid w:val="002E10F5"/>
    <w:rsid w:val="002E1D08"/>
    <w:rsid w:val="002E4573"/>
    <w:rsid w:val="002E482C"/>
    <w:rsid w:val="002E6F1A"/>
    <w:rsid w:val="002F0971"/>
    <w:rsid w:val="002F3A3F"/>
    <w:rsid w:val="00304218"/>
    <w:rsid w:val="00307A32"/>
    <w:rsid w:val="003107BD"/>
    <w:rsid w:val="00310BC5"/>
    <w:rsid w:val="0031104B"/>
    <w:rsid w:val="00312212"/>
    <w:rsid w:val="003153C8"/>
    <w:rsid w:val="00317DF2"/>
    <w:rsid w:val="00326F44"/>
    <w:rsid w:val="003338BD"/>
    <w:rsid w:val="003341A5"/>
    <w:rsid w:val="00334ACC"/>
    <w:rsid w:val="00337BF1"/>
    <w:rsid w:val="0034060E"/>
    <w:rsid w:val="0034126F"/>
    <w:rsid w:val="00341EC1"/>
    <w:rsid w:val="0034362A"/>
    <w:rsid w:val="0034723E"/>
    <w:rsid w:val="00347F72"/>
    <w:rsid w:val="00353E17"/>
    <w:rsid w:val="00370572"/>
    <w:rsid w:val="00370E6F"/>
    <w:rsid w:val="00371A2F"/>
    <w:rsid w:val="0037514C"/>
    <w:rsid w:val="00383100"/>
    <w:rsid w:val="0038565A"/>
    <w:rsid w:val="00385D20"/>
    <w:rsid w:val="00386A83"/>
    <w:rsid w:val="00386C19"/>
    <w:rsid w:val="0039008F"/>
    <w:rsid w:val="0039205F"/>
    <w:rsid w:val="00394CC3"/>
    <w:rsid w:val="00395B60"/>
    <w:rsid w:val="00397762"/>
    <w:rsid w:val="003A01CC"/>
    <w:rsid w:val="003A1238"/>
    <w:rsid w:val="003A1FB5"/>
    <w:rsid w:val="003A565E"/>
    <w:rsid w:val="003A715E"/>
    <w:rsid w:val="003B034D"/>
    <w:rsid w:val="003C1632"/>
    <w:rsid w:val="003C1A00"/>
    <w:rsid w:val="003C2199"/>
    <w:rsid w:val="003E5335"/>
    <w:rsid w:val="003F34AE"/>
    <w:rsid w:val="003F7397"/>
    <w:rsid w:val="003F7861"/>
    <w:rsid w:val="00403A8F"/>
    <w:rsid w:val="00413EB3"/>
    <w:rsid w:val="0041548E"/>
    <w:rsid w:val="00420088"/>
    <w:rsid w:val="00420DE7"/>
    <w:rsid w:val="0042474C"/>
    <w:rsid w:val="00426834"/>
    <w:rsid w:val="00436974"/>
    <w:rsid w:val="00442749"/>
    <w:rsid w:val="00443769"/>
    <w:rsid w:val="00445391"/>
    <w:rsid w:val="00445472"/>
    <w:rsid w:val="00445E68"/>
    <w:rsid w:val="00445FE2"/>
    <w:rsid w:val="00446636"/>
    <w:rsid w:val="00450E21"/>
    <w:rsid w:val="0045138F"/>
    <w:rsid w:val="004558DD"/>
    <w:rsid w:val="004559D2"/>
    <w:rsid w:val="00455DF5"/>
    <w:rsid w:val="00456C85"/>
    <w:rsid w:val="004619A1"/>
    <w:rsid w:val="00462588"/>
    <w:rsid w:val="00464CC3"/>
    <w:rsid w:val="00464D4D"/>
    <w:rsid w:val="0046625B"/>
    <w:rsid w:val="00473255"/>
    <w:rsid w:val="004754B5"/>
    <w:rsid w:val="00475804"/>
    <w:rsid w:val="0048424E"/>
    <w:rsid w:val="00485B1E"/>
    <w:rsid w:val="00487246"/>
    <w:rsid w:val="0048737B"/>
    <w:rsid w:val="0049049A"/>
    <w:rsid w:val="004910D1"/>
    <w:rsid w:val="004938F8"/>
    <w:rsid w:val="004A1B41"/>
    <w:rsid w:val="004A1C8B"/>
    <w:rsid w:val="004A5039"/>
    <w:rsid w:val="004A5CDA"/>
    <w:rsid w:val="004A6070"/>
    <w:rsid w:val="004A637C"/>
    <w:rsid w:val="004A7AB2"/>
    <w:rsid w:val="004A7B85"/>
    <w:rsid w:val="004B02D7"/>
    <w:rsid w:val="004B5A0E"/>
    <w:rsid w:val="004B5D78"/>
    <w:rsid w:val="004C43FA"/>
    <w:rsid w:val="004C59FF"/>
    <w:rsid w:val="004C769C"/>
    <w:rsid w:val="004D1592"/>
    <w:rsid w:val="004D568E"/>
    <w:rsid w:val="004E1A4A"/>
    <w:rsid w:val="004E5409"/>
    <w:rsid w:val="004E688E"/>
    <w:rsid w:val="004F04B0"/>
    <w:rsid w:val="004F0B7B"/>
    <w:rsid w:val="004F210A"/>
    <w:rsid w:val="004F40F0"/>
    <w:rsid w:val="005006A2"/>
    <w:rsid w:val="00500821"/>
    <w:rsid w:val="00501CD6"/>
    <w:rsid w:val="00502196"/>
    <w:rsid w:val="00504343"/>
    <w:rsid w:val="00507250"/>
    <w:rsid w:val="00512C9B"/>
    <w:rsid w:val="00513AFF"/>
    <w:rsid w:val="00514BC7"/>
    <w:rsid w:val="00521E5B"/>
    <w:rsid w:val="005303BB"/>
    <w:rsid w:val="00531AA3"/>
    <w:rsid w:val="00532664"/>
    <w:rsid w:val="00536A07"/>
    <w:rsid w:val="00536A09"/>
    <w:rsid w:val="005427E7"/>
    <w:rsid w:val="00542DC9"/>
    <w:rsid w:val="00543787"/>
    <w:rsid w:val="00546090"/>
    <w:rsid w:val="005502C8"/>
    <w:rsid w:val="00552998"/>
    <w:rsid w:val="00555D06"/>
    <w:rsid w:val="00560D77"/>
    <w:rsid w:val="005614AC"/>
    <w:rsid w:val="00562080"/>
    <w:rsid w:val="00562875"/>
    <w:rsid w:val="00562C4D"/>
    <w:rsid w:val="005630BA"/>
    <w:rsid w:val="00563104"/>
    <w:rsid w:val="005633D2"/>
    <w:rsid w:val="00563A33"/>
    <w:rsid w:val="00564F86"/>
    <w:rsid w:val="00566442"/>
    <w:rsid w:val="00570F0B"/>
    <w:rsid w:val="00571C05"/>
    <w:rsid w:val="00572C44"/>
    <w:rsid w:val="00575739"/>
    <w:rsid w:val="00576EF3"/>
    <w:rsid w:val="005812CF"/>
    <w:rsid w:val="00581AF6"/>
    <w:rsid w:val="00584937"/>
    <w:rsid w:val="00584A76"/>
    <w:rsid w:val="00585BB7"/>
    <w:rsid w:val="00585E38"/>
    <w:rsid w:val="00585F7A"/>
    <w:rsid w:val="0059011B"/>
    <w:rsid w:val="00592960"/>
    <w:rsid w:val="00592E87"/>
    <w:rsid w:val="005965C7"/>
    <w:rsid w:val="0059721C"/>
    <w:rsid w:val="005A06A8"/>
    <w:rsid w:val="005A0BD0"/>
    <w:rsid w:val="005A0E03"/>
    <w:rsid w:val="005A0E58"/>
    <w:rsid w:val="005A30D8"/>
    <w:rsid w:val="005A33D0"/>
    <w:rsid w:val="005B3876"/>
    <w:rsid w:val="005B7062"/>
    <w:rsid w:val="005C0FA4"/>
    <w:rsid w:val="005C1AF4"/>
    <w:rsid w:val="005C36D8"/>
    <w:rsid w:val="005C3CDD"/>
    <w:rsid w:val="005C6398"/>
    <w:rsid w:val="005D092F"/>
    <w:rsid w:val="005E1B6E"/>
    <w:rsid w:val="005E2D3E"/>
    <w:rsid w:val="005E494A"/>
    <w:rsid w:val="005E5C67"/>
    <w:rsid w:val="005E78D7"/>
    <w:rsid w:val="005F647D"/>
    <w:rsid w:val="00602111"/>
    <w:rsid w:val="006030D8"/>
    <w:rsid w:val="006041E0"/>
    <w:rsid w:val="00605917"/>
    <w:rsid w:val="00606C6B"/>
    <w:rsid w:val="0061694E"/>
    <w:rsid w:val="0062023B"/>
    <w:rsid w:val="00621E8E"/>
    <w:rsid w:val="00622929"/>
    <w:rsid w:val="00622B85"/>
    <w:rsid w:val="00626FEF"/>
    <w:rsid w:val="00632B30"/>
    <w:rsid w:val="00635303"/>
    <w:rsid w:val="00635DE4"/>
    <w:rsid w:val="00636314"/>
    <w:rsid w:val="00636E88"/>
    <w:rsid w:val="006414BB"/>
    <w:rsid w:val="00641AB7"/>
    <w:rsid w:val="00642096"/>
    <w:rsid w:val="0064251E"/>
    <w:rsid w:val="00643354"/>
    <w:rsid w:val="00646496"/>
    <w:rsid w:val="0064674A"/>
    <w:rsid w:val="00647861"/>
    <w:rsid w:val="00651AB9"/>
    <w:rsid w:val="006528D1"/>
    <w:rsid w:val="00652F66"/>
    <w:rsid w:val="00654FD1"/>
    <w:rsid w:val="006620B0"/>
    <w:rsid w:val="00664255"/>
    <w:rsid w:val="00666008"/>
    <w:rsid w:val="00666BD8"/>
    <w:rsid w:val="0066706E"/>
    <w:rsid w:val="0067180B"/>
    <w:rsid w:val="00675A72"/>
    <w:rsid w:val="00676917"/>
    <w:rsid w:val="006776C6"/>
    <w:rsid w:val="00677928"/>
    <w:rsid w:val="00677BF7"/>
    <w:rsid w:val="00681334"/>
    <w:rsid w:val="00681854"/>
    <w:rsid w:val="00681BF4"/>
    <w:rsid w:val="00683D33"/>
    <w:rsid w:val="00686F85"/>
    <w:rsid w:val="00687676"/>
    <w:rsid w:val="00687A63"/>
    <w:rsid w:val="00687FB2"/>
    <w:rsid w:val="006908BB"/>
    <w:rsid w:val="00691D51"/>
    <w:rsid w:val="00692329"/>
    <w:rsid w:val="00694DA7"/>
    <w:rsid w:val="00695DE1"/>
    <w:rsid w:val="006A3BFB"/>
    <w:rsid w:val="006A4129"/>
    <w:rsid w:val="006A7043"/>
    <w:rsid w:val="006B0DAB"/>
    <w:rsid w:val="006B643E"/>
    <w:rsid w:val="006B72EA"/>
    <w:rsid w:val="006C1E26"/>
    <w:rsid w:val="006C2F23"/>
    <w:rsid w:val="006C3016"/>
    <w:rsid w:val="006C3C3B"/>
    <w:rsid w:val="006D3090"/>
    <w:rsid w:val="006D4B35"/>
    <w:rsid w:val="006D7BC9"/>
    <w:rsid w:val="006E06F4"/>
    <w:rsid w:val="006E0F9A"/>
    <w:rsid w:val="006E146F"/>
    <w:rsid w:val="006E648A"/>
    <w:rsid w:val="006E7438"/>
    <w:rsid w:val="006E79C5"/>
    <w:rsid w:val="006E7F0E"/>
    <w:rsid w:val="006F0D96"/>
    <w:rsid w:val="006F11B9"/>
    <w:rsid w:val="006F266F"/>
    <w:rsid w:val="006F2EA5"/>
    <w:rsid w:val="006F5B60"/>
    <w:rsid w:val="006F5CD6"/>
    <w:rsid w:val="0070029D"/>
    <w:rsid w:val="00700E38"/>
    <w:rsid w:val="00701DA4"/>
    <w:rsid w:val="00706125"/>
    <w:rsid w:val="0070621F"/>
    <w:rsid w:val="00711822"/>
    <w:rsid w:val="0071198F"/>
    <w:rsid w:val="00712621"/>
    <w:rsid w:val="007146F9"/>
    <w:rsid w:val="00717A14"/>
    <w:rsid w:val="007204DB"/>
    <w:rsid w:val="00723E5A"/>
    <w:rsid w:val="007310AE"/>
    <w:rsid w:val="0073352A"/>
    <w:rsid w:val="00735DA7"/>
    <w:rsid w:val="00735F34"/>
    <w:rsid w:val="00741460"/>
    <w:rsid w:val="00741D89"/>
    <w:rsid w:val="00742A0F"/>
    <w:rsid w:val="007431A6"/>
    <w:rsid w:val="0074383A"/>
    <w:rsid w:val="00746473"/>
    <w:rsid w:val="00750537"/>
    <w:rsid w:val="00754196"/>
    <w:rsid w:val="0075518A"/>
    <w:rsid w:val="00756C3A"/>
    <w:rsid w:val="00757AB4"/>
    <w:rsid w:val="00766223"/>
    <w:rsid w:val="00766DC9"/>
    <w:rsid w:val="007768BC"/>
    <w:rsid w:val="0077693B"/>
    <w:rsid w:val="00780A5C"/>
    <w:rsid w:val="00782972"/>
    <w:rsid w:val="00782BEA"/>
    <w:rsid w:val="00783249"/>
    <w:rsid w:val="007861F7"/>
    <w:rsid w:val="00786901"/>
    <w:rsid w:val="0079398B"/>
    <w:rsid w:val="0079447C"/>
    <w:rsid w:val="00795FA3"/>
    <w:rsid w:val="007A2104"/>
    <w:rsid w:val="007A4A93"/>
    <w:rsid w:val="007B0E8C"/>
    <w:rsid w:val="007B6878"/>
    <w:rsid w:val="007B756F"/>
    <w:rsid w:val="007C03B5"/>
    <w:rsid w:val="007C1EEA"/>
    <w:rsid w:val="007C25AB"/>
    <w:rsid w:val="007C2EBD"/>
    <w:rsid w:val="007C4C08"/>
    <w:rsid w:val="007C709F"/>
    <w:rsid w:val="007C748A"/>
    <w:rsid w:val="007D121B"/>
    <w:rsid w:val="007D2D5B"/>
    <w:rsid w:val="007D573F"/>
    <w:rsid w:val="007D5EBB"/>
    <w:rsid w:val="007E0C4C"/>
    <w:rsid w:val="007E11F5"/>
    <w:rsid w:val="007E30C9"/>
    <w:rsid w:val="007E376A"/>
    <w:rsid w:val="007E5327"/>
    <w:rsid w:val="007E6748"/>
    <w:rsid w:val="007E7E2E"/>
    <w:rsid w:val="007F1425"/>
    <w:rsid w:val="007F1C0B"/>
    <w:rsid w:val="007F514D"/>
    <w:rsid w:val="007F5BCB"/>
    <w:rsid w:val="007F6A32"/>
    <w:rsid w:val="007F6B46"/>
    <w:rsid w:val="008010ED"/>
    <w:rsid w:val="0080600F"/>
    <w:rsid w:val="008062A7"/>
    <w:rsid w:val="008126FA"/>
    <w:rsid w:val="00813948"/>
    <w:rsid w:val="00814D89"/>
    <w:rsid w:val="008152EF"/>
    <w:rsid w:val="0082237D"/>
    <w:rsid w:val="00822DFD"/>
    <w:rsid w:val="00823FF1"/>
    <w:rsid w:val="0082403A"/>
    <w:rsid w:val="0082553A"/>
    <w:rsid w:val="0083086B"/>
    <w:rsid w:val="0083113C"/>
    <w:rsid w:val="00835137"/>
    <w:rsid w:val="008368F9"/>
    <w:rsid w:val="00836A6A"/>
    <w:rsid w:val="0084068C"/>
    <w:rsid w:val="0084129D"/>
    <w:rsid w:val="008426F5"/>
    <w:rsid w:val="00843A83"/>
    <w:rsid w:val="008464E9"/>
    <w:rsid w:val="00851CB1"/>
    <w:rsid w:val="00856319"/>
    <w:rsid w:val="00857BE1"/>
    <w:rsid w:val="008624F6"/>
    <w:rsid w:val="00863E16"/>
    <w:rsid w:val="00864142"/>
    <w:rsid w:val="00867084"/>
    <w:rsid w:val="0086743F"/>
    <w:rsid w:val="008675EB"/>
    <w:rsid w:val="00871331"/>
    <w:rsid w:val="008716D7"/>
    <w:rsid w:val="008721B5"/>
    <w:rsid w:val="008739EE"/>
    <w:rsid w:val="008745B0"/>
    <w:rsid w:val="008817C5"/>
    <w:rsid w:val="00881C2B"/>
    <w:rsid w:val="008822C2"/>
    <w:rsid w:val="008870E8"/>
    <w:rsid w:val="00887138"/>
    <w:rsid w:val="008922CA"/>
    <w:rsid w:val="008969B5"/>
    <w:rsid w:val="00897AE1"/>
    <w:rsid w:val="008A04D9"/>
    <w:rsid w:val="008A09B7"/>
    <w:rsid w:val="008A395A"/>
    <w:rsid w:val="008A47E1"/>
    <w:rsid w:val="008A643D"/>
    <w:rsid w:val="008A7386"/>
    <w:rsid w:val="008C0EBA"/>
    <w:rsid w:val="008C586C"/>
    <w:rsid w:val="008C7062"/>
    <w:rsid w:val="008C7896"/>
    <w:rsid w:val="008D3B0D"/>
    <w:rsid w:val="008D6F7F"/>
    <w:rsid w:val="008E0F61"/>
    <w:rsid w:val="008E7E57"/>
    <w:rsid w:val="008F19CE"/>
    <w:rsid w:val="008F35BC"/>
    <w:rsid w:val="008F3BDA"/>
    <w:rsid w:val="008F5548"/>
    <w:rsid w:val="008F6774"/>
    <w:rsid w:val="008F685C"/>
    <w:rsid w:val="008F74F2"/>
    <w:rsid w:val="008F7CC8"/>
    <w:rsid w:val="0090358C"/>
    <w:rsid w:val="00904101"/>
    <w:rsid w:val="009048C5"/>
    <w:rsid w:val="009054D1"/>
    <w:rsid w:val="00906DBA"/>
    <w:rsid w:val="00913D33"/>
    <w:rsid w:val="00914038"/>
    <w:rsid w:val="00916556"/>
    <w:rsid w:val="00920256"/>
    <w:rsid w:val="00920B3A"/>
    <w:rsid w:val="00920FBC"/>
    <w:rsid w:val="009223A1"/>
    <w:rsid w:val="00924798"/>
    <w:rsid w:val="00930DDB"/>
    <w:rsid w:val="00933313"/>
    <w:rsid w:val="00936437"/>
    <w:rsid w:val="00943249"/>
    <w:rsid w:val="009449AE"/>
    <w:rsid w:val="009507D2"/>
    <w:rsid w:val="00951752"/>
    <w:rsid w:val="00951B4F"/>
    <w:rsid w:val="0095203B"/>
    <w:rsid w:val="00952620"/>
    <w:rsid w:val="00955FBF"/>
    <w:rsid w:val="00957EB7"/>
    <w:rsid w:val="00961BB0"/>
    <w:rsid w:val="00962A74"/>
    <w:rsid w:val="00972623"/>
    <w:rsid w:val="009730F9"/>
    <w:rsid w:val="00974788"/>
    <w:rsid w:val="009763D2"/>
    <w:rsid w:val="0097707A"/>
    <w:rsid w:val="00982A94"/>
    <w:rsid w:val="0098357F"/>
    <w:rsid w:val="009878EA"/>
    <w:rsid w:val="00993443"/>
    <w:rsid w:val="009A15BD"/>
    <w:rsid w:val="009A2CB5"/>
    <w:rsid w:val="009A4AAA"/>
    <w:rsid w:val="009B6070"/>
    <w:rsid w:val="009C33DB"/>
    <w:rsid w:val="009C437C"/>
    <w:rsid w:val="009C47BF"/>
    <w:rsid w:val="009C6635"/>
    <w:rsid w:val="009C7EB7"/>
    <w:rsid w:val="009D0655"/>
    <w:rsid w:val="009D0FF0"/>
    <w:rsid w:val="009D2205"/>
    <w:rsid w:val="009D2618"/>
    <w:rsid w:val="009D38D0"/>
    <w:rsid w:val="009D5A1C"/>
    <w:rsid w:val="009D5AEB"/>
    <w:rsid w:val="009D768A"/>
    <w:rsid w:val="009E0BCB"/>
    <w:rsid w:val="009E1806"/>
    <w:rsid w:val="009E1AE7"/>
    <w:rsid w:val="009E5804"/>
    <w:rsid w:val="009E6006"/>
    <w:rsid w:val="009E6846"/>
    <w:rsid w:val="009F0D94"/>
    <w:rsid w:val="009F1372"/>
    <w:rsid w:val="009F1E5D"/>
    <w:rsid w:val="009F5F4B"/>
    <w:rsid w:val="009F7C54"/>
    <w:rsid w:val="009F7F3F"/>
    <w:rsid w:val="00A0084F"/>
    <w:rsid w:val="00A00DA3"/>
    <w:rsid w:val="00A04A4E"/>
    <w:rsid w:val="00A11316"/>
    <w:rsid w:val="00A138DA"/>
    <w:rsid w:val="00A151D9"/>
    <w:rsid w:val="00A21397"/>
    <w:rsid w:val="00A21F90"/>
    <w:rsid w:val="00A236D5"/>
    <w:rsid w:val="00A266B1"/>
    <w:rsid w:val="00A3054B"/>
    <w:rsid w:val="00A33F89"/>
    <w:rsid w:val="00A431A6"/>
    <w:rsid w:val="00A432C5"/>
    <w:rsid w:val="00A4597A"/>
    <w:rsid w:val="00A46576"/>
    <w:rsid w:val="00A50314"/>
    <w:rsid w:val="00A52769"/>
    <w:rsid w:val="00A52FEF"/>
    <w:rsid w:val="00A541FF"/>
    <w:rsid w:val="00A5507C"/>
    <w:rsid w:val="00A566BB"/>
    <w:rsid w:val="00A567EC"/>
    <w:rsid w:val="00A618D1"/>
    <w:rsid w:val="00A61D09"/>
    <w:rsid w:val="00A62554"/>
    <w:rsid w:val="00A62BB1"/>
    <w:rsid w:val="00A657B1"/>
    <w:rsid w:val="00A74640"/>
    <w:rsid w:val="00A82E69"/>
    <w:rsid w:val="00A86A42"/>
    <w:rsid w:val="00A92F0D"/>
    <w:rsid w:val="00A9372C"/>
    <w:rsid w:val="00A96730"/>
    <w:rsid w:val="00A975AD"/>
    <w:rsid w:val="00AA17C5"/>
    <w:rsid w:val="00AA1D3E"/>
    <w:rsid w:val="00AA259D"/>
    <w:rsid w:val="00AA4FA5"/>
    <w:rsid w:val="00AA5689"/>
    <w:rsid w:val="00AA6204"/>
    <w:rsid w:val="00AA7278"/>
    <w:rsid w:val="00AB07F6"/>
    <w:rsid w:val="00AB08F7"/>
    <w:rsid w:val="00AB0D96"/>
    <w:rsid w:val="00AB322E"/>
    <w:rsid w:val="00AB3C5A"/>
    <w:rsid w:val="00AB3DDD"/>
    <w:rsid w:val="00AB46FF"/>
    <w:rsid w:val="00AB5F29"/>
    <w:rsid w:val="00AC0A74"/>
    <w:rsid w:val="00AC4153"/>
    <w:rsid w:val="00AC4569"/>
    <w:rsid w:val="00AC6E9B"/>
    <w:rsid w:val="00AC7564"/>
    <w:rsid w:val="00AD08FE"/>
    <w:rsid w:val="00AD23B9"/>
    <w:rsid w:val="00AD4ECE"/>
    <w:rsid w:val="00AD5796"/>
    <w:rsid w:val="00AD64B9"/>
    <w:rsid w:val="00AD6DA3"/>
    <w:rsid w:val="00AD746A"/>
    <w:rsid w:val="00AD76ED"/>
    <w:rsid w:val="00AE03C4"/>
    <w:rsid w:val="00AE1862"/>
    <w:rsid w:val="00AE3D9E"/>
    <w:rsid w:val="00AF333C"/>
    <w:rsid w:val="00B0237A"/>
    <w:rsid w:val="00B04ABE"/>
    <w:rsid w:val="00B04B19"/>
    <w:rsid w:val="00B07D18"/>
    <w:rsid w:val="00B10EE2"/>
    <w:rsid w:val="00B13BE3"/>
    <w:rsid w:val="00B152FD"/>
    <w:rsid w:val="00B1562F"/>
    <w:rsid w:val="00B237E4"/>
    <w:rsid w:val="00B23D12"/>
    <w:rsid w:val="00B277C8"/>
    <w:rsid w:val="00B27BEC"/>
    <w:rsid w:val="00B409F2"/>
    <w:rsid w:val="00B45B1E"/>
    <w:rsid w:val="00B46AAC"/>
    <w:rsid w:val="00B47136"/>
    <w:rsid w:val="00B501E1"/>
    <w:rsid w:val="00B512F6"/>
    <w:rsid w:val="00B522DF"/>
    <w:rsid w:val="00B5346F"/>
    <w:rsid w:val="00B53F19"/>
    <w:rsid w:val="00B55248"/>
    <w:rsid w:val="00B57C9B"/>
    <w:rsid w:val="00B62702"/>
    <w:rsid w:val="00B65C5F"/>
    <w:rsid w:val="00B66061"/>
    <w:rsid w:val="00B708C9"/>
    <w:rsid w:val="00B7139E"/>
    <w:rsid w:val="00B71F06"/>
    <w:rsid w:val="00B71FCF"/>
    <w:rsid w:val="00B8183A"/>
    <w:rsid w:val="00B82480"/>
    <w:rsid w:val="00B82534"/>
    <w:rsid w:val="00B8395F"/>
    <w:rsid w:val="00B8587E"/>
    <w:rsid w:val="00B85E23"/>
    <w:rsid w:val="00B90477"/>
    <w:rsid w:val="00B92643"/>
    <w:rsid w:val="00B95AFD"/>
    <w:rsid w:val="00B969EB"/>
    <w:rsid w:val="00BA2FE9"/>
    <w:rsid w:val="00BA401E"/>
    <w:rsid w:val="00BA4C47"/>
    <w:rsid w:val="00BA56B4"/>
    <w:rsid w:val="00BA5C88"/>
    <w:rsid w:val="00BA5D3D"/>
    <w:rsid w:val="00BA76B2"/>
    <w:rsid w:val="00BA7742"/>
    <w:rsid w:val="00BB5FDF"/>
    <w:rsid w:val="00BB65AD"/>
    <w:rsid w:val="00BC14A4"/>
    <w:rsid w:val="00BC33A8"/>
    <w:rsid w:val="00BC3AF7"/>
    <w:rsid w:val="00BC4B8A"/>
    <w:rsid w:val="00BC6BFB"/>
    <w:rsid w:val="00BD020D"/>
    <w:rsid w:val="00BD289D"/>
    <w:rsid w:val="00BD2A33"/>
    <w:rsid w:val="00BD2B2D"/>
    <w:rsid w:val="00BD57F3"/>
    <w:rsid w:val="00BD7757"/>
    <w:rsid w:val="00BD7D36"/>
    <w:rsid w:val="00BE0AF9"/>
    <w:rsid w:val="00BE2139"/>
    <w:rsid w:val="00BE5BAC"/>
    <w:rsid w:val="00BE6B44"/>
    <w:rsid w:val="00BF61A9"/>
    <w:rsid w:val="00C02DA8"/>
    <w:rsid w:val="00C03103"/>
    <w:rsid w:val="00C078B7"/>
    <w:rsid w:val="00C07E3B"/>
    <w:rsid w:val="00C13FA3"/>
    <w:rsid w:val="00C16DC9"/>
    <w:rsid w:val="00C21C4F"/>
    <w:rsid w:val="00C2237F"/>
    <w:rsid w:val="00C22741"/>
    <w:rsid w:val="00C23B88"/>
    <w:rsid w:val="00C23EF7"/>
    <w:rsid w:val="00C27AD5"/>
    <w:rsid w:val="00C34404"/>
    <w:rsid w:val="00C352CF"/>
    <w:rsid w:val="00C37DB9"/>
    <w:rsid w:val="00C41E37"/>
    <w:rsid w:val="00C4202C"/>
    <w:rsid w:val="00C440CF"/>
    <w:rsid w:val="00C45A7E"/>
    <w:rsid w:val="00C45D66"/>
    <w:rsid w:val="00C46CE5"/>
    <w:rsid w:val="00C47F99"/>
    <w:rsid w:val="00C526E1"/>
    <w:rsid w:val="00C5333A"/>
    <w:rsid w:val="00C66627"/>
    <w:rsid w:val="00C66DA8"/>
    <w:rsid w:val="00C66E3A"/>
    <w:rsid w:val="00C67A10"/>
    <w:rsid w:val="00C67F31"/>
    <w:rsid w:val="00C72509"/>
    <w:rsid w:val="00C7668D"/>
    <w:rsid w:val="00C803E8"/>
    <w:rsid w:val="00C84DEB"/>
    <w:rsid w:val="00C87916"/>
    <w:rsid w:val="00C91E44"/>
    <w:rsid w:val="00C92602"/>
    <w:rsid w:val="00C9290E"/>
    <w:rsid w:val="00C92945"/>
    <w:rsid w:val="00C95509"/>
    <w:rsid w:val="00C97A84"/>
    <w:rsid w:val="00CA18B8"/>
    <w:rsid w:val="00CA1A32"/>
    <w:rsid w:val="00CA4B52"/>
    <w:rsid w:val="00CA71E7"/>
    <w:rsid w:val="00CB1AE0"/>
    <w:rsid w:val="00CB6734"/>
    <w:rsid w:val="00CB69C4"/>
    <w:rsid w:val="00CB7781"/>
    <w:rsid w:val="00CC113E"/>
    <w:rsid w:val="00CC1CF7"/>
    <w:rsid w:val="00CC2D1E"/>
    <w:rsid w:val="00CC38C1"/>
    <w:rsid w:val="00CC6DCF"/>
    <w:rsid w:val="00CD0579"/>
    <w:rsid w:val="00CD3966"/>
    <w:rsid w:val="00CD5C54"/>
    <w:rsid w:val="00CD67EE"/>
    <w:rsid w:val="00CD6A95"/>
    <w:rsid w:val="00CE465C"/>
    <w:rsid w:val="00CE4F7F"/>
    <w:rsid w:val="00CE5B6F"/>
    <w:rsid w:val="00CF2ED0"/>
    <w:rsid w:val="00CF66F1"/>
    <w:rsid w:val="00CF68C4"/>
    <w:rsid w:val="00CF6A53"/>
    <w:rsid w:val="00D0114D"/>
    <w:rsid w:val="00D01506"/>
    <w:rsid w:val="00D02C1D"/>
    <w:rsid w:val="00D02ECF"/>
    <w:rsid w:val="00D036EA"/>
    <w:rsid w:val="00D03735"/>
    <w:rsid w:val="00D05A36"/>
    <w:rsid w:val="00D06BA0"/>
    <w:rsid w:val="00D07FB0"/>
    <w:rsid w:val="00D10C83"/>
    <w:rsid w:val="00D1183B"/>
    <w:rsid w:val="00D11EA8"/>
    <w:rsid w:val="00D15711"/>
    <w:rsid w:val="00D200B0"/>
    <w:rsid w:val="00D213F4"/>
    <w:rsid w:val="00D22117"/>
    <w:rsid w:val="00D24815"/>
    <w:rsid w:val="00D2505F"/>
    <w:rsid w:val="00D27E4F"/>
    <w:rsid w:val="00D3115F"/>
    <w:rsid w:val="00D33F6F"/>
    <w:rsid w:val="00D34361"/>
    <w:rsid w:val="00D36727"/>
    <w:rsid w:val="00D37A54"/>
    <w:rsid w:val="00D42650"/>
    <w:rsid w:val="00D45C97"/>
    <w:rsid w:val="00D47D5C"/>
    <w:rsid w:val="00D52164"/>
    <w:rsid w:val="00D5311C"/>
    <w:rsid w:val="00D6035E"/>
    <w:rsid w:val="00D71780"/>
    <w:rsid w:val="00D76117"/>
    <w:rsid w:val="00D81A88"/>
    <w:rsid w:val="00D82DA3"/>
    <w:rsid w:val="00D91679"/>
    <w:rsid w:val="00D92057"/>
    <w:rsid w:val="00D92BC6"/>
    <w:rsid w:val="00D9464E"/>
    <w:rsid w:val="00D95009"/>
    <w:rsid w:val="00D95791"/>
    <w:rsid w:val="00D95939"/>
    <w:rsid w:val="00DA28D1"/>
    <w:rsid w:val="00DA34FA"/>
    <w:rsid w:val="00DA5767"/>
    <w:rsid w:val="00DA7380"/>
    <w:rsid w:val="00DB0628"/>
    <w:rsid w:val="00DB09EA"/>
    <w:rsid w:val="00DB2395"/>
    <w:rsid w:val="00DC3B0E"/>
    <w:rsid w:val="00DC7C7E"/>
    <w:rsid w:val="00DC7EC2"/>
    <w:rsid w:val="00DD0696"/>
    <w:rsid w:val="00DD1D70"/>
    <w:rsid w:val="00DD28E1"/>
    <w:rsid w:val="00DD32F3"/>
    <w:rsid w:val="00DD3D06"/>
    <w:rsid w:val="00DD40AC"/>
    <w:rsid w:val="00DD5A94"/>
    <w:rsid w:val="00DD78B4"/>
    <w:rsid w:val="00DD7E9A"/>
    <w:rsid w:val="00DE0CAF"/>
    <w:rsid w:val="00DE29BA"/>
    <w:rsid w:val="00DE583A"/>
    <w:rsid w:val="00E006E3"/>
    <w:rsid w:val="00E04899"/>
    <w:rsid w:val="00E07F00"/>
    <w:rsid w:val="00E139A4"/>
    <w:rsid w:val="00E13FBF"/>
    <w:rsid w:val="00E14596"/>
    <w:rsid w:val="00E177FA"/>
    <w:rsid w:val="00E21A77"/>
    <w:rsid w:val="00E21F5F"/>
    <w:rsid w:val="00E229EA"/>
    <w:rsid w:val="00E22FE9"/>
    <w:rsid w:val="00E25124"/>
    <w:rsid w:val="00E27734"/>
    <w:rsid w:val="00E3192A"/>
    <w:rsid w:val="00E41621"/>
    <w:rsid w:val="00E42052"/>
    <w:rsid w:val="00E42399"/>
    <w:rsid w:val="00E42996"/>
    <w:rsid w:val="00E43DC1"/>
    <w:rsid w:val="00E44492"/>
    <w:rsid w:val="00E510B0"/>
    <w:rsid w:val="00E51151"/>
    <w:rsid w:val="00E51CF1"/>
    <w:rsid w:val="00E5395E"/>
    <w:rsid w:val="00E53E67"/>
    <w:rsid w:val="00E55E0E"/>
    <w:rsid w:val="00E57C3A"/>
    <w:rsid w:val="00E629C5"/>
    <w:rsid w:val="00E63775"/>
    <w:rsid w:val="00E64AD7"/>
    <w:rsid w:val="00E662EA"/>
    <w:rsid w:val="00E663F6"/>
    <w:rsid w:val="00E6696C"/>
    <w:rsid w:val="00E71694"/>
    <w:rsid w:val="00E80426"/>
    <w:rsid w:val="00E83DF2"/>
    <w:rsid w:val="00E84EF1"/>
    <w:rsid w:val="00E87AA7"/>
    <w:rsid w:val="00E91322"/>
    <w:rsid w:val="00E9561B"/>
    <w:rsid w:val="00E9595E"/>
    <w:rsid w:val="00E96073"/>
    <w:rsid w:val="00E97475"/>
    <w:rsid w:val="00EA27BF"/>
    <w:rsid w:val="00EA748D"/>
    <w:rsid w:val="00EB17C6"/>
    <w:rsid w:val="00EB28C6"/>
    <w:rsid w:val="00EB34BA"/>
    <w:rsid w:val="00EC16E4"/>
    <w:rsid w:val="00EC3421"/>
    <w:rsid w:val="00EC5B14"/>
    <w:rsid w:val="00EC5D93"/>
    <w:rsid w:val="00EC6786"/>
    <w:rsid w:val="00ED2D38"/>
    <w:rsid w:val="00ED2DCA"/>
    <w:rsid w:val="00ED33A8"/>
    <w:rsid w:val="00ED36DD"/>
    <w:rsid w:val="00ED597F"/>
    <w:rsid w:val="00ED778B"/>
    <w:rsid w:val="00EE02E0"/>
    <w:rsid w:val="00EE068F"/>
    <w:rsid w:val="00EE0C53"/>
    <w:rsid w:val="00EE24E5"/>
    <w:rsid w:val="00EE294A"/>
    <w:rsid w:val="00EE3590"/>
    <w:rsid w:val="00EE3677"/>
    <w:rsid w:val="00EE443F"/>
    <w:rsid w:val="00EE4786"/>
    <w:rsid w:val="00EF1706"/>
    <w:rsid w:val="00EF65FD"/>
    <w:rsid w:val="00F00253"/>
    <w:rsid w:val="00F028F5"/>
    <w:rsid w:val="00F06B79"/>
    <w:rsid w:val="00F06DE5"/>
    <w:rsid w:val="00F07817"/>
    <w:rsid w:val="00F121D1"/>
    <w:rsid w:val="00F1248F"/>
    <w:rsid w:val="00F1288C"/>
    <w:rsid w:val="00F14A31"/>
    <w:rsid w:val="00F14F7D"/>
    <w:rsid w:val="00F154A3"/>
    <w:rsid w:val="00F16F0A"/>
    <w:rsid w:val="00F20C64"/>
    <w:rsid w:val="00F24919"/>
    <w:rsid w:val="00F30458"/>
    <w:rsid w:val="00F42DA5"/>
    <w:rsid w:val="00F45D7F"/>
    <w:rsid w:val="00F5229F"/>
    <w:rsid w:val="00F53578"/>
    <w:rsid w:val="00F53C47"/>
    <w:rsid w:val="00F5405C"/>
    <w:rsid w:val="00F56FD5"/>
    <w:rsid w:val="00F57106"/>
    <w:rsid w:val="00F62013"/>
    <w:rsid w:val="00F635A9"/>
    <w:rsid w:val="00F704E8"/>
    <w:rsid w:val="00F71D56"/>
    <w:rsid w:val="00F723A6"/>
    <w:rsid w:val="00F7404C"/>
    <w:rsid w:val="00F749EA"/>
    <w:rsid w:val="00F7743D"/>
    <w:rsid w:val="00F77C89"/>
    <w:rsid w:val="00F77D26"/>
    <w:rsid w:val="00F804C3"/>
    <w:rsid w:val="00F81E1F"/>
    <w:rsid w:val="00F8560A"/>
    <w:rsid w:val="00F8757B"/>
    <w:rsid w:val="00F87CC1"/>
    <w:rsid w:val="00F90AC9"/>
    <w:rsid w:val="00F91ADF"/>
    <w:rsid w:val="00F97FD3"/>
    <w:rsid w:val="00FA06BC"/>
    <w:rsid w:val="00FA0CF8"/>
    <w:rsid w:val="00FA25A8"/>
    <w:rsid w:val="00FA4C08"/>
    <w:rsid w:val="00FA50B6"/>
    <w:rsid w:val="00FA52D3"/>
    <w:rsid w:val="00FB141D"/>
    <w:rsid w:val="00FB1575"/>
    <w:rsid w:val="00FB3761"/>
    <w:rsid w:val="00FB6D33"/>
    <w:rsid w:val="00FB7B9C"/>
    <w:rsid w:val="00FB7BAD"/>
    <w:rsid w:val="00FC0316"/>
    <w:rsid w:val="00FC06B4"/>
    <w:rsid w:val="00FC3F31"/>
    <w:rsid w:val="00FC5E89"/>
    <w:rsid w:val="00FC6DE4"/>
    <w:rsid w:val="00FC77F9"/>
    <w:rsid w:val="00FC7854"/>
    <w:rsid w:val="00FD1CD2"/>
    <w:rsid w:val="00FD50B2"/>
    <w:rsid w:val="00FE1841"/>
    <w:rsid w:val="00FE1F7B"/>
    <w:rsid w:val="00FE3E6A"/>
    <w:rsid w:val="00FE4D14"/>
    <w:rsid w:val="00FF24CA"/>
    <w:rsid w:val="00FF2E6D"/>
    <w:rsid w:val="00FF2F0C"/>
    <w:rsid w:val="00FF71EF"/>
    <w:rsid w:val="00FF7B6E"/>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1C774065-4877-4433-8274-A0A4E41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5361</TotalTime>
  <Pages>16</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Links>
    <vt:vector size="108" baseType="variant">
      <vt:variant>
        <vt:i4>1245244</vt:i4>
      </vt:variant>
      <vt:variant>
        <vt:i4>104</vt:i4>
      </vt:variant>
      <vt:variant>
        <vt:i4>0</vt:i4>
      </vt:variant>
      <vt:variant>
        <vt:i4>5</vt:i4>
      </vt:variant>
      <vt:variant>
        <vt:lpwstr/>
      </vt:variant>
      <vt:variant>
        <vt:lpwstr>_Toc149026664</vt:lpwstr>
      </vt:variant>
      <vt:variant>
        <vt:i4>1245244</vt:i4>
      </vt:variant>
      <vt:variant>
        <vt:i4>98</vt:i4>
      </vt:variant>
      <vt:variant>
        <vt:i4>0</vt:i4>
      </vt:variant>
      <vt:variant>
        <vt:i4>5</vt:i4>
      </vt:variant>
      <vt:variant>
        <vt:lpwstr/>
      </vt:variant>
      <vt:variant>
        <vt:lpwstr>_Toc149026663</vt:lpwstr>
      </vt:variant>
      <vt:variant>
        <vt:i4>1245244</vt:i4>
      </vt:variant>
      <vt:variant>
        <vt:i4>92</vt:i4>
      </vt:variant>
      <vt:variant>
        <vt:i4>0</vt:i4>
      </vt:variant>
      <vt:variant>
        <vt:i4>5</vt:i4>
      </vt:variant>
      <vt:variant>
        <vt:lpwstr/>
      </vt:variant>
      <vt:variant>
        <vt:lpwstr>_Toc149026662</vt:lpwstr>
      </vt:variant>
      <vt:variant>
        <vt:i4>1245244</vt:i4>
      </vt:variant>
      <vt:variant>
        <vt:i4>86</vt:i4>
      </vt:variant>
      <vt:variant>
        <vt:i4>0</vt:i4>
      </vt:variant>
      <vt:variant>
        <vt:i4>5</vt:i4>
      </vt:variant>
      <vt:variant>
        <vt:lpwstr/>
      </vt:variant>
      <vt:variant>
        <vt:lpwstr>_Toc149026661</vt:lpwstr>
      </vt:variant>
      <vt:variant>
        <vt:i4>1245244</vt:i4>
      </vt:variant>
      <vt:variant>
        <vt:i4>80</vt:i4>
      </vt:variant>
      <vt:variant>
        <vt:i4>0</vt:i4>
      </vt:variant>
      <vt:variant>
        <vt:i4>5</vt:i4>
      </vt:variant>
      <vt:variant>
        <vt:lpwstr/>
      </vt:variant>
      <vt:variant>
        <vt:lpwstr>_Toc149026660</vt:lpwstr>
      </vt:variant>
      <vt:variant>
        <vt:i4>1048636</vt:i4>
      </vt:variant>
      <vt:variant>
        <vt:i4>74</vt:i4>
      </vt:variant>
      <vt:variant>
        <vt:i4>0</vt:i4>
      </vt:variant>
      <vt:variant>
        <vt:i4>5</vt:i4>
      </vt:variant>
      <vt:variant>
        <vt:lpwstr/>
      </vt:variant>
      <vt:variant>
        <vt:lpwstr>_Toc149026659</vt:lpwstr>
      </vt:variant>
      <vt:variant>
        <vt:i4>1048636</vt:i4>
      </vt:variant>
      <vt:variant>
        <vt:i4>68</vt:i4>
      </vt:variant>
      <vt:variant>
        <vt:i4>0</vt:i4>
      </vt:variant>
      <vt:variant>
        <vt:i4>5</vt:i4>
      </vt:variant>
      <vt:variant>
        <vt:lpwstr/>
      </vt:variant>
      <vt:variant>
        <vt:lpwstr>_Toc149026658</vt:lpwstr>
      </vt:variant>
      <vt:variant>
        <vt:i4>1048636</vt:i4>
      </vt:variant>
      <vt:variant>
        <vt:i4>62</vt:i4>
      </vt:variant>
      <vt:variant>
        <vt:i4>0</vt:i4>
      </vt:variant>
      <vt:variant>
        <vt:i4>5</vt:i4>
      </vt:variant>
      <vt:variant>
        <vt:lpwstr/>
      </vt:variant>
      <vt:variant>
        <vt:lpwstr>_Toc149026657</vt:lpwstr>
      </vt:variant>
      <vt:variant>
        <vt:i4>1048636</vt:i4>
      </vt:variant>
      <vt:variant>
        <vt:i4>56</vt:i4>
      </vt:variant>
      <vt:variant>
        <vt:i4>0</vt:i4>
      </vt:variant>
      <vt:variant>
        <vt:i4>5</vt:i4>
      </vt:variant>
      <vt:variant>
        <vt:lpwstr/>
      </vt:variant>
      <vt:variant>
        <vt:lpwstr>_Toc149026656</vt:lpwstr>
      </vt:variant>
      <vt:variant>
        <vt:i4>1048636</vt:i4>
      </vt:variant>
      <vt:variant>
        <vt:i4>50</vt:i4>
      </vt:variant>
      <vt:variant>
        <vt:i4>0</vt:i4>
      </vt:variant>
      <vt:variant>
        <vt:i4>5</vt:i4>
      </vt:variant>
      <vt:variant>
        <vt:lpwstr/>
      </vt:variant>
      <vt:variant>
        <vt:lpwstr>_Toc149026655</vt:lpwstr>
      </vt:variant>
      <vt:variant>
        <vt:i4>1048636</vt:i4>
      </vt:variant>
      <vt:variant>
        <vt:i4>44</vt:i4>
      </vt:variant>
      <vt:variant>
        <vt:i4>0</vt:i4>
      </vt:variant>
      <vt:variant>
        <vt:i4>5</vt:i4>
      </vt:variant>
      <vt:variant>
        <vt:lpwstr/>
      </vt:variant>
      <vt:variant>
        <vt:lpwstr>_Toc149026654</vt:lpwstr>
      </vt:variant>
      <vt:variant>
        <vt:i4>1048636</vt:i4>
      </vt:variant>
      <vt:variant>
        <vt:i4>38</vt:i4>
      </vt:variant>
      <vt:variant>
        <vt:i4>0</vt:i4>
      </vt:variant>
      <vt:variant>
        <vt:i4>5</vt:i4>
      </vt:variant>
      <vt:variant>
        <vt:lpwstr/>
      </vt:variant>
      <vt:variant>
        <vt:lpwstr>_Toc149026653</vt:lpwstr>
      </vt:variant>
      <vt:variant>
        <vt:i4>1048636</vt:i4>
      </vt:variant>
      <vt:variant>
        <vt:i4>32</vt:i4>
      </vt:variant>
      <vt:variant>
        <vt:i4>0</vt:i4>
      </vt:variant>
      <vt:variant>
        <vt:i4>5</vt:i4>
      </vt:variant>
      <vt:variant>
        <vt:lpwstr/>
      </vt:variant>
      <vt:variant>
        <vt:lpwstr>_Toc149026652</vt:lpwstr>
      </vt:variant>
      <vt:variant>
        <vt:i4>1048636</vt:i4>
      </vt:variant>
      <vt:variant>
        <vt:i4>26</vt:i4>
      </vt:variant>
      <vt:variant>
        <vt:i4>0</vt:i4>
      </vt:variant>
      <vt:variant>
        <vt:i4>5</vt:i4>
      </vt:variant>
      <vt:variant>
        <vt:lpwstr/>
      </vt:variant>
      <vt:variant>
        <vt:lpwstr>_Toc149026651</vt:lpwstr>
      </vt:variant>
      <vt:variant>
        <vt:i4>1048636</vt:i4>
      </vt:variant>
      <vt:variant>
        <vt:i4>20</vt:i4>
      </vt:variant>
      <vt:variant>
        <vt:i4>0</vt:i4>
      </vt:variant>
      <vt:variant>
        <vt:i4>5</vt:i4>
      </vt:variant>
      <vt:variant>
        <vt:lpwstr/>
      </vt:variant>
      <vt:variant>
        <vt:lpwstr>_Toc149026650</vt:lpwstr>
      </vt:variant>
      <vt:variant>
        <vt:i4>1114172</vt:i4>
      </vt:variant>
      <vt:variant>
        <vt:i4>14</vt:i4>
      </vt:variant>
      <vt:variant>
        <vt:i4>0</vt:i4>
      </vt:variant>
      <vt:variant>
        <vt:i4>5</vt:i4>
      </vt:variant>
      <vt:variant>
        <vt:lpwstr/>
      </vt:variant>
      <vt:variant>
        <vt:lpwstr>_Toc149026649</vt:lpwstr>
      </vt:variant>
      <vt:variant>
        <vt:i4>1114172</vt:i4>
      </vt:variant>
      <vt:variant>
        <vt:i4>8</vt:i4>
      </vt:variant>
      <vt:variant>
        <vt:i4>0</vt:i4>
      </vt:variant>
      <vt:variant>
        <vt:i4>5</vt:i4>
      </vt:variant>
      <vt:variant>
        <vt:lpwstr/>
      </vt:variant>
      <vt:variant>
        <vt:lpwstr>_Toc149026648</vt:lpwstr>
      </vt:variant>
      <vt:variant>
        <vt:i4>1114172</vt:i4>
      </vt:variant>
      <vt:variant>
        <vt:i4>2</vt:i4>
      </vt:variant>
      <vt:variant>
        <vt:i4>0</vt:i4>
      </vt:variant>
      <vt:variant>
        <vt:i4>5</vt:i4>
      </vt:variant>
      <vt:variant>
        <vt:lpwstr/>
      </vt:variant>
      <vt:variant>
        <vt:lpwstr>_Toc149026647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378</cp:revision>
  <cp:lastPrinted>2023-10-24T14:58:00Z</cp:lastPrinted>
  <dcterms:created xsi:type="dcterms:W3CDTF">2023-10-24T15:19:00Z</dcterms:created>
  <dcterms:modified xsi:type="dcterms:W3CDTF">2023-10-31T03:15:00Z</dcterms:modified>
</cp:coreProperties>
</file>