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1F2A44"/>
          <w:sz w:val="96"/>
        </w:rPr>
        <w:t>AssetHub</w:t>
      </w:r>
    </w:p>
    <w:p>
      <w:pPr>
        <w:jc w:val="center"/>
      </w:pPr>
      <w:r>
        <w:rPr>
          <w:b/>
          <w:color w:val="2E75B6"/>
          <w:sz w:val="56"/>
        </w:rPr>
        <w:t>Developer Guide</w:t>
      </w:r>
    </w:p>
    <w:p>
      <w:pPr>
        <w:jc w:val="center"/>
      </w:pPr>
      <w:r>
        <w:rPr>
          <w:color w:val="6B7080"/>
          <w:sz w:val="28"/>
        </w:rPr>
        <w:t>Architecture, setup, and contribution reference</w:t>
      </w:r>
    </w:p>
    <w:p>
      <w:pPr>
        <w:jc w:val="center"/>
      </w:pPr>
      <w:r>
        <w:rPr>
          <w:color w:val="6B7080"/>
          <w:sz w:val="20"/>
        </w:rPr>
        <w:br/>
        <w:br/>
        <w:t>Version 1.0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Overview</w:t>
      </w:r>
    </w:p>
    <w:p>
      <w:pPr>
        <w:pStyle w:val="ListBullet"/>
      </w:pPr>
      <w:r>
        <w:t>2. Tech Stack</w:t>
      </w:r>
    </w:p>
    <w:p>
      <w:pPr>
        <w:pStyle w:val="ListBullet"/>
      </w:pPr>
      <w:r>
        <w:t>3. System Architecture</w:t>
      </w:r>
    </w:p>
    <w:p>
      <w:pPr>
        <w:pStyle w:val="ListBullet"/>
      </w:pPr>
      <w:r>
        <w:t>4. Repository Layout</w:t>
      </w:r>
    </w:p>
    <w:p>
      <w:pPr>
        <w:pStyle w:val="ListBullet"/>
      </w:pPr>
      <w:r>
        <w:t>5. Local Development Setup</w:t>
      </w:r>
    </w:p>
    <w:p>
      <w:pPr>
        <w:pStyle w:val="ListBullet"/>
      </w:pPr>
      <w:r>
        <w:t>6. Build &amp; Run</w:t>
      </w:r>
    </w:p>
    <w:p>
      <w:pPr>
        <w:pStyle w:val="ListBullet"/>
      </w:pPr>
      <w:r>
        <w:t>7. Backend Module Walkthrough</w:t>
      </w:r>
    </w:p>
    <w:p>
      <w:pPr>
        <w:pStyle w:val="ListBullet"/>
      </w:pPr>
      <w:r>
        <w:t>8. Frontend Module Walkthrough</w:t>
      </w:r>
    </w:p>
    <w:p>
      <w:pPr>
        <w:pStyle w:val="ListBullet"/>
      </w:pPr>
      <w:r>
        <w:t>9. Authentication &amp; Authorization</w:t>
      </w:r>
    </w:p>
    <w:p>
      <w:pPr>
        <w:pStyle w:val="ListBullet"/>
      </w:pPr>
      <w:r>
        <w:t>10. Multi-Tenancy Strategy</w:t>
      </w:r>
    </w:p>
    <w:p>
      <w:pPr>
        <w:pStyle w:val="ListBullet"/>
      </w:pPr>
      <w:r>
        <w:t>11. Permissions Model</w:t>
      </w:r>
    </w:p>
    <w:p>
      <w:pPr>
        <w:pStyle w:val="ListBullet"/>
      </w:pPr>
      <w:r>
        <w:t>12. Database Migrations</w:t>
      </w:r>
    </w:p>
    <w:p>
      <w:pPr>
        <w:pStyle w:val="ListBullet"/>
      </w:pPr>
      <w:r>
        <w:t>13. Configuration Reference</w:t>
      </w:r>
    </w:p>
    <w:p>
      <w:pPr>
        <w:pStyle w:val="ListBullet"/>
      </w:pPr>
      <w:r>
        <w:t>14. Adding a New Feature (cookbook)</w:t>
      </w:r>
    </w:p>
    <w:p>
      <w:pPr>
        <w:pStyle w:val="ListBullet"/>
      </w:pPr>
      <w:r>
        <w:t>15. Deployment Options</w:t>
      </w:r>
    </w:p>
    <w:p>
      <w:pPr>
        <w:pStyle w:val="ListBullet"/>
      </w:pPr>
      <w:r>
        <w:t>16. Troubleshooting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rPr>
          <w:b w:val="0"/>
          <w:i w:val="0"/>
        </w:rPr>
        <w:t>AssetHub is a self-hosted, multi-tenant asset management platform. It supports asset CRUD with custom fields, QR-code-based scanning, check-in/check-out workflows, maintenance tickets, an audit log, in-app and email notifications, CSV import/export, member management with granular permissions, and physical-location organization.</w:t>
      </w:r>
    </w:p>
    <w:p>
      <w:r>
        <w:rPr>
          <w:b w:val="0"/>
          <w:i w:val="0"/>
        </w:rPr>
        <w:t>The product is designed to run entirely on a local network or a cheap VPS. There are no required paid services. The recommended free deployment paths are documented in section 15.</w:t>
      </w:r>
    </w:p>
    <w:p>
      <w:pPr>
        <w:pStyle w:val="Heading3"/>
      </w:pPr>
      <w:r>
        <w:t>Design principles</w:t>
      </w:r>
    </w:p>
    <w:p>
      <w:pPr>
        <w:pStyle w:val="ListBullet"/>
      </w:pPr>
      <w:r>
        <w:t>Modular monolith — one deployable, fast to iterate on, can be split into services later when scaling pressure demands.</w:t>
      </w:r>
    </w:p>
    <w:p>
      <w:pPr>
        <w:pStyle w:val="ListBullet"/>
      </w:pPr>
      <w:r>
        <w:t>Shared-database multi-tenancy — every tenant-scoped row carries a tenant_id; the tenant boundary is enforced at the application layer.</w:t>
      </w:r>
    </w:p>
    <w:p>
      <w:pPr>
        <w:pStyle w:val="ListBullet"/>
      </w:pPr>
      <w:r>
        <w:t>JWT-based stateless auth — short-lived access tokens, rotating refresh tokens hashed in the database.</w:t>
      </w:r>
    </w:p>
    <w:p>
      <w:pPr>
        <w:pStyle w:val="ListBullet"/>
      </w:pPr>
      <w:r>
        <w:t>Mobile-friendly web first; native mobile is a Phase 2 deliverable.</w:t>
      </w:r>
    </w:p>
    <w:p>
      <w:pPr>
        <w:pStyle w:val="ListBullet"/>
      </w:pPr>
      <w:r>
        <w:t>Offline-first sync, RFID, and predictive AI are deliberately deferred until real usage data exists.</w:t>
      </w:r>
    </w:p>
    <w:p>
      <w:r>
        <w:br w:type="page"/>
      </w:r>
    </w:p>
    <w:p>
      <w:pPr>
        <w:pStyle w:val="Heading1"/>
      </w:pPr>
      <w:r>
        <w:t>2. 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5328"/>
          </w:tcPr>
          <w:p>
            <w:r/>
            <w:r>
              <w:rPr>
                <w:b/>
              </w:rPr>
              <w:t>Technology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Version</w:t>
            </w:r>
          </w:p>
        </w:tc>
      </w:tr>
      <w:tr>
        <w:tc>
          <w:tcPr>
            <w:tcW w:type="dxa" w:w="2304"/>
          </w:tcPr>
          <w:p>
            <w:r>
              <w:t>Backend</w:t>
            </w:r>
          </w:p>
        </w:tc>
        <w:tc>
          <w:tcPr>
            <w:tcW w:type="dxa" w:w="5328"/>
          </w:tcPr>
          <w:p>
            <w:r>
              <w:t>.NET (Minimal API, modular monolith)</w:t>
            </w:r>
          </w:p>
        </w:tc>
        <w:tc>
          <w:tcPr>
            <w:tcW w:type="dxa" w:w="1440"/>
          </w:tcPr>
          <w:p>
            <w:r>
              <w:t>9.0</w:t>
            </w:r>
          </w:p>
        </w:tc>
      </w:tr>
      <w:tr>
        <w:tc>
          <w:tcPr>
            <w:tcW w:type="dxa" w:w="2304"/>
          </w:tcPr>
          <w:p>
            <w:r>
              <w:t>Database</w:t>
            </w:r>
          </w:p>
        </w:tc>
        <w:tc>
          <w:tcPr>
            <w:tcW w:type="dxa" w:w="5328"/>
          </w:tcPr>
          <w:p>
            <w:r>
              <w:t>PostgreSQL</w:t>
            </w:r>
          </w:p>
        </w:tc>
        <w:tc>
          <w:tcPr>
            <w:tcW w:type="dxa" w:w="1440"/>
          </w:tcPr>
          <w:p>
            <w:r>
              <w:t>16</w:t>
            </w:r>
          </w:p>
        </w:tc>
      </w:tr>
      <w:tr>
        <w:tc>
          <w:tcPr>
            <w:tcW w:type="dxa" w:w="2304"/>
          </w:tcPr>
          <w:p>
            <w:r>
              <w:t>ORM</w:t>
            </w:r>
          </w:p>
        </w:tc>
        <w:tc>
          <w:tcPr>
            <w:tcW w:type="dxa" w:w="5328"/>
          </w:tcPr>
          <w:p>
            <w:r>
              <w:t>Entity Framework Core (Npgsql provider)</w:t>
            </w:r>
          </w:p>
        </w:tc>
        <w:tc>
          <w:tcPr>
            <w:tcW w:type="dxa" w:w="1440"/>
          </w:tcPr>
          <w:p>
            <w:r>
              <w:t>9.x</w:t>
            </w:r>
          </w:p>
        </w:tc>
      </w:tr>
      <w:tr>
        <w:tc>
          <w:tcPr>
            <w:tcW w:type="dxa" w:w="2304"/>
          </w:tcPr>
          <w:p>
            <w:r>
              <w:t>Auth</w:t>
            </w:r>
          </w:p>
        </w:tc>
        <w:tc>
          <w:tcPr>
            <w:tcW w:type="dxa" w:w="5328"/>
          </w:tcPr>
          <w:p>
            <w:r>
              <w:t>JWT bearer (HS256), BCrypt password hashing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304"/>
          </w:tcPr>
          <w:p>
            <w:r>
              <w:t>Background jobs</w:t>
            </w:r>
          </w:p>
        </w:tc>
        <w:tc>
          <w:tcPr>
            <w:tcW w:type="dxa" w:w="5328"/>
          </w:tcPr>
          <w:p>
            <w:r>
              <w:t>ASP.NET Core HostedService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304"/>
          </w:tcPr>
          <w:p>
            <w:r>
              <w:t>Email</w:t>
            </w:r>
          </w:p>
        </w:tc>
        <w:tc>
          <w:tcPr>
            <w:tcW w:type="dxa" w:w="5328"/>
          </w:tcPr>
          <w:p>
            <w:r>
              <w:t>MailKit + SMTP (MailHog in dev)</w:t>
            </w:r>
          </w:p>
        </w:tc>
        <w:tc>
          <w:tcPr>
            <w:tcW w:type="dxa" w:w="1440"/>
          </w:tcPr>
          <w:p>
            <w:r>
              <w:t>4.8.x</w:t>
            </w:r>
          </w:p>
        </w:tc>
      </w:tr>
      <w:tr>
        <w:tc>
          <w:tcPr>
            <w:tcW w:type="dxa" w:w="2304"/>
          </w:tcPr>
          <w:p>
            <w:r>
              <w:t>Barcode/QR</w:t>
            </w:r>
          </w:p>
        </w:tc>
        <w:tc>
          <w:tcPr>
            <w:tcW w:type="dxa" w:w="5328"/>
          </w:tcPr>
          <w:p>
            <w:r>
              <w:t>QRCoder</w:t>
            </w:r>
          </w:p>
        </w:tc>
        <w:tc>
          <w:tcPr>
            <w:tcW w:type="dxa" w:w="1440"/>
          </w:tcPr>
          <w:p>
            <w:r>
              <w:t>1.6.0</w:t>
            </w:r>
          </w:p>
        </w:tc>
      </w:tr>
      <w:tr>
        <w:tc>
          <w:tcPr>
            <w:tcW w:type="dxa" w:w="2304"/>
          </w:tcPr>
          <w:p>
            <w:r>
              <w:t>Frontend framework</w:t>
            </w:r>
          </w:p>
        </w:tc>
        <w:tc>
          <w:tcPr>
            <w:tcW w:type="dxa" w:w="5328"/>
          </w:tcPr>
          <w:p>
            <w:r>
              <w:t>Next.js (App Router)</w:t>
            </w:r>
          </w:p>
        </w:tc>
        <w:tc>
          <w:tcPr>
            <w:tcW w:type="dxa" w:w="1440"/>
          </w:tcPr>
          <w:p>
            <w:r>
              <w:t>15.0.x</w:t>
            </w:r>
          </w:p>
        </w:tc>
      </w:tr>
      <w:tr>
        <w:tc>
          <w:tcPr>
            <w:tcW w:type="dxa" w:w="2304"/>
          </w:tcPr>
          <w:p>
            <w:r>
              <w:t>UI</w:t>
            </w:r>
          </w:p>
        </w:tc>
        <w:tc>
          <w:tcPr>
            <w:tcW w:type="dxa" w:w="5328"/>
          </w:tcPr>
          <w:p>
            <w:r>
              <w:t>React + Tailwind CSS + shadcn-style components</w:t>
            </w:r>
          </w:p>
        </w:tc>
        <w:tc>
          <w:tcPr>
            <w:tcW w:type="dxa" w:w="1440"/>
          </w:tcPr>
          <w:p>
            <w:r>
              <w:t>18 / 3.4</w:t>
            </w:r>
          </w:p>
        </w:tc>
      </w:tr>
      <w:tr>
        <w:tc>
          <w:tcPr>
            <w:tcW w:type="dxa" w:w="2304"/>
          </w:tcPr>
          <w:p>
            <w:r>
              <w:t>Server state</w:t>
            </w:r>
          </w:p>
        </w:tc>
        <w:tc>
          <w:tcPr>
            <w:tcW w:type="dxa" w:w="5328"/>
          </w:tcPr>
          <w:p>
            <w:r>
              <w:t>TanStack Query</w:t>
            </w:r>
          </w:p>
        </w:tc>
        <w:tc>
          <w:tcPr>
            <w:tcW w:type="dxa" w:w="1440"/>
          </w:tcPr>
          <w:p>
            <w:r>
              <w:t>5.x</w:t>
            </w:r>
          </w:p>
        </w:tc>
      </w:tr>
      <w:tr>
        <w:tc>
          <w:tcPr>
            <w:tcW w:type="dxa" w:w="2304"/>
          </w:tcPr>
          <w:p>
            <w:r>
              <w:t>Forms</w:t>
            </w:r>
          </w:p>
        </w:tc>
        <w:tc>
          <w:tcPr>
            <w:tcW w:type="dxa" w:w="5328"/>
          </w:tcPr>
          <w:p>
            <w:r>
              <w:t>Native + React Hook Form (where used)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304"/>
          </w:tcPr>
          <w:p>
            <w:r>
              <w:t>QR scanning</w:t>
            </w:r>
          </w:p>
        </w:tc>
        <w:tc>
          <w:tcPr>
            <w:tcW w:type="dxa" w:w="5328"/>
          </w:tcPr>
          <w:p>
            <w:r>
              <w:t>@zxing/browser (WebAssembly)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304"/>
          </w:tcPr>
          <w:p>
            <w:r>
              <w:t>Reverse proxy</w:t>
            </w:r>
          </w:p>
        </w:tc>
        <w:tc>
          <w:tcPr>
            <w:tcW w:type="dxa" w:w="5328"/>
          </w:tcPr>
          <w:p>
            <w:r>
              <w:t>Caddy (HTTPS + LAN cert via internal CA)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2304"/>
          </w:tcPr>
          <w:p>
            <w:r>
              <w:t>Container runtime</w:t>
            </w:r>
          </w:p>
        </w:tc>
        <w:tc>
          <w:tcPr>
            <w:tcW w:type="dxa" w:w="5328"/>
          </w:tcPr>
          <w:p>
            <w:r>
              <w:t>Docker + Docker Compose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3. System Architecture</w:t>
      </w:r>
    </w:p>
    <w:p>
      <w:r>
        <w:rPr>
          <w:b w:val="0"/>
          <w:i w:val="0"/>
        </w:rPr>
        <w:t>Five containers, one Docker network:</w:t>
      </w:r>
    </w:p>
    <w:p>
      <w:pPr>
        <w:shd w:val="clear" w:color="auto" w:fill="F4F4F6"/>
      </w:pPr>
      <w:r>
        <w:rPr>
          <w:rFonts w:ascii="Consolas" w:hAnsi="Consolas"/>
          <w:sz w:val="18"/>
        </w:rPr>
        <w:t>[ Browser / Phone ]</w:t>
        <w:br/>
        <w:t xml:space="preserve">        |  HTTPS :443</w:t>
        <w:br/>
        <w:t xml:space="preserve">        v</w:t>
        <w:br/>
        <w:t xml:space="preserve">    [ Caddy ]</w:t>
        <w:br/>
        <w:t xml:space="preserve">       |--- /api/*  ----&gt; [ .NET API :8080 ] --&gt; [ PostgreSQL :5432 ]</w:t>
        <w:br/>
        <w:t xml:space="preserve">       |                          |</w:t>
        <w:br/>
        <w:t xml:space="preserve">       |                          +-&gt; [ MailHog SMTP :1025 ]</w:t>
        <w:br/>
        <w:t xml:space="preserve">       |                          +-&gt; [ Local volume / uploads ]</w:t>
        <w:br/>
        <w:t xml:space="preserve">       +--- everything else --&gt; [ Next.js :3000 ]</w:t>
      </w:r>
    </w:p>
    <w:p>
      <w:r>
        <w:rPr>
          <w:b w:val="0"/>
          <w:i w:val="0"/>
        </w:rPr>
        <w:t>Caddy terminates TLS using its internal CA, valid for any hostname or LAN IP. The API enforces forwarded-headers handling so URLs it generates (photo links, QR endpoints) match the public scheme/host the browser saw.</w:t>
      </w:r>
    </w:p>
    <w:p>
      <w:r>
        <w:rPr>
          <w:b w:val="0"/>
          <w:i w:val="0"/>
        </w:rPr>
        <w:t>The same Compose file works for local dev and a single-VM cloud deployment. Production differences live in the environment file (.env): JWT_SECRET, POSTGRES_PASSWORD, real SMTP host, real domain.</w:t>
      </w:r>
    </w:p>
    <w:p>
      <w:r>
        <w:br w:type="page"/>
      </w:r>
    </w:p>
    <w:p>
      <w:pPr>
        <w:pStyle w:val="Heading1"/>
      </w:pPr>
      <w:r>
        <w:t>4. Repository Layout</w:t>
      </w:r>
    </w:p>
    <w:p>
      <w:pPr>
        <w:shd w:val="clear" w:color="auto" w:fill="F4F4F6"/>
      </w:pPr>
      <w:r>
        <w:rPr>
          <w:rFonts w:ascii="Consolas" w:hAnsi="Consolas"/>
          <w:sz w:val="18"/>
        </w:rPr>
        <w:t>AssetHub/</w:t>
        <w:br/>
        <w:t>├── README.md</w:t>
        <w:br/>
        <w:t>├── docker-compose.yml</w:t>
        <w:br/>
        <w:t>├── .env.example</w:t>
        <w:br/>
        <w:t>├── caddy/Caddyfile</w:t>
        <w:br/>
        <w:t>├── api/                          # .NET 9 backend</w:t>
        <w:br/>
        <w:t>│   ├── Dockerfile</w:t>
        <w:br/>
        <w:t>│   ├── AssetHub.Api.csproj</w:t>
        <w:br/>
        <w:t>│   ├── Program.cs                # Composition root, DI wiring</w:t>
        <w:br/>
        <w:t>│   ├── appsettings.json</w:t>
        <w:br/>
        <w:t>│   ├── Domain/Entities.cs        # All EF Core entities</w:t>
        <w:br/>
        <w:t>│   ├── Infrastructure/</w:t>
        <w:br/>
        <w:t>│   │   ├── AppDbContext.cs       # DbContext + indices</w:t>
        <w:br/>
        <w:t>│   │   ├── TenantContext.cs      # ICurrentUser (JWT-claim parser)</w:t>
        <w:br/>
        <w:t>│   │   ├── JwtTokenService.cs    # Token issue + hash</w:t>
        <w:br/>
        <w:t>│   │   ├── Permissions.cs        # Permission constants + role defaults</w:t>
        <w:br/>
        <w:t>│   │   ├── BarcodeRenderer.cs    # QR generation</w:t>
        <w:br/>
        <w:t>│   │   ├── TagCodeGenerator.cs   # Short opaque tag codes</w:t>
        <w:br/>
        <w:t>│   │   ├── EmailSender.cs        # SMTP via MailKit</w:t>
        <w:br/>
        <w:t>│   │   ├── AuditLogger.cs        # Append-only audit</w:t>
        <w:br/>
        <w:t>│   │   ├── Notifier.cs           # In-app + email</w:t>
        <w:br/>
        <w:t>│   │   └── WarrantyNotificationService.cs   # BackgroundService</w:t>
        <w:br/>
        <w:t>│   └── Features/                 # One folder per bounded context</w:t>
        <w:br/>
        <w:t>│       ├── Auth/                 # signup, login, refresh, /me</w:t>
        <w:br/>
        <w:t>│       ├── Tenants/              # members, invites (email + WhatsApp)</w:t>
        <w:br/>
        <w:t>│       ├── Catalog/              # categories, asset types</w:t>
        <w:br/>
        <w:t>│       ├── Locations/            # warehouses, offices, sites</w:t>
        <w:br/>
        <w:t>│       ├── Assets/               # CRUD + stats</w:t>
        <w:br/>
        <w:t>│       ├── Tags/                 # QR codes, scan endpoint</w:t>
        <w:br/>
        <w:t>│       ├── Files/                # photo upload + serve</w:t>
        <w:br/>
        <w:t>│       ├── Movements/            # check-in / check-out / move</w:t>
        <w:br/>
        <w:t>│       ├── Maintenance/          # tickets</w:t>
        <w:br/>
        <w:t>│       ├── Notifications/        # bell, mark-read</w:t>
        <w:br/>
        <w:t>│       ├── Audit/                # activity log</w:t>
        <w:br/>
        <w:t>│       └── Imports/              # CSV import / export</w:t>
        <w:br/>
        <w:t>└── web/                          # Next.js 15 frontend</w:t>
        <w:br/>
        <w:t xml:space="preserve">    ├── Dockerfile</w:t>
        <w:br/>
        <w:t xml:space="preserve">    ├── package.json</w:t>
        <w:br/>
        <w:t xml:space="preserve">    └── src/</w:t>
        <w:br/>
        <w:t xml:space="preserve">        ├── app/                  # App Router pages</w:t>
        <w:br/>
        <w:t xml:space="preserve">        │   ├── login, signup, invite/[token], t/[code]</w:t>
        <w:br/>
        <w:t xml:space="preserve">        │   └── (authed)/  dashboard, assets, locations, maintenance,</w:t>
        <w:br/>
        <w:t xml:space="preserve">        │                  activity, members, settings, scan,</w:t>
        <w:br/>
        <w:t xml:space="preserve">        │                  categories, asset-types</w:t>
        <w:br/>
        <w:t xml:space="preserve">        ├── components/           # AppShell, status, providers, ui/*</w:t>
        <w:br/>
        <w:t xml:space="preserve">        └── lib/                  # api.ts, auth-context.tsx, utils.ts</w:t>
      </w:r>
    </w:p>
    <w:p>
      <w:r>
        <w:br w:type="page"/>
      </w:r>
    </w:p>
    <w:p>
      <w:pPr>
        <w:pStyle w:val="Heading1"/>
      </w:pPr>
      <w:r>
        <w:t>5. Local Development Setup</w:t>
      </w:r>
    </w:p>
    <w:p>
      <w:pPr>
        <w:pStyle w:val="Heading3"/>
      </w:pPr>
      <w:r>
        <w:t>Prerequisites</w:t>
      </w:r>
    </w:p>
    <w:p>
      <w:pPr>
        <w:pStyle w:val="ListBullet"/>
      </w:pPr>
      <w:r>
        <w:t>Docker Desktop (with WSL2 enabled on Windows)</w:t>
      </w:r>
    </w:p>
    <w:p>
      <w:pPr>
        <w:pStyle w:val="ListBullet"/>
      </w:pPr>
      <w:r>
        <w:t>Optional: .NET 9 SDK, Node.js 20+, Postgres client (psql) for direct DB inspection</w:t>
      </w:r>
    </w:p>
    <w:p>
      <w:pPr>
        <w:pStyle w:val="Heading3"/>
      </w:pPr>
      <w:r>
        <w:t>First-time bootstrap</w:t>
      </w:r>
    </w:p>
    <w:p>
      <w:pPr>
        <w:shd w:val="clear" w:color="auto" w:fill="F4F4F6"/>
      </w:pPr>
      <w:r>
        <w:rPr>
          <w:rFonts w:ascii="Consolas" w:hAnsi="Consolas"/>
          <w:sz w:val="18"/>
        </w:rPr>
        <w:t>cd D:\Projects\Asset Managment</w:t>
        <w:br/>
        <w:t>copy .env.example .env</w:t>
        <w:br/>
        <w:br/>
        <w:t># Generate a real JWT secret (PowerShell)</w:t>
        <w:br/>
        <w:t>$secret = [Convert]::ToBase64String((1..48 | %{Get-Random -Max 256}))</w:t>
        <w:br/>
        <w:t>(Get-Content .env) -replace 'JWT_SECRET=.*', "JWT_SECRET=$secret" | Set-Content .env</w:t>
        <w:br/>
        <w:br/>
        <w:t>docker compose up -d --build</w:t>
        <w:br/>
        <w:t>docker compose logs -f api    # wait for "Database schema verified."</w:t>
        <w:br/>
      </w:r>
    </w:p>
    <w:p>
      <w:r>
        <w:rPr>
          <w:b w:val="0"/>
          <w:i w:val="0"/>
        </w:rPr>
        <w:t>Open https://localhost in a browser. Accept the certificate warning (Caddy's internal CA). Sign up to create your first workspace; the first user is automatically marked as the workspace Owner.</w:t>
      </w:r>
    </w:p>
    <w:p>
      <w:r>
        <w:br w:type="page"/>
      </w:r>
    </w:p>
    <w:p>
      <w:pPr>
        <w:pStyle w:val="Heading1"/>
      </w:pPr>
      <w:r>
        <w:t>6. Build &amp; Run</w:t>
      </w:r>
    </w:p>
    <w:p>
      <w:pPr>
        <w:pStyle w:val="Heading3"/>
      </w:pPr>
      <w:r>
        <w:t>Common Compose commands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</w:tcPr>
          <w:p>
            <w:r/>
            <w:r>
              <w:rPr>
                <w:b/>
              </w:rPr>
              <w:t>Command</w:t>
            </w:r>
          </w:p>
        </w:tc>
        <w:tc>
          <w:tcPr>
            <w:tcW w:type="dxa" w:w="5040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3744"/>
          </w:tcPr>
          <w:p>
            <w:r>
              <w:t>docker compose up -d</w:t>
            </w:r>
          </w:p>
        </w:tc>
        <w:tc>
          <w:tcPr>
            <w:tcW w:type="dxa" w:w="5040"/>
          </w:tcPr>
          <w:p>
            <w:r>
              <w:t>Start everything in the background</w:t>
            </w:r>
          </w:p>
        </w:tc>
      </w:tr>
      <w:tr>
        <w:tc>
          <w:tcPr>
            <w:tcW w:type="dxa" w:w="3744"/>
          </w:tcPr>
          <w:p>
            <w:r>
              <w:t>docker compose down</w:t>
            </w:r>
          </w:p>
        </w:tc>
        <w:tc>
          <w:tcPr>
            <w:tcW w:type="dxa" w:w="5040"/>
          </w:tcPr>
          <w:p>
            <w:r>
              <w:t>Stop containers (keeps data)</w:t>
            </w:r>
          </w:p>
        </w:tc>
      </w:tr>
      <w:tr>
        <w:tc>
          <w:tcPr>
            <w:tcW w:type="dxa" w:w="3744"/>
          </w:tcPr>
          <w:p>
            <w:r>
              <w:t>docker compose down -v</w:t>
            </w:r>
          </w:p>
        </w:tc>
        <w:tc>
          <w:tcPr>
            <w:tcW w:type="dxa" w:w="5040"/>
          </w:tcPr>
          <w:p>
            <w:r>
              <w:t>Stop AND wipe volumes (deletes the database)</w:t>
            </w:r>
          </w:p>
        </w:tc>
      </w:tr>
      <w:tr>
        <w:tc>
          <w:tcPr>
            <w:tcW w:type="dxa" w:w="3744"/>
          </w:tcPr>
          <w:p>
            <w:r>
              <w:t>docker compose up -d --build</w:t>
            </w:r>
          </w:p>
        </w:tc>
        <w:tc>
          <w:tcPr>
            <w:tcW w:type="dxa" w:w="5040"/>
          </w:tcPr>
          <w:p>
            <w:r>
              <w:t>Rebuild images and start</w:t>
            </w:r>
          </w:p>
        </w:tc>
      </w:tr>
      <w:tr>
        <w:tc>
          <w:tcPr>
            <w:tcW w:type="dxa" w:w="3744"/>
          </w:tcPr>
          <w:p>
            <w:r>
              <w:t>docker compose logs -f api</w:t>
            </w:r>
          </w:p>
        </w:tc>
        <w:tc>
          <w:tcPr>
            <w:tcW w:type="dxa" w:w="5040"/>
          </w:tcPr>
          <w:p>
            <w:r>
              <w:t>Tail API logs</w:t>
            </w:r>
          </w:p>
        </w:tc>
      </w:tr>
      <w:tr>
        <w:tc>
          <w:tcPr>
            <w:tcW w:type="dxa" w:w="3744"/>
          </w:tcPr>
          <w:p>
            <w:r>
              <w:t>docker compose logs -f web</w:t>
            </w:r>
          </w:p>
        </w:tc>
        <w:tc>
          <w:tcPr>
            <w:tcW w:type="dxa" w:w="5040"/>
          </w:tcPr>
          <w:p>
            <w:r>
              <w:t>Tail web logs</w:t>
            </w:r>
          </w:p>
        </w:tc>
      </w:tr>
      <w:tr>
        <w:tc>
          <w:tcPr>
            <w:tcW w:type="dxa" w:w="3744"/>
          </w:tcPr>
          <w:p>
            <w:r>
              <w:t>docker compose restart caddy</w:t>
            </w:r>
          </w:p>
        </w:tc>
        <w:tc>
          <w:tcPr>
            <w:tcW w:type="dxa" w:w="5040"/>
          </w:tcPr>
          <w:p>
            <w:r>
              <w:t>Reload Caddy config without rebuild</w:t>
            </w:r>
          </w:p>
        </w:tc>
      </w:tr>
      <w:tr>
        <w:tc>
          <w:tcPr>
            <w:tcW w:type="dxa" w:w="3744"/>
          </w:tcPr>
          <w:p>
            <w:r>
              <w:t>docker compose exec db psql -U assethub</w:t>
            </w:r>
          </w:p>
        </w:tc>
        <w:tc>
          <w:tcPr>
            <w:tcW w:type="dxa" w:w="5040"/>
          </w:tcPr>
          <w:p>
            <w:r>
              <w:t>Open a PostgreSQL shell</w:t>
            </w:r>
          </w:p>
        </w:tc>
      </w:tr>
    </w:tbl>
    <w:p>
      <w:pPr>
        <w:shd w:val="clear" w:color="auto" w:fill="FBEAB1"/>
      </w:pPr>
      <w:r>
        <w:rPr>
          <w:i/>
        </w:rPr>
        <w:t>EnsureCreated is used at API startup, which only creates missing tables. After any schema change, run docker compose down -v before docker compose up -d --build, or you'll see runtime errors about missing columns.</w:t>
      </w:r>
    </w:p>
    <w:p>
      <w:r>
        <w:br w:type="page"/>
      </w:r>
    </w:p>
    <w:p>
      <w:pPr>
        <w:pStyle w:val="Heading1"/>
      </w:pPr>
      <w:r>
        <w:t>7. Backend Module Walkthrough</w:t>
      </w:r>
    </w:p>
    <w:p>
      <w:r>
        <w:rPr>
          <w:b w:val="0"/>
          <w:i w:val="0"/>
        </w:rPr>
        <w:t>Each Features/&lt;X&gt;/ folder maps a bounded context to a single endpoint registration entry-point named MapXEndpoints, called from Program.cs. Endpoints follow Minimal API style — typed parameter binding, TypedResults&lt;…&gt;.</w:t>
      </w:r>
    </w:p>
    <w:p>
      <w:pPr>
        <w:pStyle w:val="Heading3"/>
      </w:pPr>
      <w:r>
        <w:t>Patterns to know</w:t>
      </w:r>
    </w:p>
    <w:p>
      <w:pPr>
        <w:pStyle w:val="ListBullet"/>
      </w:pPr>
      <w:r>
        <w:t>ICurrentUser is scoped DI; injected into every endpoint that needs the caller's identity. Reads from JWT claims at construction time.</w:t>
      </w:r>
    </w:p>
    <w:p>
      <w:pPr>
        <w:pStyle w:val="ListBullet"/>
      </w:pPr>
      <w:r>
        <w:t>All tenant-scoped queries use Where(x =&gt; x.TenantId == cu.TenantId). Forgetting this is a tenant-isolation bug.</w:t>
      </w:r>
    </w:p>
    <w:p>
      <w:pPr>
        <w:pStyle w:val="ListBullet"/>
      </w:pPr>
      <w:r>
        <w:t>Permission checks: cu.Can(Perms.X) — backed by JWT 'perms' claim plus role defaults.</w:t>
      </w:r>
    </w:p>
    <w:p>
      <w:pPr>
        <w:pStyle w:val="ListBullet"/>
      </w:pPr>
      <w:r>
        <w:t>Audit and Notifier are scoped services that stage their writes onto the same DbContext; the business write and audit/notification commit transactionally together.</w:t>
      </w:r>
    </w:p>
    <w:p>
      <w:pPr>
        <w:pStyle w:val="Heading3"/>
      </w:pPr>
      <w:r>
        <w:t>Endpoint groups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/>
            <w:r>
              <w:rPr>
                <w:b/>
              </w:rPr>
              <w:t>Group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Path prefix</w:t>
            </w:r>
          </w:p>
        </w:tc>
        <w:tc>
          <w:tcPr>
            <w:tcW w:type="dxa" w:w="3600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2592"/>
          </w:tcPr>
          <w:p>
            <w:r>
              <w:t>AuthEndpoints</w:t>
            </w:r>
          </w:p>
        </w:tc>
        <w:tc>
          <w:tcPr>
            <w:tcW w:type="dxa" w:w="2880"/>
          </w:tcPr>
          <w:p>
            <w:r>
              <w:t>/api/auth</w:t>
            </w:r>
          </w:p>
        </w:tc>
        <w:tc>
          <w:tcPr>
            <w:tcW w:type="dxa" w:w="3600"/>
          </w:tcPr>
          <w:p>
            <w:r>
              <w:t>signup, login, refresh, switch-tenant, /me, logout</w:t>
            </w:r>
          </w:p>
        </w:tc>
      </w:tr>
      <w:tr>
        <w:tc>
          <w:tcPr>
            <w:tcW w:type="dxa" w:w="2592"/>
          </w:tcPr>
          <w:p>
            <w:r>
              <w:t>TenantEndpoints</w:t>
            </w:r>
          </w:p>
        </w:tc>
        <w:tc>
          <w:tcPr>
            <w:tcW w:type="dxa" w:w="2880"/>
          </w:tcPr>
          <w:p>
            <w:r>
              <w:t>/api/tenant, /api/invites</w:t>
            </w:r>
          </w:p>
        </w:tc>
        <w:tc>
          <w:tcPr>
            <w:tcW w:type="dxa" w:w="3600"/>
          </w:tcPr>
          <w:p>
            <w:r>
              <w:t>members, roles, permissions, invites (email + WA)</w:t>
            </w:r>
          </w:p>
        </w:tc>
      </w:tr>
      <w:tr>
        <w:tc>
          <w:tcPr>
            <w:tcW w:type="dxa" w:w="2592"/>
          </w:tcPr>
          <w:p>
            <w:r>
              <w:t>CatalogEndpoints</w:t>
            </w:r>
          </w:p>
        </w:tc>
        <w:tc>
          <w:tcPr>
            <w:tcW w:type="dxa" w:w="2880"/>
          </w:tcPr>
          <w:p>
            <w:r>
              <w:t>/api/categories, /api/asset-types</w:t>
            </w:r>
          </w:p>
        </w:tc>
        <w:tc>
          <w:tcPr>
            <w:tcW w:type="dxa" w:w="3600"/>
          </w:tcPr>
          <w:p>
            <w:r>
              <w:t>Tree of categories + asset type templates</w:t>
            </w:r>
          </w:p>
        </w:tc>
      </w:tr>
      <w:tr>
        <w:tc>
          <w:tcPr>
            <w:tcW w:type="dxa" w:w="2592"/>
          </w:tcPr>
          <w:p>
            <w:r>
              <w:t>LocationEndpoints</w:t>
            </w:r>
          </w:p>
        </w:tc>
        <w:tc>
          <w:tcPr>
            <w:tcW w:type="dxa" w:w="2880"/>
          </w:tcPr>
          <w:p>
            <w:r>
              <w:t>/api/locations</w:t>
            </w:r>
          </w:p>
        </w:tc>
        <w:tc>
          <w:tcPr>
            <w:tcW w:type="dxa" w:w="3600"/>
          </w:tcPr>
          <w:p>
            <w:r>
              <w:t>Warehouses, offices, sites with asset counts</w:t>
            </w:r>
          </w:p>
        </w:tc>
      </w:tr>
      <w:tr>
        <w:tc>
          <w:tcPr>
            <w:tcW w:type="dxa" w:w="2592"/>
          </w:tcPr>
          <w:p>
            <w:r>
              <w:t>AssetEndpoints</w:t>
            </w:r>
          </w:p>
        </w:tc>
        <w:tc>
          <w:tcPr>
            <w:tcW w:type="dxa" w:w="2880"/>
          </w:tcPr>
          <w:p>
            <w:r>
              <w:t>/api/assets</w:t>
            </w:r>
          </w:p>
        </w:tc>
        <w:tc>
          <w:tcPr>
            <w:tcW w:type="dxa" w:w="3600"/>
          </w:tcPr>
          <w:p>
            <w:r>
              <w:t>List, create, update, soft-delete, stats</w:t>
            </w:r>
          </w:p>
        </w:tc>
      </w:tr>
      <w:tr>
        <w:tc>
          <w:tcPr>
            <w:tcW w:type="dxa" w:w="2592"/>
          </w:tcPr>
          <w:p>
            <w:r>
              <w:t>TagEndpoints</w:t>
            </w:r>
          </w:p>
        </w:tc>
        <w:tc>
          <w:tcPr>
            <w:tcW w:type="dxa" w:w="2880"/>
          </w:tcPr>
          <w:p>
            <w:r>
              <w:t>/api/tags, /api/assets/{id}/tags</w:t>
            </w:r>
          </w:p>
        </w:tc>
        <w:tc>
          <w:tcPr>
            <w:tcW w:type="dxa" w:w="3600"/>
          </w:tcPr>
          <w:p>
            <w:r>
              <w:t>QR PNG/SVG, scan, retire, print sheet</w:t>
            </w:r>
          </w:p>
        </w:tc>
      </w:tr>
      <w:tr>
        <w:tc>
          <w:tcPr>
            <w:tcW w:type="dxa" w:w="2592"/>
          </w:tcPr>
          <w:p>
            <w:r>
              <w:t>FileEndpoints</w:t>
            </w:r>
          </w:p>
        </w:tc>
        <w:tc>
          <w:tcPr>
            <w:tcW w:type="dxa" w:w="2880"/>
          </w:tcPr>
          <w:p>
            <w:r>
              <w:t>/api/files, /api/assets/{id}/photos</w:t>
            </w:r>
          </w:p>
        </w:tc>
        <w:tc>
          <w:tcPr>
            <w:tcW w:type="dxa" w:w="3600"/>
          </w:tcPr>
          <w:p>
            <w:r>
              <w:t>Photo upload, anonymous photo serving</w:t>
            </w:r>
          </w:p>
        </w:tc>
      </w:tr>
      <w:tr>
        <w:tc>
          <w:tcPr>
            <w:tcW w:type="dxa" w:w="2592"/>
          </w:tcPr>
          <w:p>
            <w:r>
              <w:t>MovementEndpoints</w:t>
            </w:r>
          </w:p>
        </w:tc>
        <w:tc>
          <w:tcPr>
            <w:tcW w:type="dxa" w:w="2880"/>
          </w:tcPr>
          <w:p>
            <w:r>
              <w:t>/api/assets/{id}/{check-out,check-in,move}</w:t>
            </w:r>
          </w:p>
        </w:tc>
        <w:tc>
          <w:tcPr>
            <w:tcW w:type="dxa" w:w="3600"/>
          </w:tcPr>
          <w:p>
            <w:r>
              <w:t>Movement log + asset state mutation</w:t>
            </w:r>
          </w:p>
        </w:tc>
      </w:tr>
      <w:tr>
        <w:tc>
          <w:tcPr>
            <w:tcW w:type="dxa" w:w="2592"/>
          </w:tcPr>
          <w:p>
            <w:r>
              <w:t>MaintenanceEndpoints</w:t>
            </w:r>
          </w:p>
        </w:tc>
        <w:tc>
          <w:tcPr>
            <w:tcW w:type="dxa" w:w="2880"/>
          </w:tcPr>
          <w:p>
            <w:r>
              <w:t>/api/maintenance</w:t>
            </w:r>
          </w:p>
        </w:tc>
        <w:tc>
          <w:tcPr>
            <w:tcW w:type="dxa" w:w="3600"/>
          </w:tcPr>
          <w:p>
            <w:r>
              <w:t>Ticket CRUD, status transitions</w:t>
            </w:r>
          </w:p>
        </w:tc>
      </w:tr>
      <w:tr>
        <w:tc>
          <w:tcPr>
            <w:tcW w:type="dxa" w:w="2592"/>
          </w:tcPr>
          <w:p>
            <w:r>
              <w:t>NotificationEndpoints</w:t>
            </w:r>
          </w:p>
        </w:tc>
        <w:tc>
          <w:tcPr>
            <w:tcW w:type="dxa" w:w="2880"/>
          </w:tcPr>
          <w:p>
            <w:r>
              <w:t>/api/notifications</w:t>
            </w:r>
          </w:p>
        </w:tc>
        <w:tc>
          <w:tcPr>
            <w:tcW w:type="dxa" w:w="3600"/>
          </w:tcPr>
          <w:p>
            <w:r>
              <w:t>List, unread-count, mark-read</w:t>
            </w:r>
          </w:p>
        </w:tc>
      </w:tr>
      <w:tr>
        <w:tc>
          <w:tcPr>
            <w:tcW w:type="dxa" w:w="2592"/>
          </w:tcPr>
          <w:p>
            <w:r>
              <w:t>AuditEndpoints</w:t>
            </w:r>
          </w:p>
        </w:tc>
        <w:tc>
          <w:tcPr>
            <w:tcW w:type="dxa" w:w="2880"/>
          </w:tcPr>
          <w:p>
            <w:r>
              <w:t>/api/audit</w:t>
            </w:r>
          </w:p>
        </w:tc>
        <w:tc>
          <w:tcPr>
            <w:tcW w:type="dxa" w:w="3600"/>
          </w:tcPr>
          <w:p>
            <w:r>
              <w:t>Paginated activity log</w:t>
            </w:r>
          </w:p>
        </w:tc>
      </w:tr>
      <w:tr>
        <w:tc>
          <w:tcPr>
            <w:tcW w:type="dxa" w:w="2592"/>
          </w:tcPr>
          <w:p>
            <w:r>
              <w:t>ImportExportEndpoints</w:t>
            </w:r>
          </w:p>
        </w:tc>
        <w:tc>
          <w:tcPr>
            <w:tcW w:type="dxa" w:w="2880"/>
          </w:tcPr>
          <w:p>
            <w:r>
              <w:t>/api/assets/{export.csv,import}</w:t>
            </w:r>
          </w:p>
        </w:tc>
        <w:tc>
          <w:tcPr>
            <w:tcW w:type="dxa" w:w="3600"/>
          </w:tcPr>
          <w:p>
            <w:r>
              <w:t>CSV bulk operations</w:t>
            </w:r>
          </w:p>
        </w:tc>
      </w:tr>
    </w:tbl>
    <w:p>
      <w:r>
        <w:br w:type="page"/>
      </w:r>
    </w:p>
    <w:p>
      <w:pPr>
        <w:pStyle w:val="Heading1"/>
      </w:pPr>
      <w:r>
        <w:t>8. Frontend Module Walkthrough</w:t>
      </w:r>
    </w:p>
    <w:p>
      <w:r>
        <w:rPr>
          <w:b w:val="0"/>
          <w:i w:val="0"/>
        </w:rPr>
        <w:t>Next.js 15 App Router. Routes that need authentication share the AppShell layout (sidebar + header + notification bell + theme toggle). Public routes (login, signup, invite) render a centered-card layout.</w:t>
      </w:r>
    </w:p>
    <w:p>
      <w:pPr>
        <w:pStyle w:val="Heading3"/>
      </w:pPr>
      <w:r>
        <w:t>Key conventions</w:t>
      </w:r>
    </w:p>
    <w:p>
      <w:pPr>
        <w:pStyle w:val="ListBullet"/>
      </w:pPr>
      <w:r>
        <w:t>All API calls go through src/lib/api.ts which wraps fetch with credentials, content-type, and bearer-token injection.</w:t>
      </w:r>
    </w:p>
    <w:p>
      <w:pPr>
        <w:pStyle w:val="ListBullet"/>
      </w:pPr>
      <w:r>
        <w:t>Auth state is in src/lib/auth-context.tsx, hydrated from localStorage on mount, with auto-refresh when access token is near expiry.</w:t>
      </w:r>
    </w:p>
    <w:p>
      <w:pPr>
        <w:pStyle w:val="ListBullet"/>
      </w:pPr>
      <w:r>
        <w:t>useCan(permission) returns whether the current user holds a given permission. Used to gate UI elements.</w:t>
      </w:r>
    </w:p>
    <w:p>
      <w:pPr>
        <w:pStyle w:val="ListBullet"/>
      </w:pPr>
      <w:r>
        <w:t>TanStack Query is the only state management for server data. Mutations call invalidateQueries to refresh.</w:t>
      </w:r>
    </w:p>
    <w:p>
      <w:pPr>
        <w:pStyle w:val="ListBullet"/>
      </w:pPr>
      <w:r>
        <w:t>All UI primitives are in src/components/ui/ — single-file shadcn-style components with no CLI install.</w:t>
      </w:r>
    </w:p>
    <w:p>
      <w:pPr>
        <w:pStyle w:val="Heading3"/>
      </w:pPr>
      <w:r>
        <w:t>Routes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1008"/>
          </w:tcPr>
          <w:p>
            <w:r/>
            <w:r>
              <w:rPr>
                <w:b/>
              </w:rPr>
              <w:t>Public?</w:t>
            </w:r>
          </w:p>
        </w:tc>
        <w:tc>
          <w:tcPr>
            <w:tcW w:type="dxa" w:w="5184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1008"/>
          </w:tcPr>
          <w:p>
            <w:r>
              <w:t>—</w:t>
            </w:r>
          </w:p>
        </w:tc>
        <w:tc>
          <w:tcPr>
            <w:tcW w:type="dxa" w:w="5184"/>
          </w:tcPr>
          <w:p>
            <w:r>
              <w:t>Redirects to /dashboard or /login based on auth</w:t>
            </w:r>
          </w:p>
        </w:tc>
      </w:tr>
      <w:tr>
        <w:tc>
          <w:tcPr>
            <w:tcW w:type="dxa" w:w="2880"/>
          </w:tcPr>
          <w:p>
            <w:r>
              <w:t>/login, /signup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5184"/>
          </w:tcPr>
          <w:p>
            <w:r>
              <w:t>Auth pages</w:t>
            </w:r>
          </w:p>
        </w:tc>
      </w:tr>
      <w:tr>
        <w:tc>
          <w:tcPr>
            <w:tcW w:type="dxa" w:w="2880"/>
          </w:tcPr>
          <w:p>
            <w:r>
              <w:t>/invite/[token]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5184"/>
          </w:tcPr>
          <w:p>
            <w:r>
              <w:t>Invite acceptance flow</w:t>
            </w:r>
          </w:p>
        </w:tc>
      </w:tr>
      <w:tr>
        <w:tc>
          <w:tcPr>
            <w:tcW w:type="dxa" w:w="2880"/>
          </w:tcPr>
          <w:p>
            <w:r>
              <w:t>/t/[code]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5184"/>
          </w:tcPr>
          <w:p>
            <w:r>
              <w:t>Tag short link → asset detail</w:t>
            </w:r>
          </w:p>
        </w:tc>
      </w:tr>
      <w:tr>
        <w:tc>
          <w:tcPr>
            <w:tcW w:type="dxa" w:w="2880"/>
          </w:tcPr>
          <w:p>
            <w:r>
              <w:t>/dashboard</w:t>
            </w:r>
          </w:p>
        </w:tc>
        <w:tc>
          <w:tcPr>
            <w:tcW w:type="dxa" w:w="1008"/>
          </w:tcPr>
          <w:p>
            <w:r>
              <w:t>no</w:t>
            </w:r>
          </w:p>
        </w:tc>
        <w:tc>
          <w:tcPr>
            <w:tcW w:type="dxa" w:w="5184"/>
          </w:tcPr>
          <w:p>
            <w:r>
              <w:t>KPIs, recent assets, status breakdown</w:t>
            </w:r>
          </w:p>
        </w:tc>
      </w:tr>
      <w:tr>
        <w:tc>
          <w:tcPr>
            <w:tcW w:type="dxa" w:w="2880"/>
          </w:tcPr>
          <w:p>
            <w:r>
              <w:t>/assets</w:t>
            </w:r>
          </w:p>
        </w:tc>
        <w:tc>
          <w:tcPr>
            <w:tcW w:type="dxa" w:w="1008"/>
          </w:tcPr>
          <w:p>
            <w:r>
              <w:t>no</w:t>
            </w:r>
          </w:p>
        </w:tc>
        <w:tc>
          <w:tcPr>
            <w:tcW w:type="dxa" w:w="5184"/>
          </w:tcPr>
          <w:p>
            <w:r>
              <w:t>Asset list with filters; row links to detail</w:t>
            </w:r>
          </w:p>
        </w:tc>
      </w:tr>
      <w:tr>
        <w:tc>
          <w:tcPr>
            <w:tcW w:type="dxa" w:w="2880"/>
          </w:tcPr>
          <w:p>
            <w:r>
              <w:t>/assets/new</w:t>
            </w:r>
          </w:p>
        </w:tc>
        <w:tc>
          <w:tcPr>
            <w:tcW w:type="dxa" w:w="1008"/>
          </w:tcPr>
          <w:p>
            <w:r>
              <w:t>no</w:t>
            </w:r>
          </w:p>
        </w:tc>
        <w:tc>
          <w:tcPr>
            <w:tcW w:type="dxa" w:w="5184"/>
          </w:tcPr>
          <w:p>
            <w:r>
              <w:t>Create form (gated by assets:write)</w:t>
            </w:r>
          </w:p>
        </w:tc>
      </w:tr>
      <w:tr>
        <w:tc>
          <w:tcPr>
            <w:tcW w:type="dxa" w:w="2880"/>
          </w:tcPr>
          <w:p>
            <w:r>
              <w:t>/assets/[id]</w:t>
            </w:r>
          </w:p>
        </w:tc>
        <w:tc>
          <w:tcPr>
            <w:tcW w:type="dxa" w:w="1008"/>
          </w:tcPr>
          <w:p>
            <w:r>
              <w:t>no</w:t>
            </w:r>
          </w:p>
        </w:tc>
        <w:tc>
          <w:tcPr>
            <w:tcW w:type="dxa" w:w="5184"/>
          </w:tcPr>
          <w:p>
            <w:r>
              <w:t>Asset detail + history + tickets + QR</w:t>
            </w:r>
          </w:p>
        </w:tc>
      </w:tr>
      <w:tr>
        <w:tc>
          <w:tcPr>
            <w:tcW w:type="dxa" w:w="2880"/>
          </w:tcPr>
          <w:p>
            <w:r>
              <w:t>/assets/[id]/edit</w:t>
            </w:r>
          </w:p>
        </w:tc>
        <w:tc>
          <w:tcPr>
            <w:tcW w:type="dxa" w:w="1008"/>
          </w:tcPr>
          <w:p>
            <w:r>
              <w:t>no</w:t>
            </w:r>
          </w:p>
        </w:tc>
        <w:tc>
          <w:tcPr>
            <w:tcW w:type="dxa" w:w="5184"/>
          </w:tcPr>
          <w:p>
            <w:r>
              <w:t>Edit form (gated by assets:write)</w:t>
            </w:r>
          </w:p>
        </w:tc>
      </w:tr>
      <w:tr>
        <w:tc>
          <w:tcPr>
            <w:tcW w:type="dxa" w:w="2880"/>
          </w:tcPr>
          <w:p>
            <w:r>
              <w:t>/scan</w:t>
            </w:r>
          </w:p>
        </w:tc>
        <w:tc>
          <w:tcPr>
            <w:tcW w:type="dxa" w:w="1008"/>
          </w:tcPr>
          <w:p>
            <w:r>
              <w:t>no</w:t>
            </w:r>
          </w:p>
        </w:tc>
        <w:tc>
          <w:tcPr>
            <w:tcW w:type="dxa" w:w="5184"/>
          </w:tcPr>
          <w:p>
            <w:r>
              <w:t>Camera-based QR scanner + manual code entry</w:t>
            </w:r>
          </w:p>
        </w:tc>
      </w:tr>
      <w:tr>
        <w:tc>
          <w:tcPr>
            <w:tcW w:type="dxa" w:w="2880"/>
          </w:tcPr>
          <w:p>
            <w:r>
              <w:t>/locations</w:t>
            </w:r>
          </w:p>
        </w:tc>
        <w:tc>
          <w:tcPr>
            <w:tcW w:type="dxa" w:w="1008"/>
          </w:tcPr>
          <w:p>
            <w:r>
              <w:t>no</w:t>
            </w:r>
          </w:p>
        </w:tc>
        <w:tc>
          <w:tcPr>
            <w:tcW w:type="dxa" w:w="5184"/>
          </w:tcPr>
          <w:p>
            <w:r>
              <w:t>Locations CRUD</w:t>
            </w:r>
          </w:p>
        </w:tc>
      </w:tr>
      <w:tr>
        <w:tc>
          <w:tcPr>
            <w:tcW w:type="dxa" w:w="2880"/>
          </w:tcPr>
          <w:p>
            <w:r>
              <w:t>/categories, /asset-types</w:t>
            </w:r>
          </w:p>
        </w:tc>
        <w:tc>
          <w:tcPr>
            <w:tcW w:type="dxa" w:w="1008"/>
          </w:tcPr>
          <w:p>
            <w:r>
              <w:t>no</w:t>
            </w:r>
          </w:p>
        </w:tc>
        <w:tc>
          <w:tcPr>
            <w:tcW w:type="dxa" w:w="5184"/>
          </w:tcPr>
          <w:p>
            <w:r>
              <w:t>Catalog management</w:t>
            </w:r>
          </w:p>
        </w:tc>
      </w:tr>
      <w:tr>
        <w:tc>
          <w:tcPr>
            <w:tcW w:type="dxa" w:w="2880"/>
          </w:tcPr>
          <w:p>
            <w:r>
              <w:t>/maintenance</w:t>
            </w:r>
          </w:p>
        </w:tc>
        <w:tc>
          <w:tcPr>
            <w:tcW w:type="dxa" w:w="1008"/>
          </w:tcPr>
          <w:p>
            <w:r>
              <w:t>no</w:t>
            </w:r>
          </w:p>
        </w:tc>
        <w:tc>
          <w:tcPr>
            <w:tcW w:type="dxa" w:w="5184"/>
          </w:tcPr>
          <w:p>
            <w:r>
              <w:t>Ticket list with create modal</w:t>
            </w:r>
          </w:p>
        </w:tc>
      </w:tr>
      <w:tr>
        <w:tc>
          <w:tcPr>
            <w:tcW w:type="dxa" w:w="2880"/>
          </w:tcPr>
          <w:p>
            <w:r>
              <w:t>/activity</w:t>
            </w:r>
          </w:p>
        </w:tc>
        <w:tc>
          <w:tcPr>
            <w:tcW w:type="dxa" w:w="1008"/>
          </w:tcPr>
          <w:p>
            <w:r>
              <w:t>no</w:t>
            </w:r>
          </w:p>
        </w:tc>
        <w:tc>
          <w:tcPr>
            <w:tcW w:type="dxa" w:w="5184"/>
          </w:tcPr>
          <w:p>
            <w:r>
              <w:t>Audit log timeline</w:t>
            </w:r>
          </w:p>
        </w:tc>
      </w:tr>
      <w:tr>
        <w:tc>
          <w:tcPr>
            <w:tcW w:type="dxa" w:w="2880"/>
          </w:tcPr>
          <w:p>
            <w:r>
              <w:t>/members</w:t>
            </w:r>
          </w:p>
        </w:tc>
        <w:tc>
          <w:tcPr>
            <w:tcW w:type="dxa" w:w="1008"/>
          </w:tcPr>
          <w:p>
            <w:r>
              <w:t>no</w:t>
            </w:r>
          </w:p>
        </w:tc>
        <w:tc>
          <w:tcPr>
            <w:tcW w:type="dxa" w:w="5184"/>
          </w:tcPr>
          <w:p>
            <w:r>
              <w:t>Member roster, invites, permissions modal</w:t>
            </w:r>
          </w:p>
        </w:tc>
      </w:tr>
      <w:tr>
        <w:tc>
          <w:tcPr>
            <w:tcW w:type="dxa" w:w="2880"/>
          </w:tcPr>
          <w:p>
            <w:r>
              <w:t>/settings</w:t>
            </w:r>
          </w:p>
        </w:tc>
        <w:tc>
          <w:tcPr>
            <w:tcW w:type="dxa" w:w="1008"/>
          </w:tcPr>
          <w:p>
            <w:r>
              <w:t>no</w:t>
            </w:r>
          </w:p>
        </w:tc>
        <w:tc>
          <w:tcPr>
            <w:tcW w:type="dxa" w:w="5184"/>
          </w:tcPr>
          <w:p>
            <w:r>
              <w:t>Account + workspace info</w:t>
            </w:r>
          </w:p>
        </w:tc>
      </w:tr>
    </w:tbl>
    <w:p>
      <w:r>
        <w:br w:type="page"/>
      </w:r>
    </w:p>
    <w:p>
      <w:pPr>
        <w:pStyle w:val="Heading1"/>
      </w:pPr>
      <w:r>
        <w:t>9. Authentication &amp; Authorization</w:t>
      </w:r>
    </w:p>
    <w:p>
      <w:pPr>
        <w:pStyle w:val="Heading3"/>
      </w:pPr>
      <w:r>
        <w:t>Token model</w:t>
      </w:r>
    </w:p>
    <w:p>
      <w:pPr>
        <w:pStyle w:val="ListBullet"/>
      </w:pPr>
      <w:r>
        <w:t>Access token: HS256 JWT, default TTL 60 minutes, contains sub, email, name, role, tenant_id, perms, owner, jti.</w:t>
      </w:r>
    </w:p>
    <w:p>
      <w:pPr>
        <w:pStyle w:val="ListBullet"/>
      </w:pPr>
      <w:r>
        <w:t>Refresh token: cryptographically random 48-byte value, stored hashed (SHA-256) in the database, default TTL 30 days, rotated on every use.</w:t>
      </w:r>
    </w:p>
    <w:p>
      <w:pPr>
        <w:pStyle w:val="Heading3"/>
      </w:pPr>
      <w:r>
        <w:t>Sign up flow</w:t>
      </w:r>
    </w:p>
    <w:p>
      <w:pPr>
        <w:pStyle w:val="ListNumber"/>
      </w:pPr>
      <w:r>
        <w:t>User submits email + password + display name + (optional) workspace name to /api/auth/signup.</w:t>
      </w:r>
    </w:p>
    <w:p>
      <w:pPr>
        <w:pStyle w:val="ListNumber"/>
      </w:pPr>
      <w:r>
        <w:t>API creates a new User, a new Tenant, a TenantMembership with Role=Admin and IsOwner=true.</w:t>
      </w:r>
    </w:p>
    <w:p>
      <w:pPr>
        <w:pStyle w:val="ListNumber"/>
      </w:pPr>
      <w:r>
        <w:t>API seeds a starter Category 'General' and AssetType 'Generic Asset' so the workspace is not empty.</w:t>
      </w:r>
    </w:p>
    <w:p>
      <w:pPr>
        <w:pStyle w:val="ListNumber"/>
      </w:pPr>
      <w:r>
        <w:t>API issues an access token + refresh token, returns the full AuthResponse with active tenant and permissions list.</w:t>
      </w:r>
    </w:p>
    <w:p>
      <w:pPr>
        <w:pStyle w:val="Heading3"/>
      </w:pPr>
      <w:r>
        <w:t>Claim mapping</w:t>
      </w:r>
    </w:p>
    <w:p>
      <w:r>
        <w:rPr>
          <w:b w:val="0"/>
          <w:i w:val="0"/>
        </w:rPr>
        <w:t>Both inbound and outbound claim-name mapping is disabled (MapInboundClaims=false, OutboundClaimTypeMap.Clear()) so claim names are exactly what we set: 'sub', 'email', 'name', 'role', 'tenant_id', 'tid' (legacy), 'perms', 'owner'. This avoids the JsonWebTokenHandler default mapping which conflicts with custom claim names on the way back in.</w:t>
      </w:r>
    </w:p>
    <w:p>
      <w:r>
        <w:br w:type="page"/>
      </w:r>
    </w:p>
    <w:p>
      <w:pPr>
        <w:pStyle w:val="Heading1"/>
      </w:pPr>
      <w:r>
        <w:t>10. Multi-Tenancy Strategy</w:t>
      </w:r>
    </w:p>
    <w:p>
      <w:r>
        <w:rPr>
          <w:b w:val="0"/>
          <w:i w:val="0"/>
        </w:rPr>
        <w:t>Single shared PostgreSQL database, with a tenant_id column on every tenant-scoped table. Application code filters by tenant_id on every query. There is no row-level security yet — that is the recommended Phase 2 hardening.</w:t>
      </w:r>
    </w:p>
    <w:p>
      <w:pPr>
        <w:pStyle w:val="Heading3"/>
      </w:pPr>
      <w:r>
        <w:t>Why not dedicated DB per tenant?</w:t>
      </w:r>
    </w:p>
    <w:p>
      <w:pPr>
        <w:pStyle w:val="ListBullet"/>
      </w:pPr>
      <w:r>
        <w:t>Operational cost: provisioning a Postgres database per company is expensive (~$50–200/month each on managed services).</w:t>
      </w:r>
    </w:p>
    <w:p>
      <w:pPr>
        <w:pStyle w:val="ListBullet"/>
      </w:pPr>
      <w:r>
        <w:t>Schema migrations across N databases is operationally painful at scale.</w:t>
      </w:r>
    </w:p>
    <w:p>
      <w:pPr>
        <w:pStyle w:val="ListBullet"/>
      </w:pPr>
      <w:r>
        <w:t>Cross-tenant analytics (the product team's view) becomes a federated query problem.</w:t>
      </w:r>
    </w:p>
    <w:p>
      <w:r>
        <w:rPr>
          <w:b w:val="0"/>
          <w:i w:val="0"/>
        </w:rPr>
        <w:t>Sell dedicated databases as a paid 'Enterprise' SKU later, when there is a real customer paying for it. The shared-DB code path stays as the default for free + Pro plans.</w:t>
      </w:r>
    </w:p>
    <w:p>
      <w:r>
        <w:br w:type="page"/>
      </w:r>
    </w:p>
    <w:p>
      <w:pPr>
        <w:pStyle w:val="Heading1"/>
      </w:pPr>
      <w:r>
        <w:t>11. Permissions Model</w:t>
      </w:r>
    </w:p>
    <w:p>
      <w:r>
        <w:rPr>
          <w:b w:val="0"/>
          <w:i w:val="0"/>
        </w:rPr>
        <w:t>Three roles per tenant — Admin, Manager, Member — combined with a per-membership ExtraPermissions JSONB array.</w:t>
      </w:r>
    </w:p>
    <w:p>
      <w:pPr>
        <w:pStyle w:val="Heading3"/>
      </w:pPr>
      <w:r>
        <w:t>Canonical permission keys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/>
            <w:r>
              <w:rPr>
                <w:b/>
              </w:rPr>
              <w:t>Permission</w:t>
            </w:r>
          </w:p>
        </w:tc>
        <w:tc>
          <w:tcPr>
            <w:tcW w:type="dxa" w:w="6192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assets:write</w:t>
            </w:r>
          </w:p>
        </w:tc>
        <w:tc>
          <w:tcPr>
            <w:tcW w:type="dxa" w:w="6192"/>
          </w:tcPr>
          <w:p>
            <w:r>
              <w:t>Create, edit, delete assets and asset photos</w:t>
            </w:r>
          </w:p>
        </w:tc>
      </w:tr>
      <w:tr>
        <w:tc>
          <w:tcPr>
            <w:tcW w:type="dxa" w:w="2880"/>
          </w:tcPr>
          <w:p>
            <w:r>
              <w:t>assets:checkout</w:t>
            </w:r>
          </w:p>
        </w:tc>
        <w:tc>
          <w:tcPr>
            <w:tcW w:type="dxa" w:w="6192"/>
          </w:tcPr>
          <w:p>
            <w:r>
              <w:t>Check-out, check-in, move (movement workflow)</w:t>
            </w:r>
          </w:p>
        </w:tc>
      </w:tr>
      <w:tr>
        <w:tc>
          <w:tcPr>
            <w:tcW w:type="dxa" w:w="2880"/>
          </w:tcPr>
          <w:p>
            <w:r>
              <w:t>catalog:write</w:t>
            </w:r>
          </w:p>
        </w:tc>
        <w:tc>
          <w:tcPr>
            <w:tcW w:type="dxa" w:w="6192"/>
          </w:tcPr>
          <w:p>
            <w:r>
              <w:t>Manage categories, asset types, locations</w:t>
            </w:r>
          </w:p>
        </w:tc>
      </w:tr>
      <w:tr>
        <w:tc>
          <w:tcPr>
            <w:tcW w:type="dxa" w:w="2880"/>
          </w:tcPr>
          <w:p>
            <w:r>
              <w:t>maintenance:write</w:t>
            </w:r>
          </w:p>
        </w:tc>
        <w:tc>
          <w:tcPr>
            <w:tcW w:type="dxa" w:w="6192"/>
          </w:tcPr>
          <w:p>
            <w:r>
              <w:t>Create, update, change status of maintenance tickets</w:t>
            </w:r>
          </w:p>
        </w:tc>
      </w:tr>
      <w:tr>
        <w:tc>
          <w:tcPr>
            <w:tcW w:type="dxa" w:w="2880"/>
          </w:tcPr>
          <w:p>
            <w:r>
              <w:t>import:write</w:t>
            </w:r>
          </w:p>
        </w:tc>
        <w:tc>
          <w:tcPr>
            <w:tcW w:type="dxa" w:w="6192"/>
          </w:tcPr>
          <w:p>
            <w:r>
              <w:t>Bulk-import assets via CSV</w:t>
            </w:r>
          </w:p>
        </w:tc>
      </w:tr>
      <w:tr>
        <w:tc>
          <w:tcPr>
            <w:tcW w:type="dxa" w:w="2880"/>
          </w:tcPr>
          <w:p>
            <w:r>
              <w:t>members:write</w:t>
            </w:r>
          </w:p>
        </w:tc>
        <w:tc>
          <w:tcPr>
            <w:tcW w:type="dxa" w:w="6192"/>
          </w:tcPr>
          <w:p>
            <w:r>
              <w:t>Invite, change roles, set extra permissions, remove members</w:t>
            </w:r>
          </w:p>
        </w:tc>
      </w:tr>
    </w:tbl>
    <w:p>
      <w:pPr>
        <w:pStyle w:val="Heading3"/>
      </w:pPr>
      <w:r>
        <w:t>Role defaults</w:t>
      </w:r>
    </w:p>
    <w:p>
      <w:pPr>
        <w:pStyle w:val="ListBullet"/>
      </w:pPr>
      <w:r>
        <w:t>Admin: all six permissions</w:t>
      </w:r>
    </w:p>
    <w:p>
      <w:pPr>
        <w:pStyle w:val="ListBullet"/>
      </w:pPr>
      <w:r>
        <w:t>Manager: all except members:write</w:t>
      </w:r>
    </w:p>
    <w:p>
      <w:pPr>
        <w:pStyle w:val="ListBullet"/>
      </w:pPr>
      <w:r>
        <w:t>Member: none — read-only by default</w:t>
      </w:r>
    </w:p>
    <w:p>
      <w:r>
        <w:rPr>
          <w:b w:val="0"/>
          <w:i w:val="0"/>
        </w:rPr>
        <w:t>An Admin can grant any subset of permissions to a Member as 'extras'. The effective permission set = role defaults UNION extras. The set is encoded into the JWT 'perms' claim at issue time, so changes propagate at the next token refresh (≤ access TTL).</w:t>
      </w:r>
    </w:p>
    <w:p>
      <w:r>
        <w:br w:type="page"/>
      </w:r>
    </w:p>
    <w:p>
      <w:pPr>
        <w:pStyle w:val="Heading1"/>
      </w:pPr>
      <w:r>
        <w:t>12. Database Migrations</w:t>
      </w:r>
    </w:p>
    <w:p>
      <w:r>
        <w:rPr>
          <w:b w:val="0"/>
          <w:i w:val="0"/>
        </w:rPr>
        <w:t>The current setup uses EF Core's EnsureCreatedAsync at API startup. This creates missing tables on the first run but does not modify existing schemas — adding a column or table requires a volume wipe in development.</w:t>
      </w:r>
    </w:p>
    <w:p>
      <w:pPr>
        <w:pStyle w:val="Heading3"/>
      </w:pPr>
      <w:r>
        <w:t>Production migration path</w:t>
      </w:r>
    </w:p>
    <w:p>
      <w:r>
        <w:rPr>
          <w:b w:val="0"/>
          <w:i w:val="0"/>
        </w:rPr>
        <w:t>When you have real users, switch to EF Core Migrations:</w:t>
      </w:r>
    </w:p>
    <w:p>
      <w:pPr>
        <w:shd w:val="clear" w:color="auto" w:fill="F4F4F6"/>
      </w:pPr>
      <w:r>
        <w:rPr>
          <w:rFonts w:ascii="Consolas" w:hAnsi="Consolas"/>
          <w:sz w:val="18"/>
        </w:rPr>
        <w:t># Inside the api/ folder on a dev machine with .NET 9 SDK</w:t>
        <w:br/>
        <w:t>dotnet ef migrations add InitialCreate</w:t>
        <w:br/>
        <w:t>dotnet ef migrations add AddLocations</w:t>
        <w:br/>
        <w:t># ... etc</w:t>
        <w:br/>
        <w:br/>
        <w:t># At deployment:</w:t>
        <w:br/>
        <w:t>dotnet ef database update --connection "$DB_CONN"</w:t>
        <w:br/>
      </w:r>
    </w:p>
    <w:p>
      <w:r>
        <w:rPr>
          <w:b w:val="0"/>
          <w:i w:val="0"/>
        </w:rPr>
        <w:t>Replace the EnsureCreatedAsync block in Program.cs with:</w:t>
      </w:r>
    </w:p>
    <w:p>
      <w:pPr>
        <w:shd w:val="clear" w:color="auto" w:fill="F4F4F6"/>
      </w:pPr>
      <w:r>
        <w:rPr>
          <w:rFonts w:ascii="Consolas" w:hAnsi="Consolas"/>
          <w:sz w:val="18"/>
        </w:rPr>
        <w:t>using (var scope = app.Services.CreateScope())</w:t>
        <w:br/>
        <w:t>{</w:t>
        <w:br/>
        <w:t xml:space="preserve">    var db = scope.ServiceProvider.GetRequiredService&lt;AppDbContext&gt;();</w:t>
        <w:br/>
        <w:t xml:space="preserve">    await db.Database.MigrateAsync();</w:t>
        <w:br/>
        <w:t>}</w:t>
      </w:r>
    </w:p>
    <w:p>
      <w:pPr>
        <w:shd w:val="clear" w:color="auto" w:fill="FBEAB1"/>
      </w:pPr>
      <w:r>
        <w:rPr>
          <w:i/>
        </w:rPr>
        <w:t>Always test migrations against a copy of production before applying live. EF Core can generate destructive change scripts; review the SQL with `dotnet ef migrations script` before each deploy.</w:t>
      </w:r>
    </w:p>
    <w:p>
      <w:r>
        <w:br w:type="page"/>
      </w:r>
    </w:p>
    <w:p>
      <w:pPr>
        <w:pStyle w:val="Heading1"/>
      </w:pPr>
      <w:r>
        <w:t>13. Configuration Reference</w:t>
      </w:r>
    </w:p>
    <w:p>
      <w:r>
        <w:rPr>
          <w:b w:val="0"/>
          <w:i w:val="0"/>
        </w:rPr>
        <w:t>All runtime configuration is in .env (host) and surfaced into the API container as environment variables. The web container only needs NEXT_PUBLIC_API_BASE_URL at build time.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</w:tcPr>
          <w:p>
            <w:r/>
            <w:r>
              <w:rPr>
                <w:b/>
              </w:rPr>
              <w:t>Variable</w:t>
            </w:r>
          </w:p>
        </w:tc>
        <w:tc>
          <w:tcPr>
            <w:tcW w:type="dxa" w:w="1008"/>
          </w:tcPr>
          <w:p>
            <w:r/>
            <w:r>
              <w:rPr>
                <w:b/>
              </w:rPr>
              <w:t>Required</w:t>
            </w:r>
          </w:p>
        </w:tc>
        <w:tc>
          <w:tcPr>
            <w:tcW w:type="dxa" w:w="2016"/>
          </w:tcPr>
          <w:p>
            <w:r/>
            <w:r>
              <w:rPr>
                <w:b/>
              </w:rPr>
              <w:t>Default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JWT_SECRET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(replace)</w:t>
            </w:r>
          </w:p>
        </w:tc>
        <w:tc>
          <w:tcPr>
            <w:tcW w:type="dxa" w:w="3456"/>
          </w:tcPr>
          <w:p>
            <w:r>
              <w:t>32+ chars, random; rotation invalidates all sessions</w:t>
            </w:r>
          </w:p>
        </w:tc>
      </w:tr>
      <w:tr>
        <w:tc>
          <w:tcPr>
            <w:tcW w:type="dxa" w:w="2880"/>
          </w:tcPr>
          <w:p>
            <w:r>
              <w:t>JWT_ISSUER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assethub</w:t>
            </w:r>
          </w:p>
        </w:tc>
        <w:tc>
          <w:tcPr>
            <w:tcW w:type="dxa" w:w="3456"/>
          </w:tcPr>
          <w:p>
            <w:r>
              <w:t>Issuer claim, must match validation</w:t>
            </w:r>
          </w:p>
        </w:tc>
      </w:tr>
      <w:tr>
        <w:tc>
          <w:tcPr>
            <w:tcW w:type="dxa" w:w="2880"/>
          </w:tcPr>
          <w:p>
            <w:r>
              <w:t>JWT_AUDIENCE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assethub-clients</w:t>
            </w:r>
          </w:p>
        </w:tc>
        <w:tc>
          <w:tcPr>
            <w:tcW w:type="dxa" w:w="3456"/>
          </w:tcPr>
          <w:p>
            <w:r>
              <w:t>Audience claim</w:t>
            </w:r>
          </w:p>
        </w:tc>
      </w:tr>
      <w:tr>
        <w:tc>
          <w:tcPr>
            <w:tcW w:type="dxa" w:w="2880"/>
          </w:tcPr>
          <w:p>
            <w:r>
              <w:t>JWT_ACCESS_TTL_MINUTES</w:t>
            </w:r>
          </w:p>
        </w:tc>
        <w:tc>
          <w:tcPr>
            <w:tcW w:type="dxa" w:w="1008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60</w:t>
            </w:r>
          </w:p>
        </w:tc>
        <w:tc>
          <w:tcPr>
            <w:tcW w:type="dxa" w:w="3456"/>
          </w:tcPr>
          <w:p>
            <w:r>
              <w:t>Access token lifetime</w:t>
            </w:r>
          </w:p>
        </w:tc>
      </w:tr>
      <w:tr>
        <w:tc>
          <w:tcPr>
            <w:tcW w:type="dxa" w:w="2880"/>
          </w:tcPr>
          <w:p>
            <w:r>
              <w:t>JWT_REFRESH_TTL_DAYS</w:t>
            </w:r>
          </w:p>
        </w:tc>
        <w:tc>
          <w:tcPr>
            <w:tcW w:type="dxa" w:w="1008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30</w:t>
            </w:r>
          </w:p>
        </w:tc>
        <w:tc>
          <w:tcPr>
            <w:tcW w:type="dxa" w:w="3456"/>
          </w:tcPr>
          <w:p>
            <w:r>
              <w:t>Refresh token lifetime</w:t>
            </w:r>
          </w:p>
        </w:tc>
      </w:tr>
      <w:tr>
        <w:tc>
          <w:tcPr>
            <w:tcW w:type="dxa" w:w="2880"/>
          </w:tcPr>
          <w:p>
            <w:r>
              <w:t>POSTGRES_USER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assethub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2880"/>
          </w:tcPr>
          <w:p>
            <w:r>
              <w:t>POSTGRES_PASSWORD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(replace)</w:t>
            </w:r>
          </w:p>
        </w:tc>
        <w:tc>
          <w:tcPr>
            <w:tcW w:type="dxa" w:w="3456"/>
          </w:tcPr>
          <w:p>
            <w:r>
              <w:t>Change in production</w:t>
            </w:r>
          </w:p>
        </w:tc>
      </w:tr>
      <w:tr>
        <w:tc>
          <w:tcPr>
            <w:tcW w:type="dxa" w:w="2880"/>
          </w:tcPr>
          <w:p>
            <w:r>
              <w:t>POSTGRES_DB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assethub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2880"/>
          </w:tcPr>
          <w:p>
            <w:r>
              <w:t>UPLOADS_HOST_PATH</w:t>
            </w:r>
          </w:p>
        </w:tc>
        <w:tc>
          <w:tcPr>
            <w:tcW w:type="dxa" w:w="1008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./data/uploads</w:t>
            </w:r>
          </w:p>
        </w:tc>
        <w:tc>
          <w:tcPr>
            <w:tcW w:type="dxa" w:w="3456"/>
          </w:tcPr>
          <w:p>
            <w:r>
              <w:t>Where photo files live on the host</w:t>
            </w:r>
          </w:p>
        </w:tc>
      </w:tr>
      <w:tr>
        <w:tc>
          <w:tcPr>
            <w:tcW w:type="dxa" w:w="2880"/>
          </w:tcPr>
          <w:p>
            <w:r>
              <w:t>SMTP_HOST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mail</w:t>
            </w:r>
          </w:p>
        </w:tc>
        <w:tc>
          <w:tcPr>
            <w:tcW w:type="dxa" w:w="3456"/>
          </w:tcPr>
          <w:p>
            <w:r>
              <w:t>MailHog in dev; real SMTP in prod (Brevo, Resend)</w:t>
            </w:r>
          </w:p>
        </w:tc>
      </w:tr>
      <w:tr>
        <w:tc>
          <w:tcPr>
            <w:tcW w:type="dxa" w:w="2880"/>
          </w:tcPr>
          <w:p>
            <w:r>
              <w:t>SMTP_PORT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1025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2880"/>
          </w:tcPr>
          <w:p>
            <w:r>
              <w:t>SMTP_FROM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no-reply@assethub.local</w:t>
            </w:r>
          </w:p>
        </w:tc>
        <w:tc>
          <w:tcPr>
            <w:tcW w:type="dxa" w:w="3456"/>
          </w:tcPr>
          <w:p>
            <w:r>
              <w:t>From address for outbound mail</w:t>
            </w:r>
          </w:p>
        </w:tc>
      </w:tr>
      <w:tr>
        <w:tc>
          <w:tcPr>
            <w:tcW w:type="dxa" w:w="2880"/>
          </w:tcPr>
          <w:p>
            <w:r>
              <w:t>NEXT_PUBLIC_API_BASE_URL</w:t>
            </w:r>
          </w:p>
        </w:tc>
        <w:tc>
          <w:tcPr>
            <w:tcW w:type="dxa" w:w="1008"/>
          </w:tcPr>
          <w:p>
            <w:r>
              <w:t>Yes (build)</w:t>
            </w:r>
          </w:p>
        </w:tc>
        <w:tc>
          <w:tcPr>
            <w:tcW w:type="dxa" w:w="2016"/>
          </w:tcPr>
          <w:p>
            <w:r>
              <w:t>/api</w:t>
            </w:r>
          </w:p>
        </w:tc>
        <w:tc>
          <w:tcPr>
            <w:tcW w:type="dxa" w:w="3456"/>
          </w:tcPr>
          <w:p>
            <w:r>
              <w:t>Browser-facing API base path</w:t>
            </w:r>
          </w:p>
        </w:tc>
      </w:tr>
      <w:tr>
        <w:tc>
          <w:tcPr>
            <w:tcW w:type="dxa" w:w="2880"/>
          </w:tcPr>
          <w:p>
            <w:r>
              <w:t>CADDY_HOSTNAME</w:t>
            </w:r>
          </w:p>
        </w:tc>
        <w:tc>
          <w:tcPr>
            <w:tcW w:type="dxa" w:w="1008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localhost</w:t>
            </w:r>
          </w:p>
        </w:tc>
        <w:tc>
          <w:tcPr>
            <w:tcW w:type="dxa" w:w="3456"/>
          </w:tcPr>
          <w:p>
            <w:r>
              <w:t>Used in Caddy templates</w:t>
            </w:r>
          </w:p>
        </w:tc>
      </w:tr>
    </w:tbl>
    <w:p>
      <w:r>
        <w:br w:type="page"/>
      </w:r>
    </w:p>
    <w:p>
      <w:pPr>
        <w:pStyle w:val="Heading1"/>
      </w:pPr>
      <w:r>
        <w:t>14. Adding a New Feature (cookbook)</w:t>
      </w:r>
    </w:p>
    <w:p>
      <w:r>
        <w:rPr>
          <w:b w:val="0"/>
          <w:i w:val="0"/>
        </w:rPr>
        <w:t>Worked example: add a 'Suppliers' module so each asset can be linked to a vendor.</w:t>
      </w:r>
    </w:p>
    <w:p>
      <w:pPr>
        <w:pStyle w:val="ListNumber"/>
      </w:pPr>
      <w:r>
        <w:t>Add a Supplier entity in Domain/Entities.cs with TenantId, Name, ContactName, Email, Phone, Website, Notes.</w:t>
      </w:r>
    </w:p>
    <w:p>
      <w:pPr>
        <w:pStyle w:val="ListNumber"/>
      </w:pPr>
      <w:r>
        <w:t>Add SupplierId (nullable Guid) and Supplier (nav) on Asset.</w:t>
      </w:r>
    </w:p>
    <w:p>
      <w:pPr>
        <w:pStyle w:val="ListNumber"/>
      </w:pPr>
      <w:r>
        <w:t>Wire DbSet&lt;Supplier&gt; + indices in AppDbContext.cs.</w:t>
      </w:r>
    </w:p>
    <w:p>
      <w:pPr>
        <w:pStyle w:val="ListNumber"/>
      </w:pPr>
      <w:r>
        <w:t>Create Features/Suppliers/SupplierEndpoints.cs with List/Create/Update/Delete + permission check via Perms.CatalogWrite.</w:t>
      </w:r>
    </w:p>
    <w:p>
      <w:pPr>
        <w:pStyle w:val="ListNumber"/>
      </w:pPr>
      <w:r>
        <w:t>Register MapSupplierEndpoints() in Program.cs.</w:t>
      </w:r>
    </w:p>
    <w:p>
      <w:pPr>
        <w:pStyle w:val="ListNumber"/>
      </w:pPr>
      <w:r>
        <w:t>Update AssetEndpoints DTOs to include supplierId/supplierName, accept supplierId in create/update, and Include(a =&gt; a.Supplier) in queries.</w:t>
      </w:r>
    </w:p>
    <w:p>
      <w:pPr>
        <w:pStyle w:val="ListNumber"/>
      </w:pPr>
      <w:r>
        <w:t>On the frontend: add a Supplier type in lib/api.ts; add a /suppliers page; add a Supplier dropdown in /assets/new and /assets/[id]/edit.</w:t>
      </w:r>
    </w:p>
    <w:p>
      <w:pPr>
        <w:pStyle w:val="ListNumber"/>
      </w:pPr>
      <w:r>
        <w:t>Add the new sidebar link in components/app-shell.tsx.</w:t>
      </w:r>
    </w:p>
    <w:p>
      <w:pPr>
        <w:pStyle w:val="ListNumber"/>
      </w:pPr>
      <w:r>
        <w:t>Wipe DB volumes and rebuild (or write a real EF migration).</w:t>
      </w:r>
    </w:p>
    <w:p>
      <w:r>
        <w:br w:type="page"/>
      </w:r>
    </w:p>
    <w:p>
      <w:pPr>
        <w:pStyle w:val="Heading1"/>
      </w:pPr>
      <w:r>
        <w:t>15. Deployment Options</w:t>
      </w:r>
    </w:p>
    <w:p>
      <w:pPr>
        <w:pStyle w:val="Heading3"/>
      </w:pPr>
      <w:r>
        <w:t>Free / DIY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</w:tcPr>
          <w:p>
            <w:r/>
            <w:r>
              <w:rPr>
                <w:b/>
              </w:rPr>
              <w:t>Option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Cost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Best for</w:t>
            </w:r>
          </w:p>
        </w:tc>
      </w:tr>
      <w:tr>
        <w:tc>
          <w:tcPr>
            <w:tcW w:type="dxa" w:w="3744"/>
          </w:tcPr>
          <w:p>
            <w:r>
              <w:t>Oracle Cloud Always Free (ARM VM, 4 cores, 24 GB)</w:t>
            </w:r>
          </w:p>
        </w:tc>
        <w:tc>
          <w:tcPr>
            <w:tcW w:type="dxa" w:w="2160"/>
          </w:tcPr>
          <w:p>
            <w:r>
              <w:t>Free forever</w:t>
            </w:r>
          </w:p>
        </w:tc>
        <w:tc>
          <w:tcPr>
            <w:tcW w:type="dxa" w:w="3312"/>
          </w:tcPr>
          <w:p>
            <w:r>
              <w:t>Production-grade self-hosting with public domain</w:t>
            </w:r>
          </w:p>
        </w:tc>
      </w:tr>
      <w:tr>
        <w:tc>
          <w:tcPr>
            <w:tcW w:type="dxa" w:w="3744"/>
          </w:tcPr>
          <w:p>
            <w:r>
              <w:t>Cloudflare Tunnel (laptop stays as host)</w:t>
            </w:r>
          </w:p>
        </w:tc>
        <w:tc>
          <w:tcPr>
            <w:tcW w:type="dxa" w:w="2160"/>
          </w:tcPr>
          <w:p>
            <w:r>
              <w:t>Free, needs your machine on</w:t>
            </w:r>
          </w:p>
        </w:tc>
        <w:tc>
          <w:tcPr>
            <w:tcW w:type="dxa" w:w="3312"/>
          </w:tcPr>
          <w:p>
            <w:r>
              <w:t>Pilots, small teams, demos</w:t>
            </w:r>
          </w:p>
        </w:tc>
      </w:tr>
      <w:tr>
        <w:tc>
          <w:tcPr>
            <w:tcW w:type="dxa" w:w="3744"/>
          </w:tcPr>
          <w:p>
            <w:r>
              <w:t>Fly.io free allowance</w:t>
            </w:r>
          </w:p>
        </w:tc>
        <w:tc>
          <w:tcPr>
            <w:tcW w:type="dxa" w:w="2160"/>
          </w:tcPr>
          <w:p>
            <w:r>
              <w:t>Free up to limits, card required</w:t>
            </w:r>
          </w:p>
        </w:tc>
        <w:tc>
          <w:tcPr>
            <w:tcW w:type="dxa" w:w="3312"/>
          </w:tcPr>
          <w:p>
            <w:r>
              <w:t>Real platform feel, requires splitting compose into Fly apps</w:t>
            </w:r>
          </w:p>
        </w:tc>
      </w:tr>
      <w:tr>
        <w:tc>
          <w:tcPr>
            <w:tcW w:type="dxa" w:w="3744"/>
          </w:tcPr>
          <w:p>
            <w:r>
              <w:t>Local network only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3312"/>
          </w:tcPr>
          <w:p>
            <w:r>
              <w:t>Personal use, no public exposure</w:t>
            </w:r>
          </w:p>
        </w:tc>
      </w:tr>
    </w:tbl>
    <w:p>
      <w:pPr>
        <w:pStyle w:val="Heading3"/>
      </w:pPr>
      <w:r>
        <w:t>Production hardening checklist</w:t>
      </w:r>
    </w:p>
    <w:p>
      <w:pPr>
        <w:pStyle w:val="ListBullet"/>
      </w:pPr>
      <w:r>
        <w:t>Replace JWT_SECRET and POSTGRES_PASSWORD with real random values.</w:t>
      </w:r>
    </w:p>
    <w:p>
      <w:pPr>
        <w:pStyle w:val="ListBullet"/>
      </w:pPr>
      <w:r>
        <w:t>Set ASPNETCORE_ENVIRONMENT=Production (this disables OpenAPI exposure).</w:t>
      </w:r>
    </w:p>
    <w:p>
      <w:pPr>
        <w:pStyle w:val="ListBullet"/>
      </w:pPr>
      <w:r>
        <w:t>Use a real SMTP provider (Brevo: 300/day free, Resend: 3k/month free) instead of MailHog.</w:t>
      </w:r>
    </w:p>
    <w:p>
      <w:pPr>
        <w:pStyle w:val="ListBullet"/>
      </w:pPr>
      <w:r>
        <w:t>Update Caddyfile from local_certs/tls internal to a hostname-based block; Caddy will fetch a real Let's Encrypt cert automatically.</w:t>
      </w:r>
    </w:p>
    <w:p>
      <w:pPr>
        <w:pStyle w:val="ListBullet"/>
      </w:pPr>
      <w:r>
        <w:t>Set up daily pg_dump cron and rsync backups off-host.</w:t>
      </w:r>
    </w:p>
    <w:p>
      <w:pPr>
        <w:pStyle w:val="ListBullet"/>
      </w:pPr>
      <w:r>
        <w:t>Update Cors:AllowedOrigins to your real public domain.</w:t>
      </w:r>
    </w:p>
    <w:p>
      <w:pPr>
        <w:pStyle w:val="ListBullet"/>
      </w:pPr>
      <w:r>
        <w:t>Switch from EnsureCreated to EF Core Migrations.</w:t>
      </w:r>
    </w:p>
    <w:p>
      <w:r>
        <w:br w:type="page"/>
      </w:r>
    </w:p>
    <w:p>
      <w:pPr>
        <w:pStyle w:val="Heading1"/>
      </w:pPr>
      <w:r>
        <w:t>16.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/>
            <w:r>
              <w:rPr>
                <w:b/>
              </w:rPr>
              <w:t>Symptom</w:t>
            </w:r>
          </w:p>
        </w:tc>
        <w:tc>
          <w:tcPr>
            <w:tcW w:type="dxa" w:w="2736"/>
          </w:tcPr>
          <w:p>
            <w:r/>
            <w:r>
              <w:rPr>
                <w:b/>
              </w:rPr>
              <w:t>Likely cause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Fix</w:t>
            </w:r>
          </w:p>
        </w:tc>
      </w:tr>
      <w:tr>
        <w:tc>
          <w:tcPr>
            <w:tcW w:type="dxa" w:w="3168"/>
          </w:tcPr>
          <w:p>
            <w:r>
              <w:t>ERR_SSL_PROTOCOL_ERROR on https://localhost</w:t>
            </w:r>
          </w:p>
        </w:tc>
        <w:tc>
          <w:tcPr>
            <w:tcW w:type="dxa" w:w="2736"/>
          </w:tcPr>
          <w:p>
            <w:r>
              <w:t>Caddy never issued a cert (port-only block)</w:t>
            </w:r>
          </w:p>
        </w:tc>
        <w:tc>
          <w:tcPr>
            <w:tcW w:type="dxa" w:w="3312"/>
          </w:tcPr>
          <w:p>
            <w:r>
              <w:t>Use a hostname-based site block in Caddyfile; restart caddy</w:t>
            </w:r>
          </w:p>
        </w:tc>
      </w:tr>
      <w:tr>
        <w:tc>
          <w:tcPr>
            <w:tcW w:type="dxa" w:w="3168"/>
          </w:tcPr>
          <w:p>
            <w:r>
              <w:t>Asset Type dropdown empty</w:t>
            </w:r>
          </w:p>
        </w:tc>
        <w:tc>
          <w:tcPr>
            <w:tcW w:type="dxa" w:w="2736"/>
          </w:tcPr>
          <w:p>
            <w:r>
              <w:t>Tenant has no asset types yet</w:t>
            </w:r>
          </w:p>
        </w:tc>
        <w:tc>
          <w:tcPr>
            <w:tcW w:type="dxa" w:w="3312"/>
          </w:tcPr>
          <w:p>
            <w:r>
              <w:t>Create a Category, then an Asset Type from the sidebar</w:t>
            </w:r>
          </w:p>
        </w:tc>
      </w:tr>
      <w:tr>
        <w:tc>
          <w:tcPr>
            <w:tcW w:type="dxa" w:w="3168"/>
          </w:tcPr>
          <w:p>
            <w:r>
              <w:t>API returns [] despite data in DB</w:t>
            </w:r>
          </w:p>
        </w:tc>
        <w:tc>
          <w:tcPr>
            <w:tcW w:type="dxa" w:w="2736"/>
          </w:tcPr>
          <w:p>
            <w:r>
              <w:t>Token missing tenant_id claim or stale token from old build</w:t>
            </w:r>
          </w:p>
        </w:tc>
        <w:tc>
          <w:tcPr>
            <w:tcW w:type="dxa" w:w="3312"/>
          </w:tcPr>
          <w:p>
            <w:r>
              <w:t>Sign out + sign in to issue a fresh token</w:t>
            </w:r>
          </w:p>
        </w:tc>
      </w:tr>
      <w:tr>
        <w:tc>
          <w:tcPr>
            <w:tcW w:type="dxa" w:w="3168"/>
          </w:tcPr>
          <w:p>
            <w:r>
              <w:t>Photos return 404 over HTTPS</w:t>
            </w:r>
          </w:p>
        </w:tc>
        <w:tc>
          <w:tcPr>
            <w:tcW w:type="dxa" w:w="2736"/>
          </w:tcPr>
          <w:p>
            <w:r>
              <w:t>Mixed content; API generates http:// URLs</w:t>
            </w:r>
          </w:p>
        </w:tc>
        <w:tc>
          <w:tcPr>
            <w:tcW w:type="dxa" w:w="3312"/>
          </w:tcPr>
          <w:p>
            <w:r>
              <w:t>Ensure UseForwardedHeaders is enabled (it is, in Program.cs)</w:t>
            </w:r>
          </w:p>
        </w:tc>
      </w:tr>
      <w:tr>
        <w:tc>
          <w:tcPr>
            <w:tcW w:type="dxa" w:w="3168"/>
          </w:tcPr>
          <w:p>
            <w:r>
              <w:t>docker compose up fails with port in use</w:t>
            </w:r>
          </w:p>
        </w:tc>
        <w:tc>
          <w:tcPr>
            <w:tcW w:type="dxa" w:w="2736"/>
          </w:tcPr>
          <w:p>
            <w:r>
              <w:t>Something else owns 80/443/5432 on the host</w:t>
            </w:r>
          </w:p>
        </w:tc>
        <w:tc>
          <w:tcPr>
            <w:tcW w:type="dxa" w:w="3312"/>
          </w:tcPr>
          <w:p>
            <w:r>
              <w:t>Stop the other process or change host port in docker-compose.yml</w:t>
            </w:r>
          </w:p>
        </w:tc>
      </w:tr>
      <w:tr>
        <w:tc>
          <w:tcPr>
            <w:tcW w:type="dxa" w:w="3168"/>
          </w:tcPr>
          <w:p>
            <w:r>
              <w:t>NU1902 MailKit warning</w:t>
            </w:r>
          </w:p>
        </w:tc>
        <w:tc>
          <w:tcPr>
            <w:tcW w:type="dxa" w:w="2736"/>
          </w:tcPr>
          <w:p>
            <w:r>
              <w:t>Moderate severity advisory</w:t>
            </w:r>
          </w:p>
        </w:tc>
        <w:tc>
          <w:tcPr>
            <w:tcW w:type="dxa" w:w="3312"/>
          </w:tcPr>
          <w:p>
            <w:r>
              <w:t>Bump the package version in AssetHub.Api.csproj when convenient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