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3DF2" w14:textId="4B37054B" w:rsidR="00794DEC" w:rsidRPr="00794DEC" w:rsidRDefault="00794DEC" w:rsidP="00794DEC">
      <w:pPr>
        <w:pStyle w:val="Heading1"/>
        <w:rPr>
          <w:rFonts w:ascii="Arial" w:hAnsi="Arial" w:cs="Arial"/>
        </w:rPr>
      </w:pPr>
      <w:r w:rsidRPr="00794DEC">
        <w:rPr>
          <w:rFonts w:ascii="Arial" w:hAnsi="Arial" w:cs="Arial"/>
        </w:rPr>
        <w:t>Vijaykumar Mehtre</w:t>
      </w:r>
    </w:p>
    <w:p w14:paraId="71434173" w14:textId="3FF92096" w:rsidR="00794DEC" w:rsidRPr="00794DEC" w:rsidRDefault="00794DEC" w:rsidP="00794DEC">
      <w:pPr>
        <w:pStyle w:val="Heading1"/>
        <w:rPr>
          <w:rFonts w:ascii="Arial" w:hAnsi="Arial" w:cs="Arial"/>
        </w:rPr>
      </w:pPr>
      <w:r w:rsidRPr="00794DEC">
        <w:rPr>
          <w:rFonts w:ascii="Arial" w:hAnsi="Arial" w:cs="Arial"/>
        </w:rPr>
        <w:t>Project 3: Smart Approval AI</w:t>
      </w:r>
    </w:p>
    <w:p w14:paraId="61F796EB" w14:textId="3FF5682C" w:rsidR="00794DEC" w:rsidRPr="00794DEC" w:rsidRDefault="00794DEC" w:rsidP="00794DEC">
      <w:pPr>
        <w:pStyle w:val="Heading2"/>
        <w:rPr>
          <w:rFonts w:ascii="Arial" w:hAnsi="Arial" w:cs="Arial"/>
        </w:rPr>
      </w:pPr>
      <w:r w:rsidRPr="00794DEC">
        <w:rPr>
          <w:rFonts w:ascii="Arial" w:hAnsi="Arial" w:cs="Arial"/>
        </w:rPr>
        <w:t xml:space="preserve">Questions and Answers </w:t>
      </w:r>
    </w:p>
    <w:p w14:paraId="726594E7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1. Is the model’s accuracy score high enough to be reliable? </w:t>
      </w:r>
    </w:p>
    <w:p w14:paraId="3E0E5276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Based on the results of the model, we feel it will be a successful initial screening tool. Model performance will continue to improve over time as more data can be leveraged and the model can be tweaked. </w:t>
      </w:r>
    </w:p>
    <w:p w14:paraId="467E4BF6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2. What is the timeline for implementation? </w:t>
      </w:r>
    </w:p>
    <w:p w14:paraId="76350710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Implementation will occur in Q1 during our slow period to allow for training and a methodical rollout. </w:t>
      </w:r>
    </w:p>
    <w:p w14:paraId="6B5CE3D3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3. Should Loan Officers spot check the loan applications that the model rejects? </w:t>
      </w:r>
    </w:p>
    <w:p w14:paraId="659D0EF6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Certainly! This will be a component of the initial training for the Loan Officers. Loan Officers will spot check the rejected loan applications to ensure the model is performing as expected. </w:t>
      </w:r>
    </w:p>
    <w:p w14:paraId="5553D034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4. Should we be concerned that the model could potentially adversely impact certain demographic groups? </w:t>
      </w:r>
    </w:p>
    <w:p w14:paraId="0B6736C2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This is an ethical consideration of implementing this model. We keep the human aspect of the process intact to avoid any disparate impact on certain groups. </w:t>
      </w:r>
    </w:p>
    <w:p w14:paraId="11AC581E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5. As a Loan Officer, should I be concerned about my job security? </w:t>
      </w:r>
    </w:p>
    <w:p w14:paraId="1BBD2DC0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Absolutely not! Loans Today values our skilled Loan Officers. This automation will elevate your job, not replace it. </w:t>
      </w:r>
    </w:p>
    <w:p w14:paraId="4390D0BA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6. How will we know if the model is working as intended? </w:t>
      </w:r>
    </w:p>
    <w:p w14:paraId="4896679A" w14:textId="77777777" w:rsidR="00794DEC" w:rsidRDefault="00794DEC" w:rsidP="00794DEC">
      <w:pPr>
        <w:pStyle w:val="NormalWeb"/>
        <w:rPr>
          <w:rFonts w:ascii="Arial" w:hAnsi="Arial" w:cs="Arial"/>
          <w:sz w:val="22"/>
          <w:szCs w:val="22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Rejections will be sampled on a periodic basis to confirm accuracy in the model’s rejections. </w:t>
      </w:r>
    </w:p>
    <w:p w14:paraId="25A44F55" w14:textId="0D747AC4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7. How can we make the model better? </w:t>
      </w:r>
    </w:p>
    <w:p w14:paraId="5B702EDC" w14:textId="24DF5225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Providing additional information to the model such as credit score will provide richer information for the model to learn from. Additionally, tracking the success of a loan instead of </w:t>
      </w:r>
      <w:r w:rsidRPr="00794DEC">
        <w:rPr>
          <w:rFonts w:ascii="Arial" w:hAnsi="Arial" w:cs="Arial"/>
          <w:sz w:val="22"/>
          <w:szCs w:val="22"/>
        </w:rPr>
        <w:t>whether</w:t>
      </w:r>
      <w:r w:rsidRPr="00794DEC">
        <w:rPr>
          <w:rFonts w:ascii="Arial" w:hAnsi="Arial" w:cs="Arial"/>
          <w:sz w:val="22"/>
          <w:szCs w:val="22"/>
        </w:rPr>
        <w:t xml:space="preserve"> the loan was approved may make for a more profitable model.</w:t>
      </w:r>
    </w:p>
    <w:p w14:paraId="79C29B50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8. How do we encourage buy-in across the company prior to launch? </w:t>
      </w:r>
    </w:p>
    <w:p w14:paraId="39CD53C2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lastRenderedPageBreak/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Educating our teams on the benefits of the Approval AI and how it will enhance the work we do at Loans Today. </w:t>
      </w:r>
    </w:p>
    <w:p w14:paraId="15131185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9. Are our competitors leveraging similar solutions? </w:t>
      </w:r>
    </w:p>
    <w:p w14:paraId="1793DF34" w14:textId="265F2372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Banks across the country and around the world are continuously seeking opportunities for automation and process enhancements! This initiative will help keep Loans Today competitive in the market. </w:t>
      </w:r>
    </w:p>
    <w:p w14:paraId="1EE69719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t xml:space="preserve">10. Do you anticipate implementing predictive analytics or similar solutions in other areas? </w:t>
      </w:r>
    </w:p>
    <w:p w14:paraId="0F3F5F52" w14:textId="77777777" w:rsidR="00794DEC" w:rsidRPr="00794DEC" w:rsidRDefault="00794DEC" w:rsidP="00794DEC">
      <w:pPr>
        <w:pStyle w:val="NormalWeb"/>
        <w:rPr>
          <w:rFonts w:ascii="Arial" w:hAnsi="Arial" w:cs="Arial"/>
        </w:rPr>
      </w:pPr>
      <w:r w:rsidRPr="00794DEC">
        <w:rPr>
          <w:rFonts w:ascii="Arial" w:hAnsi="Arial" w:cs="Arial"/>
          <w:sz w:val="22"/>
          <w:szCs w:val="22"/>
        </w:rPr>
        <w:sym w:font="Symbol" w:char="F0B7"/>
      </w:r>
      <w:r w:rsidRPr="00794DEC">
        <w:rPr>
          <w:rFonts w:ascii="Arial" w:hAnsi="Arial" w:cs="Arial"/>
          <w:sz w:val="22"/>
          <w:szCs w:val="22"/>
        </w:rPr>
        <w:t xml:space="preserve"> Certainly! Our data science experts will help us to leverage our data to make informed decisions, continuously improve our processes, and better the lives of our customers and employees. </w:t>
      </w:r>
    </w:p>
    <w:p w14:paraId="72833AD2" w14:textId="77777777" w:rsidR="005E4C5E" w:rsidRPr="00794DEC" w:rsidRDefault="005E4C5E">
      <w:pPr>
        <w:rPr>
          <w:rFonts w:ascii="Arial" w:hAnsi="Arial" w:cs="Arial"/>
        </w:rPr>
      </w:pPr>
    </w:p>
    <w:sectPr w:rsidR="005E4C5E" w:rsidRPr="0079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EC"/>
    <w:rsid w:val="000F0E1A"/>
    <w:rsid w:val="00150267"/>
    <w:rsid w:val="005E4C5E"/>
    <w:rsid w:val="007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42422"/>
  <w15:chartTrackingRefBased/>
  <w15:docId w15:val="{C4B8350C-95B8-2346-8D23-64321AFD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4D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Mehtre</dc:creator>
  <cp:keywords/>
  <dc:description/>
  <cp:lastModifiedBy>Vijaykumar Mehtre</cp:lastModifiedBy>
  <cp:revision>1</cp:revision>
  <dcterms:created xsi:type="dcterms:W3CDTF">2024-08-09T01:06:00Z</dcterms:created>
  <dcterms:modified xsi:type="dcterms:W3CDTF">2024-08-09T01:10:00Z</dcterms:modified>
</cp:coreProperties>
</file>