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DB0" w:rsidRPr="006A6DB0" w:rsidRDefault="006A6DB0" w:rsidP="006A6DB0">
      <w:pPr>
        <w:spacing w:line="240" w:lineRule="auto"/>
        <w:jc w:val="center"/>
        <w:rPr>
          <w:rFonts w:ascii="Bookman Old Style" w:hAnsi="Bookman Old Style"/>
          <w:b/>
          <w:sz w:val="10"/>
        </w:rPr>
      </w:pPr>
    </w:p>
    <w:p w:rsidR="00000000" w:rsidRDefault="00797C07" w:rsidP="00C8505B">
      <w:pPr>
        <w:spacing w:after="0" w:line="240" w:lineRule="auto"/>
        <w:jc w:val="center"/>
        <w:rPr>
          <w:rFonts w:ascii="Bookman Old Style" w:hAnsi="Bookman Old Style"/>
          <w:b/>
          <w:sz w:val="30"/>
        </w:rPr>
      </w:pPr>
      <w:r w:rsidRPr="00797C07">
        <w:rPr>
          <w:rFonts w:ascii="Bookman Old Style" w:hAnsi="Bookman Old Style"/>
          <w:b/>
          <w:sz w:val="30"/>
        </w:rPr>
        <w:t>ADITYA COLLEGE OF ENGINEERING, MADANAPALLE</w:t>
      </w:r>
    </w:p>
    <w:p w:rsidR="00C8505B" w:rsidRPr="00C8505B" w:rsidRDefault="00C8505B" w:rsidP="00C8505B">
      <w:pPr>
        <w:spacing w:after="0" w:line="240" w:lineRule="auto"/>
        <w:jc w:val="center"/>
        <w:rPr>
          <w:rFonts w:ascii="Lucida Bright" w:hAnsi="Lucida Bright"/>
          <w:sz w:val="8"/>
        </w:rPr>
      </w:pPr>
    </w:p>
    <w:p w:rsidR="00797C07" w:rsidRPr="00797C07" w:rsidRDefault="006A6DB0" w:rsidP="00C8505B">
      <w:pPr>
        <w:spacing w:after="0" w:line="240" w:lineRule="auto"/>
        <w:jc w:val="center"/>
        <w:rPr>
          <w:rFonts w:ascii="Lucida Bright" w:hAnsi="Lucida Bright"/>
          <w:sz w:val="30"/>
        </w:rPr>
      </w:pPr>
      <w:r>
        <w:rPr>
          <w:rFonts w:ascii="Lucida Bright" w:hAnsi="Lucida Bright"/>
          <w:sz w:val="30"/>
        </w:rPr>
        <w:t xml:space="preserve">National Level Techno - </w:t>
      </w:r>
      <w:r w:rsidR="00797C07" w:rsidRPr="00797C07">
        <w:rPr>
          <w:rFonts w:ascii="Lucida Bright" w:hAnsi="Lucida Bright"/>
          <w:sz w:val="30"/>
        </w:rPr>
        <w:t>Cultural Fest</w:t>
      </w:r>
    </w:p>
    <w:p w:rsidR="00797C07" w:rsidRPr="00797C07" w:rsidRDefault="00797C07" w:rsidP="00C8505B">
      <w:pPr>
        <w:spacing w:after="0" w:line="240" w:lineRule="auto"/>
        <w:jc w:val="center"/>
        <w:rPr>
          <w:rFonts w:ascii="Monotype Corsiva" w:hAnsi="Monotype Corsiva"/>
          <w:b/>
          <w:sz w:val="54"/>
          <w:u w:val="single"/>
        </w:rPr>
      </w:pPr>
      <w:r w:rsidRPr="00797C07">
        <w:rPr>
          <w:rFonts w:ascii="Monotype Corsiva" w:hAnsi="Monotype Corsiva"/>
          <w:b/>
          <w:sz w:val="54"/>
          <w:u w:val="single"/>
        </w:rPr>
        <w:t>ACE Techzion</w:t>
      </w:r>
      <w:r w:rsidR="0024568A">
        <w:rPr>
          <w:rFonts w:ascii="Monotype Corsiva" w:hAnsi="Monotype Corsiva"/>
          <w:b/>
          <w:sz w:val="54"/>
          <w:u w:val="single"/>
        </w:rPr>
        <w:t xml:space="preserve"> 202</w:t>
      </w:r>
      <w:r w:rsidRPr="00797C07">
        <w:rPr>
          <w:rFonts w:ascii="Monotype Corsiva" w:hAnsi="Monotype Corsiva"/>
          <w:b/>
          <w:sz w:val="54"/>
          <w:u w:val="single"/>
        </w:rPr>
        <w:t>0</w:t>
      </w:r>
    </w:p>
    <w:p w:rsidR="00797C07" w:rsidRDefault="00797C07" w:rsidP="00C8505B">
      <w:pPr>
        <w:spacing w:after="0" w:line="240" w:lineRule="auto"/>
        <w:jc w:val="center"/>
        <w:rPr>
          <w:sz w:val="28"/>
        </w:rPr>
      </w:pPr>
      <w:r w:rsidRPr="00797C07">
        <w:rPr>
          <w:sz w:val="28"/>
        </w:rPr>
        <w:t>13 &amp; 14</w:t>
      </w:r>
      <w:r w:rsidR="00D43F50">
        <w:rPr>
          <w:sz w:val="28"/>
          <w:vertAlign w:val="superscript"/>
        </w:rPr>
        <w:t xml:space="preserve"> </w:t>
      </w:r>
      <w:r w:rsidRPr="00797C07">
        <w:rPr>
          <w:sz w:val="28"/>
        </w:rPr>
        <w:t>March 2020</w:t>
      </w:r>
    </w:p>
    <w:p w:rsidR="00797C07" w:rsidRPr="007761D8" w:rsidRDefault="00797C07" w:rsidP="00C8505B">
      <w:pPr>
        <w:spacing w:after="0" w:line="240" w:lineRule="auto"/>
        <w:jc w:val="center"/>
        <w:rPr>
          <w:sz w:val="16"/>
        </w:rPr>
      </w:pPr>
    </w:p>
    <w:p w:rsidR="00797C07" w:rsidRDefault="00797C07" w:rsidP="00C8505B">
      <w:pPr>
        <w:spacing w:after="0" w:line="240" w:lineRule="auto"/>
        <w:jc w:val="center"/>
        <w:rPr>
          <w:rFonts w:asciiTheme="majorHAnsi" w:hAnsiTheme="majorHAnsi"/>
          <w:b/>
          <w:sz w:val="28"/>
          <w:u w:val="single"/>
        </w:rPr>
      </w:pPr>
      <w:r w:rsidRPr="00797C07">
        <w:rPr>
          <w:rFonts w:asciiTheme="majorHAnsi" w:hAnsiTheme="majorHAnsi"/>
          <w:b/>
          <w:sz w:val="28"/>
          <w:u w:val="single"/>
        </w:rPr>
        <w:t>REGISTRATION FORM</w:t>
      </w:r>
    </w:p>
    <w:p w:rsidR="00797C07" w:rsidRDefault="00797C07" w:rsidP="00797C07">
      <w:pPr>
        <w:spacing w:after="0" w:line="240" w:lineRule="auto"/>
        <w:jc w:val="center"/>
        <w:rPr>
          <w:rFonts w:asciiTheme="majorHAnsi" w:hAnsiTheme="majorHAnsi"/>
          <w:b/>
          <w:sz w:val="28"/>
          <w:u w:val="single"/>
        </w:rPr>
      </w:pPr>
    </w:p>
    <w:p w:rsidR="00797C07" w:rsidRDefault="00797C07" w:rsidP="00293DA1">
      <w:pPr>
        <w:spacing w:line="24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1. Name of the student</w:t>
      </w:r>
      <w:r w:rsidR="007761D8">
        <w:rPr>
          <w:rFonts w:asciiTheme="majorHAnsi" w:hAnsiTheme="majorHAnsi"/>
          <w:sz w:val="24"/>
        </w:rPr>
        <w:t>(s)</w:t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>:________________________________________________________________</w:t>
      </w:r>
    </w:p>
    <w:p w:rsidR="007761D8" w:rsidRDefault="007761D8" w:rsidP="00293DA1">
      <w:pPr>
        <w:spacing w:line="24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>________________________________________________________________</w:t>
      </w:r>
    </w:p>
    <w:p w:rsidR="00797C07" w:rsidRDefault="00797C07" w:rsidP="00293DA1">
      <w:pPr>
        <w:spacing w:line="24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2. Year &amp; Branch</w:t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>: _______________________________________________________________</w:t>
      </w:r>
    </w:p>
    <w:p w:rsidR="00797C07" w:rsidRDefault="00797C07" w:rsidP="00293DA1">
      <w:pPr>
        <w:spacing w:after="120" w:line="24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3. Institute /Organization</w:t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>:________________________________________________________________</w:t>
      </w:r>
    </w:p>
    <w:p w:rsidR="00797C07" w:rsidRDefault="00797C07" w:rsidP="00293DA1">
      <w:pPr>
        <w:spacing w:after="120" w:line="24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>________________________________________________________________</w:t>
      </w:r>
    </w:p>
    <w:p w:rsidR="00797C07" w:rsidRDefault="00797C07" w:rsidP="00293DA1">
      <w:pPr>
        <w:spacing w:after="120" w:line="24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4. Mobile Number</w:t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>:________________________________________________________________</w:t>
      </w:r>
    </w:p>
    <w:p w:rsidR="00BD5957" w:rsidRDefault="00797C07" w:rsidP="00BD5957">
      <w:pPr>
        <w:spacing w:after="120" w:line="24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5.  E-mail ID</w:t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>:________________________________________________________________</w:t>
      </w:r>
    </w:p>
    <w:p w:rsidR="00EF57B3" w:rsidRDefault="00BD5957" w:rsidP="00293DA1">
      <w:pPr>
        <w:spacing w:after="0" w:line="24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6</w:t>
      </w:r>
      <w:r w:rsidR="00797C07">
        <w:rPr>
          <w:rFonts w:asciiTheme="majorHAnsi" w:hAnsiTheme="majorHAnsi"/>
          <w:sz w:val="24"/>
        </w:rPr>
        <w:t xml:space="preserve">. </w:t>
      </w:r>
      <w:r w:rsidR="00076693">
        <w:rPr>
          <w:rFonts w:asciiTheme="majorHAnsi" w:hAnsiTheme="majorHAnsi"/>
          <w:b/>
          <w:sz w:val="24"/>
        </w:rPr>
        <w:t>Type of Event</w:t>
      </w:r>
      <w:r w:rsidR="00EF57B3" w:rsidRPr="007761D8">
        <w:rPr>
          <w:rFonts w:asciiTheme="majorHAnsi" w:hAnsiTheme="majorHAnsi"/>
          <w:b/>
          <w:sz w:val="24"/>
        </w:rPr>
        <w:t xml:space="preserve"> (give tick mark):</w:t>
      </w:r>
    </w:p>
    <w:p w:rsidR="00EF57B3" w:rsidRDefault="00EF57B3" w:rsidP="00293DA1">
      <w:pPr>
        <w:spacing w:after="0" w:line="240" w:lineRule="auto"/>
        <w:rPr>
          <w:rFonts w:asciiTheme="majorHAnsi" w:hAnsiTheme="majorHAnsi"/>
          <w:sz w:val="24"/>
        </w:rPr>
      </w:pPr>
    </w:p>
    <w:tbl>
      <w:tblPr>
        <w:tblStyle w:val="TableGrid"/>
        <w:tblW w:w="0" w:type="auto"/>
        <w:jc w:val="center"/>
        <w:tblInd w:w="-1452" w:type="dxa"/>
        <w:tblLook w:val="04A0"/>
      </w:tblPr>
      <w:tblGrid>
        <w:gridCol w:w="3510"/>
        <w:gridCol w:w="531"/>
        <w:gridCol w:w="4722"/>
        <w:gridCol w:w="543"/>
      </w:tblGrid>
      <w:tr w:rsidR="00076693" w:rsidTr="009A0B9C">
        <w:trPr>
          <w:trHeight w:val="288"/>
          <w:jc w:val="center"/>
        </w:trPr>
        <w:tc>
          <w:tcPr>
            <w:tcW w:w="4041" w:type="dxa"/>
            <w:gridSpan w:val="2"/>
          </w:tcPr>
          <w:p w:rsidR="00076693" w:rsidRDefault="00076693" w:rsidP="00076693">
            <w:pPr>
              <w:jc w:val="center"/>
              <w:rPr>
                <w:rFonts w:asciiTheme="majorHAnsi" w:hAnsiTheme="majorHAnsi"/>
                <w:sz w:val="24"/>
              </w:rPr>
            </w:pPr>
            <w:r w:rsidRPr="007761D8">
              <w:rPr>
                <w:rFonts w:asciiTheme="majorHAnsi" w:hAnsiTheme="majorHAnsi"/>
                <w:b/>
                <w:sz w:val="24"/>
              </w:rPr>
              <w:t xml:space="preserve">Technical Events </w:t>
            </w:r>
          </w:p>
        </w:tc>
        <w:tc>
          <w:tcPr>
            <w:tcW w:w="5265" w:type="dxa"/>
            <w:gridSpan w:val="2"/>
          </w:tcPr>
          <w:p w:rsidR="00076693" w:rsidRDefault="00076693" w:rsidP="00076693">
            <w:pPr>
              <w:jc w:val="center"/>
              <w:rPr>
                <w:rFonts w:asciiTheme="majorHAnsi" w:hAnsiTheme="majorHAnsi"/>
                <w:sz w:val="24"/>
              </w:rPr>
            </w:pPr>
            <w:r w:rsidRPr="00621278">
              <w:rPr>
                <w:rFonts w:asciiTheme="majorHAnsi" w:hAnsiTheme="majorHAnsi"/>
                <w:b/>
                <w:sz w:val="24"/>
              </w:rPr>
              <w:t>Cultural Events</w:t>
            </w:r>
          </w:p>
          <w:p w:rsidR="00076693" w:rsidRPr="007761D8" w:rsidRDefault="00076693" w:rsidP="00076693">
            <w:pPr>
              <w:jc w:val="center"/>
              <w:rPr>
                <w:rFonts w:asciiTheme="majorHAnsi" w:hAnsiTheme="majorHAnsi"/>
                <w:b/>
                <w:sz w:val="24"/>
              </w:rPr>
            </w:pPr>
          </w:p>
        </w:tc>
      </w:tr>
      <w:tr w:rsidR="00076693" w:rsidTr="009A0B9C">
        <w:trPr>
          <w:trHeight w:val="288"/>
          <w:jc w:val="center"/>
        </w:trPr>
        <w:tc>
          <w:tcPr>
            <w:tcW w:w="3510" w:type="dxa"/>
          </w:tcPr>
          <w:p w:rsidR="00076693" w:rsidRPr="003C6F3B" w:rsidRDefault="00076693" w:rsidP="00293DA1">
            <w:pPr>
              <w:rPr>
                <w:rFonts w:asciiTheme="majorHAnsi" w:hAnsiTheme="majorHAnsi"/>
                <w:b/>
                <w:sz w:val="24"/>
              </w:rPr>
            </w:pPr>
            <w:r w:rsidRPr="003C6F3B">
              <w:rPr>
                <w:rFonts w:asciiTheme="majorHAnsi" w:hAnsiTheme="majorHAnsi"/>
                <w:b/>
                <w:sz w:val="24"/>
              </w:rPr>
              <w:t xml:space="preserve">Paper presentation </w:t>
            </w:r>
          </w:p>
        </w:tc>
        <w:tc>
          <w:tcPr>
            <w:tcW w:w="531" w:type="dxa"/>
          </w:tcPr>
          <w:p w:rsidR="00076693" w:rsidRDefault="00076693" w:rsidP="00293DA1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4722" w:type="dxa"/>
          </w:tcPr>
          <w:p w:rsidR="00076693" w:rsidRDefault="00076693" w:rsidP="00205244">
            <w:pPr>
              <w:rPr>
                <w:rFonts w:asciiTheme="majorHAnsi" w:hAnsiTheme="majorHAnsi"/>
                <w:sz w:val="24"/>
              </w:rPr>
            </w:pPr>
            <w:r w:rsidRPr="00293DA1">
              <w:rPr>
                <w:rFonts w:asciiTheme="majorHAnsi" w:hAnsiTheme="majorHAnsi"/>
                <w:b/>
                <w:sz w:val="24"/>
              </w:rPr>
              <w:t>Foot</w:t>
            </w:r>
            <w:r w:rsidR="00577FE1">
              <w:rPr>
                <w:rFonts w:asciiTheme="majorHAnsi" w:hAnsiTheme="majorHAnsi"/>
                <w:b/>
                <w:sz w:val="24"/>
              </w:rPr>
              <w:t xml:space="preserve"> </w:t>
            </w:r>
            <w:r w:rsidRPr="00293DA1">
              <w:rPr>
                <w:rFonts w:asciiTheme="majorHAnsi" w:hAnsiTheme="majorHAnsi"/>
                <w:b/>
                <w:sz w:val="24"/>
              </w:rPr>
              <w:t>loose</w:t>
            </w:r>
            <w:r>
              <w:rPr>
                <w:rFonts w:asciiTheme="majorHAnsi" w:hAnsiTheme="majorHAnsi"/>
                <w:sz w:val="24"/>
              </w:rPr>
              <w:t xml:space="preserve"> … Solo Dance</w:t>
            </w:r>
          </w:p>
        </w:tc>
        <w:tc>
          <w:tcPr>
            <w:tcW w:w="543" w:type="dxa"/>
          </w:tcPr>
          <w:p w:rsidR="00076693" w:rsidRDefault="00076693" w:rsidP="00293DA1">
            <w:pPr>
              <w:rPr>
                <w:rFonts w:asciiTheme="majorHAnsi" w:hAnsiTheme="majorHAnsi"/>
                <w:sz w:val="24"/>
              </w:rPr>
            </w:pPr>
          </w:p>
        </w:tc>
      </w:tr>
      <w:tr w:rsidR="00076693" w:rsidTr="009A0B9C">
        <w:trPr>
          <w:trHeight w:val="288"/>
          <w:jc w:val="center"/>
        </w:trPr>
        <w:tc>
          <w:tcPr>
            <w:tcW w:w="3510" w:type="dxa"/>
          </w:tcPr>
          <w:p w:rsidR="00076693" w:rsidRPr="003C6F3B" w:rsidRDefault="00076693" w:rsidP="00293DA1">
            <w:pPr>
              <w:rPr>
                <w:rFonts w:asciiTheme="majorHAnsi" w:hAnsiTheme="majorHAnsi"/>
                <w:b/>
                <w:sz w:val="24"/>
              </w:rPr>
            </w:pPr>
            <w:r w:rsidRPr="003C6F3B">
              <w:rPr>
                <w:rFonts w:asciiTheme="majorHAnsi" w:hAnsiTheme="majorHAnsi"/>
                <w:b/>
                <w:sz w:val="24"/>
              </w:rPr>
              <w:t>Poster Presentation</w:t>
            </w:r>
          </w:p>
        </w:tc>
        <w:tc>
          <w:tcPr>
            <w:tcW w:w="531" w:type="dxa"/>
          </w:tcPr>
          <w:p w:rsidR="00076693" w:rsidRDefault="00076693" w:rsidP="00293DA1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4722" w:type="dxa"/>
          </w:tcPr>
          <w:p w:rsidR="00076693" w:rsidRDefault="00076693" w:rsidP="00205244">
            <w:pPr>
              <w:rPr>
                <w:rFonts w:asciiTheme="majorHAnsi" w:hAnsiTheme="majorHAnsi"/>
                <w:sz w:val="24"/>
              </w:rPr>
            </w:pPr>
            <w:r w:rsidRPr="00293DA1">
              <w:rPr>
                <w:rFonts w:asciiTheme="majorHAnsi" w:hAnsiTheme="majorHAnsi"/>
                <w:b/>
                <w:sz w:val="24"/>
              </w:rPr>
              <w:t>Beats N Steps</w:t>
            </w:r>
            <w:r>
              <w:rPr>
                <w:rFonts w:asciiTheme="majorHAnsi" w:hAnsiTheme="majorHAnsi"/>
                <w:sz w:val="24"/>
              </w:rPr>
              <w:t xml:space="preserve"> … Group Dance</w:t>
            </w:r>
          </w:p>
        </w:tc>
        <w:tc>
          <w:tcPr>
            <w:tcW w:w="543" w:type="dxa"/>
          </w:tcPr>
          <w:p w:rsidR="00076693" w:rsidRDefault="00076693" w:rsidP="00293DA1">
            <w:pPr>
              <w:rPr>
                <w:rFonts w:asciiTheme="majorHAnsi" w:hAnsiTheme="majorHAnsi"/>
                <w:sz w:val="24"/>
              </w:rPr>
            </w:pPr>
          </w:p>
        </w:tc>
      </w:tr>
      <w:tr w:rsidR="00076693" w:rsidTr="009A0B9C">
        <w:trPr>
          <w:trHeight w:val="288"/>
          <w:jc w:val="center"/>
        </w:trPr>
        <w:tc>
          <w:tcPr>
            <w:tcW w:w="3510" w:type="dxa"/>
          </w:tcPr>
          <w:p w:rsidR="00076693" w:rsidRPr="003C6F3B" w:rsidRDefault="00076693" w:rsidP="00293DA1">
            <w:pPr>
              <w:rPr>
                <w:rFonts w:asciiTheme="majorHAnsi" w:hAnsiTheme="majorHAnsi"/>
                <w:b/>
                <w:sz w:val="24"/>
              </w:rPr>
            </w:pPr>
            <w:r w:rsidRPr="003C6F3B">
              <w:rPr>
                <w:rFonts w:asciiTheme="majorHAnsi" w:hAnsiTheme="majorHAnsi"/>
                <w:b/>
                <w:sz w:val="24"/>
              </w:rPr>
              <w:t>Project Expo</w:t>
            </w:r>
          </w:p>
        </w:tc>
        <w:tc>
          <w:tcPr>
            <w:tcW w:w="531" w:type="dxa"/>
          </w:tcPr>
          <w:p w:rsidR="00076693" w:rsidRDefault="00076693" w:rsidP="00293DA1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4722" w:type="dxa"/>
          </w:tcPr>
          <w:p w:rsidR="00076693" w:rsidRDefault="00076693" w:rsidP="00205244">
            <w:pPr>
              <w:rPr>
                <w:rFonts w:asciiTheme="majorHAnsi" w:hAnsiTheme="majorHAnsi"/>
                <w:sz w:val="24"/>
              </w:rPr>
            </w:pPr>
            <w:r w:rsidRPr="00293DA1">
              <w:rPr>
                <w:rFonts w:asciiTheme="majorHAnsi" w:hAnsiTheme="majorHAnsi"/>
                <w:b/>
                <w:sz w:val="24"/>
              </w:rPr>
              <w:t>Mic Magnet</w:t>
            </w:r>
            <w:r>
              <w:rPr>
                <w:rFonts w:asciiTheme="majorHAnsi" w:hAnsiTheme="majorHAnsi"/>
                <w:sz w:val="24"/>
              </w:rPr>
              <w:t xml:space="preserve"> … Solo Singing</w:t>
            </w:r>
          </w:p>
        </w:tc>
        <w:tc>
          <w:tcPr>
            <w:tcW w:w="543" w:type="dxa"/>
          </w:tcPr>
          <w:p w:rsidR="00076693" w:rsidRDefault="00076693" w:rsidP="00293DA1">
            <w:pPr>
              <w:rPr>
                <w:rFonts w:asciiTheme="majorHAnsi" w:hAnsiTheme="majorHAnsi"/>
                <w:sz w:val="24"/>
              </w:rPr>
            </w:pPr>
          </w:p>
        </w:tc>
      </w:tr>
      <w:tr w:rsidR="00076693" w:rsidTr="009A0B9C">
        <w:trPr>
          <w:trHeight w:val="288"/>
          <w:jc w:val="center"/>
        </w:trPr>
        <w:tc>
          <w:tcPr>
            <w:tcW w:w="3510" w:type="dxa"/>
          </w:tcPr>
          <w:p w:rsidR="00076693" w:rsidRPr="003C6F3B" w:rsidRDefault="00076693" w:rsidP="00293DA1">
            <w:pPr>
              <w:rPr>
                <w:rFonts w:asciiTheme="majorHAnsi" w:hAnsiTheme="majorHAnsi"/>
                <w:b/>
                <w:sz w:val="24"/>
              </w:rPr>
            </w:pPr>
            <w:r w:rsidRPr="003C6F3B">
              <w:rPr>
                <w:rFonts w:asciiTheme="majorHAnsi" w:hAnsiTheme="majorHAnsi"/>
                <w:b/>
                <w:sz w:val="24"/>
              </w:rPr>
              <w:t>Technical/General Quiz</w:t>
            </w:r>
          </w:p>
        </w:tc>
        <w:tc>
          <w:tcPr>
            <w:tcW w:w="531" w:type="dxa"/>
          </w:tcPr>
          <w:p w:rsidR="00076693" w:rsidRDefault="00076693" w:rsidP="00293DA1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4722" w:type="dxa"/>
          </w:tcPr>
          <w:p w:rsidR="00076693" w:rsidRDefault="00076693" w:rsidP="00205244">
            <w:pPr>
              <w:rPr>
                <w:rFonts w:asciiTheme="majorHAnsi" w:hAnsiTheme="majorHAnsi"/>
                <w:sz w:val="24"/>
              </w:rPr>
            </w:pPr>
            <w:r w:rsidRPr="00293DA1">
              <w:rPr>
                <w:rFonts w:asciiTheme="majorHAnsi" w:hAnsiTheme="majorHAnsi"/>
                <w:b/>
                <w:sz w:val="24"/>
              </w:rPr>
              <w:t>Sing N Thrill</w:t>
            </w:r>
            <w:r>
              <w:rPr>
                <w:rFonts w:asciiTheme="majorHAnsi" w:hAnsiTheme="majorHAnsi"/>
                <w:sz w:val="24"/>
              </w:rPr>
              <w:t xml:space="preserve"> … Group Singing</w:t>
            </w:r>
          </w:p>
        </w:tc>
        <w:tc>
          <w:tcPr>
            <w:tcW w:w="543" w:type="dxa"/>
          </w:tcPr>
          <w:p w:rsidR="00076693" w:rsidRDefault="00076693" w:rsidP="00293DA1">
            <w:pPr>
              <w:rPr>
                <w:rFonts w:asciiTheme="majorHAnsi" w:hAnsiTheme="majorHAnsi"/>
                <w:sz w:val="24"/>
              </w:rPr>
            </w:pPr>
          </w:p>
        </w:tc>
      </w:tr>
      <w:tr w:rsidR="00076693" w:rsidTr="009A0B9C">
        <w:trPr>
          <w:trHeight w:val="288"/>
          <w:jc w:val="center"/>
        </w:trPr>
        <w:tc>
          <w:tcPr>
            <w:tcW w:w="3510" w:type="dxa"/>
          </w:tcPr>
          <w:p w:rsidR="00076693" w:rsidRPr="003C6F3B" w:rsidRDefault="00076693" w:rsidP="00293DA1">
            <w:pPr>
              <w:rPr>
                <w:rFonts w:asciiTheme="majorHAnsi" w:hAnsiTheme="majorHAnsi"/>
                <w:b/>
                <w:sz w:val="24"/>
              </w:rPr>
            </w:pPr>
            <w:r w:rsidRPr="003C6F3B">
              <w:rPr>
                <w:rFonts w:asciiTheme="majorHAnsi" w:hAnsiTheme="majorHAnsi"/>
                <w:b/>
                <w:sz w:val="24"/>
              </w:rPr>
              <w:t>Workshop</w:t>
            </w:r>
          </w:p>
        </w:tc>
        <w:tc>
          <w:tcPr>
            <w:tcW w:w="531" w:type="dxa"/>
          </w:tcPr>
          <w:p w:rsidR="00076693" w:rsidRDefault="00076693" w:rsidP="00293DA1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4722" w:type="dxa"/>
          </w:tcPr>
          <w:p w:rsidR="00076693" w:rsidRDefault="00076693" w:rsidP="00205244">
            <w:pPr>
              <w:rPr>
                <w:rFonts w:asciiTheme="majorHAnsi" w:hAnsiTheme="majorHAnsi"/>
                <w:sz w:val="24"/>
              </w:rPr>
            </w:pPr>
            <w:r w:rsidRPr="00293DA1">
              <w:rPr>
                <w:rFonts w:asciiTheme="majorHAnsi" w:hAnsiTheme="majorHAnsi"/>
                <w:b/>
                <w:sz w:val="24"/>
              </w:rPr>
              <w:t>Fashionista…</w:t>
            </w:r>
            <w:r>
              <w:rPr>
                <w:rFonts w:asciiTheme="majorHAnsi" w:hAnsiTheme="majorHAnsi"/>
                <w:sz w:val="24"/>
              </w:rPr>
              <w:t xml:space="preserve"> Contemporary Ramp Walk</w:t>
            </w:r>
          </w:p>
        </w:tc>
        <w:tc>
          <w:tcPr>
            <w:tcW w:w="543" w:type="dxa"/>
          </w:tcPr>
          <w:p w:rsidR="00076693" w:rsidRDefault="00076693" w:rsidP="00293DA1">
            <w:pPr>
              <w:rPr>
                <w:rFonts w:asciiTheme="majorHAnsi" w:hAnsiTheme="majorHAnsi"/>
                <w:sz w:val="24"/>
              </w:rPr>
            </w:pPr>
          </w:p>
        </w:tc>
      </w:tr>
    </w:tbl>
    <w:p w:rsidR="00797C07" w:rsidRDefault="00797C07" w:rsidP="00076693">
      <w:pPr>
        <w:spacing w:after="0" w:line="24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</w:p>
    <w:p w:rsidR="003C6F3B" w:rsidRPr="003C6F3B" w:rsidRDefault="003C6F3B" w:rsidP="003C6F3B">
      <w:pPr>
        <w:spacing w:after="0" w:line="240" w:lineRule="auto"/>
        <w:ind w:left="720"/>
        <w:jc w:val="both"/>
        <w:rPr>
          <w:rFonts w:asciiTheme="majorHAnsi" w:hAnsiTheme="majorHAnsi"/>
          <w:i/>
          <w:sz w:val="24"/>
        </w:rPr>
      </w:pPr>
      <w:r w:rsidRPr="003C6F3B">
        <w:rPr>
          <w:rFonts w:asciiTheme="majorHAnsi" w:hAnsiTheme="majorHAnsi"/>
          <w:i/>
          <w:sz w:val="24"/>
        </w:rPr>
        <w:t>* In the case of paper presentation</w:t>
      </w:r>
      <w:r>
        <w:rPr>
          <w:rFonts w:asciiTheme="majorHAnsi" w:hAnsiTheme="majorHAnsi"/>
          <w:i/>
          <w:sz w:val="24"/>
        </w:rPr>
        <w:t>,</w:t>
      </w:r>
      <w:r w:rsidRPr="003C6F3B">
        <w:rPr>
          <w:rFonts w:asciiTheme="majorHAnsi" w:hAnsiTheme="majorHAnsi"/>
          <w:i/>
          <w:sz w:val="24"/>
        </w:rPr>
        <w:t xml:space="preserve"> send the </w:t>
      </w:r>
      <w:r>
        <w:rPr>
          <w:rFonts w:asciiTheme="majorHAnsi" w:hAnsiTheme="majorHAnsi"/>
          <w:i/>
          <w:sz w:val="24"/>
        </w:rPr>
        <w:t>t</w:t>
      </w:r>
      <w:r w:rsidRPr="003C6F3B">
        <w:rPr>
          <w:rFonts w:asciiTheme="majorHAnsi" w:hAnsiTheme="majorHAnsi"/>
          <w:i/>
          <w:sz w:val="24"/>
        </w:rPr>
        <w:t xml:space="preserve">itle of the paper and abstract (soft copy)  </w:t>
      </w:r>
    </w:p>
    <w:p w:rsidR="003C6F3B" w:rsidRDefault="003C6F3B" w:rsidP="003C6F3B">
      <w:pPr>
        <w:spacing w:after="0" w:line="240" w:lineRule="auto"/>
        <w:ind w:left="720"/>
        <w:rPr>
          <w:rFonts w:asciiTheme="majorHAnsi" w:hAnsiTheme="majorHAnsi"/>
          <w:i/>
          <w:sz w:val="24"/>
        </w:rPr>
      </w:pPr>
      <w:r w:rsidRPr="003C6F3B">
        <w:rPr>
          <w:rFonts w:asciiTheme="majorHAnsi" w:hAnsiTheme="majorHAnsi"/>
          <w:i/>
          <w:sz w:val="24"/>
        </w:rPr>
        <w:t xml:space="preserve">   along with the sc</w:t>
      </w:r>
      <w:r>
        <w:rPr>
          <w:rFonts w:asciiTheme="majorHAnsi" w:hAnsiTheme="majorHAnsi"/>
          <w:i/>
          <w:sz w:val="24"/>
        </w:rPr>
        <w:t>anned copy of registration form</w:t>
      </w:r>
    </w:p>
    <w:p w:rsidR="003C6F3B" w:rsidRPr="003C6F3B" w:rsidRDefault="003C6F3B" w:rsidP="003C6F3B">
      <w:pPr>
        <w:spacing w:after="0" w:line="240" w:lineRule="auto"/>
        <w:ind w:left="720"/>
        <w:rPr>
          <w:rFonts w:asciiTheme="majorHAnsi" w:hAnsiTheme="majorHAnsi"/>
          <w:i/>
          <w:sz w:val="24"/>
        </w:rPr>
      </w:pPr>
    </w:p>
    <w:p w:rsidR="00797C07" w:rsidRDefault="003C6F3B" w:rsidP="00293DA1">
      <w:pPr>
        <w:spacing w:after="0" w:line="24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7. Registrartion</w:t>
      </w:r>
      <w:r w:rsidR="00EF57B3">
        <w:rPr>
          <w:rFonts w:asciiTheme="majorHAnsi" w:hAnsiTheme="majorHAnsi"/>
          <w:sz w:val="24"/>
        </w:rPr>
        <w:t xml:space="preserve"> Fee </w:t>
      </w:r>
      <w:r w:rsidR="00EF57B3">
        <w:rPr>
          <w:rFonts w:asciiTheme="majorHAnsi" w:hAnsiTheme="majorHAnsi"/>
          <w:sz w:val="24"/>
        </w:rPr>
        <w:tab/>
      </w:r>
      <w:r w:rsidR="00EF57B3">
        <w:rPr>
          <w:rFonts w:asciiTheme="majorHAnsi" w:hAnsiTheme="majorHAnsi"/>
          <w:sz w:val="24"/>
        </w:rPr>
        <w:tab/>
        <w:t>: ___________________________________________________</w:t>
      </w:r>
      <w:r w:rsidR="009A0B9C">
        <w:rPr>
          <w:rFonts w:asciiTheme="majorHAnsi" w:hAnsiTheme="majorHAnsi"/>
          <w:sz w:val="24"/>
        </w:rPr>
        <w:t>______________________</w:t>
      </w:r>
    </w:p>
    <w:p w:rsidR="006A6DB0" w:rsidRDefault="006A6DB0" w:rsidP="00BD5957">
      <w:pPr>
        <w:spacing w:after="0" w:line="24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  </w:t>
      </w:r>
      <w:r w:rsidR="00BD5957">
        <w:rPr>
          <w:rFonts w:asciiTheme="majorHAnsi" w:hAnsiTheme="majorHAnsi"/>
          <w:sz w:val="24"/>
        </w:rPr>
        <w:t xml:space="preserve">                                                      </w:t>
      </w:r>
      <w:r w:rsidR="00EF57B3" w:rsidRPr="00BD5957">
        <w:rPr>
          <w:rFonts w:asciiTheme="majorHAnsi" w:hAnsiTheme="majorHAnsi"/>
        </w:rPr>
        <w:t>(Registration fee</w:t>
      </w:r>
      <w:r w:rsidR="007761D8" w:rsidRPr="00BD5957">
        <w:rPr>
          <w:rFonts w:asciiTheme="majorHAnsi" w:hAnsiTheme="majorHAnsi"/>
        </w:rPr>
        <w:t xml:space="preserve"> is Rs.100/- per participant per event)</w:t>
      </w:r>
    </w:p>
    <w:p w:rsidR="00BD5957" w:rsidRDefault="00BD5957" w:rsidP="00BD5957">
      <w:pPr>
        <w:spacing w:after="0" w:line="240" w:lineRule="auto"/>
        <w:rPr>
          <w:rFonts w:asciiTheme="majorHAnsi" w:hAnsiTheme="majorHAnsi"/>
          <w:sz w:val="24"/>
        </w:rPr>
      </w:pPr>
    </w:p>
    <w:p w:rsidR="00BD5957" w:rsidRDefault="003C6F3B" w:rsidP="00BD5957">
      <w:pPr>
        <w:spacing w:after="0" w:line="24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8. Accommodation</w:t>
      </w:r>
      <w:r w:rsidR="00BD5957">
        <w:rPr>
          <w:rFonts w:asciiTheme="majorHAnsi" w:hAnsiTheme="majorHAnsi"/>
          <w:sz w:val="24"/>
        </w:rPr>
        <w:t xml:space="preserve"> needed</w:t>
      </w:r>
      <w:r w:rsidR="00BD5957">
        <w:rPr>
          <w:rFonts w:asciiTheme="majorHAnsi" w:hAnsiTheme="majorHAnsi"/>
          <w:sz w:val="24"/>
        </w:rPr>
        <w:tab/>
        <w:t>: (YES/NO)____________________________________________________</w:t>
      </w:r>
      <w:r w:rsidR="009A0B9C">
        <w:rPr>
          <w:rFonts w:asciiTheme="majorHAnsi" w:hAnsiTheme="majorHAnsi"/>
          <w:sz w:val="24"/>
        </w:rPr>
        <w:t>__________</w:t>
      </w:r>
    </w:p>
    <w:p w:rsidR="00BD5957" w:rsidRDefault="00BD5957" w:rsidP="00BD5957">
      <w:pPr>
        <w:spacing w:after="0" w:line="240" w:lineRule="auto"/>
        <w:rPr>
          <w:rFonts w:asciiTheme="majorHAnsi" w:hAnsiTheme="majorHAnsi"/>
          <w:sz w:val="34"/>
        </w:rPr>
      </w:pP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 xml:space="preserve">  </w:t>
      </w:r>
      <w:r w:rsidR="0024568A">
        <w:rPr>
          <w:rFonts w:asciiTheme="majorHAnsi" w:hAnsiTheme="majorHAnsi"/>
        </w:rPr>
        <w:t>(Rs.150</w:t>
      </w:r>
      <w:r w:rsidRPr="00BD5957">
        <w:rPr>
          <w:rFonts w:asciiTheme="majorHAnsi" w:hAnsiTheme="majorHAnsi"/>
        </w:rPr>
        <w:t>/- per participant per day</w:t>
      </w:r>
      <w:r w:rsidR="0024568A">
        <w:rPr>
          <w:rFonts w:asciiTheme="majorHAnsi" w:hAnsiTheme="majorHAnsi"/>
        </w:rPr>
        <w:t>,which</w:t>
      </w:r>
      <w:r w:rsidRPr="00BD5957">
        <w:rPr>
          <w:rFonts w:asciiTheme="majorHAnsi" w:hAnsiTheme="majorHAnsi"/>
        </w:rPr>
        <w:t>)</w:t>
      </w:r>
    </w:p>
    <w:p w:rsidR="00293DA1" w:rsidRDefault="00293DA1" w:rsidP="00293DA1">
      <w:pPr>
        <w:spacing w:line="240" w:lineRule="auto"/>
        <w:rPr>
          <w:rFonts w:asciiTheme="majorHAnsi" w:hAnsiTheme="majorHAnsi"/>
          <w:sz w:val="18"/>
        </w:rPr>
      </w:pPr>
    </w:p>
    <w:p w:rsidR="00577FE1" w:rsidRPr="00C8505B" w:rsidRDefault="00577FE1" w:rsidP="00293DA1">
      <w:pPr>
        <w:spacing w:line="240" w:lineRule="auto"/>
        <w:rPr>
          <w:rFonts w:asciiTheme="majorHAnsi" w:hAnsiTheme="majorHAnsi"/>
          <w:sz w:val="2"/>
        </w:rPr>
      </w:pPr>
    </w:p>
    <w:p w:rsidR="00797C07" w:rsidRPr="006A6DB0" w:rsidRDefault="006A6DB0" w:rsidP="00B6634D">
      <w:pPr>
        <w:spacing w:after="0" w:line="240" w:lineRule="auto"/>
        <w:rPr>
          <w:rFonts w:asciiTheme="majorHAnsi" w:hAnsiTheme="majorHAnsi"/>
          <w:b/>
          <w:sz w:val="24"/>
        </w:rPr>
      </w:pPr>
      <w:r w:rsidRPr="006A6DB0">
        <w:rPr>
          <w:rFonts w:asciiTheme="majorHAnsi" w:hAnsiTheme="majorHAnsi"/>
          <w:b/>
          <w:sz w:val="24"/>
        </w:rPr>
        <w:t xml:space="preserve">Signature of the </w:t>
      </w:r>
      <w:r>
        <w:rPr>
          <w:rFonts w:asciiTheme="majorHAnsi" w:hAnsiTheme="majorHAnsi"/>
          <w:b/>
          <w:sz w:val="24"/>
        </w:rPr>
        <w:t>student</w:t>
      </w:r>
      <w:r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  <w:t xml:space="preserve">      </w:t>
      </w:r>
      <w:r w:rsidR="00B6634D">
        <w:rPr>
          <w:rFonts w:asciiTheme="majorHAnsi" w:hAnsiTheme="majorHAnsi"/>
          <w:b/>
          <w:sz w:val="24"/>
        </w:rPr>
        <w:t xml:space="preserve">               </w:t>
      </w:r>
      <w:r w:rsidR="00293DA1">
        <w:rPr>
          <w:rFonts w:asciiTheme="majorHAnsi" w:hAnsiTheme="majorHAnsi"/>
          <w:b/>
          <w:sz w:val="24"/>
        </w:rPr>
        <w:t>Sig</w:t>
      </w:r>
      <w:r w:rsidR="00B6634D">
        <w:rPr>
          <w:rFonts w:asciiTheme="majorHAnsi" w:hAnsiTheme="majorHAnsi"/>
          <w:b/>
          <w:sz w:val="24"/>
        </w:rPr>
        <w:t xml:space="preserve">nature &amp; Seal of </w:t>
      </w:r>
      <w:r w:rsidRPr="006A6DB0">
        <w:rPr>
          <w:rFonts w:asciiTheme="majorHAnsi" w:hAnsiTheme="majorHAnsi"/>
          <w:b/>
          <w:sz w:val="24"/>
        </w:rPr>
        <w:t>HOD/PRINCIPAL</w:t>
      </w:r>
    </w:p>
    <w:p w:rsidR="00797C07" w:rsidRDefault="00797C07" w:rsidP="00797C07">
      <w:pPr>
        <w:rPr>
          <w:rFonts w:asciiTheme="majorHAnsi" w:hAnsiTheme="majorHAnsi"/>
          <w:sz w:val="24"/>
        </w:rPr>
      </w:pPr>
    </w:p>
    <w:p w:rsidR="00076693" w:rsidRDefault="00C8505B">
      <w:r>
        <w:rPr>
          <w:rFonts w:asciiTheme="majorHAnsi" w:hAnsiTheme="majorHAnsi"/>
          <w:noProof/>
          <w:sz w:val="18"/>
        </w:rPr>
        <w:pict>
          <v:roundrect id="_x0000_s1029" style="position:absolute;margin-left:3.95pt;margin-top:15.7pt;width:506.05pt;height:88.6pt;z-index:251665408" arcsize="10923f">
            <v:textbox style="mso-next-textbox:#_x0000_s1029">
              <w:txbxContent>
                <w:p w:rsidR="00076693" w:rsidRDefault="00076693" w:rsidP="00076693">
                  <w:pPr>
                    <w:spacing w:after="0" w:line="240" w:lineRule="exact"/>
                    <w:jc w:val="center"/>
                    <w:rPr>
                      <w:b/>
                      <w:i/>
                      <w:sz w:val="24"/>
                    </w:rPr>
                  </w:pPr>
                  <w:r w:rsidRPr="00577FE1">
                    <w:rPr>
                      <w:b/>
                      <w:i/>
                      <w:sz w:val="24"/>
                    </w:rPr>
                    <w:t>Send your registration form to</w:t>
                  </w:r>
                </w:p>
                <w:p w:rsidR="00076693" w:rsidRDefault="00076693" w:rsidP="00076693">
                  <w:pPr>
                    <w:spacing w:after="0" w:line="240" w:lineRule="exact"/>
                    <w:rPr>
                      <w:sz w:val="24"/>
                    </w:rPr>
                  </w:pPr>
                  <w:r>
                    <w:rPr>
                      <w:sz w:val="24"/>
                    </w:rPr>
                    <w:t>CE</w:t>
                  </w:r>
                  <w:r>
                    <w:rPr>
                      <w:sz w:val="24"/>
                    </w:rPr>
                    <w:tab/>
                  </w:r>
                  <w:hyperlink r:id="rId7" w:history="1">
                    <w:r w:rsidR="0010513D" w:rsidRPr="00D105B0">
                      <w:rPr>
                        <w:rStyle w:val="Hyperlink"/>
                        <w:sz w:val="24"/>
                      </w:rPr>
                      <w:t>acetechzion20.ce@acem.ac.in</w:t>
                    </w:r>
                  </w:hyperlink>
                  <w:r>
                    <w:rPr>
                      <w:sz w:val="24"/>
                    </w:rPr>
                    <w:tab/>
                  </w:r>
                  <w:r>
                    <w:rPr>
                      <w:sz w:val="24"/>
                    </w:rPr>
                    <w:tab/>
                    <w:t>EEE</w:t>
                  </w:r>
                  <w:r>
                    <w:rPr>
                      <w:sz w:val="24"/>
                    </w:rPr>
                    <w:tab/>
                  </w:r>
                  <w:r>
                    <w:rPr>
                      <w:sz w:val="24"/>
                    </w:rPr>
                    <w:tab/>
                  </w:r>
                  <w:hyperlink r:id="rId8" w:history="1">
                    <w:r w:rsidR="0010513D" w:rsidRPr="00D105B0">
                      <w:rPr>
                        <w:rStyle w:val="Hyperlink"/>
                        <w:sz w:val="24"/>
                      </w:rPr>
                      <w:t>acetechzion20.eee@acem.ac.in</w:t>
                    </w:r>
                  </w:hyperlink>
                </w:p>
                <w:p w:rsidR="00076693" w:rsidRDefault="00076693" w:rsidP="00076693">
                  <w:pPr>
                    <w:spacing w:after="0" w:line="240" w:lineRule="exact"/>
                    <w:rPr>
                      <w:sz w:val="24"/>
                    </w:rPr>
                  </w:pPr>
                  <w:r>
                    <w:rPr>
                      <w:sz w:val="24"/>
                    </w:rPr>
                    <w:t>ECE</w:t>
                  </w:r>
                  <w:r>
                    <w:rPr>
                      <w:sz w:val="24"/>
                    </w:rPr>
                    <w:tab/>
                  </w:r>
                  <w:hyperlink r:id="rId9" w:history="1">
                    <w:r w:rsidR="0010513D" w:rsidRPr="00D105B0">
                      <w:rPr>
                        <w:rStyle w:val="Hyperlink"/>
                        <w:sz w:val="24"/>
                      </w:rPr>
                      <w:t>acetechzion20.ece@acem.ac.in</w:t>
                    </w:r>
                  </w:hyperlink>
                  <w:r>
                    <w:rPr>
                      <w:sz w:val="24"/>
                    </w:rPr>
                    <w:tab/>
                  </w:r>
                  <w:r>
                    <w:rPr>
                      <w:sz w:val="24"/>
                    </w:rPr>
                    <w:tab/>
                    <w:t>ME</w:t>
                  </w:r>
                  <w:r>
                    <w:rPr>
                      <w:sz w:val="24"/>
                    </w:rPr>
                    <w:tab/>
                  </w:r>
                  <w:r>
                    <w:rPr>
                      <w:sz w:val="24"/>
                    </w:rPr>
                    <w:tab/>
                  </w:r>
                  <w:hyperlink r:id="rId10" w:history="1">
                    <w:r w:rsidR="0010513D" w:rsidRPr="00D105B0">
                      <w:rPr>
                        <w:rStyle w:val="Hyperlink"/>
                        <w:sz w:val="24"/>
                      </w:rPr>
                      <w:t>acetechzion20.me@acem.ac.in</w:t>
                    </w:r>
                  </w:hyperlink>
                </w:p>
                <w:p w:rsidR="00076693" w:rsidRDefault="00076693" w:rsidP="00076693">
                  <w:pPr>
                    <w:spacing w:after="0" w:line="240" w:lineRule="exact"/>
                    <w:rPr>
                      <w:sz w:val="24"/>
                    </w:rPr>
                  </w:pPr>
                  <w:r>
                    <w:rPr>
                      <w:sz w:val="24"/>
                    </w:rPr>
                    <w:t>CSE</w:t>
                  </w:r>
                  <w:r>
                    <w:rPr>
                      <w:sz w:val="24"/>
                    </w:rPr>
                    <w:tab/>
                  </w:r>
                  <w:hyperlink r:id="rId11" w:history="1">
                    <w:r w:rsidR="0010513D" w:rsidRPr="00D105B0">
                      <w:rPr>
                        <w:rStyle w:val="Hyperlink"/>
                        <w:sz w:val="24"/>
                      </w:rPr>
                      <w:t>acetechzion20.cse@acem.ac.in</w:t>
                    </w:r>
                  </w:hyperlink>
                  <w:r>
                    <w:rPr>
                      <w:sz w:val="24"/>
                    </w:rPr>
                    <w:tab/>
                  </w:r>
                  <w:r>
                    <w:rPr>
                      <w:sz w:val="24"/>
                    </w:rPr>
                    <w:tab/>
                    <w:t>Cultural</w:t>
                  </w:r>
                  <w:r>
                    <w:rPr>
                      <w:sz w:val="24"/>
                    </w:rPr>
                    <w:tab/>
                  </w:r>
                  <w:hyperlink r:id="rId12" w:history="1">
                    <w:r w:rsidR="0010513D" w:rsidRPr="00D105B0">
                      <w:rPr>
                        <w:rStyle w:val="Hyperlink"/>
                        <w:sz w:val="24"/>
                      </w:rPr>
                      <w:t>acetechzion20@acem.ac.in</w:t>
                    </w:r>
                  </w:hyperlink>
                </w:p>
                <w:p w:rsidR="00577FE1" w:rsidRPr="00C8505B" w:rsidRDefault="00C8505B" w:rsidP="00577FE1">
                  <w:pPr>
                    <w:jc w:val="center"/>
                    <w:rPr>
                      <w:b/>
                      <w:sz w:val="6"/>
                    </w:rPr>
                  </w:pPr>
                  <w:r>
                    <w:rPr>
                      <w:b/>
                      <w:sz w:val="2"/>
                    </w:rPr>
                    <w:t>]</w:t>
                  </w:r>
                </w:p>
                <w:p w:rsidR="00076693" w:rsidRPr="00577FE1" w:rsidRDefault="00577FE1" w:rsidP="00577FE1">
                  <w:pPr>
                    <w:jc w:val="center"/>
                    <w:rPr>
                      <w:b/>
                      <w:sz w:val="24"/>
                    </w:rPr>
                  </w:pPr>
                  <w:r w:rsidRPr="00577FE1">
                    <w:rPr>
                      <w:b/>
                      <w:sz w:val="24"/>
                    </w:rPr>
                    <w:t xml:space="preserve">For further details log on to : </w:t>
                  </w:r>
                  <w:hyperlink r:id="rId13" w:history="1">
                    <w:r w:rsidRPr="00577FE1">
                      <w:rPr>
                        <w:rStyle w:val="Hyperlink"/>
                        <w:b/>
                        <w:sz w:val="24"/>
                      </w:rPr>
                      <w:t>www.acem.ac.in</w:t>
                    </w:r>
                  </w:hyperlink>
                </w:p>
                <w:p w:rsidR="00577FE1" w:rsidRDefault="00577FE1" w:rsidP="00577FE1">
                  <w:pPr>
                    <w:jc w:val="center"/>
                  </w:pPr>
                </w:p>
              </w:txbxContent>
            </v:textbox>
          </v:roundrect>
        </w:pict>
      </w:r>
    </w:p>
    <w:p w:rsidR="00076693" w:rsidRDefault="00076693"/>
    <w:p w:rsidR="00076693" w:rsidRDefault="00076693"/>
    <w:p w:rsidR="00C8505B" w:rsidRDefault="00C8505B"/>
    <w:p w:rsidR="009A0B9C" w:rsidRDefault="009A0B9C" w:rsidP="009A0B9C">
      <w:pPr>
        <w:spacing w:after="0"/>
        <w:jc w:val="center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53340</wp:posOffset>
            </wp:positionV>
            <wp:extent cx="875665" cy="992505"/>
            <wp:effectExtent l="38100" t="57150" r="114935" b="93345"/>
            <wp:wrapThrough wrapText="bothSides">
              <wp:wrapPolygon edited="0">
                <wp:start x="-940" y="-1244"/>
                <wp:lineTo x="-940" y="23631"/>
                <wp:lineTo x="23495" y="23631"/>
                <wp:lineTo x="23965" y="23631"/>
                <wp:lineTo x="24435" y="21144"/>
                <wp:lineTo x="24435" y="-415"/>
                <wp:lineTo x="23495" y="-1244"/>
                <wp:lineTo x="-940" y="-1244"/>
              </wp:wrapPolygon>
            </wp:wrapThrough>
            <wp:docPr id="4" name="Picture 1" descr="C:\Users\dell\Desktop\College Log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College Logo.jpe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665" cy="9925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5558790</wp:posOffset>
            </wp:positionH>
            <wp:positionV relativeFrom="paragraph">
              <wp:posOffset>103505</wp:posOffset>
            </wp:positionV>
            <wp:extent cx="904875" cy="942975"/>
            <wp:effectExtent l="57150" t="38100" r="47625" b="28575"/>
            <wp:wrapThrough wrapText="bothSides">
              <wp:wrapPolygon edited="0">
                <wp:start x="-1364" y="-873"/>
                <wp:lineTo x="-1364" y="22255"/>
                <wp:lineTo x="22737" y="22255"/>
                <wp:lineTo x="22737" y="-873"/>
                <wp:lineTo x="-1364" y="-873"/>
              </wp:wrapPolygon>
            </wp:wrapThrough>
            <wp:docPr id="5" name="Picture 1" descr="D:\acem tech\original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cem tech\original copy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13718" t="11170" r="84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42975"/>
                    </a:xfrm>
                    <a:prstGeom prst="rect">
                      <a:avLst/>
                    </a:prstGeom>
                    <a:ln w="2857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  <w:r w:rsidR="00D43F50" w:rsidRPr="009A0B9C">
        <w:rPr>
          <w:rFonts w:ascii="Bookman Old Style" w:hAnsi="Bookman Old Style"/>
          <w:b/>
          <w:sz w:val="32"/>
        </w:rPr>
        <w:t>ADITYA COLLEGE OF ENGINEERING</w:t>
      </w:r>
    </w:p>
    <w:p w:rsidR="00D43F50" w:rsidRPr="009A0B9C" w:rsidRDefault="00D43F50" w:rsidP="009A0B9C">
      <w:pPr>
        <w:spacing w:after="0"/>
        <w:jc w:val="center"/>
      </w:pPr>
      <w:r w:rsidRPr="009A0B9C">
        <w:rPr>
          <w:rFonts w:ascii="Bookman Old Style" w:hAnsi="Bookman Old Style"/>
          <w:b/>
          <w:sz w:val="32"/>
        </w:rPr>
        <w:t>MADANAPALLE</w:t>
      </w:r>
    </w:p>
    <w:p w:rsidR="00D43F50" w:rsidRPr="009A0B9C" w:rsidRDefault="00D43F50" w:rsidP="00D43F50">
      <w:pPr>
        <w:spacing w:after="0" w:line="240" w:lineRule="auto"/>
        <w:jc w:val="center"/>
        <w:rPr>
          <w:rFonts w:asciiTheme="majorHAnsi" w:hAnsiTheme="majorHAnsi"/>
        </w:rPr>
      </w:pPr>
      <w:r w:rsidRPr="009A0B9C">
        <w:rPr>
          <w:rFonts w:asciiTheme="majorHAnsi" w:hAnsiTheme="majorHAnsi"/>
        </w:rPr>
        <w:t>(Approved by AICET,New Delhi &amp; Affiliated to JNTUA, Anantapuramu)</w:t>
      </w:r>
    </w:p>
    <w:p w:rsidR="00D43F50" w:rsidRPr="00B53D5D" w:rsidRDefault="00D43F50" w:rsidP="00D43F50">
      <w:pPr>
        <w:spacing w:after="0" w:line="240" w:lineRule="auto"/>
        <w:jc w:val="center"/>
        <w:rPr>
          <w:sz w:val="16"/>
        </w:rPr>
      </w:pPr>
    </w:p>
    <w:p w:rsidR="00B53D5D" w:rsidRPr="00797C07" w:rsidRDefault="00B53D5D" w:rsidP="00B53D5D">
      <w:pPr>
        <w:spacing w:after="0" w:line="240" w:lineRule="auto"/>
        <w:jc w:val="center"/>
        <w:rPr>
          <w:rFonts w:ascii="Lucida Bright" w:hAnsi="Lucida Bright"/>
          <w:sz w:val="30"/>
        </w:rPr>
      </w:pPr>
      <w:r>
        <w:rPr>
          <w:rFonts w:ascii="Lucida Bright" w:hAnsi="Lucida Bright"/>
          <w:sz w:val="30"/>
        </w:rPr>
        <w:t xml:space="preserve">National Level Techno - </w:t>
      </w:r>
      <w:r w:rsidRPr="00797C07">
        <w:rPr>
          <w:rFonts w:ascii="Lucida Bright" w:hAnsi="Lucida Bright"/>
          <w:sz w:val="30"/>
        </w:rPr>
        <w:t>Cultural Fest</w:t>
      </w:r>
    </w:p>
    <w:p w:rsidR="00B53D5D" w:rsidRPr="00797C07" w:rsidRDefault="00B53D5D" w:rsidP="00B53D5D">
      <w:pPr>
        <w:spacing w:after="0" w:line="240" w:lineRule="auto"/>
        <w:jc w:val="center"/>
        <w:rPr>
          <w:rFonts w:ascii="Monotype Corsiva" w:hAnsi="Monotype Corsiva"/>
          <w:b/>
          <w:sz w:val="54"/>
          <w:u w:val="single"/>
        </w:rPr>
      </w:pPr>
      <w:r w:rsidRPr="00797C07">
        <w:rPr>
          <w:rFonts w:ascii="Monotype Corsiva" w:hAnsi="Monotype Corsiva"/>
          <w:b/>
          <w:sz w:val="54"/>
          <w:u w:val="single"/>
        </w:rPr>
        <w:t>ACE Techzion</w:t>
      </w:r>
      <w:r w:rsidR="0024568A">
        <w:rPr>
          <w:rFonts w:ascii="Monotype Corsiva" w:hAnsi="Monotype Corsiva"/>
          <w:b/>
          <w:sz w:val="54"/>
          <w:u w:val="single"/>
        </w:rPr>
        <w:t xml:space="preserve"> </w:t>
      </w:r>
      <w:r w:rsidRPr="00797C07">
        <w:rPr>
          <w:rFonts w:ascii="Monotype Corsiva" w:hAnsi="Monotype Corsiva"/>
          <w:b/>
          <w:sz w:val="54"/>
          <w:u w:val="single"/>
        </w:rPr>
        <w:t>20</w:t>
      </w:r>
      <w:r w:rsidR="0024568A">
        <w:rPr>
          <w:rFonts w:ascii="Monotype Corsiva" w:hAnsi="Monotype Corsiva"/>
          <w:b/>
          <w:sz w:val="54"/>
          <w:u w:val="single"/>
        </w:rPr>
        <w:t>20</w:t>
      </w:r>
    </w:p>
    <w:p w:rsidR="00B53D5D" w:rsidRDefault="00B53D5D" w:rsidP="00B53D5D">
      <w:pPr>
        <w:spacing w:after="0" w:line="240" w:lineRule="auto"/>
        <w:jc w:val="center"/>
        <w:rPr>
          <w:sz w:val="28"/>
        </w:rPr>
      </w:pPr>
      <w:r w:rsidRPr="00797C07">
        <w:rPr>
          <w:sz w:val="28"/>
        </w:rPr>
        <w:t>13 &amp; 14</w:t>
      </w:r>
      <w:r>
        <w:rPr>
          <w:sz w:val="28"/>
          <w:vertAlign w:val="superscript"/>
        </w:rPr>
        <w:t xml:space="preserve"> </w:t>
      </w:r>
      <w:r w:rsidRPr="00797C07">
        <w:rPr>
          <w:sz w:val="28"/>
        </w:rPr>
        <w:t>March 2020</w:t>
      </w:r>
    </w:p>
    <w:p w:rsidR="006319D3" w:rsidRDefault="006319D3" w:rsidP="00B53D5D">
      <w:pPr>
        <w:spacing w:after="0" w:line="240" w:lineRule="auto"/>
        <w:jc w:val="center"/>
        <w:rPr>
          <w:sz w:val="28"/>
        </w:rPr>
      </w:pPr>
      <w:r w:rsidRPr="006319D3">
        <w:rPr>
          <w:sz w:val="28"/>
        </w:rPr>
        <w:drawing>
          <wp:inline distT="0" distB="0" distL="0" distR="0">
            <wp:extent cx="3795203" cy="1266285"/>
            <wp:effectExtent l="19050" t="19050" r="14797" b="10065"/>
            <wp:docPr id="8" name="Picture 2" descr="C:\Users\MECH\Desktop\Aditya College of Engineering_files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CH\Desktop\Aditya College of Engineering_files\5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b="79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17" cy="127186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F50" w:rsidRDefault="00D43F50" w:rsidP="00D43F50">
      <w:pPr>
        <w:spacing w:after="0" w:line="240" w:lineRule="exact"/>
        <w:rPr>
          <w:rFonts w:cstheme="minorHAnsi"/>
          <w:b/>
          <w:sz w:val="24"/>
        </w:rPr>
      </w:pPr>
    </w:p>
    <w:p w:rsidR="00D43F50" w:rsidRPr="00A44F34" w:rsidRDefault="00D43F50" w:rsidP="00D43F50">
      <w:pPr>
        <w:spacing w:after="0" w:line="240" w:lineRule="exact"/>
        <w:rPr>
          <w:rFonts w:cstheme="minorHAnsi"/>
          <w:b/>
          <w:sz w:val="28"/>
        </w:rPr>
      </w:pPr>
      <w:r>
        <w:rPr>
          <w:rFonts w:cstheme="minorHAnsi"/>
          <w:b/>
          <w:sz w:val="28"/>
          <w:highlight w:val="lightGray"/>
        </w:rPr>
        <w:t>About</w:t>
      </w:r>
      <w:r w:rsidRPr="00D43F50">
        <w:rPr>
          <w:rFonts w:cstheme="minorHAnsi"/>
          <w:b/>
          <w:sz w:val="28"/>
          <w:highlight w:val="lightGray"/>
        </w:rPr>
        <w:t xml:space="preserve"> ACEM</w:t>
      </w:r>
    </w:p>
    <w:p w:rsidR="00B53D5D" w:rsidRPr="0052748D" w:rsidRDefault="00D43F50" w:rsidP="0052748D">
      <w:pPr>
        <w:spacing w:after="0"/>
        <w:jc w:val="both"/>
        <w:rPr>
          <w:rFonts w:eastAsia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B53D5D">
        <w:rPr>
          <w:rFonts w:eastAsia="Times New Roman" w:cs="Times New Roman"/>
          <w:sz w:val="24"/>
          <w:szCs w:val="24"/>
        </w:rPr>
        <w:t>Aditya College of Engineering, Madanapalle under the umbrella of Veda Educational Society was Established in the year</w:t>
      </w:r>
      <w:r w:rsidR="0052748D">
        <w:rPr>
          <w:rFonts w:eastAsia="Times New Roman" w:cs="Times New Roman"/>
          <w:sz w:val="24"/>
          <w:szCs w:val="24"/>
        </w:rPr>
        <w:t xml:space="preserve"> 2009  </w:t>
      </w:r>
      <w:r w:rsidRPr="00B53D5D">
        <w:rPr>
          <w:rFonts w:eastAsia="Times New Roman" w:cs="Times New Roman"/>
          <w:sz w:val="24"/>
          <w:szCs w:val="24"/>
        </w:rPr>
        <w:t>to impart excellent technical and value based Education under the able and dynamic leadership of  </w:t>
      </w:r>
      <w:r w:rsidRPr="00B53D5D">
        <w:rPr>
          <w:rFonts w:eastAsia="Times New Roman" w:cs="Times New Roman"/>
          <w:b/>
          <w:sz w:val="24"/>
          <w:szCs w:val="24"/>
        </w:rPr>
        <w:t xml:space="preserve">Sri R.Ramamohan Reddy, </w:t>
      </w:r>
      <w:r w:rsidRPr="00B53D5D">
        <w:rPr>
          <w:rFonts w:eastAsia="Times New Roman" w:cs="Times New Roman"/>
          <w:sz w:val="24"/>
          <w:szCs w:val="24"/>
        </w:rPr>
        <w:t xml:space="preserve">Secretary &amp; Correspondent and </w:t>
      </w:r>
      <w:r w:rsidRPr="00B53D5D">
        <w:rPr>
          <w:rFonts w:eastAsia="Times New Roman" w:cs="Times New Roman"/>
          <w:b/>
          <w:sz w:val="24"/>
          <w:szCs w:val="24"/>
        </w:rPr>
        <w:t>Sri .M. Nagamalla Reddy</w:t>
      </w:r>
      <w:r w:rsidR="0052748D">
        <w:rPr>
          <w:rFonts w:eastAsia="Times New Roman" w:cs="Times New Roman"/>
          <w:sz w:val="24"/>
          <w:szCs w:val="24"/>
        </w:rPr>
        <w:t xml:space="preserve">, President. </w:t>
      </w:r>
      <w:r w:rsidRPr="00B53D5D">
        <w:rPr>
          <w:rFonts w:eastAsia="Times New Roman" w:cs="Times New Roman"/>
          <w:sz w:val="24"/>
          <w:szCs w:val="24"/>
        </w:rPr>
        <w:t xml:space="preserve">This High Performing and Fast growing College is led by the Principal </w:t>
      </w:r>
      <w:r w:rsidRPr="00B53D5D">
        <w:rPr>
          <w:rFonts w:eastAsia="Times New Roman" w:cs="Times New Roman"/>
          <w:b/>
          <w:sz w:val="24"/>
          <w:szCs w:val="24"/>
        </w:rPr>
        <w:t>Dr. S. Ramalinga Reddy</w:t>
      </w:r>
      <w:r w:rsidRPr="00B53D5D">
        <w:rPr>
          <w:rFonts w:eastAsia="Times New Roman" w:cs="Times New Roman"/>
          <w:sz w:val="24"/>
          <w:szCs w:val="24"/>
        </w:rPr>
        <w:t xml:space="preserve"> who is a visionary and is responsible for establishing the culture in the college, setting the academic tone and creating an atmosphere that nurtures excellent teachers as well as students, with</w:t>
      </w:r>
      <w:r w:rsidR="0052748D">
        <w:rPr>
          <w:rFonts w:eastAsia="Times New Roman" w:cs="Times New Roman"/>
          <w:sz w:val="24"/>
          <w:szCs w:val="24"/>
        </w:rPr>
        <w:t xml:space="preserve"> the support of the management. This institution has been relentlessly working on grooming young minds and preparing them for delivering value to the society at large with the motto </w:t>
      </w:r>
      <w:r w:rsidR="0052748D" w:rsidRPr="0052748D">
        <w:rPr>
          <w:rFonts w:eastAsia="Times New Roman" w:cs="Times New Roman"/>
          <w:b/>
          <w:sz w:val="24"/>
          <w:szCs w:val="24"/>
        </w:rPr>
        <w:t>“Explore, Experience, Excel”</w:t>
      </w:r>
      <w:r w:rsidR="0052748D">
        <w:rPr>
          <w:rFonts w:eastAsia="Times New Roman" w:cs="Times New Roman"/>
          <w:b/>
          <w:sz w:val="24"/>
          <w:szCs w:val="24"/>
        </w:rPr>
        <w:t xml:space="preserve">. </w:t>
      </w:r>
      <w:r w:rsidRPr="00B53D5D">
        <w:rPr>
          <w:rFonts w:eastAsia="Times New Roman" w:cs="Times New Roman"/>
          <w:sz w:val="24"/>
          <w:szCs w:val="24"/>
        </w:rPr>
        <w:t>The Institution offers the courses of ECE, CSE with an intake of 120 students and EEE,</w:t>
      </w:r>
      <w:r w:rsidR="006319D3">
        <w:rPr>
          <w:rFonts w:eastAsia="Times New Roman" w:cs="Times New Roman"/>
          <w:sz w:val="24"/>
          <w:szCs w:val="24"/>
        </w:rPr>
        <w:t xml:space="preserve"> </w:t>
      </w:r>
      <w:r w:rsidRPr="00B53D5D">
        <w:rPr>
          <w:rFonts w:eastAsia="Times New Roman" w:cs="Times New Roman"/>
          <w:sz w:val="24"/>
          <w:szCs w:val="24"/>
        </w:rPr>
        <w:t xml:space="preserve">ME,CE with </w:t>
      </w:r>
      <w:r w:rsidR="0052748D">
        <w:rPr>
          <w:rFonts w:eastAsia="Times New Roman" w:cs="Times New Roman"/>
          <w:sz w:val="24"/>
          <w:szCs w:val="24"/>
        </w:rPr>
        <w:t>an</w:t>
      </w:r>
      <w:r w:rsidRPr="00B53D5D">
        <w:rPr>
          <w:rFonts w:eastAsia="Times New Roman" w:cs="Times New Roman"/>
          <w:sz w:val="24"/>
          <w:szCs w:val="24"/>
        </w:rPr>
        <w:t xml:space="preserve"> intake of 60 students.</w:t>
      </w:r>
    </w:p>
    <w:p w:rsidR="00B6634D" w:rsidRDefault="00B6634D" w:rsidP="00B6634D">
      <w:pPr>
        <w:spacing w:after="0"/>
        <w:rPr>
          <w:rFonts w:cstheme="minorHAnsi"/>
          <w:b/>
          <w:sz w:val="28"/>
          <w:highlight w:val="lightGray"/>
        </w:rPr>
      </w:pPr>
    </w:p>
    <w:p w:rsidR="00B53D5D" w:rsidRDefault="00B53D5D" w:rsidP="00B6634D">
      <w:pPr>
        <w:spacing w:after="0"/>
        <w:rPr>
          <w:rFonts w:cstheme="minorHAnsi"/>
          <w:b/>
          <w:sz w:val="28"/>
        </w:rPr>
      </w:pPr>
      <w:r>
        <w:rPr>
          <w:rFonts w:cstheme="minorHAnsi"/>
          <w:b/>
          <w:sz w:val="28"/>
          <w:highlight w:val="lightGray"/>
        </w:rPr>
        <w:t>Theme of Techno-Cultural Fest</w:t>
      </w:r>
    </w:p>
    <w:p w:rsidR="00B53D5D" w:rsidRPr="00B53D5D" w:rsidRDefault="00B53D5D" w:rsidP="00B6634D">
      <w:pPr>
        <w:jc w:val="both"/>
        <w:rPr>
          <w:sz w:val="24"/>
        </w:rPr>
      </w:pPr>
      <w:r>
        <w:rPr>
          <w:rFonts w:cstheme="minorHAnsi"/>
          <w:b/>
          <w:sz w:val="28"/>
        </w:rPr>
        <w:tab/>
      </w:r>
      <w:r w:rsidRPr="00B53D5D">
        <w:rPr>
          <w:sz w:val="24"/>
        </w:rPr>
        <w:t>It serves as an excellent platform to bring out innovations &amp; investigations in the areas of latest trends in engineering and technology. Apart from these it provides a well deserving opportunity to explore and Showcase one’s innate creative and aesthetic talents hereby enhancing one’s confidence to face mightier challenges of life.</w:t>
      </w:r>
    </w:p>
    <w:p w:rsidR="00B53D5D" w:rsidRDefault="00B53D5D" w:rsidP="00B6634D">
      <w:pPr>
        <w:spacing w:after="0"/>
        <w:rPr>
          <w:rFonts w:cstheme="minorHAnsi"/>
          <w:b/>
          <w:sz w:val="28"/>
        </w:rPr>
      </w:pPr>
      <w:r>
        <w:rPr>
          <w:rFonts w:cstheme="minorHAnsi"/>
          <w:b/>
          <w:sz w:val="28"/>
          <w:highlight w:val="lightGray"/>
        </w:rPr>
        <w:t>Objectives of Symposium</w:t>
      </w:r>
    </w:p>
    <w:p w:rsidR="00B53D5D" w:rsidRPr="00B53D5D" w:rsidRDefault="00B53D5D" w:rsidP="006319D3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32"/>
        </w:rPr>
      </w:pPr>
      <w:r w:rsidRPr="00B53D5D">
        <w:rPr>
          <w:rFonts w:cstheme="minorHAnsi"/>
          <w:sz w:val="24"/>
        </w:rPr>
        <w:t>Exploring the inherent talents and capabilities of budding engineers</w:t>
      </w:r>
    </w:p>
    <w:p w:rsidR="00B53D5D" w:rsidRPr="00B53D5D" w:rsidRDefault="00B53D5D" w:rsidP="006319D3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32"/>
        </w:rPr>
      </w:pPr>
      <w:r w:rsidRPr="00B53D5D">
        <w:rPr>
          <w:rFonts w:cstheme="minorHAnsi"/>
          <w:sz w:val="24"/>
        </w:rPr>
        <w:t>Awareness towards recent trends</w:t>
      </w:r>
    </w:p>
    <w:p w:rsidR="00B53D5D" w:rsidRPr="00B53D5D" w:rsidRDefault="00B53D5D" w:rsidP="006319D3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32"/>
        </w:rPr>
      </w:pPr>
      <w:r w:rsidRPr="00B53D5D">
        <w:rPr>
          <w:rFonts w:cstheme="minorHAnsi"/>
          <w:sz w:val="24"/>
        </w:rPr>
        <w:t>Add wings to creativity</w:t>
      </w:r>
    </w:p>
    <w:p w:rsidR="00B53D5D" w:rsidRPr="00B53D5D" w:rsidRDefault="00B53D5D" w:rsidP="006319D3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32"/>
        </w:rPr>
      </w:pPr>
      <w:r w:rsidRPr="00B53D5D">
        <w:rPr>
          <w:rFonts w:cstheme="minorHAnsi"/>
          <w:sz w:val="24"/>
        </w:rPr>
        <w:t>Developing communication skills</w:t>
      </w:r>
    </w:p>
    <w:p w:rsidR="00B53D5D" w:rsidRPr="006319D3" w:rsidRDefault="00B53D5D" w:rsidP="006319D3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32"/>
        </w:rPr>
      </w:pPr>
      <w:r w:rsidRPr="00B53D5D">
        <w:rPr>
          <w:rFonts w:cstheme="minorHAnsi"/>
          <w:sz w:val="24"/>
        </w:rPr>
        <w:t>Expose to latest developments through interactions</w:t>
      </w:r>
    </w:p>
    <w:p w:rsidR="00B53D5D" w:rsidRDefault="00B53D5D" w:rsidP="006319D3">
      <w:pPr>
        <w:spacing w:after="0" w:line="240" w:lineRule="auto"/>
        <w:rPr>
          <w:rFonts w:cstheme="minorHAnsi"/>
          <w:b/>
          <w:sz w:val="28"/>
        </w:rPr>
      </w:pPr>
      <w:r>
        <w:rPr>
          <w:rFonts w:cstheme="minorHAnsi"/>
          <w:b/>
          <w:sz w:val="28"/>
          <w:highlight w:val="lightGray"/>
        </w:rPr>
        <w:t xml:space="preserve">Important Dates </w:t>
      </w:r>
    </w:p>
    <w:p w:rsidR="006319D3" w:rsidRPr="00802A6D" w:rsidRDefault="006319D3" w:rsidP="006319D3">
      <w:pPr>
        <w:pStyle w:val="ListParagraph"/>
        <w:numPr>
          <w:ilvl w:val="0"/>
          <w:numId w:val="10"/>
        </w:numPr>
        <w:spacing w:after="0" w:line="240" w:lineRule="auto"/>
        <w:ind w:firstLine="360"/>
        <w:jc w:val="both"/>
        <w:rPr>
          <w:b/>
          <w:i/>
          <w:sz w:val="23"/>
          <w:szCs w:val="23"/>
        </w:rPr>
      </w:pPr>
      <w:r w:rsidRPr="00802A6D">
        <w:rPr>
          <w:i/>
          <w:sz w:val="23"/>
          <w:szCs w:val="23"/>
        </w:rPr>
        <w:t>Submission of the scanned copy of Registration Form to e-mail</w:t>
      </w:r>
      <w:r>
        <w:rPr>
          <w:i/>
          <w:sz w:val="23"/>
          <w:szCs w:val="23"/>
        </w:rPr>
        <w:t xml:space="preserve"> </w:t>
      </w:r>
      <w:r w:rsidRPr="00802A6D">
        <w:rPr>
          <w:b/>
          <w:i/>
          <w:sz w:val="23"/>
          <w:szCs w:val="23"/>
        </w:rPr>
        <w:t xml:space="preserve">: </w:t>
      </w:r>
      <w:r w:rsidRPr="00802A6D">
        <w:rPr>
          <w:i/>
          <w:sz w:val="23"/>
          <w:szCs w:val="23"/>
        </w:rPr>
        <w:t xml:space="preserve">on or before </w:t>
      </w:r>
      <w:r>
        <w:rPr>
          <w:b/>
          <w:i/>
          <w:sz w:val="23"/>
          <w:szCs w:val="23"/>
        </w:rPr>
        <w:t>04.03.20</w:t>
      </w:r>
    </w:p>
    <w:p w:rsidR="006319D3" w:rsidRPr="00802A6D" w:rsidRDefault="006319D3" w:rsidP="0024568A">
      <w:pPr>
        <w:pStyle w:val="ListParagraph"/>
        <w:numPr>
          <w:ilvl w:val="0"/>
          <w:numId w:val="10"/>
        </w:numPr>
        <w:spacing w:after="0" w:line="240" w:lineRule="auto"/>
        <w:ind w:firstLine="360"/>
        <w:jc w:val="both"/>
        <w:rPr>
          <w:b/>
          <w:i/>
          <w:sz w:val="23"/>
          <w:szCs w:val="23"/>
        </w:rPr>
      </w:pPr>
      <w:r w:rsidRPr="0010513D">
        <w:rPr>
          <w:i/>
          <w:sz w:val="23"/>
          <w:szCs w:val="23"/>
        </w:rPr>
        <w:t>Notification of acceptance by e-mail:</w:t>
      </w:r>
      <w:r w:rsidRPr="0010513D">
        <w:rPr>
          <w:b/>
          <w:i/>
          <w:sz w:val="23"/>
          <w:szCs w:val="23"/>
        </w:rPr>
        <w:t xml:space="preserve"> 06.03.20</w:t>
      </w:r>
    </w:p>
    <w:sectPr w:rsidR="006319D3" w:rsidRPr="00802A6D" w:rsidSect="00C8505B">
      <w:pgSz w:w="12240" w:h="15840"/>
      <w:pgMar w:top="576" w:right="1008" w:bottom="576" w:left="1008" w:header="720" w:footer="720" w:gutter="0"/>
      <w:pgBorders>
        <w:top w:val="thickThinSmallGap" w:sz="24" w:space="1" w:color="auto"/>
        <w:left w:val="thickThinSmallGap" w:sz="24" w:space="4" w:color="auto"/>
        <w:bottom w:val="thinThickSmallGap" w:sz="24" w:space="1" w:color="auto"/>
        <w:right w:val="thinThickSmallGap" w:sz="24" w:space="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78D0" w:rsidRDefault="009078D0" w:rsidP="00C8505B">
      <w:pPr>
        <w:spacing w:after="0" w:line="240" w:lineRule="auto"/>
      </w:pPr>
      <w:r>
        <w:separator/>
      </w:r>
    </w:p>
  </w:endnote>
  <w:endnote w:type="continuationSeparator" w:id="1">
    <w:p w:rsidR="009078D0" w:rsidRDefault="009078D0" w:rsidP="00C85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78D0" w:rsidRDefault="009078D0" w:rsidP="00C8505B">
      <w:pPr>
        <w:spacing w:after="0" w:line="240" w:lineRule="auto"/>
      </w:pPr>
      <w:r>
        <w:separator/>
      </w:r>
    </w:p>
  </w:footnote>
  <w:footnote w:type="continuationSeparator" w:id="1">
    <w:p w:rsidR="009078D0" w:rsidRDefault="009078D0" w:rsidP="00C850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D2346"/>
    <w:multiLevelType w:val="hybridMultilevel"/>
    <w:tmpl w:val="B660F1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51C6D"/>
    <w:multiLevelType w:val="hybridMultilevel"/>
    <w:tmpl w:val="8160B9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0E3D62"/>
    <w:multiLevelType w:val="hybridMultilevel"/>
    <w:tmpl w:val="3EB644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C158C4"/>
    <w:multiLevelType w:val="hybridMultilevel"/>
    <w:tmpl w:val="1C86AE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0E0797"/>
    <w:multiLevelType w:val="hybridMultilevel"/>
    <w:tmpl w:val="92A0A31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90F34D4"/>
    <w:multiLevelType w:val="hybridMultilevel"/>
    <w:tmpl w:val="E5FCA8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AB3589"/>
    <w:multiLevelType w:val="hybridMultilevel"/>
    <w:tmpl w:val="F5C4E6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F4F2104"/>
    <w:multiLevelType w:val="hybridMultilevel"/>
    <w:tmpl w:val="A19EDB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D1029E"/>
    <w:multiLevelType w:val="hybridMultilevel"/>
    <w:tmpl w:val="3892BAB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B4A1715"/>
    <w:multiLevelType w:val="hybridMultilevel"/>
    <w:tmpl w:val="824E715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8"/>
  </w:num>
  <w:num w:numId="8">
    <w:abstractNumId w:val="9"/>
  </w:num>
  <w:num w:numId="9">
    <w:abstractNumId w:val="7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97C07"/>
    <w:rsid w:val="00076693"/>
    <w:rsid w:val="0010513D"/>
    <w:rsid w:val="0024568A"/>
    <w:rsid w:val="00293DA1"/>
    <w:rsid w:val="003C6F3B"/>
    <w:rsid w:val="00496B2C"/>
    <w:rsid w:val="004D1739"/>
    <w:rsid w:val="0052748D"/>
    <w:rsid w:val="00577FE1"/>
    <w:rsid w:val="00621278"/>
    <w:rsid w:val="006319D3"/>
    <w:rsid w:val="006A6DB0"/>
    <w:rsid w:val="007761D8"/>
    <w:rsid w:val="00797C07"/>
    <w:rsid w:val="009078D0"/>
    <w:rsid w:val="009A0B9C"/>
    <w:rsid w:val="00B53D5D"/>
    <w:rsid w:val="00B6634D"/>
    <w:rsid w:val="00BD5957"/>
    <w:rsid w:val="00C64C39"/>
    <w:rsid w:val="00C8505B"/>
    <w:rsid w:val="00D43F50"/>
    <w:rsid w:val="00EF57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57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43F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595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19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9D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85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505B"/>
  </w:style>
  <w:style w:type="paragraph" w:styleId="Footer">
    <w:name w:val="footer"/>
    <w:basedOn w:val="Normal"/>
    <w:link w:val="FooterChar"/>
    <w:uiPriority w:val="99"/>
    <w:semiHidden/>
    <w:unhideWhenUsed/>
    <w:rsid w:val="00C85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50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cetechzion20.eee@acem.ac.in" TargetMode="External"/><Relationship Id="rId13" Type="http://schemas.openxmlformats.org/officeDocument/2006/relationships/hyperlink" Target="http://www.acem.ac.in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cetechzion20.ce@acem.ac.in" TargetMode="External"/><Relationship Id="rId12" Type="http://schemas.openxmlformats.org/officeDocument/2006/relationships/hyperlink" Target="mailto:acetechzion20@acem.ac.in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cetechzion20.cse@acem.ac.in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jpeg"/><Relationship Id="rId10" Type="http://schemas.openxmlformats.org/officeDocument/2006/relationships/hyperlink" Target="mailto:acetechzion20.me@acem.ac.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cetechzion20.ece@acem.ac.in" TargetMode="Externa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2733</TotalTime>
  <Pages>2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VVNB</dc:creator>
  <cp:keywords/>
  <dc:description/>
  <cp:lastModifiedBy>VVNB</cp:lastModifiedBy>
  <cp:revision>8</cp:revision>
  <cp:lastPrinted>2020-02-03T10:03:00Z</cp:lastPrinted>
  <dcterms:created xsi:type="dcterms:W3CDTF">2020-02-03T06:18:00Z</dcterms:created>
  <dcterms:modified xsi:type="dcterms:W3CDTF">2020-02-05T04:56:00Z</dcterms:modified>
</cp:coreProperties>
</file>