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D255" w14:textId="5E1989EF" w:rsidR="00BA6C3A" w:rsidRPr="00E97E0C" w:rsidRDefault="00CD3DF1" w:rsidP="00BA6C3A">
      <w:pPr>
        <w:jc w:val="both"/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0D200A" w:rsidRPr="00E97E0C" w14:paraId="484F37E2" w14:textId="77777777" w:rsidTr="000D200A">
        <w:tc>
          <w:tcPr>
            <w:tcW w:w="3235" w:type="dxa"/>
          </w:tcPr>
          <w:p w14:paraId="7B5525CE" w14:textId="42D5F711" w:rsidR="000D200A" w:rsidRPr="00E97E0C" w:rsidRDefault="00F40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="000D200A" w:rsidRPr="00E97E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308B" w:rsidRPr="00E97E0C">
              <w:rPr>
                <w:rFonts w:ascii="Times New Roman" w:hAnsi="Times New Roman" w:cs="Times New Roman"/>
                <w:sz w:val="24"/>
                <w:szCs w:val="24"/>
              </w:rPr>
              <w:t>Project T</w:t>
            </w:r>
            <w:r w:rsidR="000D200A" w:rsidRPr="00E97E0C">
              <w:rPr>
                <w:rFonts w:ascii="Times New Roman" w:hAnsi="Times New Roman" w:cs="Times New Roman"/>
                <w:sz w:val="24"/>
                <w:szCs w:val="24"/>
              </w:rPr>
              <w:t>itle</w:t>
            </w:r>
          </w:p>
        </w:tc>
        <w:tc>
          <w:tcPr>
            <w:tcW w:w="6115" w:type="dxa"/>
          </w:tcPr>
          <w:p w14:paraId="0C984301" w14:textId="2B411BE7" w:rsidR="000D200A" w:rsidRPr="00E97E0C" w:rsidRDefault="00E97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Mart Loading and Credit Rating Reporting</w:t>
            </w:r>
          </w:p>
        </w:tc>
      </w:tr>
      <w:tr w:rsidR="000D200A" w:rsidRPr="00E97E0C" w14:paraId="788F0BC2" w14:textId="77777777" w:rsidTr="000D200A">
        <w:tc>
          <w:tcPr>
            <w:tcW w:w="3235" w:type="dxa"/>
          </w:tcPr>
          <w:p w14:paraId="2310C3EA" w14:textId="77777777" w:rsidR="000D200A" w:rsidRPr="00E97E0C" w:rsidRDefault="000D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Name of the Company</w:t>
            </w:r>
          </w:p>
        </w:tc>
        <w:tc>
          <w:tcPr>
            <w:tcW w:w="6115" w:type="dxa"/>
          </w:tcPr>
          <w:p w14:paraId="5538A141" w14:textId="2ABC5CD1" w:rsidR="000D200A" w:rsidRPr="00E97E0C" w:rsidRDefault="00E97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Tata Consultancy Services (TCS)</w:t>
            </w:r>
          </w:p>
        </w:tc>
      </w:tr>
      <w:tr w:rsidR="000D200A" w:rsidRPr="00E97E0C" w14:paraId="0A88E466" w14:textId="77777777" w:rsidTr="000D200A">
        <w:tc>
          <w:tcPr>
            <w:tcW w:w="3235" w:type="dxa"/>
          </w:tcPr>
          <w:p w14:paraId="2289EA62" w14:textId="77777777" w:rsidR="000D200A" w:rsidRPr="00E97E0C" w:rsidRDefault="000D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Name of the Institute</w:t>
            </w:r>
          </w:p>
        </w:tc>
        <w:tc>
          <w:tcPr>
            <w:tcW w:w="6115" w:type="dxa"/>
          </w:tcPr>
          <w:p w14:paraId="1FF163A8" w14:textId="29029C82" w:rsidR="000D200A" w:rsidRPr="00E97E0C" w:rsidRDefault="00E97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JNTUH University College of Engineering, Manthani</w:t>
            </w:r>
          </w:p>
        </w:tc>
      </w:tr>
    </w:tbl>
    <w:p w14:paraId="7F58D153" w14:textId="77777777" w:rsidR="00035812" w:rsidRPr="00E97E0C" w:rsidRDefault="00035812" w:rsidP="0003581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800"/>
        <w:gridCol w:w="2250"/>
        <w:gridCol w:w="2065"/>
      </w:tblGrid>
      <w:tr w:rsidR="00035812" w:rsidRPr="00E97E0C" w14:paraId="23A5C81A" w14:textId="77777777" w:rsidTr="00BA6C3A">
        <w:tc>
          <w:tcPr>
            <w:tcW w:w="1615" w:type="dxa"/>
          </w:tcPr>
          <w:p w14:paraId="0D6354F7" w14:textId="77777777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620" w:type="dxa"/>
          </w:tcPr>
          <w:p w14:paraId="36BF4C4A" w14:textId="77777777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00" w:type="dxa"/>
          </w:tcPr>
          <w:p w14:paraId="63DE9470" w14:textId="77777777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Total Effort (hrs.)</w:t>
            </w:r>
          </w:p>
        </w:tc>
        <w:tc>
          <w:tcPr>
            <w:tcW w:w="2250" w:type="dxa"/>
          </w:tcPr>
          <w:p w14:paraId="6CF1798E" w14:textId="77777777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Project Environment</w:t>
            </w:r>
          </w:p>
        </w:tc>
        <w:tc>
          <w:tcPr>
            <w:tcW w:w="2065" w:type="dxa"/>
          </w:tcPr>
          <w:p w14:paraId="06D139DF" w14:textId="77777777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Tools used</w:t>
            </w:r>
          </w:p>
        </w:tc>
      </w:tr>
      <w:tr w:rsidR="00035812" w:rsidRPr="00E97E0C" w14:paraId="4C30F430" w14:textId="77777777" w:rsidTr="00BA6C3A">
        <w:tc>
          <w:tcPr>
            <w:tcW w:w="1615" w:type="dxa"/>
          </w:tcPr>
          <w:p w14:paraId="29FA47BE" w14:textId="46B95BA9" w:rsidR="00035812" w:rsidRPr="00E97E0C" w:rsidRDefault="00E97E0C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06 Oct 2025</w:t>
            </w:r>
          </w:p>
        </w:tc>
        <w:tc>
          <w:tcPr>
            <w:tcW w:w="1620" w:type="dxa"/>
          </w:tcPr>
          <w:p w14:paraId="72ACE15C" w14:textId="31803BB1" w:rsidR="00E97E0C" w:rsidRPr="00E97E0C" w:rsidRDefault="00E97E0C" w:rsidP="00E97E0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 xml:space="preserve"> Nov </w:t>
            </w:r>
          </w:p>
          <w:p w14:paraId="019F03A4" w14:textId="6D4E8C8B" w:rsidR="00035812" w:rsidRPr="00E97E0C" w:rsidRDefault="00E97E0C" w:rsidP="00E97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800" w:type="dxa"/>
          </w:tcPr>
          <w:p w14:paraId="4C5B6638" w14:textId="38B6AF48" w:rsidR="00035812" w:rsidRPr="00E97E0C" w:rsidRDefault="00E97E0C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0C">
              <w:rPr>
                <w:rFonts w:ascii="Times New Roman" w:hAnsi="Times New Roman" w:cs="Times New Roman"/>
                <w:sz w:val="24"/>
                <w:szCs w:val="24"/>
              </w:rPr>
              <w:t>90 hrs</w:t>
            </w:r>
          </w:p>
        </w:tc>
        <w:tc>
          <w:tcPr>
            <w:tcW w:w="2250" w:type="dxa"/>
          </w:tcPr>
          <w:p w14:paraId="260C0161" w14:textId="19AD1FFF" w:rsidR="00C630A2" w:rsidRPr="00C630A2" w:rsidRDefault="00C630A2" w:rsidP="00C630A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630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Operating System: Windows 10 (64-bit),</w:t>
            </w:r>
            <w:r w:rsidR="009D7A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630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Programming Language: Python 3.11, Database: SQLite 3,</w:t>
            </w:r>
            <w:r w:rsidR="009D7A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630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Visualization Tool: Tableau Desktop 2025.2,</w:t>
            </w:r>
            <w:r w:rsidR="009D7A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630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IDE: Visual Studio Code, </w:t>
            </w:r>
          </w:p>
          <w:p w14:paraId="7B3B6659" w14:textId="6C56033E" w:rsidR="00C630A2" w:rsidRPr="00C630A2" w:rsidRDefault="00C630A2" w:rsidP="00C630A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630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Version Control: Git &amp; GitHub, ODBC Driver: SQLite ODBC v3.0. </w:t>
            </w:r>
          </w:p>
          <w:p w14:paraId="696D62A9" w14:textId="07B8E57E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551D3D2" w14:textId="77777777" w:rsidR="009D7AB8" w:rsidRPr="009D7AB8" w:rsidRDefault="009D7AB8" w:rsidP="009D7AB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7AB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3.11 ; SQLite 3 ; Tableau Desktop 2025.2 ; Visual Studio Code ; pandas, numpy and faker libraries; SQLite3 ; GitHub ; Word.</w:t>
            </w:r>
          </w:p>
          <w:p w14:paraId="246EDD6A" w14:textId="77777777" w:rsidR="00035812" w:rsidRPr="00E97E0C" w:rsidRDefault="00035812" w:rsidP="00BB6F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B9F0D4" w14:textId="56DF7D3D" w:rsidR="00035812" w:rsidRPr="00E97E0C" w:rsidRDefault="00035812">
      <w:pPr>
        <w:rPr>
          <w:rFonts w:ascii="Times New Roman" w:hAnsi="Times New Roman" w:cs="Times New Roman"/>
          <w:sz w:val="24"/>
          <w:szCs w:val="24"/>
        </w:rPr>
      </w:pPr>
    </w:p>
    <w:p w14:paraId="56D45F35" w14:textId="1F8D17D1" w:rsidR="00BA6C3A" w:rsidRPr="00343B26" w:rsidRDefault="00BA6C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3B26">
        <w:rPr>
          <w:rFonts w:ascii="Times New Roman" w:hAnsi="Times New Roman" w:cs="Times New Roman"/>
          <w:b/>
          <w:bCs/>
          <w:sz w:val="36"/>
          <w:szCs w:val="36"/>
        </w:rPr>
        <w:t>TABLE OF CONTENT</w:t>
      </w:r>
    </w:p>
    <w:p w14:paraId="2776FAD3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Acknowledgements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1A813AE9" w14:textId="7C22BFF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Objective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and Scope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6ABDB058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Problem Statement </w:t>
      </w:r>
    </w:p>
    <w:p w14:paraId="0A23068D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Existing Approaches </w:t>
      </w:r>
    </w:p>
    <w:p w14:paraId="7CBEF5E2" w14:textId="35887FB2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Approach / Methodology</w:t>
      </w:r>
      <w:r w:rsidR="003758E8" w:rsidRPr="00E97E0C">
        <w:rPr>
          <w:rFonts w:ascii="Times New Roman" w:hAnsi="Times New Roman" w:cs="Times New Roman"/>
          <w:sz w:val="24"/>
          <w:szCs w:val="24"/>
        </w:rPr>
        <w:t xml:space="preserve"> - 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Tools and Technologies used</w:t>
      </w:r>
    </w:p>
    <w:p w14:paraId="44EBD4D0" w14:textId="2D21A1DD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Workflow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26501731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Assumptions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69966E4B" w14:textId="42F43D94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Implementation</w:t>
      </w:r>
      <w:r w:rsidR="003758E8"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Data collection, Processing Steps, Diagrams -</w:t>
      </w:r>
      <w:r w:rsidRPr="00E97E0C">
        <w:rPr>
          <w:rFonts w:ascii="Times New Roman" w:hAnsi="Times New Roman" w:cs="Times New Roman"/>
          <w:sz w:val="24"/>
          <w:szCs w:val="24"/>
        </w:rPr>
        <w:t xml:space="preserve"> Charts, Table</w:t>
      </w:r>
    </w:p>
    <w:p w14:paraId="0FD487ED" w14:textId="1D92CFFF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Solution Design</w:t>
      </w:r>
    </w:p>
    <w:p w14:paraId="676F38AE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Challenges &amp; Opportunities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30DE6425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Reflections on the project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5EB4BFB9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Recommendations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572C05B4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Outcome / Conclusion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4EE3C100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Enhancement Scope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12700B73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Link to code and executable file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6F73E436" w14:textId="77777777" w:rsidR="000F6C49" w:rsidRPr="00E97E0C" w:rsidRDefault="000F6C49" w:rsidP="000F6C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</w:rPr>
        <w:t>Research questions and responses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 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5876F4B9" w14:textId="5545E94F" w:rsidR="00343B26" w:rsidRPr="009D7AB8" w:rsidRDefault="000F6C49" w:rsidP="00A64E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References </w:t>
      </w:r>
      <w:r w:rsidRPr="00E97E0C">
        <w:rPr>
          <w:rFonts w:ascii="Times New Roman" w:hAnsi="Times New Roman" w:cs="Times New Roman"/>
          <w:sz w:val="24"/>
          <w:szCs w:val="24"/>
        </w:rPr>
        <w:t> </w:t>
      </w:r>
    </w:p>
    <w:p w14:paraId="3F967EAA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1. Acknowledgement</w:t>
      </w:r>
    </w:p>
    <w:p w14:paraId="0B860C9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 would like to express my sincere gratitude to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Tata Consultancy Services (TCS)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providing this valuable industry project opportunity and for their structured guidelines that guided the development of this </w:t>
      </w:r>
      <w:r w:rsidRPr="00E97E0C">
        <w:rPr>
          <w:rFonts w:ascii="Times New Roman" w:hAnsi="Times New Roman" w:cs="Times New Roman"/>
          <w:i/>
          <w:iCs/>
          <w:sz w:val="24"/>
          <w:szCs w:val="24"/>
          <w:lang w:val="en-IN"/>
        </w:rPr>
        <w:t>Data Mart and Credit Rating Analytics System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09CAAC2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 am equally thankful to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JNTUH University College of Engineering, Manthani (JNTUHUCEM)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offering continuous academic support and encouragement throughout the completion of this project. Their emphasis on applying theoretical knowledge to real-world scenarios has been instrumental in achieving success in this work.</w:t>
      </w:r>
    </w:p>
    <w:p w14:paraId="054FA208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 extend my appreciation to the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open-source developer community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their contributions to libraries such as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Python, Pandas, NumPy, SQLite, and Tableau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, which played a central role in implementing this project’s ETL and analytical workflows.</w:t>
      </w:r>
    </w:p>
    <w:p w14:paraId="5B07C04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 special note of gratitude goes to my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professors and mentors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their valuable feedback and technical support. Finally, I thank my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family and friends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their patience, understanding, and constant motivation throughout the project development process.</w:t>
      </w:r>
    </w:p>
    <w:p w14:paraId="53696167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1D42E786">
          <v:rect id="_x0000_i1051" style="width:0;height:1.5pt" o:hralign="center" o:hrstd="t" o:hr="t" fillcolor="#a0a0a0" stroked="f"/>
        </w:pict>
      </w:r>
    </w:p>
    <w:p w14:paraId="0CCA89EF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2. Abstract</w:t>
      </w:r>
    </w:p>
    <w:p w14:paraId="511A3D5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This project presents the development of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Mart and Credit Rating Analytics System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using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Python, SQLite, and Tableau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 It provides an automated, reliable, and structured environment for managing, cleaning, transforming, and analyzing credit rating data from multiple sources.</w:t>
      </w:r>
    </w:p>
    <w:p w14:paraId="76AEF555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process begins with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synthetic dataset generation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using the generate_dataset.py script, which creates realistic credit rating records across vendors, sectors, and countries. The data is then processed through the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 pipeline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, followed by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Python-based ETL workflow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that builds and populates an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SQLite data mart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using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 Schema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design.</w:t>
      </w:r>
    </w:p>
    <w:p w14:paraId="3106C4D3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project also incorporates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Slowly Changing Dimension (SCD Type-2)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logic for historical tracking of rating changes. Finally,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Tableau dashboards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connect to the SQLite database via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ODBC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, allowing interactive analysis of key metrics such as rating frequency, vendor precision, and outlier detection.</w:t>
      </w:r>
    </w:p>
    <w:p w14:paraId="6BB9B1BC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This implementation demonstrates how lightweight technologies can form a robust analytics system capable of delivering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insights for credit risk assessment and vendor performance evaluation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E46664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2AB8C032">
          <v:rect id="_x0000_i1052" style="width:0;height:1.5pt" o:hralign="center" o:hrstd="t" o:hr="t" fillcolor="#a0a0a0" stroked="f"/>
        </w:pict>
      </w:r>
    </w:p>
    <w:p w14:paraId="5777AC1B" w14:textId="77777777" w:rsidR="00343B26" w:rsidRDefault="00343B26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C13BC2B" w14:textId="77777777" w:rsidR="00343B26" w:rsidRDefault="00343B26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E38F626" w14:textId="25125A02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3. Objective and Scope</w:t>
      </w:r>
    </w:p>
    <w:p w14:paraId="7A47F840" w14:textId="35B385D9" w:rsidR="00E97E0C" w:rsidRPr="00E97E0C" w:rsidRDefault="00343B26" w:rsidP="00343B26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43B26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3.1. </w:t>
      </w:r>
      <w:r w:rsidR="00E97E0C"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Primary Objective</w:t>
      </w:r>
    </w:p>
    <w:p w14:paraId="360BB765" w14:textId="77777777" w:rsidR="00E97E0C" w:rsidRPr="00E97E0C" w:rsidRDefault="00E97E0C" w:rsidP="00343B2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main objective of this project is to develop a centralized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Mart System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that automates the entire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Extract, Transform, Load (ETL)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process for credit rating data and enables interactive visual analytics. By integrating Python-based automation, SQLite data management, and Tableau visualizations, the system ensures accuracy, traceability, and actionable financial insights.</w:t>
      </w:r>
    </w:p>
    <w:p w14:paraId="7A87792D" w14:textId="09F8734D" w:rsidR="00E97E0C" w:rsidRPr="00E97E0C" w:rsidRDefault="00343B26" w:rsidP="00343B26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43B26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3.2. </w:t>
      </w:r>
      <w:r w:rsidR="00E97E0C"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Technical Objectives</w:t>
      </w:r>
    </w:p>
    <w:p w14:paraId="3A40AB3C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Generate a synthetic yet realistic credit rating dataset using Python’s Faker library.</w:t>
      </w:r>
    </w:p>
    <w:p w14:paraId="5DF5E840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Design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 Schema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data mart in SQLite for structured data storage.</w:t>
      </w:r>
    </w:p>
    <w:p w14:paraId="3DDBB5B8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Automate ETL operations (Extraction, Transformation, Loading) using Python scripts.</w:t>
      </w:r>
    </w:p>
    <w:p w14:paraId="30D71ED9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Implement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Slowly Changing Dimension (Type-2)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maintaining rating history.</w:t>
      </w:r>
    </w:p>
    <w:p w14:paraId="47C73DDA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Develop SQL views for KPI and performance metrics (vendor frequency, precision, outliers).</w:t>
      </w:r>
    </w:p>
    <w:p w14:paraId="419CB7ED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Create interactive Tableau dashboards for visualization and trend analysis.</w:t>
      </w:r>
    </w:p>
    <w:p w14:paraId="3448CFDF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Validate data accuracy, integrity, and historical consistency.</w:t>
      </w:r>
    </w:p>
    <w:p w14:paraId="685B7081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Optimize query performance using indexes and efficient joins.</w:t>
      </w:r>
    </w:p>
    <w:p w14:paraId="16F8048B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Implement modular, version-controlled Python scripts for reproducibility.</w:t>
      </w:r>
    </w:p>
    <w:p w14:paraId="43D30FC1" w14:textId="77777777" w:rsidR="00E97E0C" w:rsidRPr="00E97E0C" w:rsidRDefault="00E97E0C" w:rsidP="00E97E0C">
      <w:pPr>
        <w:numPr>
          <w:ilvl w:val="0"/>
          <w:numId w:val="1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Provide documentation for scalability and future enhancements.</w:t>
      </w:r>
    </w:p>
    <w:p w14:paraId="13102EFD" w14:textId="68BCCA60" w:rsidR="00E97E0C" w:rsidRPr="00E97E0C" w:rsidRDefault="00343B26" w:rsidP="00343B26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43B26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3.3. </w:t>
      </w:r>
      <w:r w:rsidR="00E97E0C"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Scope</w:t>
      </w:r>
    </w:p>
    <w:p w14:paraId="6EE76B83" w14:textId="77777777" w:rsidR="00E97E0C" w:rsidRPr="00E97E0C" w:rsidRDefault="00E97E0C" w:rsidP="00343B2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project encompasses the full data lifecycle:</w:t>
      </w:r>
    </w:p>
    <w:p w14:paraId="3F1464FE" w14:textId="77777777" w:rsidR="00E97E0C" w:rsidRPr="00E97E0C" w:rsidRDefault="00E97E0C" w:rsidP="00343B2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Generation &amp; Preparation: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Using Faker and NumPy to simulate credit rating datasets.</w:t>
      </w:r>
    </w:p>
    <w:p w14:paraId="0C734D67" w14:textId="77777777" w:rsidR="00E97E0C" w:rsidRPr="00E97E0C" w:rsidRDefault="00E97E0C" w:rsidP="00343B2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ETL Automation: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Python scripts to clean, transform, and load data into SQLite.</w:t>
      </w:r>
    </w:p>
    <w:p w14:paraId="3E6D15D3" w14:textId="77777777" w:rsidR="00E97E0C" w:rsidRPr="00E97E0C" w:rsidRDefault="00E97E0C" w:rsidP="00343B2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 Design: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Star schema with separate dimension and fact tables.</w:t>
      </w:r>
    </w:p>
    <w:p w14:paraId="79EB1C56" w14:textId="77777777" w:rsidR="00E97E0C" w:rsidRPr="00E97E0C" w:rsidRDefault="00E97E0C" w:rsidP="00343B2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Analytics: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SQL views to calculate KPIs and precision metrics.</w:t>
      </w:r>
    </w:p>
    <w:p w14:paraId="4BAB0388" w14:textId="77777777" w:rsidR="00E97E0C" w:rsidRPr="00E97E0C" w:rsidRDefault="00E97E0C" w:rsidP="00343B2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Visualization: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Tableau dashboards for interactive financial insights.</w:t>
      </w:r>
    </w:p>
    <w:p w14:paraId="7AB34EA5" w14:textId="77777777" w:rsidR="00E97E0C" w:rsidRPr="00E97E0C" w:rsidRDefault="00E97E0C" w:rsidP="00343B2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system is designed to be modular, easily extendable to PostgreSQL or cloud platforms in the future, and optimized for performance even with large datasets.</w:t>
      </w:r>
    </w:p>
    <w:p w14:paraId="4BDD12C4" w14:textId="77777777" w:rsidR="00E97E0C" w:rsidRPr="00E97E0C" w:rsidRDefault="00E97E0C" w:rsidP="00343B2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0CB200B4">
          <v:rect id="_x0000_i1053" style="width:0;height:1.5pt" o:hralign="center" o:hrstd="t" o:hr="t" fillcolor="#a0a0a0" stroked="f"/>
        </w:pict>
      </w:r>
    </w:p>
    <w:p w14:paraId="7B25C8BC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4. Problem Statement</w:t>
      </w:r>
    </w:p>
    <w:p w14:paraId="7392C4D6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Managing and analyzing credit rating data from multiple vendors and exchanges presents challenges in terms of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integration, consistency, and accuracy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 Traditional methods rely on spreadsheets or unstructured storage, which often result in:</w:t>
      </w:r>
    </w:p>
    <w:p w14:paraId="60963F59" w14:textId="77777777" w:rsidR="00E97E0C" w:rsidRPr="00E97E0C" w:rsidRDefault="00E97E0C" w:rsidP="00E97E0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Duplicate entries and data inconsistencies</w:t>
      </w:r>
    </w:p>
    <w:p w14:paraId="7F09320A" w14:textId="77777777" w:rsidR="00E97E0C" w:rsidRPr="00E97E0C" w:rsidRDefault="00E97E0C" w:rsidP="00E97E0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Lack of historical tracking for rating changes</w:t>
      </w:r>
    </w:p>
    <w:p w14:paraId="1ED19B60" w14:textId="77777777" w:rsidR="00E97E0C" w:rsidRPr="00E97E0C" w:rsidRDefault="00E97E0C" w:rsidP="00E97E0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Manual data cleaning and error-prone processes</w:t>
      </w:r>
    </w:p>
    <w:p w14:paraId="6A428186" w14:textId="77777777" w:rsidR="00E97E0C" w:rsidRPr="00E97E0C" w:rsidRDefault="00E97E0C" w:rsidP="00E97E0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Difficulty in analyzing trends or comparing vendor reliability</w:t>
      </w:r>
    </w:p>
    <w:p w14:paraId="146FCEB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To address these issues, this project introduces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Python–SQLite–Tableau integrated system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that automates data ingestion, transformation, and reporting. The solution ensures that every change in credit rating history is captured (via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SCD Type-2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) and visualized dynamically through Tableau dashboards.</w:t>
      </w:r>
    </w:p>
    <w:p w14:paraId="205B196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This system thus bridges the gap between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raw financial data and actionable insights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, improving efficiency in credit risk evaluation and vendor comparison.</w:t>
      </w:r>
    </w:p>
    <w:p w14:paraId="61EB5299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23D1B842">
          <v:rect id="_x0000_i1054" style="width:0;height:1.5pt" o:hralign="center" o:hrstd="t" o:hr="t" fillcolor="#a0a0a0" stroked="f"/>
        </w:pict>
      </w:r>
    </w:p>
    <w:p w14:paraId="1BCC95EB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5. Existing System and Limitations</w:t>
      </w:r>
    </w:p>
    <w:p w14:paraId="12A02626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Many financial institutions use manual or semi-automated tools to manage credit rating data, leading to operational inefficiencies and analytical limitations. The absence of automation and centralized storage results in fragmented workflows and reduced insight accuracy.</w:t>
      </w:r>
    </w:p>
    <w:p w14:paraId="24E4481D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Existing Limitations:</w:t>
      </w:r>
    </w:p>
    <w:p w14:paraId="64AF3EE0" w14:textId="77777777" w:rsidR="00E97E0C" w:rsidRPr="00E97E0C" w:rsidRDefault="00E97E0C" w:rsidP="00E97E0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Decentralized Storage: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Data spread across multiple spreadsheets and databases.</w:t>
      </w:r>
    </w:p>
    <w:p w14:paraId="320BF603" w14:textId="77777777" w:rsidR="00E97E0C" w:rsidRPr="00E97E0C" w:rsidRDefault="00E97E0C" w:rsidP="00E97E0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Inconsistent Data Formats: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Difficulty in merging and analyzing different vendor inputs.</w:t>
      </w:r>
    </w:p>
    <w:p w14:paraId="0FE99461" w14:textId="77777777" w:rsidR="00E97E0C" w:rsidRPr="00E97E0C" w:rsidRDefault="00E97E0C" w:rsidP="00E97E0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No Historical Tracking: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Older ratings are overwritten, losing auditability.</w:t>
      </w:r>
    </w:p>
    <w:p w14:paraId="0EEE0510" w14:textId="77777777" w:rsidR="00E97E0C" w:rsidRPr="00E97E0C" w:rsidRDefault="00E97E0C" w:rsidP="00E97E0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Manual Data Entry: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Increases the risk of human error.</w:t>
      </w:r>
    </w:p>
    <w:p w14:paraId="5C44F6A6" w14:textId="77777777" w:rsidR="00E97E0C" w:rsidRPr="00E97E0C" w:rsidRDefault="00E97E0C" w:rsidP="00E97E0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Limited Analytics: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Existing systems cannot detect anomalies or precision trends.</w:t>
      </w:r>
    </w:p>
    <w:p w14:paraId="5CB73537" w14:textId="77777777" w:rsidR="00E97E0C" w:rsidRPr="00E97E0C" w:rsidRDefault="00E97E0C" w:rsidP="00E97E0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Poor Visualization: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Lack of modern BI tools restricts insight depth.</w:t>
      </w:r>
    </w:p>
    <w:p w14:paraId="7B8162EE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Solution:</w:t>
      </w:r>
    </w:p>
    <w:p w14:paraId="2DBD5081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This project eliminates these challenges through:</w:t>
      </w:r>
    </w:p>
    <w:p w14:paraId="52C62B12" w14:textId="77777777" w:rsidR="00E97E0C" w:rsidRPr="00E97E0C" w:rsidRDefault="00E97E0C" w:rsidP="00E97E0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centralized SQLite Data Mart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all credit rating information.</w:t>
      </w:r>
    </w:p>
    <w:p w14:paraId="176F32F3" w14:textId="77777777" w:rsidR="00E97E0C" w:rsidRPr="00E97E0C" w:rsidRDefault="00E97E0C" w:rsidP="00E97E0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Python-based ETL pipeline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automation, validation, and transformation.</w:t>
      </w:r>
    </w:p>
    <w:p w14:paraId="20024CDA" w14:textId="77777777" w:rsidR="00E97E0C" w:rsidRPr="00E97E0C" w:rsidRDefault="00E97E0C" w:rsidP="00E97E0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SCD Type-2 logic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preserve rating history and ensure temporal accuracy.</w:t>
      </w:r>
    </w:p>
    <w:p w14:paraId="134AFFFE" w14:textId="77777777" w:rsidR="00E97E0C" w:rsidRPr="00E97E0C" w:rsidRDefault="00E97E0C" w:rsidP="00E97E0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Tableau dashboards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real-time visualization of performance metrics.</w:t>
      </w:r>
    </w:p>
    <w:p w14:paraId="52230F65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6. Approach / Methodology</w:t>
      </w:r>
    </w:p>
    <w:p w14:paraId="26126963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project followed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modular, phase-based approach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ensure smooth development, accurate data handling, and clean integration between ETL, database, and visualization layers.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Each step was executed sequentially, building from raw data generation to final Tableau dashboards.</w:t>
      </w:r>
    </w:p>
    <w:p w14:paraId="2B61D0AF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1: Dataset Creation</w:t>
      </w:r>
    </w:p>
    <w:p w14:paraId="628F9B9E" w14:textId="77777777" w:rsidR="00E97E0C" w:rsidRPr="00E97E0C" w:rsidRDefault="00E97E0C" w:rsidP="00E97E0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Implemented using generate_dataset.py.</w:t>
      </w:r>
    </w:p>
    <w:p w14:paraId="3A51F8A1" w14:textId="77777777" w:rsidR="00E97E0C" w:rsidRPr="00E97E0C" w:rsidRDefault="00E97E0C" w:rsidP="00E97E0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Synthetic data for securities, vendors, and ratings was generated using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Faker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NumPy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pandas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5BC1878" w14:textId="77777777" w:rsidR="00E97E0C" w:rsidRPr="00E97E0C" w:rsidRDefault="00E97E0C" w:rsidP="00E97E0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dataset included fields such as Security ID, Vendor ID, Rating Type, Exchange Code, Rating Date, and Rating Code.</w:t>
      </w:r>
    </w:p>
    <w:p w14:paraId="4C03A795" w14:textId="77777777" w:rsidR="00E97E0C" w:rsidRPr="00E97E0C" w:rsidRDefault="00E97E0C" w:rsidP="00E97E0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Around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1000+ records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were generated to simulate realistic credit market conditions.</w:t>
      </w:r>
    </w:p>
    <w:p w14:paraId="4340DFDD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2: Data Cleaning and Transformation</w:t>
      </w:r>
    </w:p>
    <w:p w14:paraId="2AD8E7DF" w14:textId="77777777" w:rsidR="00E97E0C" w:rsidRPr="00E97E0C" w:rsidRDefault="00E97E0C" w:rsidP="00E97E0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Conducted using preprocessing.py.</w:t>
      </w:r>
    </w:p>
    <w:p w14:paraId="5E440D88" w14:textId="77777777" w:rsidR="00E97E0C" w:rsidRPr="00E97E0C" w:rsidRDefault="00E97E0C" w:rsidP="00E97E0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Duplicates, nulls, and formatting inconsistencies were handled.</w:t>
      </w:r>
    </w:p>
    <w:p w14:paraId="73C80B18" w14:textId="77777777" w:rsidR="00E97E0C" w:rsidRPr="00E97E0C" w:rsidRDefault="00E97E0C" w:rsidP="00E97E0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String trimming, typecasting (e.g., date columns), and normalization (e.g., mapping ratings “AAA” → 1, “CCC” → 6, etc.) were applied.</w:t>
      </w:r>
    </w:p>
    <w:p w14:paraId="5C5E9F1D" w14:textId="77777777" w:rsidR="00E97E0C" w:rsidRPr="00E97E0C" w:rsidRDefault="00E97E0C" w:rsidP="00E97E0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cleaned dataset (credit_rating_dataset_cleaned.csv) was prepared for ETL.</w:t>
      </w:r>
    </w:p>
    <w:p w14:paraId="350AFE11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3: ETL (Extract, Transform, Load)</w:t>
      </w:r>
    </w:p>
    <w:p w14:paraId="01C1A68D" w14:textId="77777777" w:rsidR="00E97E0C" w:rsidRPr="00E97E0C" w:rsidRDefault="00E97E0C" w:rsidP="00E97E0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Automated with etl.py.</w:t>
      </w:r>
    </w:p>
    <w:p w14:paraId="7D1F1090" w14:textId="77777777" w:rsidR="00E97E0C" w:rsidRPr="00E97E0C" w:rsidRDefault="00E97E0C" w:rsidP="00E97E0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Extracts data from cleaned CSV files.</w:t>
      </w:r>
    </w:p>
    <w:p w14:paraId="2BCB5E00" w14:textId="77777777" w:rsidR="00E97E0C" w:rsidRPr="00E97E0C" w:rsidRDefault="00E97E0C" w:rsidP="00E97E0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Applies transformations such as foreign key mapping, categorical conversions, and SCD Type-2 handling.</w:t>
      </w:r>
    </w:p>
    <w:p w14:paraId="33E1EFF5" w14:textId="77777777" w:rsidR="00E97E0C" w:rsidRPr="00E97E0C" w:rsidRDefault="00E97E0C" w:rsidP="00E97E0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Loads processed data into the SQLite database (credit_rating_dm.db).</w:t>
      </w:r>
    </w:p>
    <w:p w14:paraId="7DBF4831" w14:textId="77777777" w:rsidR="00E97E0C" w:rsidRPr="00E97E0C" w:rsidRDefault="00E97E0C" w:rsidP="00E97E0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Uses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SQLAlchemy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dynamic table creation and transactions, ensuring data integrity.</w:t>
      </w:r>
    </w:p>
    <w:p w14:paraId="2E4176DD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4: KPI and Analytics Computation</w:t>
      </w:r>
    </w:p>
    <w:p w14:paraId="2079C7E4" w14:textId="77777777" w:rsidR="00E97E0C" w:rsidRPr="00E97E0C" w:rsidRDefault="00E97E0C" w:rsidP="00E97E0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t>Managed via kpi.py.</w:t>
      </w:r>
    </w:p>
    <w:p w14:paraId="7AF633DE" w14:textId="77777777" w:rsidR="00E97E0C" w:rsidRPr="00E97E0C" w:rsidRDefault="00E97E0C" w:rsidP="00E97E0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Builds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views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performance indicators:</w:t>
      </w:r>
    </w:p>
    <w:p w14:paraId="5230B4C6" w14:textId="77777777" w:rsidR="00E97E0C" w:rsidRPr="00E97E0C" w:rsidRDefault="00E97E0C" w:rsidP="00E97E0C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Rating frequency per vendor/year</w:t>
      </w:r>
    </w:p>
    <w:p w14:paraId="3193E3C7" w14:textId="77777777" w:rsidR="00E97E0C" w:rsidRPr="00E97E0C" w:rsidRDefault="00E97E0C" w:rsidP="00E97E0C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Rating deviation and outlier precision metrics</w:t>
      </w:r>
    </w:p>
    <w:p w14:paraId="11960696" w14:textId="77777777" w:rsidR="00E97E0C" w:rsidRPr="00E97E0C" w:rsidRDefault="00E97E0C" w:rsidP="00E97E0C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Vendor performance over time</w:t>
      </w:r>
    </w:p>
    <w:p w14:paraId="4387724C" w14:textId="77777777" w:rsidR="00E97E0C" w:rsidRPr="00E97E0C" w:rsidRDefault="00E97E0C" w:rsidP="00E97E0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These KPI views are essential for visualization in Tableau.</w:t>
      </w:r>
    </w:p>
    <w:p w14:paraId="3E38A43A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5: Verification &amp; Validation</w:t>
      </w:r>
    </w:p>
    <w:p w14:paraId="1E011E03" w14:textId="77777777" w:rsidR="00E97E0C" w:rsidRPr="00E97E0C" w:rsidRDefault="00E97E0C" w:rsidP="00E97E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Verified using verify_db.py.</w:t>
      </w:r>
    </w:p>
    <w:p w14:paraId="2BE923DF" w14:textId="77777777" w:rsidR="00E97E0C" w:rsidRPr="00E97E0C" w:rsidRDefault="00E97E0C" w:rsidP="00E97E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Confirms that all tables (dim_, fact_) and views (vw_) exist in the SQLite schema.</w:t>
      </w:r>
    </w:p>
    <w:p w14:paraId="2A11E021" w14:textId="77777777" w:rsidR="00E97E0C" w:rsidRPr="00E97E0C" w:rsidRDefault="00E97E0C" w:rsidP="00E97E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Validates record counts and referential integrity (foreign keys linking fact tables to dimensions).</w:t>
      </w:r>
    </w:p>
    <w:p w14:paraId="0AD01BB9" w14:textId="77777777" w:rsidR="00E97E0C" w:rsidRPr="00E97E0C" w:rsidRDefault="00E97E0C" w:rsidP="00E97E0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Prints all available objects for debugging.</w:t>
      </w:r>
    </w:p>
    <w:p w14:paraId="6CC4317D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Phase 6: Visualization</w:t>
      </w:r>
    </w:p>
    <w:p w14:paraId="3DAB8BD6" w14:textId="77777777" w:rsidR="00E97E0C" w:rsidRPr="00E97E0C" w:rsidRDefault="00E97E0C" w:rsidP="00E97E0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Tableau connects via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ODBC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credit_rating_dm.db.</w:t>
      </w:r>
    </w:p>
    <w:p w14:paraId="79205B4B" w14:textId="77777777" w:rsidR="00E97E0C" w:rsidRPr="00E97E0C" w:rsidRDefault="00E97E0C" w:rsidP="00E97E0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Dashboards visualize KPIs with filters, vendor comparisons, and trend lines.</w:t>
      </w:r>
    </w:p>
    <w:p w14:paraId="695B422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3FF3BB86">
          <v:rect id="_x0000_i1107" style="width:0;height:1.5pt" o:hralign="center" o:hrstd="t" o:hr="t" fillcolor="#a0a0a0" stroked="f"/>
        </w:pict>
      </w:r>
    </w:p>
    <w:p w14:paraId="6D06DB50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7. Solution Design</w:t>
      </w:r>
    </w:p>
    <w:p w14:paraId="3B188EE3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solution was designed following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three-layer architecture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, ensuring scalability, clarity, and analytical precision.</w:t>
      </w:r>
    </w:p>
    <w:p w14:paraId="382E7A0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046DE05F">
          <v:rect id="_x0000_i1108" style="width:0;height:1.5pt" o:hralign="center" o:hrstd="t" o:hr="t" fillcolor="#a0a0a0" stroked="f"/>
        </w:pict>
      </w:r>
    </w:p>
    <w:p w14:paraId="6A0B1C2D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1. ETL Layer (Python)</w:t>
      </w:r>
    </w:p>
    <w:p w14:paraId="4744E3C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This layer, implemented across etl.py and preprocessing.py, automates:</w:t>
      </w:r>
    </w:p>
    <w:p w14:paraId="38E44089" w14:textId="77777777" w:rsidR="00E97E0C" w:rsidRPr="00E97E0C" w:rsidRDefault="00E97E0C" w:rsidP="00E97E0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Data extraction from CSV files.</w:t>
      </w:r>
    </w:p>
    <w:p w14:paraId="278C946C" w14:textId="77777777" w:rsidR="00E97E0C" w:rsidRPr="00E97E0C" w:rsidRDefault="00E97E0C" w:rsidP="00E97E0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Data transformation (cleaning, formatting, mapping, validation).</w:t>
      </w:r>
    </w:p>
    <w:p w14:paraId="5726C61B" w14:textId="77777777" w:rsidR="00E97E0C" w:rsidRPr="00E97E0C" w:rsidRDefault="00E97E0C" w:rsidP="00E97E0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Data loading into SQLite.</w:t>
      </w:r>
    </w:p>
    <w:p w14:paraId="058ACF9B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It also integrates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SCD Type-2 logic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, ensuring every rating change is recorded with start and end dates, preserving full rating history.</w:t>
      </w:r>
    </w:p>
    <w:p w14:paraId="394B1FF6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Features:</w:t>
      </w:r>
    </w:p>
    <w:p w14:paraId="1215F21E" w14:textId="77777777" w:rsidR="00E97E0C" w:rsidRPr="00E97E0C" w:rsidRDefault="00E97E0C" w:rsidP="00E97E0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t>Modular design for reusability.</w:t>
      </w:r>
    </w:p>
    <w:p w14:paraId="6EF622E4" w14:textId="77777777" w:rsidR="00E97E0C" w:rsidRPr="00E97E0C" w:rsidRDefault="00E97E0C" w:rsidP="00E97E0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Error handling and logging.</w:t>
      </w:r>
    </w:p>
    <w:p w14:paraId="73A5754B" w14:textId="77777777" w:rsidR="00E97E0C" w:rsidRPr="00E97E0C" w:rsidRDefault="00E97E0C" w:rsidP="00E97E0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Consistent schema enforcement using SQLAlchemy ORM.</w:t>
      </w:r>
    </w:p>
    <w:p w14:paraId="2D91B0D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06454414">
          <v:rect id="_x0000_i1109" style="width:0;height:1.5pt" o:hralign="center" o:hrstd="t" o:hr="t" fillcolor="#a0a0a0" stroked="f"/>
        </w:pict>
      </w:r>
    </w:p>
    <w:p w14:paraId="4938EB10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2. Data Mart Layer (SQLite)</w:t>
      </w:r>
    </w:p>
    <w:p w14:paraId="279E93F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This layer provides the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central data repository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with the following structure:</w:t>
      </w:r>
    </w:p>
    <w:p w14:paraId="099E30D6" w14:textId="77777777" w:rsidR="00E97E0C" w:rsidRPr="00E97E0C" w:rsidRDefault="00E97E0C" w:rsidP="00E97E0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Dimension Tables:</w:t>
      </w:r>
    </w:p>
    <w:p w14:paraId="14C442A2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dim_security – Security details (ID, name, country, sector).</w:t>
      </w:r>
    </w:p>
    <w:p w14:paraId="483CFFDE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dim_vendor – Vendor/Agency information.</w:t>
      </w:r>
    </w:p>
    <w:p w14:paraId="6730B845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dim_rating_type – Rating categories (Long-term, Short-term, etc.).</w:t>
      </w:r>
    </w:p>
    <w:p w14:paraId="531A19FD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dim_date – Calendar date reference.</w:t>
      </w:r>
    </w:p>
    <w:p w14:paraId="2B63E078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dim_exchange – Exchange and market data.</w:t>
      </w:r>
    </w:p>
    <w:p w14:paraId="31A7221A" w14:textId="77777777" w:rsidR="00E97E0C" w:rsidRPr="00E97E0C" w:rsidRDefault="00E97E0C" w:rsidP="00E97E0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Fact Tables:</w:t>
      </w:r>
    </w:p>
    <w:p w14:paraId="73D4165C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fact_rating_history – Historical credit ratings (SCD Type-2 applied).</w:t>
      </w:r>
    </w:p>
    <w:p w14:paraId="2A6ABC3D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fact_outlier_metrics – Captures outlier precision per security and date.</w:t>
      </w:r>
    </w:p>
    <w:p w14:paraId="5BC42A87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fact_kpi_summary – Vendor and annual KPI performance.</w:t>
      </w:r>
    </w:p>
    <w:p w14:paraId="0FA069FE" w14:textId="77777777" w:rsidR="00E97E0C" w:rsidRPr="00E97E0C" w:rsidRDefault="00E97E0C" w:rsidP="00E97E0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Views:</w:t>
      </w:r>
    </w:p>
    <w:p w14:paraId="180EECCC" w14:textId="77777777" w:rsidR="00E97E0C" w:rsidRPr="00E97E0C" w:rsidRDefault="00E97E0C" w:rsidP="00E97E0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vw_rating_frequency, vw_outlier_detection, vw_precision_metrics.</w:t>
      </w:r>
    </w:p>
    <w:p w14:paraId="0F9F1871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This structure forms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 Schema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— allowing simplified joins and fast analytical queries.</w:t>
      </w:r>
    </w:p>
    <w:p w14:paraId="657961B8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2A516325">
          <v:rect id="_x0000_i1110" style="width:0;height:1.5pt" o:hralign="center" o:hrstd="t" o:hr="t" fillcolor="#a0a0a0" stroked="f"/>
        </w:pict>
      </w:r>
    </w:p>
    <w:p w14:paraId="7CA6B24C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3. Visualization Layer (Tableau)</w:t>
      </w:r>
    </w:p>
    <w:p w14:paraId="2213016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top layer uses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Tableau Desktop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connect via ODBC to the SQLite database.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Dashboards were built around the KPI views, showing:</w:t>
      </w:r>
    </w:p>
    <w:p w14:paraId="4E288BC7" w14:textId="77777777" w:rsidR="00E97E0C" w:rsidRPr="00E97E0C" w:rsidRDefault="00E97E0C" w:rsidP="00E97E0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Vendor rating distributions.</w:t>
      </w:r>
    </w:p>
    <w:p w14:paraId="04872B36" w14:textId="77777777" w:rsidR="00E97E0C" w:rsidRPr="00E97E0C" w:rsidRDefault="00E97E0C" w:rsidP="00E97E0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Outlier and deviation analysis.</w:t>
      </w:r>
    </w:p>
    <w:p w14:paraId="509168E5" w14:textId="77777777" w:rsidR="00E97E0C" w:rsidRPr="00E97E0C" w:rsidRDefault="00E97E0C" w:rsidP="00E97E0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Credit rating trends over time.</w:t>
      </w:r>
    </w:p>
    <w:p w14:paraId="7571EE75" w14:textId="77777777" w:rsidR="00E97E0C" w:rsidRPr="00E97E0C" w:rsidRDefault="00E97E0C" w:rsidP="00E97E0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Vendor comparison (frequency, precision, and reliability).</w:t>
      </w:r>
    </w:p>
    <w:p w14:paraId="2ED5F378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Interactive filters (vendor, year, sector) enhance user analysis and drill-down exploration.</w:t>
      </w:r>
    </w:p>
    <w:p w14:paraId="60EA0AE6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0F555EE8">
          <v:rect id="_x0000_i1111" style="width:0;height:1.5pt" o:hralign="center" o:hrstd="t" o:hr="t" fillcolor="#a0a0a0" stroked="f"/>
        </w:pict>
      </w:r>
    </w:p>
    <w:p w14:paraId="27E442B4" w14:textId="10235B93" w:rsidR="00C630A2" w:rsidRDefault="005F47F8" w:rsidP="00E97E0C">
      <w:pPr>
        <w:rPr>
          <w:rFonts w:ascii="Times New Roman" w:hAnsi="Times New Roman" w:cs="Times New Roman"/>
          <w:noProof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C3E160F" wp14:editId="77519739">
            <wp:extent cx="5482953" cy="1333500"/>
            <wp:effectExtent l="0" t="0" r="3810" b="0"/>
            <wp:docPr id="2082990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054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857" cy="1337611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</w:p>
    <w:p w14:paraId="6320B642" w14:textId="33BB49C1" w:rsidR="005F47F8" w:rsidRDefault="005F47F8" w:rsidP="005F47F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Figure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flow Diagram</w:t>
      </w:r>
    </w:p>
    <w:p w14:paraId="1EBD0DFF" w14:textId="7448B636" w:rsidR="005F47F8" w:rsidRPr="005F47F8" w:rsidRDefault="005F47F8" w:rsidP="005F47F8">
      <w:pPr>
        <w:tabs>
          <w:tab w:val="left" w:pos="3108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CC25B8B" w14:textId="3AFA408E" w:rsidR="00E97E0C" w:rsidRDefault="005F47F8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1" locked="0" layoutInCell="1" allowOverlap="1" wp14:anchorId="78FCFD4E" wp14:editId="2D8B53CA">
            <wp:simplePos x="0" y="0"/>
            <wp:positionH relativeFrom="margin">
              <wp:posOffset>1516380</wp:posOffset>
            </wp:positionH>
            <wp:positionV relativeFrom="paragraph">
              <wp:posOffset>182880</wp:posOffset>
            </wp:positionV>
            <wp:extent cx="2857500" cy="4701540"/>
            <wp:effectExtent l="0" t="0" r="0" b="3810"/>
            <wp:wrapTight wrapText="bothSides">
              <wp:wrapPolygon edited="0">
                <wp:start x="0" y="0"/>
                <wp:lineTo x="0" y="21530"/>
                <wp:lineTo x="21456" y="21530"/>
                <wp:lineTo x="21456" y="0"/>
                <wp:lineTo x="0" y="0"/>
              </wp:wrapPolygon>
            </wp:wrapTight>
            <wp:docPr id="1308623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3788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0154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FB829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F2C21F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42C153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9A07EE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AA3750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8AB286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BC288F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EAEFE0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B9E14B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4F386C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A16C6B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80DFBA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A2521D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D3FFC5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4B0AB1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65AB51" w14:textId="77777777" w:rsidR="005F47F8" w:rsidRP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888ED3" w14:textId="77777777" w:rsidR="005F47F8" w:rsidRDefault="005F47F8" w:rsidP="005F47F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09D522" w14:textId="32E8F8E5" w:rsidR="005F47F8" w:rsidRDefault="005F47F8" w:rsidP="005F47F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Figure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Work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flow Diagram</w:t>
      </w:r>
    </w:p>
    <w:p w14:paraId="5D1D5A67" w14:textId="12423094" w:rsidR="005F47F8" w:rsidRPr="00E97E0C" w:rsidRDefault="005F47F8" w:rsidP="005F47F8">
      <w:pPr>
        <w:tabs>
          <w:tab w:val="left" w:pos="5316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40B23252" w14:textId="551A3BCE" w:rsidR="00E97E0C" w:rsidRPr="00E97E0C" w:rsidRDefault="00E97E0C" w:rsidP="005F47F8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BF71844" wp14:editId="20283BD2">
            <wp:extent cx="5943600" cy="4622165"/>
            <wp:effectExtent l="0" t="0" r="0" b="6985"/>
            <wp:docPr id="505306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06600" name="Picture 5053066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Figure </w:t>
      </w:r>
      <w:r w:rsidR="009D7AB8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: Entity Relationship Diagram</w:t>
      </w:r>
    </w:p>
    <w:p w14:paraId="17A8545C" w14:textId="62E7195A" w:rsidR="00E97E0C" w:rsidRPr="00343B26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5926A34D">
          <v:rect id="_x0000_i1112" style="width:0;height:1.5pt" o:hralign="center" o:hrstd="t" o:hr="t" fillcolor="#a0a0a0" stroked="f"/>
        </w:pict>
      </w:r>
    </w:p>
    <w:p w14:paraId="57F2A3A8" w14:textId="0F99BB04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8. Assumptions</w:t>
      </w:r>
    </w:p>
    <w:p w14:paraId="127D5AF2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Input CSV data is formatted consistently and accurately.</w:t>
      </w:r>
    </w:p>
    <w:p w14:paraId="6E16B381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Data updates occur periodically (batch processing), not in real time.</w:t>
      </w:r>
    </w:p>
    <w:p w14:paraId="77F1418A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ETL pipeline runs successfully without manual intervention.</w:t>
      </w:r>
    </w:p>
    <w:p w14:paraId="7D6C37B3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SQLite serves as the single source of truth for analysis.</w:t>
      </w:r>
    </w:p>
    <w:p w14:paraId="3BA1D5DF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Tableau users have read-only access to prevent data modification.</w:t>
      </w:r>
    </w:p>
    <w:p w14:paraId="4A96B1FD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Hardware supports the processing of 1000+ records efficiently.</w:t>
      </w:r>
    </w:p>
    <w:p w14:paraId="123718EB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Missing or invalid values can be addressed during ETL transformation.</w:t>
      </w:r>
    </w:p>
    <w:p w14:paraId="66C3B953" w14:textId="77777777" w:rsidR="00E97E0C" w:rsidRPr="00E97E0C" w:rsidRDefault="00E97E0C" w:rsidP="00E97E0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Future scalability (e.g., PostgreSQL or Cloud migration) is feasible with minimal code change.</w:t>
      </w:r>
    </w:p>
    <w:p w14:paraId="7DA989B4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3A53A394">
          <v:rect id="_x0000_i1113" style="width:0;height:1.5pt" o:hralign="center" o:hrstd="t" o:hr="t" fillcolor="#a0a0a0" stroked="f"/>
        </w:pict>
      </w:r>
    </w:p>
    <w:p w14:paraId="6C14B573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9. Implementation</w:t>
      </w:r>
    </w:p>
    <w:p w14:paraId="7181EEB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implementation phase integrates all project scripts into a seamless, end-to-end data pipeline.</w:t>
      </w:r>
    </w:p>
    <w:p w14:paraId="20B0D381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1: Data Collection</w:t>
      </w:r>
    </w:p>
    <w:p w14:paraId="3AAEC5AB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The base dataset was generated with generate_dataset.py and later processed by preprocessing.py.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The output files were:</w:t>
      </w:r>
    </w:p>
    <w:p w14:paraId="5DE207BD" w14:textId="77777777" w:rsidR="00E97E0C" w:rsidRPr="00E97E0C" w:rsidRDefault="00E97E0C" w:rsidP="00E97E0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credit_rating_dataset_cleaned.csv</w:t>
      </w:r>
    </w:p>
    <w:p w14:paraId="434FB69A" w14:textId="77777777" w:rsidR="00E97E0C" w:rsidRPr="00E97E0C" w:rsidRDefault="00E97E0C" w:rsidP="00E97E0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credit_rating_dataset_final.csv</w:t>
      </w:r>
    </w:p>
    <w:p w14:paraId="641CFCB9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2: ETL Automation</w:t>
      </w:r>
    </w:p>
    <w:p w14:paraId="471829B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etl.py automated:</w:t>
      </w:r>
    </w:p>
    <w:p w14:paraId="05040EAC" w14:textId="77777777" w:rsidR="00E97E0C" w:rsidRPr="00E97E0C" w:rsidRDefault="00E97E0C" w:rsidP="00E97E0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Schema creation (dim_ and fact_ tables).</w:t>
      </w:r>
    </w:p>
    <w:p w14:paraId="07B385C6" w14:textId="77777777" w:rsidR="00E97E0C" w:rsidRPr="00E97E0C" w:rsidRDefault="00E97E0C" w:rsidP="00E97E0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Data loading into the SQLite database.</w:t>
      </w:r>
    </w:p>
    <w:p w14:paraId="0D1FB3A1" w14:textId="77777777" w:rsidR="00E97E0C" w:rsidRPr="00E97E0C" w:rsidRDefault="00E97E0C" w:rsidP="00E97E0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Application of SCD Type-2 logic for tracking rating history.</w:t>
      </w:r>
    </w:p>
    <w:p w14:paraId="143AF1E5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3: KPI Computation</w:t>
      </w:r>
    </w:p>
    <w:p w14:paraId="345E9FD4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Using kpi.py, SQL views were created:</w:t>
      </w:r>
    </w:p>
    <w:p w14:paraId="2D26665A" w14:textId="77777777" w:rsidR="00E97E0C" w:rsidRPr="00E97E0C" w:rsidRDefault="00E97E0C" w:rsidP="00E97E0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vw_rating_frequency → total ratings by vendor/year.</w:t>
      </w:r>
    </w:p>
    <w:p w14:paraId="35315879" w14:textId="77777777" w:rsidR="00E97E0C" w:rsidRPr="00E97E0C" w:rsidRDefault="00E97E0C" w:rsidP="00E97E0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vw_outlier_detection → identifies abnormal rating deviations.</w:t>
      </w:r>
    </w:p>
    <w:p w14:paraId="411BE243" w14:textId="77777777" w:rsidR="00E97E0C" w:rsidRPr="00E97E0C" w:rsidRDefault="00E97E0C" w:rsidP="00E97E0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vw_precision_metrics → measures vendor accuracy over time.</w:t>
      </w:r>
    </w:p>
    <w:p w14:paraId="65C4090B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4: Validation</w:t>
      </w:r>
    </w:p>
    <w:p w14:paraId="2C9BC9A2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verify_db.py ensured:</w:t>
      </w:r>
    </w:p>
    <w:p w14:paraId="6F930F22" w14:textId="77777777" w:rsidR="00E97E0C" w:rsidRPr="00E97E0C" w:rsidRDefault="00E97E0C" w:rsidP="00E97E0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Schema integrity and table availability.</w:t>
      </w:r>
    </w:p>
    <w:p w14:paraId="77B88FE6" w14:textId="77777777" w:rsidR="00E97E0C" w:rsidRPr="00E97E0C" w:rsidRDefault="00E97E0C" w:rsidP="00E97E0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Successful creation of all tables and views.</w:t>
      </w:r>
    </w:p>
    <w:p w14:paraId="7E7550D4" w14:textId="77777777" w:rsidR="00E97E0C" w:rsidRPr="00E97E0C" w:rsidRDefault="00E97E0C" w:rsidP="00E97E0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Data population accuracy (no missing keys or nulls).</w:t>
      </w:r>
    </w:p>
    <w:p w14:paraId="75AAD2F8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Step 5: Dashboard Development</w:t>
      </w:r>
    </w:p>
    <w:p w14:paraId="356C5AF9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In Tableau:</w:t>
      </w:r>
    </w:p>
    <w:p w14:paraId="18EAC512" w14:textId="77777777" w:rsidR="00E97E0C" w:rsidRPr="00E97E0C" w:rsidRDefault="00E97E0C" w:rsidP="00E97E0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1: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Vendor-wise rating distribution.</w:t>
      </w:r>
    </w:p>
    <w:p w14:paraId="01970960" w14:textId="77777777" w:rsidR="00E97E0C" w:rsidRPr="00E97E0C" w:rsidRDefault="00E97E0C" w:rsidP="00E97E0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Dashboard 2: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Outlier and deviation analytics.</w:t>
      </w:r>
    </w:p>
    <w:p w14:paraId="1A4F6671" w14:textId="77777777" w:rsidR="00E97E0C" w:rsidRPr="00E97E0C" w:rsidRDefault="00E97E0C" w:rsidP="00E97E0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3: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Yearly KPI summary for vendor performance.</w:t>
      </w:r>
    </w:p>
    <w:p w14:paraId="7319CA3A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35B7401B">
          <v:rect id="_x0000_i1114" style="width:0;height:1.5pt" o:hralign="center" o:hrstd="t" o:hr="t" fillcolor="#a0a0a0" stroked="f"/>
        </w:pict>
      </w:r>
    </w:p>
    <w:p w14:paraId="3F6FFBDC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10. Challenges and Opportunities</w:t>
      </w:r>
    </w:p>
    <w:p w14:paraId="461DEEA1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Challenges</w:t>
      </w:r>
    </w:p>
    <w:p w14:paraId="055869D0" w14:textId="77777777" w:rsidR="00E97E0C" w:rsidRPr="00E97E0C" w:rsidRDefault="00E97E0C" w:rsidP="00E97E0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Cleaning large CSV files and standardizing date formats.</w:t>
      </w:r>
    </w:p>
    <w:p w14:paraId="2BE00371" w14:textId="77777777" w:rsidR="00E97E0C" w:rsidRPr="00E97E0C" w:rsidRDefault="00E97E0C" w:rsidP="00E97E0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Implementing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SCD Type-2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manually in SQLite (no built-in support).</w:t>
      </w:r>
    </w:p>
    <w:p w14:paraId="4BF0C657" w14:textId="77777777" w:rsidR="00E97E0C" w:rsidRPr="00E97E0C" w:rsidRDefault="00E97E0C" w:rsidP="00E97E0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Configuring ODBC connectivity for Tableau to recognize all tables and views.</w:t>
      </w:r>
    </w:p>
    <w:p w14:paraId="6EF5CB99" w14:textId="77777777" w:rsidR="00E97E0C" w:rsidRPr="00E97E0C" w:rsidRDefault="00E97E0C" w:rsidP="00E97E0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Maintaining consistent primary–foreign key relationships across all tables.</w:t>
      </w:r>
    </w:p>
    <w:p w14:paraId="66909E2C" w14:textId="77777777" w:rsidR="00E97E0C" w:rsidRPr="00E97E0C" w:rsidRDefault="00E97E0C" w:rsidP="00E97E0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Performance tuning during fact table joins in Tableau.</w:t>
      </w:r>
    </w:p>
    <w:p w14:paraId="5510E5E9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Opportunities</w:t>
      </w:r>
    </w:p>
    <w:p w14:paraId="0450F304" w14:textId="77777777" w:rsidR="00E97E0C" w:rsidRPr="00E97E0C" w:rsidRDefault="00E97E0C" w:rsidP="00E97E0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Integrating real-time ETL through APIs or streaming pipelines.</w:t>
      </w:r>
    </w:p>
    <w:p w14:paraId="30878BFD" w14:textId="77777777" w:rsidR="00E97E0C" w:rsidRPr="00E97E0C" w:rsidRDefault="00E97E0C" w:rsidP="00E97E0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Using cloud data warehouses like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Snowflake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BigQuery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scaling.</w:t>
      </w:r>
    </w:p>
    <w:p w14:paraId="5B1230D7" w14:textId="77777777" w:rsidR="00E97E0C" w:rsidRPr="00E97E0C" w:rsidRDefault="00E97E0C" w:rsidP="00E97E0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Applying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models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predictive credit scoring.</w:t>
      </w:r>
    </w:p>
    <w:p w14:paraId="63E89054" w14:textId="77777777" w:rsidR="00E97E0C" w:rsidRPr="00E97E0C" w:rsidRDefault="00E97E0C" w:rsidP="00E97E0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Automating pipeline orchestration using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Apache Airflow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BF5D9C1" w14:textId="77777777" w:rsidR="00E97E0C" w:rsidRPr="00E97E0C" w:rsidRDefault="00E97E0C" w:rsidP="00E97E0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Deploying dashboards for enterprise-level users via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Tableau Server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Power BI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3385AB2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11. Reflections on the Project</w:t>
      </w:r>
    </w:p>
    <w:p w14:paraId="23FC20E7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Mart and Credit Rating Analytics System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project was a transformative learning experience that deepened my understanding of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engineering, analytics, and visualization workflows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A870747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Through this project, I gained strong practical exposure in:</w:t>
      </w:r>
    </w:p>
    <w:p w14:paraId="492EF29A" w14:textId="77777777" w:rsidR="00E97E0C" w:rsidRPr="00E97E0C" w:rsidRDefault="00E97E0C" w:rsidP="00E97E0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Lifecycle Management: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Designing and automating data flows from raw CSVs to visual insights.</w:t>
      </w:r>
    </w:p>
    <w:p w14:paraId="291DE68C" w14:textId="77777777" w:rsidR="00E97E0C" w:rsidRPr="00E97E0C" w:rsidRDefault="00E97E0C" w:rsidP="00E97E0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Architecture: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Implementing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 Schema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and maintaining referential integrity across fact and dimension tables.</w:t>
      </w:r>
    </w:p>
    <w:p w14:paraId="7B225236" w14:textId="77777777" w:rsidR="00E97E0C" w:rsidRPr="00E97E0C" w:rsidRDefault="00E97E0C" w:rsidP="00E97E0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ETL Development: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Building modular, automated scripts (etl.py, preprocessing.py) that handle real-world challenges like missing data, format inconsistencies, and SCD Type-2 updates.</w:t>
      </w:r>
    </w:p>
    <w:p w14:paraId="6EB8DB26" w14:textId="77777777" w:rsidR="00E97E0C" w:rsidRPr="00E97E0C" w:rsidRDefault="00E97E0C" w:rsidP="00E97E0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Visualization: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Creating clear and interactive dashboards using Tableau, connected through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ODBC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SQLite.</w:t>
      </w:r>
    </w:p>
    <w:p w14:paraId="44BC329F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project reinforced how structured data design and automated ETL pipelines can significantly improve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quality, traceability, and analytical efficiency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2EED44F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It also taught me the importance of maintaining code modularity, reproducibility, and version control — key practices in professional data projects.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Overall, this experience bridged the gap between theoretical learning and real-world data engineering solutions.</w:t>
      </w:r>
    </w:p>
    <w:p w14:paraId="1F53864F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73E1349A">
          <v:rect id="_x0000_i1147" style="width:0;height:1.5pt" o:hralign="center" o:hrstd="t" o:hr="t" fillcolor="#a0a0a0" stroked="f"/>
        </w:pict>
      </w:r>
    </w:p>
    <w:p w14:paraId="62545399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12. Recommendations</w:t>
      </w:r>
    </w:p>
    <w:p w14:paraId="58180FB0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Based on the project outcomes and performance observations, the following recommendations are suggested to enhance the project’s scope, automation, and scalability:</w:t>
      </w:r>
    </w:p>
    <w:p w14:paraId="2E1EBD7D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Automated ETL Scheduling: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 tools like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Apache Airflow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Scheduler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automate ETL script execution daily or weekly.</w:t>
      </w:r>
    </w:p>
    <w:p w14:paraId="6C58231F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Migration: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 xml:space="preserve">Move from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SQLite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a production-grade database such as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PostgreSQL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Snowflake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to handle larger datasets and concurrent users.</w:t>
      </w:r>
    </w:p>
    <w:p w14:paraId="0C485DBE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Data Feeds: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Integrate live credit rating updates using APIs or message queues (Kafka, RabbitMQ).</w:t>
      </w:r>
    </w:p>
    <w:p w14:paraId="4F40F0B4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Security Enhancements: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Encrypt credentials and apply user authentication for Tableau dashboards.</w:t>
      </w:r>
    </w:p>
    <w:p w14:paraId="095F0974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Continuous Monitoring: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Implement data quality checks and anomaly detection in the ETL pipeline.</w:t>
      </w:r>
    </w:p>
    <w:p w14:paraId="1DFA5560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Integration: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Add credit risk prediction models using regression or classification algorithms based on historical ratings.</w:t>
      </w:r>
    </w:p>
    <w:p w14:paraId="27A9FA20" w14:textId="77777777" w:rsidR="00E97E0C" w:rsidRPr="00E97E0C" w:rsidRDefault="00E97E0C" w:rsidP="00E97E0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Documentation &amp; Collaboration: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 xml:space="preserve">Maintain detailed documentation and use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GitHub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version tracking and team collaboration.</w:t>
      </w:r>
    </w:p>
    <w:p w14:paraId="3EED6495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By implementing these improvements, the system can evolve into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fully automated, enterprise-grade data analytics platform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38827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21ABF5E7">
          <v:rect id="_x0000_i1148" style="width:0;height:1.5pt" o:hralign="center" o:hrstd="t" o:hr="t" fillcolor="#a0a0a0" stroked="f"/>
        </w:pict>
      </w:r>
    </w:p>
    <w:p w14:paraId="76F2F7DB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13. Outcome / Conclusion</w:t>
      </w:r>
    </w:p>
    <w:p w14:paraId="621B95D3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Mart and Credit Rating Analytics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project successfully achieved all its technical and analytical objectives.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final system automates the complete data pipeline — from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generation and preprocessing to ETL and visualization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— ensuring high reliability, efficiency, and scalability.</w:t>
      </w:r>
    </w:p>
    <w:p w14:paraId="574FB6DD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Outcomes</w:t>
      </w:r>
    </w:p>
    <w:p w14:paraId="282715C0" w14:textId="77777777" w:rsidR="00E97E0C" w:rsidRPr="00E97E0C" w:rsidRDefault="00E97E0C" w:rsidP="00E97E0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 fully functional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ETL pipeline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developed in Python that automates data extraction, transformation, and loading into SQLite.</w:t>
      </w:r>
    </w:p>
    <w:p w14:paraId="7E7A3BF1" w14:textId="77777777" w:rsidR="00E97E0C" w:rsidRPr="00E97E0C" w:rsidRDefault="00E97E0C" w:rsidP="00E97E0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 Schema-based Data Mart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supporting fact and dimension tables for analytical efficiency.</w:t>
      </w:r>
    </w:p>
    <w:p w14:paraId="325A7A8C" w14:textId="77777777" w:rsidR="00E97E0C" w:rsidRPr="00E97E0C" w:rsidRDefault="00E97E0C" w:rsidP="00E97E0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Successful implementation of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Slowly Changing Dimension (SCD Type-2)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tracking rating history.</w:t>
      </w:r>
    </w:p>
    <w:p w14:paraId="541C1936" w14:textId="77777777" w:rsidR="00E97E0C" w:rsidRPr="00E97E0C" w:rsidRDefault="00E97E0C" w:rsidP="00E97E0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Creation of KPI views that summarize rating trends, outliers, and vendor performance.</w:t>
      </w:r>
    </w:p>
    <w:p w14:paraId="550009FA" w14:textId="77777777" w:rsidR="00E97E0C" w:rsidRPr="00E97E0C" w:rsidRDefault="00E97E0C" w:rsidP="00E97E0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Integration with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Tableau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real-time, interactive dashboards that visualize insights clearly.</w:t>
      </w:r>
    </w:p>
    <w:p w14:paraId="7D8BA218" w14:textId="77777777" w:rsidR="00E97E0C" w:rsidRPr="00E97E0C" w:rsidRDefault="00E97E0C" w:rsidP="00E97E0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A modular system design enabling easy maintenance, validation, and extension.</w:t>
      </w:r>
    </w:p>
    <w:p w14:paraId="70D67098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This project validates that even with lightweight open-source tools like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Python, SQLite, and Tableau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, one can build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professional-grade analytical platform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capable of supporting data-driven decision-making in the financial industry.</w:t>
      </w:r>
    </w:p>
    <w:p w14:paraId="6DAA7D6A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5D05765C">
          <v:rect id="_x0000_i1149" style="width:0;height:1.5pt" o:hralign="center" o:hrstd="t" o:hr="t" fillcolor="#a0a0a0" stroked="f"/>
        </w:pict>
      </w:r>
    </w:p>
    <w:p w14:paraId="409A31A3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14. Enhancement Scope</w:t>
      </w:r>
    </w:p>
    <w:p w14:paraId="766F03DE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>While the current implementation meets all core objectives, there is ample potential for future upgrades that can make the system more robust, scalable, and intelligent.</w:t>
      </w:r>
    </w:p>
    <w:p w14:paraId="1BF44AB2" w14:textId="77777777" w:rsidR="00E97E0C" w:rsidRPr="00E97E0C" w:rsidRDefault="00E97E0C" w:rsidP="00E97E0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97E0C">
        <w:rPr>
          <w:rFonts w:ascii="Times New Roman" w:hAnsi="Times New Roman" w:cs="Times New Roman"/>
          <w:b/>
          <w:bCs/>
          <w:sz w:val="32"/>
          <w:szCs w:val="32"/>
          <w:lang w:val="en-IN"/>
        </w:rPr>
        <w:t>Future Enhancements</w:t>
      </w:r>
    </w:p>
    <w:p w14:paraId="05E249A3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Cloud Migration: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 xml:space="preserve">Host the data mart and dashboards on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AWS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Azure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, or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Google Cloud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for scalability and collaboration.</w:t>
      </w:r>
    </w:p>
    <w:p w14:paraId="552FA3D1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API Integration: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Connect to real-world data sources or credit rating APIs to replace synthetic data.</w:t>
      </w:r>
    </w:p>
    <w:p w14:paraId="1FAC6C35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&amp; AI: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Train predictive models to forecast vendor reliability and credit risk trends.</w:t>
      </w:r>
    </w:p>
    <w:p w14:paraId="34BFFA95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Governance: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Introduce access controls, versioning, and audit logs for compliance and security.</w:t>
      </w:r>
    </w:p>
    <w:p w14:paraId="43FCEAFD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Optimization: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Use data indexing, query caching, and parallel processing for faster execution.</w:t>
      </w:r>
    </w:p>
    <w:p w14:paraId="58CFC2FA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Automated Alert System: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Configure email or dashboard notifications for sudden rating downgrades or anomalies.</w:t>
      </w:r>
    </w:p>
    <w:p w14:paraId="3577CD35" w14:textId="77777777" w:rsidR="00E97E0C" w:rsidRPr="00E97E0C" w:rsidRDefault="00E97E0C" w:rsidP="00E97E0C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Multi-Tenant Design: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br/>
        <w:t>Expand database design for multi-organization usage with isolated data partitions.</w:t>
      </w:r>
    </w:p>
    <w:p w14:paraId="500842AB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With these enhancements, the system can evolve into a </w:t>
      </w: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next-generation financial analytics platform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offering predictive, scalable, and secure data insights.</w:t>
      </w:r>
    </w:p>
    <w:p w14:paraId="67F280D8" w14:textId="77777777" w:rsidR="00E97E0C" w:rsidRPr="00E97E0C" w:rsidRDefault="00E97E0C" w:rsidP="00E97E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sz w:val="24"/>
          <w:szCs w:val="24"/>
          <w:lang w:val="en-IN"/>
        </w:rPr>
        <w:pict w14:anchorId="359A804A">
          <v:rect id="_x0000_i1150" style="width:0;height:1.5pt" o:hralign="center" o:hrstd="t" o:hr="t" fillcolor="#a0a0a0" stroked="f"/>
        </w:pict>
      </w:r>
    </w:p>
    <w:p w14:paraId="762EB17F" w14:textId="77777777" w:rsidR="00C465F9" w:rsidRPr="003241B2" w:rsidRDefault="00C465F9" w:rsidP="00C465F9">
      <w:pPr>
        <w:pStyle w:val="Heading2"/>
        <w:ind w:left="-5"/>
      </w:pPr>
      <w:r w:rsidRPr="003241B2">
        <w:t xml:space="preserve">15. Link to Code and Executable File </w:t>
      </w:r>
    </w:p>
    <w:p w14:paraId="785C5D47" w14:textId="77777777" w:rsidR="00C465F9" w:rsidRPr="00C465F9" w:rsidRDefault="00C465F9" w:rsidP="00C465F9">
      <w:pPr>
        <w:spacing w:after="159" w:line="258" w:lineRule="auto"/>
        <w:ind w:left="-5" w:right="480"/>
        <w:rPr>
          <w:rFonts w:ascii="Times New Roman" w:hAnsi="Times New Roman" w:cs="Times New Roman"/>
          <w:b/>
          <w:bCs/>
          <w:sz w:val="24"/>
          <w:szCs w:val="24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</w:rPr>
        <w:t>15.1 Source Code Repository</w:t>
      </w:r>
    </w:p>
    <w:p w14:paraId="0A736EA6" w14:textId="77777777" w:rsidR="00C465F9" w:rsidRPr="00C465F9" w:rsidRDefault="00C465F9" w:rsidP="00C465F9">
      <w:pPr>
        <w:spacing w:after="159" w:line="258" w:lineRule="auto"/>
        <w:ind w:left="-5" w:right="480"/>
        <w:rPr>
          <w:rFonts w:ascii="Times New Roman" w:hAnsi="Times New Roman" w:cs="Times New Roman"/>
          <w:b/>
          <w:sz w:val="24"/>
          <w:szCs w:val="24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</w:rPr>
        <w:t>GitHub Repository:</w:t>
      </w:r>
      <w:r w:rsidRPr="00C465F9">
        <w:rPr>
          <w:rFonts w:ascii="Times New Roman" w:hAnsi="Times New Roman" w:cs="Times New Roman"/>
          <w:b/>
          <w:sz w:val="24"/>
          <w:szCs w:val="24"/>
        </w:rPr>
        <w:br/>
      </w:r>
      <w:r w:rsidRPr="00C465F9">
        <w:rPr>
          <w:rFonts w:ascii="Segoe UI Emoji" w:hAnsi="Segoe UI Emoji" w:cs="Segoe UI Emoji"/>
          <w:b/>
          <w:sz w:val="24"/>
          <w:szCs w:val="24"/>
        </w:rPr>
        <w:t>🔗</w:t>
      </w:r>
      <w:r w:rsidRPr="00C465F9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0" w:tgtFrame="_new" w:history="1">
        <w:r w:rsidRPr="00C465F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https://github.com/VijayKumar-VK63/Data-Mart-Loading-and-Credit-Rating-Reporting</w:t>
        </w:r>
      </w:hyperlink>
    </w:p>
    <w:p w14:paraId="40D3B391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Cs/>
          <w:sz w:val="24"/>
          <w:szCs w:val="24"/>
        </w:rPr>
        <w:t>This repository contains the complete source code, ETL scripts, schema definitions, and dataset files required to execute the Data Mart and Credit Rating System project.</w:t>
      </w:r>
      <w:r w:rsidRPr="00C465F9">
        <w:rPr>
          <w:rFonts w:ascii="Times New Roman" w:hAnsi="Times New Roman" w:cs="Times New Roman"/>
          <w:bCs/>
          <w:sz w:val="24"/>
          <w:szCs w:val="24"/>
        </w:rPr>
        <w:br/>
        <w:t>The structure is organized as follows: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Data-Mart-Loading-and-Credit-Rating-Analytics/</w:t>
      </w:r>
    </w:p>
    <w:p w14:paraId="149C8809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</w:t>
      </w:r>
    </w:p>
    <w:p w14:paraId="541B8A40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├── </w:t>
      </w:r>
      <w:r w:rsidRPr="00C465F9">
        <w:rPr>
          <w:rFonts w:ascii="Segoe UI Emoji" w:hAnsi="Segoe UI Emoji" w:cs="Segoe UI Emoji"/>
          <w:b/>
          <w:bCs/>
          <w:sz w:val="24"/>
          <w:szCs w:val="24"/>
          <w:lang w:val="en-IN"/>
        </w:rPr>
        <w:t>📂</w:t>
      </w: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data/                             # All data-related files</w:t>
      </w:r>
    </w:p>
    <w:p w14:paraId="3F938FF1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credit_rating_dataset.csv        # Raw dataset (initially generated)</w:t>
      </w:r>
    </w:p>
    <w:p w14:paraId="1B05F076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credit_rating_dataset_cleaned.csv# Cleaned dataset after preprocessing</w:t>
      </w:r>
    </w:p>
    <w:p w14:paraId="08DB0B3B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credit_rating_dm.db              # SQLite database (Data Mart)</w:t>
      </w:r>
    </w:p>
    <w:p w14:paraId="055CF887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</w:t>
      </w:r>
    </w:p>
    <w:p w14:paraId="5AB6FA61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├── </w:t>
      </w:r>
      <w:r w:rsidRPr="00C465F9">
        <w:rPr>
          <w:rFonts w:ascii="Segoe UI Emoji" w:hAnsi="Segoe UI Emoji" w:cs="Segoe UI Emoji"/>
          <w:b/>
          <w:bCs/>
          <w:sz w:val="24"/>
          <w:szCs w:val="24"/>
          <w:lang w:val="en-IN"/>
        </w:rPr>
        <w:t>📂</w:t>
      </w: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scripts/                          # Python scripts for automation</w:t>
      </w:r>
    </w:p>
    <w:p w14:paraId="38B042F1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generate_dataset.py              # Generates synthetic dataset</w:t>
      </w:r>
    </w:p>
    <w:p w14:paraId="5D04DA03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preprocessing.py                 # Handles data cleaning &amp; transformation</w:t>
      </w:r>
    </w:p>
    <w:p w14:paraId="1E2C835A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etl.py                           # ETL script – loads data into SQLite</w:t>
      </w:r>
    </w:p>
    <w:p w14:paraId="2CB7DA81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kpi.py                           # Creates KPI summary views</w:t>
      </w:r>
    </w:p>
    <w:p w14:paraId="2446534B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verify_db.py                     # Validates tables and views in DB</w:t>
      </w:r>
    </w:p>
    <w:p w14:paraId="705EE364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</w:t>
      </w:r>
    </w:p>
    <w:p w14:paraId="6D174DD4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├── </w:t>
      </w:r>
      <w:r w:rsidRPr="00C465F9">
        <w:rPr>
          <w:rFonts w:ascii="Segoe UI Emoji" w:hAnsi="Segoe UI Emoji" w:cs="Segoe UI Emoji"/>
          <w:b/>
          <w:bCs/>
          <w:sz w:val="24"/>
          <w:szCs w:val="24"/>
          <w:lang w:val="en-IN"/>
        </w:rPr>
        <w:t>📂</w:t>
      </w: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docs/                             # Documentation &amp; reports</w:t>
      </w:r>
    </w:p>
    <w:p w14:paraId="32119ED3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Data_Mart_Project_Report.docx    # Final report document</w:t>
      </w:r>
    </w:p>
    <w:p w14:paraId="59DF97E5" w14:textId="77777777" w:rsid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│   ├── Presentation_Slides.pptx </w:t>
      </w:r>
    </w:p>
    <w:p w14:paraId="71D32306" w14:textId="570DDC54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|     </w:t>
      </w: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├── vendor_performance.png</w:t>
      </w:r>
    </w:p>
    <w:p w14:paraId="4BF3A087" w14:textId="0596826A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├── rating_trends.png</w:t>
      </w:r>
    </w:p>
    <w:p w14:paraId="5C6244EA" w14:textId="35D09E95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   └── precision_metrics.png</w:t>
      </w:r>
    </w:p>
    <w:p w14:paraId="6906D233" w14:textId="4352C86B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# PowerPoint presentation (optional)</w:t>
      </w:r>
    </w:p>
    <w:p w14:paraId="6E18A2CE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</w:t>
      </w:r>
    </w:p>
    <w:p w14:paraId="2872E917" w14:textId="22CE82F3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├──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Visualization</w:t>
      </w: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.twbx     # Packaged Tableau workbook</w:t>
      </w:r>
    </w:p>
    <w:p w14:paraId="5B64F264" w14:textId="77777777" w:rsidR="00C465F9" w:rsidRPr="00C465F9" w:rsidRDefault="00C465F9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│</w:t>
      </w:r>
    </w:p>
    <w:p w14:paraId="3094589F" w14:textId="77777777" w:rsidR="00C465F9" w:rsidRPr="00C465F9" w:rsidRDefault="00C465F9" w:rsidP="00C465F9">
      <w:pPr>
        <w:spacing w:after="159" w:line="258" w:lineRule="auto"/>
        <w:ind w:left="-5" w:right="480"/>
        <w:rPr>
          <w:rFonts w:ascii="Times New Roman" w:hAnsi="Times New Roman" w:cs="Times New Roman"/>
          <w:b/>
          <w:sz w:val="24"/>
          <w:szCs w:val="24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  <w:lang w:val="en-IN"/>
        </w:rPr>
        <w:t>└── README.md                            # Main project summary and usage guide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C465F9">
        <w:rPr>
          <w:rFonts w:ascii="Times New Roman" w:hAnsi="Times New Roman" w:cs="Times New Roman"/>
          <w:b/>
          <w:bCs/>
          <w:sz w:val="24"/>
          <w:szCs w:val="24"/>
        </w:rPr>
        <w:t>Published Dashboards:</w:t>
      </w:r>
    </w:p>
    <w:p w14:paraId="46188814" w14:textId="7BCD619E" w:rsidR="00C465F9" w:rsidRPr="00C465F9" w:rsidRDefault="00C465F9" w:rsidP="00C465F9">
      <w:pPr>
        <w:numPr>
          <w:ilvl w:val="0"/>
          <w:numId w:val="46"/>
        </w:numPr>
        <w:spacing w:after="159" w:line="258" w:lineRule="auto"/>
        <w:ind w:right="480"/>
        <w:rPr>
          <w:rFonts w:ascii="Times New Roman" w:hAnsi="Times New Roman" w:cs="Times New Roman"/>
          <w:b/>
          <w:sz w:val="24"/>
          <w:szCs w:val="24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</w:rPr>
        <w:t>Dashboard 1:</w:t>
      </w:r>
      <w:r w:rsidRPr="00C465F9">
        <w:rPr>
          <w:rFonts w:ascii="Times New Roman" w:hAnsi="Times New Roman" w:cs="Times New Roman"/>
          <w:b/>
          <w:sz w:val="24"/>
          <w:szCs w:val="24"/>
        </w:rPr>
        <w:br/>
      </w:r>
      <w:hyperlink r:id="rId11" w:tgtFrame="_new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RatingTrendsFrequency</w:t>
        </w:r>
      </w:hyperlink>
    </w:p>
    <w:p w14:paraId="36294993" w14:textId="6D24634C" w:rsidR="00C465F9" w:rsidRPr="00C465F9" w:rsidRDefault="00C465F9" w:rsidP="00C465F9">
      <w:pPr>
        <w:numPr>
          <w:ilvl w:val="0"/>
          <w:numId w:val="46"/>
        </w:numPr>
        <w:spacing w:after="159" w:line="258" w:lineRule="auto"/>
        <w:ind w:right="480"/>
        <w:rPr>
          <w:rFonts w:ascii="Times New Roman" w:hAnsi="Times New Roman" w:cs="Times New Roman"/>
          <w:b/>
          <w:sz w:val="24"/>
          <w:szCs w:val="24"/>
        </w:rPr>
      </w:pPr>
      <w:r w:rsidRPr="00C465F9">
        <w:rPr>
          <w:rFonts w:ascii="Times New Roman" w:hAnsi="Times New Roman" w:cs="Times New Roman"/>
          <w:b/>
          <w:bCs/>
          <w:sz w:val="24"/>
          <w:szCs w:val="24"/>
        </w:rPr>
        <w:t>Dashboard 2:</w:t>
      </w:r>
      <w:r w:rsidRPr="00C465F9">
        <w:rPr>
          <w:rFonts w:ascii="Times New Roman" w:hAnsi="Times New Roman" w:cs="Times New Roman"/>
          <w:b/>
          <w:sz w:val="24"/>
          <w:szCs w:val="24"/>
        </w:rPr>
        <w:br/>
      </w:r>
      <w:hyperlink r:id="rId12" w:tgtFrame="_new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OutlierPrecisionAnalysis</w:t>
        </w:r>
      </w:hyperlink>
    </w:p>
    <w:p w14:paraId="68567DAA" w14:textId="42149219" w:rsidR="00C465F9" w:rsidRPr="00C465F9" w:rsidRDefault="00C465F9" w:rsidP="00C465F9">
      <w:pPr>
        <w:numPr>
          <w:ilvl w:val="0"/>
          <w:numId w:val="46"/>
        </w:numPr>
        <w:spacing w:after="159" w:line="258" w:lineRule="auto"/>
        <w:ind w:right="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Dashboard 3:</w:t>
      </w:r>
    </w:p>
    <w:p w14:paraId="68A3934A" w14:textId="75EC91FB" w:rsidR="00C465F9" w:rsidRPr="00C465F9" w:rsidRDefault="00C465F9" w:rsidP="00C465F9">
      <w:pPr>
        <w:spacing w:after="159" w:line="258" w:lineRule="auto"/>
        <w:ind w:left="720" w:right="480"/>
        <w:rPr>
          <w:rFonts w:ascii="Times New Roman" w:hAnsi="Times New Roman" w:cs="Times New Roman"/>
          <w:b/>
          <w:sz w:val="24"/>
          <w:szCs w:val="24"/>
        </w:rPr>
      </w:pPr>
      <w:hyperlink r:id="rId13" w:history="1">
        <w:r w:rsidRPr="00C465F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VendorPerformanceSummary</w:t>
        </w:r>
      </w:hyperlink>
    </w:p>
    <w:p w14:paraId="2E9945D4" w14:textId="68F84BDD" w:rsidR="005F47F8" w:rsidRPr="00C465F9" w:rsidRDefault="005F47F8" w:rsidP="00C465F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45DFCB" w14:textId="4F53A1F1" w:rsidR="00E97E0C" w:rsidRPr="00E97E0C" w:rsidRDefault="00E97E0C" w:rsidP="00E97E0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1</w:t>
      </w:r>
      <w:r w:rsidR="005F47F8">
        <w:rPr>
          <w:rFonts w:ascii="Times New Roman" w:hAnsi="Times New Roman" w:cs="Times New Roman"/>
          <w:b/>
          <w:bCs/>
          <w:sz w:val="36"/>
          <w:szCs w:val="36"/>
          <w:lang w:val="en-IN"/>
        </w:rPr>
        <w:t>6</w:t>
      </w:r>
      <w:r w:rsidRPr="00E97E0C">
        <w:rPr>
          <w:rFonts w:ascii="Times New Roman" w:hAnsi="Times New Roman" w:cs="Times New Roman"/>
          <w:b/>
          <w:bCs/>
          <w:sz w:val="36"/>
          <w:szCs w:val="36"/>
          <w:lang w:val="en-IN"/>
        </w:rPr>
        <w:t>. References</w:t>
      </w:r>
    </w:p>
    <w:p w14:paraId="5CA75C37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Databricks Documentation: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Star Schema and Data Mart Design Principles.</w:t>
      </w:r>
    </w:p>
    <w:p w14:paraId="1B899248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IBM Think: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“What is a Data Mart?” — Data Warehousing and Architecture.</w:t>
      </w:r>
    </w:p>
    <w:p w14:paraId="07BDA801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Tableau Help Center: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Connecting to ODBC Databases and Building Dashboards.</w:t>
      </w:r>
    </w:p>
    <w:p w14:paraId="11E2EBA8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pandas Library Documentation: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Data Cleaning and Transformation Techniques.</w:t>
      </w:r>
    </w:p>
    <w:p w14:paraId="497755D6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SQLite Official Documentation: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Schema Optimization and Query Tuning.</w:t>
      </w:r>
    </w:p>
    <w:p w14:paraId="0224C95D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SQLAlchemy Documentation: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Database ORM and Connection Management in Python.</w:t>
      </w:r>
    </w:p>
    <w:p w14:paraId="584DA75C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Tata Consultancy Services (TCS):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2025 Industry Project Guidelines and Templates.</w:t>
      </w:r>
    </w:p>
    <w:p w14:paraId="361A6591" w14:textId="77777777" w:rsidR="00E97E0C" w:rsidRPr="00E97E0C" w:rsidRDefault="00E97E0C" w:rsidP="00E97E0C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97E0C">
        <w:rPr>
          <w:rFonts w:ascii="Times New Roman" w:hAnsi="Times New Roman" w:cs="Times New Roman"/>
          <w:b/>
          <w:bCs/>
          <w:sz w:val="24"/>
          <w:szCs w:val="24"/>
          <w:lang w:val="en-IN"/>
        </w:rPr>
        <w:t>Faker &amp; NumPy Libraries:</w:t>
      </w:r>
      <w:r w:rsidRPr="00E97E0C">
        <w:rPr>
          <w:rFonts w:ascii="Times New Roman" w:hAnsi="Times New Roman" w:cs="Times New Roman"/>
          <w:sz w:val="24"/>
          <w:szCs w:val="24"/>
          <w:lang w:val="en-IN"/>
        </w:rPr>
        <w:t xml:space="preserve"> Dataset generation and data simulation frameworks.</w:t>
      </w:r>
    </w:p>
    <w:p w14:paraId="189CE064" w14:textId="77777777" w:rsidR="00E97E0C" w:rsidRDefault="00E97E0C" w:rsidP="00A64E17">
      <w:pPr>
        <w:rPr>
          <w:rFonts w:ascii="Times New Roman" w:hAnsi="Times New Roman" w:cs="Times New Roman"/>
          <w:sz w:val="24"/>
          <w:szCs w:val="24"/>
        </w:rPr>
      </w:pPr>
    </w:p>
    <w:p w14:paraId="6AA76A07" w14:textId="77777777" w:rsidR="00D202D5" w:rsidRDefault="00D202D5" w:rsidP="00A64E17">
      <w:pPr>
        <w:rPr>
          <w:rFonts w:ascii="Times New Roman" w:hAnsi="Times New Roman" w:cs="Times New Roman"/>
          <w:sz w:val="24"/>
          <w:szCs w:val="24"/>
        </w:rPr>
      </w:pPr>
    </w:p>
    <w:p w14:paraId="6E2DF02F" w14:textId="77777777" w:rsidR="00D202D5" w:rsidRDefault="00D202D5" w:rsidP="00A64E17">
      <w:pPr>
        <w:rPr>
          <w:rFonts w:ascii="Times New Roman" w:hAnsi="Times New Roman" w:cs="Times New Roman"/>
          <w:sz w:val="24"/>
          <w:szCs w:val="24"/>
        </w:rPr>
      </w:pPr>
    </w:p>
    <w:p w14:paraId="625D9CED" w14:textId="77777777" w:rsidR="00D202D5" w:rsidRDefault="00D202D5" w:rsidP="00A64E17">
      <w:pPr>
        <w:rPr>
          <w:rFonts w:ascii="Times New Roman" w:hAnsi="Times New Roman" w:cs="Times New Roman"/>
          <w:sz w:val="24"/>
          <w:szCs w:val="24"/>
        </w:rPr>
      </w:pPr>
    </w:p>
    <w:p w14:paraId="65478D57" w14:textId="77777777" w:rsidR="00D202D5" w:rsidRDefault="00D202D5" w:rsidP="00A64E17">
      <w:pPr>
        <w:rPr>
          <w:rFonts w:ascii="Times New Roman" w:hAnsi="Times New Roman" w:cs="Times New Roman"/>
          <w:sz w:val="24"/>
          <w:szCs w:val="24"/>
        </w:rPr>
      </w:pPr>
    </w:p>
    <w:p w14:paraId="49B4E904" w14:textId="77777777" w:rsidR="00D202D5" w:rsidRDefault="00D202D5" w:rsidP="00D202D5">
      <w:pPr>
        <w:spacing w:after="1" w:line="258" w:lineRule="auto"/>
        <w:ind w:left="-5" w:right="480"/>
        <w:rPr>
          <w:b/>
        </w:rPr>
      </w:pPr>
    </w:p>
    <w:p w14:paraId="0353812D" w14:textId="66C70DBB" w:rsidR="00D202D5" w:rsidRPr="00D202D5" w:rsidRDefault="00D202D5" w:rsidP="00D202D5">
      <w:pPr>
        <w:spacing w:after="1" w:line="258" w:lineRule="auto"/>
        <w:ind w:left="-5" w:right="480"/>
        <w:rPr>
          <w:rFonts w:ascii="Times New Roman" w:hAnsi="Times New Roman" w:cs="Times New Roman"/>
          <w:sz w:val="24"/>
          <w:szCs w:val="24"/>
        </w:rPr>
      </w:pPr>
      <w:r w:rsidRPr="00D202D5">
        <w:rPr>
          <w:rFonts w:ascii="Times New Roman" w:hAnsi="Times New Roman" w:cs="Times New Roman"/>
          <w:b/>
          <w:sz w:val="24"/>
          <w:szCs w:val="24"/>
        </w:rPr>
        <w:t>Document Prepared By:</w:t>
      </w:r>
      <w:r w:rsidRPr="00D202D5">
        <w:rPr>
          <w:rFonts w:ascii="Times New Roman" w:hAnsi="Times New Roman" w:cs="Times New Roman"/>
          <w:sz w:val="24"/>
          <w:szCs w:val="24"/>
        </w:rPr>
        <w:t xml:space="preserve"> K</w:t>
      </w:r>
      <w:r w:rsidRPr="00D202D5">
        <w:rPr>
          <w:rFonts w:ascii="Times New Roman" w:hAnsi="Times New Roman" w:cs="Times New Roman"/>
          <w:sz w:val="24"/>
          <w:szCs w:val="24"/>
        </w:rPr>
        <w:t xml:space="preserve"> </w:t>
      </w:r>
      <w:r w:rsidRPr="00D202D5">
        <w:rPr>
          <w:rFonts w:ascii="Times New Roman" w:hAnsi="Times New Roman" w:cs="Times New Roman"/>
          <w:sz w:val="24"/>
          <w:szCs w:val="24"/>
        </w:rPr>
        <w:t xml:space="preserve">Vijay Kumar </w:t>
      </w:r>
      <w:r w:rsidRPr="00D202D5">
        <w:rPr>
          <w:rFonts w:ascii="Times New Roman" w:hAnsi="Times New Roman" w:cs="Times New Roman"/>
          <w:sz w:val="24"/>
          <w:szCs w:val="24"/>
        </w:rPr>
        <w:t>Reddy</w:t>
      </w:r>
    </w:p>
    <w:p w14:paraId="358F410A" w14:textId="48053991" w:rsidR="00D202D5" w:rsidRPr="00D202D5" w:rsidRDefault="00D202D5" w:rsidP="00D202D5">
      <w:pPr>
        <w:spacing w:after="1" w:line="258" w:lineRule="auto"/>
        <w:ind w:left="-5" w:right="480"/>
        <w:rPr>
          <w:rFonts w:ascii="Times New Roman" w:hAnsi="Times New Roman" w:cs="Times New Roman"/>
          <w:sz w:val="24"/>
          <w:szCs w:val="24"/>
        </w:rPr>
      </w:pPr>
      <w:r w:rsidRPr="00D202D5">
        <w:rPr>
          <w:rFonts w:ascii="Times New Roman" w:hAnsi="Times New Roman" w:cs="Times New Roman"/>
          <w:b/>
          <w:sz w:val="24"/>
          <w:szCs w:val="24"/>
        </w:rPr>
        <w:t>Submitted on:</w:t>
      </w:r>
      <w:r w:rsidRPr="00D202D5">
        <w:rPr>
          <w:rFonts w:ascii="Times New Roman" w:hAnsi="Times New Roman" w:cs="Times New Roman"/>
          <w:sz w:val="24"/>
          <w:szCs w:val="24"/>
        </w:rPr>
        <w:t xml:space="preserve"> </w:t>
      </w:r>
      <w:r w:rsidRPr="00D202D5">
        <w:rPr>
          <w:rFonts w:ascii="Times New Roman" w:hAnsi="Times New Roman" w:cs="Times New Roman"/>
          <w:sz w:val="24"/>
          <w:szCs w:val="24"/>
        </w:rPr>
        <w:t>10</w:t>
      </w:r>
      <w:r w:rsidRPr="00D202D5">
        <w:rPr>
          <w:rFonts w:ascii="Times New Roman" w:hAnsi="Times New Roman" w:cs="Times New Roman"/>
          <w:sz w:val="24"/>
          <w:szCs w:val="24"/>
        </w:rPr>
        <w:t xml:space="preserve">-Nov-2025 </w:t>
      </w:r>
    </w:p>
    <w:p w14:paraId="53BEDE1F" w14:textId="77777777" w:rsidR="00D202D5" w:rsidRPr="00D202D5" w:rsidRDefault="00D202D5" w:rsidP="00D202D5">
      <w:pPr>
        <w:ind w:left="10" w:right="629"/>
        <w:rPr>
          <w:rFonts w:ascii="Times New Roman" w:hAnsi="Times New Roman" w:cs="Times New Roman"/>
          <w:sz w:val="24"/>
          <w:szCs w:val="24"/>
        </w:rPr>
      </w:pPr>
      <w:r w:rsidRPr="00D202D5">
        <w:rPr>
          <w:rFonts w:ascii="Times New Roman" w:hAnsi="Times New Roman" w:cs="Times New Roman"/>
          <w:b/>
          <w:sz w:val="24"/>
          <w:szCs w:val="24"/>
        </w:rPr>
        <w:t>Institution:</w:t>
      </w:r>
      <w:r w:rsidRPr="00D202D5">
        <w:rPr>
          <w:rFonts w:ascii="Times New Roman" w:hAnsi="Times New Roman" w:cs="Times New Roman"/>
          <w:sz w:val="24"/>
          <w:szCs w:val="24"/>
        </w:rPr>
        <w:t xml:space="preserve"> JNTUH University College of Engineering, Manthani </w:t>
      </w:r>
    </w:p>
    <w:p w14:paraId="2EBC73D2" w14:textId="77777777" w:rsidR="00D202D5" w:rsidRPr="00E97E0C" w:rsidRDefault="00D202D5" w:rsidP="00A64E17">
      <w:pPr>
        <w:rPr>
          <w:rFonts w:ascii="Times New Roman" w:hAnsi="Times New Roman" w:cs="Times New Roman"/>
          <w:sz w:val="24"/>
          <w:szCs w:val="24"/>
        </w:rPr>
      </w:pPr>
    </w:p>
    <w:sectPr w:rsidR="00D202D5" w:rsidRPr="00E97E0C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25984" w14:textId="77777777" w:rsidR="00A91D64" w:rsidRDefault="00A91D64" w:rsidP="000D200A">
      <w:pPr>
        <w:spacing w:after="0" w:line="240" w:lineRule="auto"/>
      </w:pPr>
      <w:r>
        <w:separator/>
      </w:r>
    </w:p>
  </w:endnote>
  <w:endnote w:type="continuationSeparator" w:id="0">
    <w:p w14:paraId="4B542B74" w14:textId="77777777" w:rsidR="00A91D64" w:rsidRDefault="00A91D64" w:rsidP="000D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082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094C21" w14:textId="77777777" w:rsidR="000D200A" w:rsidRDefault="000D20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32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BA7ED4" w14:textId="77777777" w:rsidR="000D200A" w:rsidRDefault="000D2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9685" w14:textId="77777777" w:rsidR="00A91D64" w:rsidRDefault="00A91D64" w:rsidP="000D200A">
      <w:pPr>
        <w:spacing w:after="0" w:line="240" w:lineRule="auto"/>
      </w:pPr>
      <w:r>
        <w:separator/>
      </w:r>
    </w:p>
  </w:footnote>
  <w:footnote w:type="continuationSeparator" w:id="0">
    <w:p w14:paraId="4EDF7D5F" w14:textId="77777777" w:rsidR="00A91D64" w:rsidRDefault="00A91D64" w:rsidP="000D2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2DDF" w14:textId="1DB4F027" w:rsidR="000D200A" w:rsidRPr="000D200A" w:rsidRDefault="00F4098B">
    <w:pPr>
      <w:pStyle w:val="Header"/>
      <w:rPr>
        <w:b/>
        <w:bCs/>
      </w:rPr>
    </w:pPr>
    <w:r w:rsidRPr="000F6C49">
      <w:rPr>
        <w:b/>
        <w:bCs/>
      </w:rPr>
      <w:t>INDUSTRY PROJECT</w:t>
    </w:r>
    <w:r w:rsidR="000D200A" w:rsidRPr="000F6C49">
      <w:rPr>
        <w:b/>
        <w:bCs/>
      </w:rPr>
      <w:t xml:space="preserve">: </w:t>
    </w:r>
    <w:r w:rsidR="00B96F2D" w:rsidRPr="000F6C49">
      <w:rPr>
        <w:b/>
        <w:bCs/>
      </w:rPr>
      <w:t>PROJECT</w:t>
    </w:r>
    <w:r w:rsidR="000D200A" w:rsidRPr="000F6C49">
      <w:rPr>
        <w:b/>
        <w:bCs/>
      </w:rPr>
      <w:t xml:space="preserve"> REPORT</w:t>
    </w:r>
  </w:p>
  <w:p w14:paraId="4E819D1A" w14:textId="77777777" w:rsidR="000D200A" w:rsidRDefault="000D200A">
    <w:pPr>
      <w:pStyle w:val="Header"/>
    </w:pPr>
    <w:r>
      <w:t>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03F"/>
    <w:multiLevelType w:val="multilevel"/>
    <w:tmpl w:val="306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6BC3"/>
    <w:multiLevelType w:val="multilevel"/>
    <w:tmpl w:val="E1F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0CD"/>
    <w:multiLevelType w:val="multilevel"/>
    <w:tmpl w:val="7A5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5E0C34"/>
    <w:multiLevelType w:val="multilevel"/>
    <w:tmpl w:val="92C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1929CB"/>
    <w:multiLevelType w:val="multilevel"/>
    <w:tmpl w:val="269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F4023"/>
    <w:multiLevelType w:val="multilevel"/>
    <w:tmpl w:val="89A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65208"/>
    <w:multiLevelType w:val="multilevel"/>
    <w:tmpl w:val="9386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17500"/>
    <w:multiLevelType w:val="multilevel"/>
    <w:tmpl w:val="BF6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C7E50"/>
    <w:multiLevelType w:val="hybridMultilevel"/>
    <w:tmpl w:val="209E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D4C42"/>
    <w:multiLevelType w:val="multilevel"/>
    <w:tmpl w:val="7DA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231A"/>
    <w:multiLevelType w:val="multilevel"/>
    <w:tmpl w:val="B9E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8E003F"/>
    <w:multiLevelType w:val="multilevel"/>
    <w:tmpl w:val="21E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BB3A1C"/>
    <w:multiLevelType w:val="multilevel"/>
    <w:tmpl w:val="FD48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4E745A"/>
    <w:multiLevelType w:val="multilevel"/>
    <w:tmpl w:val="CC6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A3E6F"/>
    <w:multiLevelType w:val="multilevel"/>
    <w:tmpl w:val="F47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C23833"/>
    <w:multiLevelType w:val="multilevel"/>
    <w:tmpl w:val="576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72F51"/>
    <w:multiLevelType w:val="multilevel"/>
    <w:tmpl w:val="E40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C35D5"/>
    <w:multiLevelType w:val="multilevel"/>
    <w:tmpl w:val="BA3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747D05"/>
    <w:multiLevelType w:val="multilevel"/>
    <w:tmpl w:val="174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8E3462"/>
    <w:multiLevelType w:val="multilevel"/>
    <w:tmpl w:val="A60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92246"/>
    <w:multiLevelType w:val="multilevel"/>
    <w:tmpl w:val="0DA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60F30"/>
    <w:multiLevelType w:val="multilevel"/>
    <w:tmpl w:val="A9E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51898"/>
    <w:multiLevelType w:val="multilevel"/>
    <w:tmpl w:val="536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51966"/>
    <w:multiLevelType w:val="multilevel"/>
    <w:tmpl w:val="4AC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1654C0"/>
    <w:multiLevelType w:val="multilevel"/>
    <w:tmpl w:val="2DD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244185"/>
    <w:multiLevelType w:val="multilevel"/>
    <w:tmpl w:val="BA1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B362FC"/>
    <w:multiLevelType w:val="multilevel"/>
    <w:tmpl w:val="6068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973677"/>
    <w:multiLevelType w:val="multilevel"/>
    <w:tmpl w:val="57246A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55242067"/>
    <w:multiLevelType w:val="multilevel"/>
    <w:tmpl w:val="B0B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3600A"/>
    <w:multiLevelType w:val="multilevel"/>
    <w:tmpl w:val="35A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22EBC"/>
    <w:multiLevelType w:val="multilevel"/>
    <w:tmpl w:val="26A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85BC2"/>
    <w:multiLevelType w:val="multilevel"/>
    <w:tmpl w:val="F11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14520A"/>
    <w:multiLevelType w:val="multilevel"/>
    <w:tmpl w:val="FEA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8D260D"/>
    <w:multiLevelType w:val="multilevel"/>
    <w:tmpl w:val="05CA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D4D1C"/>
    <w:multiLevelType w:val="multilevel"/>
    <w:tmpl w:val="CBB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20C66"/>
    <w:multiLevelType w:val="multilevel"/>
    <w:tmpl w:val="CFF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80725"/>
    <w:multiLevelType w:val="multilevel"/>
    <w:tmpl w:val="8388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794432"/>
    <w:multiLevelType w:val="multilevel"/>
    <w:tmpl w:val="FBE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E227CE"/>
    <w:multiLevelType w:val="multilevel"/>
    <w:tmpl w:val="61C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EA282A"/>
    <w:multiLevelType w:val="multilevel"/>
    <w:tmpl w:val="0B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93775C"/>
    <w:multiLevelType w:val="multilevel"/>
    <w:tmpl w:val="8C8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82206"/>
    <w:multiLevelType w:val="multilevel"/>
    <w:tmpl w:val="DAA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00155"/>
    <w:multiLevelType w:val="multilevel"/>
    <w:tmpl w:val="9B3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491AE4"/>
    <w:multiLevelType w:val="multilevel"/>
    <w:tmpl w:val="8380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7D506F"/>
    <w:multiLevelType w:val="multilevel"/>
    <w:tmpl w:val="EAF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C27D7"/>
    <w:multiLevelType w:val="multilevel"/>
    <w:tmpl w:val="458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77231">
    <w:abstractNumId w:val="8"/>
  </w:num>
  <w:num w:numId="2" w16cid:durableId="766735145">
    <w:abstractNumId w:val="18"/>
  </w:num>
  <w:num w:numId="3" w16cid:durableId="1998151098">
    <w:abstractNumId w:val="23"/>
  </w:num>
  <w:num w:numId="4" w16cid:durableId="629480864">
    <w:abstractNumId w:val="42"/>
  </w:num>
  <w:num w:numId="5" w16cid:durableId="1119689645">
    <w:abstractNumId w:val="25"/>
  </w:num>
  <w:num w:numId="6" w16cid:durableId="1034228220">
    <w:abstractNumId w:val="39"/>
  </w:num>
  <w:num w:numId="7" w16cid:durableId="954747315">
    <w:abstractNumId w:val="14"/>
  </w:num>
  <w:num w:numId="8" w16cid:durableId="865560883">
    <w:abstractNumId w:val="10"/>
  </w:num>
  <w:num w:numId="9" w16cid:durableId="1821652664">
    <w:abstractNumId w:val="11"/>
  </w:num>
  <w:num w:numId="10" w16cid:durableId="81463330">
    <w:abstractNumId w:val="38"/>
  </w:num>
  <w:num w:numId="11" w16cid:durableId="298535597">
    <w:abstractNumId w:val="17"/>
  </w:num>
  <w:num w:numId="12" w16cid:durableId="330328770">
    <w:abstractNumId w:val="2"/>
  </w:num>
  <w:num w:numId="13" w16cid:durableId="361244462">
    <w:abstractNumId w:val="31"/>
  </w:num>
  <w:num w:numId="14" w16cid:durableId="365982600">
    <w:abstractNumId w:val="32"/>
  </w:num>
  <w:num w:numId="15" w16cid:durableId="902106892">
    <w:abstractNumId w:val="3"/>
  </w:num>
  <w:num w:numId="16" w16cid:durableId="435833495">
    <w:abstractNumId w:val="37"/>
  </w:num>
  <w:num w:numId="17" w16cid:durableId="1937051770">
    <w:abstractNumId w:val="24"/>
  </w:num>
  <w:num w:numId="18" w16cid:durableId="93329298">
    <w:abstractNumId w:val="27"/>
  </w:num>
  <w:num w:numId="19" w16cid:durableId="405229763">
    <w:abstractNumId w:val="35"/>
  </w:num>
  <w:num w:numId="20" w16cid:durableId="1402026973">
    <w:abstractNumId w:val="1"/>
  </w:num>
  <w:num w:numId="21" w16cid:durableId="2006204267">
    <w:abstractNumId w:val="26"/>
  </w:num>
  <w:num w:numId="22" w16cid:durableId="543061008">
    <w:abstractNumId w:val="20"/>
  </w:num>
  <w:num w:numId="23" w16cid:durableId="1151017783">
    <w:abstractNumId w:val="34"/>
  </w:num>
  <w:num w:numId="24" w16cid:durableId="1950620002">
    <w:abstractNumId w:val="19"/>
  </w:num>
  <w:num w:numId="25" w16cid:durableId="2060586972">
    <w:abstractNumId w:val="40"/>
  </w:num>
  <w:num w:numId="26" w16cid:durableId="1574661006">
    <w:abstractNumId w:val="13"/>
  </w:num>
  <w:num w:numId="27" w16cid:durableId="1137988798">
    <w:abstractNumId w:val="0"/>
  </w:num>
  <w:num w:numId="28" w16cid:durableId="1239099080">
    <w:abstractNumId w:val="22"/>
  </w:num>
  <w:num w:numId="29" w16cid:durableId="1928734549">
    <w:abstractNumId w:val="44"/>
  </w:num>
  <w:num w:numId="30" w16cid:durableId="1145464952">
    <w:abstractNumId w:val="15"/>
  </w:num>
  <w:num w:numId="31" w16cid:durableId="1854761693">
    <w:abstractNumId w:val="7"/>
  </w:num>
  <w:num w:numId="32" w16cid:durableId="1430857803">
    <w:abstractNumId w:val="45"/>
  </w:num>
  <w:num w:numId="33" w16cid:durableId="1764106849">
    <w:abstractNumId w:val="6"/>
  </w:num>
  <w:num w:numId="34" w16cid:durableId="1799034380">
    <w:abstractNumId w:val="9"/>
  </w:num>
  <w:num w:numId="35" w16cid:durableId="1450396965">
    <w:abstractNumId w:val="5"/>
  </w:num>
  <w:num w:numId="36" w16cid:durableId="1721709814">
    <w:abstractNumId w:val="28"/>
  </w:num>
  <w:num w:numId="37" w16cid:durableId="1103913450">
    <w:abstractNumId w:val="41"/>
  </w:num>
  <w:num w:numId="38" w16cid:durableId="1949970800">
    <w:abstractNumId w:val="16"/>
  </w:num>
  <w:num w:numId="39" w16cid:durableId="225456369">
    <w:abstractNumId w:val="33"/>
  </w:num>
  <w:num w:numId="40" w16cid:durableId="1451705750">
    <w:abstractNumId w:val="29"/>
  </w:num>
  <w:num w:numId="41" w16cid:durableId="1357583159">
    <w:abstractNumId w:val="21"/>
  </w:num>
  <w:num w:numId="42" w16cid:durableId="1286545778">
    <w:abstractNumId w:val="36"/>
  </w:num>
  <w:num w:numId="43" w16cid:durableId="78601115">
    <w:abstractNumId w:val="30"/>
  </w:num>
  <w:num w:numId="44" w16cid:durableId="1113210303">
    <w:abstractNumId w:val="12"/>
  </w:num>
  <w:num w:numId="45" w16cid:durableId="1784305468">
    <w:abstractNumId w:val="43"/>
  </w:num>
  <w:num w:numId="46" w16cid:durableId="896747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78"/>
    <w:rsid w:val="00035812"/>
    <w:rsid w:val="000A4CBD"/>
    <w:rsid w:val="000D200A"/>
    <w:rsid w:val="000F6C49"/>
    <w:rsid w:val="00122253"/>
    <w:rsid w:val="002A6ECC"/>
    <w:rsid w:val="00304178"/>
    <w:rsid w:val="00343B26"/>
    <w:rsid w:val="003758E8"/>
    <w:rsid w:val="003A308B"/>
    <w:rsid w:val="003F120C"/>
    <w:rsid w:val="004D4D12"/>
    <w:rsid w:val="00543D09"/>
    <w:rsid w:val="005F47F8"/>
    <w:rsid w:val="00607330"/>
    <w:rsid w:val="0067109B"/>
    <w:rsid w:val="00706ED3"/>
    <w:rsid w:val="0074762C"/>
    <w:rsid w:val="007A0EDE"/>
    <w:rsid w:val="007F56AF"/>
    <w:rsid w:val="00994839"/>
    <w:rsid w:val="009D7AB8"/>
    <w:rsid w:val="00A53C97"/>
    <w:rsid w:val="00A63CB9"/>
    <w:rsid w:val="00A64E17"/>
    <w:rsid w:val="00A91D64"/>
    <w:rsid w:val="00A93242"/>
    <w:rsid w:val="00B740FC"/>
    <w:rsid w:val="00B91CB4"/>
    <w:rsid w:val="00B96F2D"/>
    <w:rsid w:val="00BA6C3A"/>
    <w:rsid w:val="00BB664C"/>
    <w:rsid w:val="00BC6736"/>
    <w:rsid w:val="00C465F9"/>
    <w:rsid w:val="00C630A2"/>
    <w:rsid w:val="00C72F72"/>
    <w:rsid w:val="00C85AA4"/>
    <w:rsid w:val="00CD3DF1"/>
    <w:rsid w:val="00D202D5"/>
    <w:rsid w:val="00D66AAD"/>
    <w:rsid w:val="00E74A2F"/>
    <w:rsid w:val="00E97E0C"/>
    <w:rsid w:val="00EE691B"/>
    <w:rsid w:val="00F0539C"/>
    <w:rsid w:val="00F2478F"/>
    <w:rsid w:val="00F4098B"/>
    <w:rsid w:val="00F8723E"/>
    <w:rsid w:val="6E5AE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BA50F"/>
  <w15:chartTrackingRefBased/>
  <w15:docId w15:val="{38AF9313-3056-4F77-83F7-AC9745BF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C465F9"/>
    <w:pPr>
      <w:keepNext/>
      <w:keepLines/>
      <w:spacing w:after="88"/>
      <w:ind w:left="10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32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00A"/>
  </w:style>
  <w:style w:type="paragraph" w:styleId="ListParagraph">
    <w:name w:val="List Paragraph"/>
    <w:basedOn w:val="Normal"/>
    <w:uiPriority w:val="34"/>
    <w:qFormat/>
    <w:rsid w:val="00BA6C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465F9"/>
    <w:rPr>
      <w:rFonts w:ascii="Times New Roman" w:eastAsia="Times New Roman" w:hAnsi="Times New Roman" w:cs="Times New Roman"/>
      <w:b/>
      <w:color w:val="000000"/>
      <w:kern w:val="2"/>
      <w:sz w:val="32"/>
      <w:szCs w:val="24"/>
      <w:lang w:val="en-IN" w:eastAsia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465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ublic.tableau.com/app/profile/vijay.kumar1863/viz/Visualization_17627375446870/VendorPerformanceSummary?publish=y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ublic.tableau.com/app/profile/vijay.kumar1863/viz/Visualization_17627375446870/OutlierPrecisionAnalysis?publish=y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lic.tableau.com/app/profile/vijay.kumar1863/viz/Visualization_17627375446870/RatingTrendsFrequency?publish=ye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VijayKumar-VK63/Data-Mart-Loading-and-Credit-Rating-Report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3175</Words>
  <Characters>18101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SUVAJIT SANYAL</dc:creator>
  <cp:keywords/>
  <dc:description/>
  <cp:lastModifiedBy>Vijay Kumar</cp:lastModifiedBy>
  <cp:revision>4</cp:revision>
  <dcterms:created xsi:type="dcterms:W3CDTF">2025-08-05T07:24:00Z</dcterms:created>
  <dcterms:modified xsi:type="dcterms:W3CDTF">2025-11-10T17:29:00Z</dcterms:modified>
</cp:coreProperties>
</file>