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113" w:type="dxa"/>
          <w:left w:w="108" w:type="dxa"/>
          <w:bottom w:w="4" w:type="dxa"/>
          <w:right w:w="115" w:type="dxa"/>
        </w:tblCellMar>
        <w:tblLook w:val="04A0" w:firstRow="1" w:lastRow="0" w:firstColumn="1" w:lastColumn="0" w:noHBand="0" w:noVBand="1"/>
      </w:tblPr>
      <w:tblGrid>
        <w:gridCol w:w="3236"/>
        <w:gridCol w:w="6116"/>
      </w:tblGrid>
      <w:tr w:rsidR="00352445" w:rsidRPr="003241B2" w14:paraId="55BA3D43"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FB9BCD9" w14:textId="77777777" w:rsidR="00352445" w:rsidRPr="003241B2" w:rsidRDefault="005E0E6D">
            <w:pPr>
              <w:spacing w:after="0" w:line="259" w:lineRule="auto"/>
              <w:ind w:left="0" w:firstLine="0"/>
            </w:pPr>
            <w:r w:rsidRPr="003241B2">
              <w:rPr>
                <w:color w:val="0D0D0D"/>
              </w:rPr>
              <w:t xml:space="preserve">Industry Project Title </w:t>
            </w:r>
          </w:p>
        </w:tc>
        <w:tc>
          <w:tcPr>
            <w:tcW w:w="6116" w:type="dxa"/>
            <w:tcBorders>
              <w:top w:val="single" w:sz="4" w:space="0" w:color="000000"/>
              <w:left w:val="single" w:sz="4" w:space="0" w:color="000000"/>
              <w:bottom w:val="single" w:sz="4" w:space="0" w:color="000000"/>
              <w:right w:val="single" w:sz="4" w:space="0" w:color="000000"/>
            </w:tcBorders>
            <w:vAlign w:val="bottom"/>
          </w:tcPr>
          <w:p w14:paraId="438EBB75" w14:textId="711B7033" w:rsidR="00352445" w:rsidRPr="00053928" w:rsidRDefault="00C75B88">
            <w:pPr>
              <w:spacing w:after="0" w:line="259" w:lineRule="auto"/>
              <w:ind w:left="0" w:firstLine="0"/>
              <w:rPr>
                <w:b/>
                <w:bCs/>
              </w:rPr>
            </w:pPr>
            <w:r w:rsidRPr="00053928">
              <w:rPr>
                <w:b/>
                <w:bCs/>
              </w:rPr>
              <w:t>Data Mart Loading and Credit Rating Reporting</w:t>
            </w:r>
          </w:p>
        </w:tc>
      </w:tr>
      <w:tr w:rsidR="00352445" w:rsidRPr="003241B2" w14:paraId="4A019BFA"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4CD114C" w14:textId="77777777" w:rsidR="00352445" w:rsidRPr="003241B2" w:rsidRDefault="005E0E6D">
            <w:pPr>
              <w:spacing w:after="0" w:line="259" w:lineRule="auto"/>
              <w:ind w:left="0" w:firstLine="0"/>
            </w:pPr>
            <w:r w:rsidRPr="003241B2">
              <w:rPr>
                <w:color w:val="0D0D0D"/>
              </w:rPr>
              <w:t xml:space="preserve">Name of the Company </w:t>
            </w:r>
          </w:p>
        </w:tc>
        <w:tc>
          <w:tcPr>
            <w:tcW w:w="6116" w:type="dxa"/>
            <w:tcBorders>
              <w:top w:val="single" w:sz="4" w:space="0" w:color="000000"/>
              <w:left w:val="single" w:sz="4" w:space="0" w:color="000000"/>
              <w:bottom w:val="single" w:sz="4" w:space="0" w:color="000000"/>
              <w:right w:val="single" w:sz="4" w:space="0" w:color="000000"/>
            </w:tcBorders>
            <w:vAlign w:val="bottom"/>
          </w:tcPr>
          <w:p w14:paraId="2A1D8846" w14:textId="77777777" w:rsidR="00352445" w:rsidRPr="00053928" w:rsidRDefault="005E0E6D">
            <w:pPr>
              <w:spacing w:after="0" w:line="259" w:lineRule="auto"/>
              <w:ind w:left="0" w:firstLine="0"/>
              <w:rPr>
                <w:b/>
                <w:bCs/>
              </w:rPr>
            </w:pPr>
            <w:r w:rsidRPr="00053928">
              <w:rPr>
                <w:b/>
                <w:bCs/>
                <w:color w:val="0D0D0D"/>
              </w:rPr>
              <w:t xml:space="preserve">Tata Consultancy Services (TCS) </w:t>
            </w:r>
          </w:p>
        </w:tc>
      </w:tr>
      <w:tr w:rsidR="00352445" w:rsidRPr="003241B2" w14:paraId="761B5071" w14:textId="77777777">
        <w:trPr>
          <w:trHeight w:val="694"/>
        </w:trPr>
        <w:tc>
          <w:tcPr>
            <w:tcW w:w="3236" w:type="dxa"/>
            <w:tcBorders>
              <w:top w:val="single" w:sz="4" w:space="0" w:color="000000"/>
              <w:left w:val="single" w:sz="4" w:space="0" w:color="000000"/>
              <w:bottom w:val="single" w:sz="4" w:space="0" w:color="000000"/>
              <w:right w:val="single" w:sz="4" w:space="0" w:color="000000"/>
            </w:tcBorders>
          </w:tcPr>
          <w:p w14:paraId="3AC9A8A7" w14:textId="77777777" w:rsidR="00352445" w:rsidRPr="003241B2" w:rsidRDefault="005E0E6D">
            <w:pPr>
              <w:spacing w:after="0" w:line="259" w:lineRule="auto"/>
              <w:ind w:left="0" w:firstLine="0"/>
            </w:pPr>
            <w:r w:rsidRPr="003241B2">
              <w:t xml:space="preserve">Name of the Institute </w:t>
            </w:r>
          </w:p>
        </w:tc>
        <w:tc>
          <w:tcPr>
            <w:tcW w:w="6116" w:type="dxa"/>
            <w:tcBorders>
              <w:top w:val="single" w:sz="4" w:space="0" w:color="000000"/>
              <w:left w:val="single" w:sz="4" w:space="0" w:color="000000"/>
              <w:bottom w:val="single" w:sz="4" w:space="0" w:color="000000"/>
              <w:right w:val="single" w:sz="4" w:space="0" w:color="000000"/>
            </w:tcBorders>
            <w:vAlign w:val="bottom"/>
          </w:tcPr>
          <w:p w14:paraId="6557D88C" w14:textId="77777777" w:rsidR="00352445" w:rsidRPr="00053928" w:rsidRDefault="005E0E6D">
            <w:pPr>
              <w:spacing w:after="0" w:line="259" w:lineRule="auto"/>
              <w:ind w:left="0" w:firstLine="0"/>
              <w:rPr>
                <w:b/>
                <w:bCs/>
              </w:rPr>
            </w:pPr>
            <w:r w:rsidRPr="00053928">
              <w:rPr>
                <w:b/>
                <w:bCs/>
              </w:rPr>
              <w:t xml:space="preserve">JNTUH University College of Engineering, Manthani </w:t>
            </w:r>
          </w:p>
        </w:tc>
      </w:tr>
    </w:tbl>
    <w:p w14:paraId="10E9FA3C" w14:textId="77777777" w:rsidR="00352445" w:rsidRPr="003241B2" w:rsidRDefault="005E0E6D">
      <w:pPr>
        <w:spacing w:after="0" w:line="259" w:lineRule="auto"/>
        <w:ind w:left="0" w:firstLine="0"/>
      </w:pPr>
      <w:r w:rsidRPr="003241B2">
        <w:t xml:space="preserve"> </w:t>
      </w:r>
    </w:p>
    <w:tbl>
      <w:tblPr>
        <w:tblStyle w:val="TableGrid"/>
        <w:tblW w:w="9629" w:type="dxa"/>
        <w:tblInd w:w="5" w:type="dxa"/>
        <w:tblCellMar>
          <w:top w:w="62" w:type="dxa"/>
          <w:left w:w="108" w:type="dxa"/>
        </w:tblCellMar>
        <w:tblLook w:val="04A0" w:firstRow="1" w:lastRow="0" w:firstColumn="1" w:lastColumn="0" w:noHBand="0" w:noVBand="1"/>
      </w:tblPr>
      <w:tblGrid>
        <w:gridCol w:w="1340"/>
        <w:gridCol w:w="1343"/>
        <w:gridCol w:w="893"/>
        <w:gridCol w:w="3414"/>
        <w:gridCol w:w="2639"/>
      </w:tblGrid>
      <w:tr w:rsidR="00352445" w:rsidRPr="003241B2" w14:paraId="3BEEEF8E" w14:textId="77777777" w:rsidTr="00C75B88">
        <w:trPr>
          <w:trHeight w:val="838"/>
        </w:trPr>
        <w:tc>
          <w:tcPr>
            <w:tcW w:w="1340" w:type="dxa"/>
            <w:tcBorders>
              <w:top w:val="single" w:sz="4" w:space="0" w:color="000000"/>
              <w:left w:val="single" w:sz="4" w:space="0" w:color="000000"/>
              <w:bottom w:val="single" w:sz="4" w:space="0" w:color="000000"/>
              <w:right w:val="single" w:sz="4" w:space="0" w:color="000000"/>
            </w:tcBorders>
          </w:tcPr>
          <w:p w14:paraId="7B319AF2" w14:textId="77777777" w:rsidR="00352445" w:rsidRPr="003241B2" w:rsidRDefault="005E0E6D">
            <w:pPr>
              <w:spacing w:after="0" w:line="259" w:lineRule="auto"/>
              <w:ind w:left="0" w:firstLine="0"/>
            </w:pPr>
            <w:r w:rsidRPr="003241B2">
              <w:t xml:space="preserve">Start Date </w:t>
            </w:r>
          </w:p>
        </w:tc>
        <w:tc>
          <w:tcPr>
            <w:tcW w:w="1343" w:type="dxa"/>
            <w:tcBorders>
              <w:top w:val="single" w:sz="4" w:space="0" w:color="000000"/>
              <w:left w:val="single" w:sz="4" w:space="0" w:color="000000"/>
              <w:bottom w:val="single" w:sz="4" w:space="0" w:color="000000"/>
              <w:right w:val="single" w:sz="4" w:space="0" w:color="000000"/>
            </w:tcBorders>
          </w:tcPr>
          <w:p w14:paraId="39123D3C" w14:textId="77777777" w:rsidR="00352445" w:rsidRPr="003241B2" w:rsidRDefault="005E0E6D">
            <w:pPr>
              <w:spacing w:after="0" w:line="259" w:lineRule="auto"/>
              <w:ind w:left="0" w:firstLine="0"/>
            </w:pPr>
            <w:r w:rsidRPr="003241B2">
              <w:t xml:space="preserve">End Date </w:t>
            </w:r>
          </w:p>
        </w:tc>
        <w:tc>
          <w:tcPr>
            <w:tcW w:w="893" w:type="dxa"/>
            <w:tcBorders>
              <w:top w:val="single" w:sz="4" w:space="0" w:color="000000"/>
              <w:left w:val="single" w:sz="4" w:space="0" w:color="000000"/>
              <w:bottom w:val="single" w:sz="4" w:space="0" w:color="000000"/>
              <w:right w:val="single" w:sz="4" w:space="0" w:color="000000"/>
            </w:tcBorders>
          </w:tcPr>
          <w:p w14:paraId="0BC40270" w14:textId="77777777" w:rsidR="00352445" w:rsidRPr="003241B2" w:rsidRDefault="005E0E6D">
            <w:pPr>
              <w:spacing w:after="0" w:line="259" w:lineRule="auto"/>
              <w:ind w:left="0" w:firstLine="0"/>
            </w:pPr>
            <w:r w:rsidRPr="003241B2">
              <w:t xml:space="preserve">Total </w:t>
            </w:r>
          </w:p>
          <w:p w14:paraId="799E3BC8" w14:textId="77777777" w:rsidR="00352445" w:rsidRPr="003241B2" w:rsidRDefault="005E0E6D">
            <w:pPr>
              <w:spacing w:after="0" w:line="259" w:lineRule="auto"/>
              <w:ind w:left="0" w:firstLine="0"/>
            </w:pPr>
            <w:r w:rsidRPr="003241B2">
              <w:t xml:space="preserve">Effort </w:t>
            </w:r>
          </w:p>
          <w:p w14:paraId="4668513B" w14:textId="77777777" w:rsidR="00352445" w:rsidRPr="003241B2" w:rsidRDefault="005E0E6D">
            <w:pPr>
              <w:spacing w:after="0" w:line="259" w:lineRule="auto"/>
              <w:ind w:left="0" w:firstLine="0"/>
            </w:pPr>
            <w:r w:rsidRPr="003241B2">
              <w:t xml:space="preserve">(hrs.) </w:t>
            </w:r>
          </w:p>
        </w:tc>
        <w:tc>
          <w:tcPr>
            <w:tcW w:w="3414" w:type="dxa"/>
            <w:tcBorders>
              <w:top w:val="single" w:sz="4" w:space="0" w:color="000000"/>
              <w:left w:val="single" w:sz="4" w:space="0" w:color="000000"/>
              <w:bottom w:val="single" w:sz="4" w:space="0" w:color="000000"/>
              <w:right w:val="single" w:sz="4" w:space="0" w:color="000000"/>
            </w:tcBorders>
          </w:tcPr>
          <w:p w14:paraId="2B011BBA" w14:textId="77777777" w:rsidR="00352445" w:rsidRPr="003241B2" w:rsidRDefault="005E0E6D">
            <w:pPr>
              <w:spacing w:after="0" w:line="259" w:lineRule="auto"/>
              <w:ind w:left="0" w:firstLine="0"/>
            </w:pPr>
            <w:r w:rsidRPr="003241B2">
              <w:t xml:space="preserve">Project Environment </w:t>
            </w:r>
          </w:p>
        </w:tc>
        <w:tc>
          <w:tcPr>
            <w:tcW w:w="2639" w:type="dxa"/>
            <w:tcBorders>
              <w:top w:val="single" w:sz="4" w:space="0" w:color="000000"/>
              <w:left w:val="single" w:sz="4" w:space="0" w:color="000000"/>
              <w:bottom w:val="single" w:sz="4" w:space="0" w:color="000000"/>
              <w:right w:val="single" w:sz="4" w:space="0" w:color="000000"/>
            </w:tcBorders>
          </w:tcPr>
          <w:p w14:paraId="6491797F" w14:textId="77777777" w:rsidR="00352445" w:rsidRPr="003241B2" w:rsidRDefault="005E0E6D">
            <w:pPr>
              <w:spacing w:after="0" w:line="259" w:lineRule="auto"/>
              <w:ind w:left="0" w:firstLine="0"/>
            </w:pPr>
            <w:r w:rsidRPr="003241B2">
              <w:t xml:space="preserve">Tools used </w:t>
            </w:r>
          </w:p>
        </w:tc>
      </w:tr>
      <w:tr w:rsidR="00352445" w:rsidRPr="003241B2" w14:paraId="6B7D2778" w14:textId="77777777" w:rsidTr="00C75B88">
        <w:trPr>
          <w:trHeight w:val="2218"/>
        </w:trPr>
        <w:tc>
          <w:tcPr>
            <w:tcW w:w="1340" w:type="dxa"/>
            <w:tcBorders>
              <w:top w:val="single" w:sz="4" w:space="0" w:color="000000"/>
              <w:left w:val="single" w:sz="4" w:space="0" w:color="000000"/>
              <w:bottom w:val="single" w:sz="4" w:space="0" w:color="000000"/>
              <w:right w:val="single" w:sz="4" w:space="0" w:color="000000"/>
            </w:tcBorders>
          </w:tcPr>
          <w:p w14:paraId="5868DC12" w14:textId="77777777" w:rsidR="00352445" w:rsidRPr="003241B2" w:rsidRDefault="005E0E6D">
            <w:pPr>
              <w:spacing w:after="0" w:line="259" w:lineRule="auto"/>
              <w:ind w:left="0" w:firstLine="0"/>
            </w:pPr>
            <w:r w:rsidRPr="003241B2">
              <w:t xml:space="preserve">06 Oct 2025 </w:t>
            </w:r>
          </w:p>
        </w:tc>
        <w:tc>
          <w:tcPr>
            <w:tcW w:w="1343" w:type="dxa"/>
            <w:tcBorders>
              <w:top w:val="single" w:sz="4" w:space="0" w:color="000000"/>
              <w:left w:val="single" w:sz="4" w:space="0" w:color="000000"/>
              <w:bottom w:val="single" w:sz="4" w:space="0" w:color="000000"/>
              <w:right w:val="single" w:sz="4" w:space="0" w:color="000000"/>
            </w:tcBorders>
          </w:tcPr>
          <w:p w14:paraId="49CF954D" w14:textId="77777777" w:rsidR="00352445" w:rsidRPr="003241B2" w:rsidRDefault="005E0E6D">
            <w:pPr>
              <w:spacing w:after="0" w:line="259" w:lineRule="auto"/>
              <w:ind w:left="0" w:firstLine="0"/>
            </w:pPr>
            <w:r w:rsidRPr="003241B2">
              <w:t xml:space="preserve">11 Nov </w:t>
            </w:r>
          </w:p>
          <w:p w14:paraId="3B9F80FE" w14:textId="77777777" w:rsidR="00352445" w:rsidRPr="003241B2" w:rsidRDefault="005E0E6D">
            <w:pPr>
              <w:spacing w:after="0" w:line="259" w:lineRule="auto"/>
              <w:ind w:left="0" w:firstLine="0"/>
            </w:pPr>
            <w:r w:rsidRPr="003241B2">
              <w:t xml:space="preserve">2025 </w:t>
            </w:r>
          </w:p>
        </w:tc>
        <w:tc>
          <w:tcPr>
            <w:tcW w:w="893" w:type="dxa"/>
            <w:tcBorders>
              <w:top w:val="single" w:sz="4" w:space="0" w:color="000000"/>
              <w:left w:val="single" w:sz="4" w:space="0" w:color="000000"/>
              <w:bottom w:val="single" w:sz="4" w:space="0" w:color="000000"/>
              <w:right w:val="single" w:sz="4" w:space="0" w:color="000000"/>
            </w:tcBorders>
          </w:tcPr>
          <w:p w14:paraId="712457D4" w14:textId="6058CCE0" w:rsidR="00352445" w:rsidRPr="003241B2" w:rsidRDefault="00D62CB0">
            <w:pPr>
              <w:spacing w:after="0" w:line="259" w:lineRule="auto"/>
              <w:ind w:left="0" w:firstLine="0"/>
            </w:pPr>
            <w:r>
              <w:t>9</w:t>
            </w:r>
            <w:r w:rsidR="005E0E6D" w:rsidRPr="003241B2">
              <w:t xml:space="preserve">0 hrs </w:t>
            </w:r>
          </w:p>
        </w:tc>
        <w:tc>
          <w:tcPr>
            <w:tcW w:w="3414" w:type="dxa"/>
            <w:tcBorders>
              <w:top w:val="single" w:sz="4" w:space="0" w:color="000000"/>
              <w:left w:val="single" w:sz="4" w:space="0" w:color="000000"/>
              <w:bottom w:val="single" w:sz="4" w:space="0" w:color="000000"/>
              <w:right w:val="single" w:sz="4" w:space="0" w:color="000000"/>
            </w:tcBorders>
          </w:tcPr>
          <w:p w14:paraId="742D724C" w14:textId="2EDA15E0" w:rsidR="00352445" w:rsidRPr="003241B2" w:rsidRDefault="00C75B88" w:rsidP="00C75B88">
            <w:pPr>
              <w:spacing w:after="0" w:line="259" w:lineRule="auto"/>
              <w:ind w:left="0" w:firstLine="0"/>
            </w:pPr>
            <w:r w:rsidRPr="003241B2">
              <w:t>Windows 10 environment using Python 3.11, PostgreSQL, and Visual Studio Code</w:t>
            </w:r>
            <w:r w:rsidRPr="003241B2">
              <w:rPr>
                <w:b/>
                <w:bCs/>
              </w:rPr>
              <w:t xml:space="preserve">, </w:t>
            </w:r>
            <w:r w:rsidRPr="003241B2">
              <w:t>Tableau, Python libraries such as pandas, numpy, sqlalchemy, and dotenv for data extraction, transformation, and database integration, Git and GitHub.</w:t>
            </w:r>
          </w:p>
        </w:tc>
        <w:tc>
          <w:tcPr>
            <w:tcW w:w="2639" w:type="dxa"/>
            <w:tcBorders>
              <w:top w:val="single" w:sz="4" w:space="0" w:color="000000"/>
              <w:left w:val="single" w:sz="4" w:space="0" w:color="000000"/>
              <w:bottom w:val="single" w:sz="4" w:space="0" w:color="000000"/>
              <w:right w:val="single" w:sz="4" w:space="0" w:color="000000"/>
            </w:tcBorders>
          </w:tcPr>
          <w:p w14:paraId="5A8D0A01" w14:textId="7E780D17" w:rsidR="00C75B88" w:rsidRPr="003241B2" w:rsidRDefault="00C75B88" w:rsidP="00C75B88">
            <w:pPr>
              <w:spacing w:after="0" w:line="259" w:lineRule="auto"/>
              <w:ind w:left="0" w:firstLine="0"/>
            </w:pPr>
            <w:r w:rsidRPr="003241B2">
              <w:t xml:space="preserve">Visual Studio Code ,PostgreSQL, </w:t>
            </w:r>
          </w:p>
          <w:p w14:paraId="2931BF4A" w14:textId="3B0287EB" w:rsidR="00C75B88" w:rsidRPr="003241B2" w:rsidRDefault="00C75B88" w:rsidP="00C75B88">
            <w:pPr>
              <w:tabs>
                <w:tab w:val="num" w:pos="720"/>
              </w:tabs>
              <w:spacing w:after="0" w:line="259" w:lineRule="auto"/>
              <w:ind w:left="0" w:firstLine="0"/>
            </w:pPr>
            <w:r w:rsidRPr="003241B2">
              <w:t xml:space="preserve">pgAdmin 4 ,Python 3.11 –programming language ,Tableau ,Git &amp; GitHub ,Command Prompt ,dotenv ,Word </w:t>
            </w:r>
            <w:r w:rsidR="00053928">
              <w:t>,Jupyter notebook.</w:t>
            </w:r>
          </w:p>
          <w:p w14:paraId="0B8AEB9A" w14:textId="6805C77F" w:rsidR="00352445" w:rsidRPr="003241B2" w:rsidRDefault="00352445">
            <w:pPr>
              <w:spacing w:after="0" w:line="259" w:lineRule="auto"/>
              <w:ind w:left="0" w:firstLine="0"/>
            </w:pPr>
          </w:p>
        </w:tc>
      </w:tr>
    </w:tbl>
    <w:p w14:paraId="3B600D19" w14:textId="77777777" w:rsidR="00352445" w:rsidRPr="003241B2" w:rsidRDefault="005E0E6D">
      <w:pPr>
        <w:spacing w:after="158" w:line="259" w:lineRule="auto"/>
        <w:ind w:left="0" w:firstLine="0"/>
      </w:pPr>
      <w:r w:rsidRPr="003241B2">
        <w:t xml:space="preserve"> </w:t>
      </w:r>
    </w:p>
    <w:p w14:paraId="6EE33E23" w14:textId="77777777" w:rsidR="00352445" w:rsidRPr="003241B2" w:rsidRDefault="005E0E6D">
      <w:pPr>
        <w:spacing w:after="187" w:line="258" w:lineRule="auto"/>
        <w:ind w:left="-5" w:right="480"/>
        <w:rPr>
          <w:sz w:val="28"/>
          <w:szCs w:val="28"/>
        </w:rPr>
      </w:pPr>
      <w:r w:rsidRPr="003241B2">
        <w:rPr>
          <w:b/>
          <w:sz w:val="28"/>
          <w:szCs w:val="28"/>
        </w:rPr>
        <w:t xml:space="preserve">TABLE OF CONTENT </w:t>
      </w:r>
    </w:p>
    <w:p w14:paraId="1ED3BE8D" w14:textId="77777777" w:rsidR="00352445" w:rsidRPr="003241B2" w:rsidRDefault="005E0E6D">
      <w:pPr>
        <w:numPr>
          <w:ilvl w:val="0"/>
          <w:numId w:val="1"/>
        </w:numPr>
        <w:spacing w:after="0"/>
        <w:ind w:right="629" w:hanging="360"/>
      </w:pPr>
      <w:r w:rsidRPr="003241B2">
        <w:t xml:space="preserve">Acknowledgements   </w:t>
      </w:r>
    </w:p>
    <w:p w14:paraId="3C41E830" w14:textId="77777777" w:rsidR="00352445" w:rsidRPr="003241B2" w:rsidRDefault="005E0E6D">
      <w:pPr>
        <w:numPr>
          <w:ilvl w:val="0"/>
          <w:numId w:val="1"/>
        </w:numPr>
        <w:spacing w:after="0"/>
        <w:ind w:right="629" w:hanging="360"/>
      </w:pPr>
      <w:r w:rsidRPr="003241B2">
        <w:t xml:space="preserve">Objective and Scope  </w:t>
      </w:r>
    </w:p>
    <w:p w14:paraId="47753F6C" w14:textId="77777777" w:rsidR="00352445" w:rsidRPr="003241B2" w:rsidRDefault="005E0E6D">
      <w:pPr>
        <w:numPr>
          <w:ilvl w:val="0"/>
          <w:numId w:val="1"/>
        </w:numPr>
        <w:spacing w:after="0"/>
        <w:ind w:right="629" w:hanging="360"/>
      </w:pPr>
      <w:r w:rsidRPr="003241B2">
        <w:t xml:space="preserve">Problem Statement  </w:t>
      </w:r>
    </w:p>
    <w:p w14:paraId="780EDEBC" w14:textId="77777777" w:rsidR="00352445" w:rsidRPr="003241B2" w:rsidRDefault="005E0E6D">
      <w:pPr>
        <w:numPr>
          <w:ilvl w:val="0"/>
          <w:numId w:val="1"/>
        </w:numPr>
        <w:spacing w:after="0"/>
        <w:ind w:right="629" w:hanging="360"/>
      </w:pPr>
      <w:r w:rsidRPr="003241B2">
        <w:t xml:space="preserve">Existing Approaches  </w:t>
      </w:r>
    </w:p>
    <w:p w14:paraId="6D83BD97" w14:textId="77777777" w:rsidR="00352445" w:rsidRPr="003241B2" w:rsidRDefault="005E0E6D">
      <w:pPr>
        <w:numPr>
          <w:ilvl w:val="0"/>
          <w:numId w:val="1"/>
        </w:numPr>
        <w:spacing w:after="0"/>
        <w:ind w:right="629" w:hanging="360"/>
      </w:pPr>
      <w:r w:rsidRPr="003241B2">
        <w:t xml:space="preserve">Approach / Methodology  </w:t>
      </w:r>
    </w:p>
    <w:p w14:paraId="720D4E40" w14:textId="77777777" w:rsidR="00352445" w:rsidRPr="003241B2" w:rsidRDefault="005E0E6D">
      <w:pPr>
        <w:numPr>
          <w:ilvl w:val="0"/>
          <w:numId w:val="1"/>
        </w:numPr>
        <w:spacing w:after="0"/>
        <w:ind w:right="629" w:hanging="360"/>
      </w:pPr>
      <w:r w:rsidRPr="003241B2">
        <w:t xml:space="preserve">Workflow  </w:t>
      </w:r>
    </w:p>
    <w:p w14:paraId="037FEBF5" w14:textId="77777777" w:rsidR="00352445" w:rsidRPr="003241B2" w:rsidRDefault="005E0E6D">
      <w:pPr>
        <w:numPr>
          <w:ilvl w:val="0"/>
          <w:numId w:val="1"/>
        </w:numPr>
        <w:spacing w:after="0"/>
        <w:ind w:right="629" w:hanging="360"/>
      </w:pPr>
      <w:r w:rsidRPr="003241B2">
        <w:t xml:space="preserve">Assumptions   </w:t>
      </w:r>
    </w:p>
    <w:p w14:paraId="5D8BCF79" w14:textId="77777777" w:rsidR="00352445" w:rsidRPr="003241B2" w:rsidRDefault="005E0E6D">
      <w:pPr>
        <w:numPr>
          <w:ilvl w:val="0"/>
          <w:numId w:val="1"/>
        </w:numPr>
        <w:spacing w:after="0"/>
        <w:ind w:right="629" w:hanging="360"/>
      </w:pPr>
      <w:r w:rsidRPr="003241B2">
        <w:t xml:space="preserve">Implementation  </w:t>
      </w:r>
    </w:p>
    <w:p w14:paraId="57A33B02" w14:textId="77777777" w:rsidR="00352445" w:rsidRPr="003241B2" w:rsidRDefault="005E0E6D">
      <w:pPr>
        <w:numPr>
          <w:ilvl w:val="0"/>
          <w:numId w:val="1"/>
        </w:numPr>
        <w:spacing w:after="0"/>
        <w:ind w:right="629" w:hanging="360"/>
      </w:pPr>
      <w:r w:rsidRPr="003241B2">
        <w:t xml:space="preserve">Solution Design </w:t>
      </w:r>
    </w:p>
    <w:p w14:paraId="2C1BA4B4" w14:textId="77777777" w:rsidR="00352445" w:rsidRPr="003241B2" w:rsidRDefault="005E0E6D">
      <w:pPr>
        <w:numPr>
          <w:ilvl w:val="0"/>
          <w:numId w:val="1"/>
        </w:numPr>
        <w:spacing w:after="0"/>
        <w:ind w:right="629" w:hanging="360"/>
      </w:pPr>
      <w:r w:rsidRPr="003241B2">
        <w:t xml:space="preserve">Challenges &amp; Opportunities   </w:t>
      </w:r>
    </w:p>
    <w:p w14:paraId="3B8A5339" w14:textId="77777777" w:rsidR="00352445" w:rsidRPr="003241B2" w:rsidRDefault="005E0E6D">
      <w:pPr>
        <w:numPr>
          <w:ilvl w:val="0"/>
          <w:numId w:val="1"/>
        </w:numPr>
        <w:spacing w:after="0"/>
        <w:ind w:right="629" w:hanging="360"/>
      </w:pPr>
      <w:r w:rsidRPr="003241B2">
        <w:t xml:space="preserve">Reflections on the project   </w:t>
      </w:r>
    </w:p>
    <w:p w14:paraId="44A796A3" w14:textId="77777777" w:rsidR="00352445" w:rsidRPr="003241B2" w:rsidRDefault="005E0E6D">
      <w:pPr>
        <w:numPr>
          <w:ilvl w:val="0"/>
          <w:numId w:val="1"/>
        </w:numPr>
        <w:spacing w:after="0"/>
        <w:ind w:right="629" w:hanging="360"/>
      </w:pPr>
      <w:r w:rsidRPr="003241B2">
        <w:t xml:space="preserve">Recommendations   </w:t>
      </w:r>
    </w:p>
    <w:p w14:paraId="6C4AB863" w14:textId="77777777" w:rsidR="00352445" w:rsidRPr="003241B2" w:rsidRDefault="005E0E6D">
      <w:pPr>
        <w:numPr>
          <w:ilvl w:val="0"/>
          <w:numId w:val="1"/>
        </w:numPr>
        <w:spacing w:after="0"/>
        <w:ind w:right="629" w:hanging="360"/>
      </w:pPr>
      <w:r w:rsidRPr="003241B2">
        <w:t xml:space="preserve">Outcome / Conclusion   </w:t>
      </w:r>
    </w:p>
    <w:p w14:paraId="0990B19E" w14:textId="77777777" w:rsidR="00352445" w:rsidRPr="003241B2" w:rsidRDefault="005E0E6D">
      <w:pPr>
        <w:numPr>
          <w:ilvl w:val="0"/>
          <w:numId w:val="1"/>
        </w:numPr>
        <w:spacing w:after="0"/>
        <w:ind w:right="629" w:hanging="360"/>
      </w:pPr>
      <w:r w:rsidRPr="003241B2">
        <w:t xml:space="preserve">Enhancement Scope   </w:t>
      </w:r>
    </w:p>
    <w:p w14:paraId="0EFAB36C" w14:textId="77777777" w:rsidR="00352445" w:rsidRPr="003241B2" w:rsidRDefault="005E0E6D">
      <w:pPr>
        <w:numPr>
          <w:ilvl w:val="0"/>
          <w:numId w:val="1"/>
        </w:numPr>
        <w:spacing w:after="0"/>
        <w:ind w:right="629" w:hanging="360"/>
      </w:pPr>
      <w:r w:rsidRPr="003241B2">
        <w:t xml:space="preserve">Link to code and executable file   </w:t>
      </w:r>
    </w:p>
    <w:p w14:paraId="42C1F27A" w14:textId="77777777" w:rsidR="00352445" w:rsidRPr="003241B2" w:rsidRDefault="005E0E6D">
      <w:pPr>
        <w:numPr>
          <w:ilvl w:val="0"/>
          <w:numId w:val="1"/>
        </w:numPr>
        <w:spacing w:after="0"/>
        <w:ind w:right="629" w:hanging="360"/>
      </w:pPr>
      <w:r w:rsidRPr="003241B2">
        <w:t xml:space="preserve">Research questions and responses   </w:t>
      </w:r>
    </w:p>
    <w:p w14:paraId="25800DA9" w14:textId="77777777" w:rsidR="00352445" w:rsidRPr="003241B2" w:rsidRDefault="005E0E6D">
      <w:pPr>
        <w:numPr>
          <w:ilvl w:val="0"/>
          <w:numId w:val="1"/>
        </w:numPr>
        <w:ind w:right="629" w:hanging="360"/>
      </w:pPr>
      <w:r w:rsidRPr="003241B2">
        <w:t xml:space="preserve">References   </w:t>
      </w:r>
    </w:p>
    <w:p w14:paraId="3C98CFFB" w14:textId="77777777" w:rsidR="00352445" w:rsidRPr="003241B2" w:rsidRDefault="005E0E6D">
      <w:pPr>
        <w:spacing w:after="0" w:line="259" w:lineRule="auto"/>
        <w:ind w:left="0" w:firstLine="0"/>
      </w:pPr>
      <w:r w:rsidRPr="003241B2">
        <w:t xml:space="preserve"> </w:t>
      </w:r>
      <w:r w:rsidRPr="003241B2">
        <w:tab/>
        <w:t xml:space="preserve"> </w:t>
      </w:r>
    </w:p>
    <w:p w14:paraId="4D6FA3E1" w14:textId="77777777" w:rsidR="00352445" w:rsidRPr="003241B2" w:rsidRDefault="005E0E6D">
      <w:pPr>
        <w:pStyle w:val="Heading1"/>
        <w:ind w:left="-5"/>
      </w:pPr>
      <w:r w:rsidRPr="003241B2">
        <w:lastRenderedPageBreak/>
        <w:t xml:space="preserve">1. Acknowledgements </w:t>
      </w:r>
    </w:p>
    <w:p w14:paraId="5330FBE5" w14:textId="55329F69" w:rsidR="0028683F" w:rsidRPr="0028683F" w:rsidRDefault="0028683F" w:rsidP="0028683F">
      <w:pPr>
        <w:pStyle w:val="NormalWeb"/>
      </w:pPr>
      <w:r w:rsidRPr="0028683F">
        <w:t xml:space="preserve">I would like to express my sincere gratitude to </w:t>
      </w:r>
      <w:r w:rsidRPr="0028683F">
        <w:rPr>
          <w:b/>
          <w:bCs/>
        </w:rPr>
        <w:t>Tata Consultancy Services (TCS)</w:t>
      </w:r>
      <w:r w:rsidRPr="0028683F">
        <w:t xml:space="preserve"> for providing this valuable industry project opportunity and for their comprehensive guidelines, which helped shape this </w:t>
      </w:r>
      <w:r w:rsidRPr="0028683F">
        <w:rPr>
          <w:i/>
          <w:iCs/>
        </w:rPr>
        <w:t>Data Mart and Credit Rating System</w:t>
      </w:r>
      <w:r w:rsidRPr="0028683F">
        <w:t xml:space="preserve"> project into a professional, industry-oriented application.</w:t>
      </w:r>
    </w:p>
    <w:p w14:paraId="193C669F" w14:textId="77777777" w:rsidR="0028683F" w:rsidRPr="0028683F" w:rsidRDefault="0028683F" w:rsidP="0028683F">
      <w:pPr>
        <w:pStyle w:val="NormalWeb"/>
      </w:pPr>
      <w:r w:rsidRPr="0028683F">
        <w:t xml:space="preserve">I am deeply thankful to my institute, </w:t>
      </w:r>
      <w:r w:rsidRPr="0028683F">
        <w:rPr>
          <w:b/>
          <w:bCs/>
        </w:rPr>
        <w:t>JNTUH University College of Engineering, Manthani</w:t>
      </w:r>
      <w:r w:rsidRPr="0028683F">
        <w:t>, for the continuous academic support, encouragement, and resources provided throughout my engineering journey. Their emphasis on practical learning and project-based implementation played a crucial role in the successful completion of this project.</w:t>
      </w:r>
    </w:p>
    <w:p w14:paraId="3D39A0DA" w14:textId="77777777" w:rsidR="0028683F" w:rsidRPr="0028683F" w:rsidRDefault="0028683F" w:rsidP="0028683F">
      <w:pPr>
        <w:pStyle w:val="NormalWeb"/>
      </w:pPr>
      <w:r w:rsidRPr="0028683F">
        <w:t xml:space="preserve">My special thanks go to the </w:t>
      </w:r>
      <w:r w:rsidRPr="0028683F">
        <w:rPr>
          <w:b/>
          <w:bCs/>
        </w:rPr>
        <w:t>open-source developer community</w:t>
      </w:r>
      <w:r w:rsidRPr="0028683F">
        <w:t xml:space="preserve"> and contributors of </w:t>
      </w:r>
      <w:r w:rsidRPr="0028683F">
        <w:rPr>
          <w:b/>
          <w:bCs/>
        </w:rPr>
        <w:t>Python, PostgreSQL, SQLAlchemy, Pandas, and Tableau</w:t>
      </w:r>
      <w:r w:rsidRPr="0028683F">
        <w:t>, whose robust libraries and visualization tools were instrumental in building the data mart and analytical dashboards. The excellent documentation and active community support around these technologies made development more efficient and insightful.</w:t>
      </w:r>
    </w:p>
    <w:p w14:paraId="66DCA2C9" w14:textId="77777777" w:rsidR="0028683F" w:rsidRPr="0028683F" w:rsidRDefault="0028683F" w:rsidP="0028683F">
      <w:pPr>
        <w:pStyle w:val="NormalWeb"/>
      </w:pPr>
      <w:r w:rsidRPr="0028683F">
        <w:t xml:space="preserve">I am also grateful to my </w:t>
      </w:r>
      <w:r w:rsidRPr="0028683F">
        <w:rPr>
          <w:b/>
          <w:bCs/>
        </w:rPr>
        <w:t>professors and mentors</w:t>
      </w:r>
      <w:r w:rsidRPr="0028683F">
        <w:t xml:space="preserve"> for their technical guidance, constructive feedback, and constant encouragement to follow best practices in data engineering and software development. Their mentorship significantly enhanced the structure and quality of this project.</w:t>
      </w:r>
    </w:p>
    <w:p w14:paraId="04935FD6" w14:textId="6D92E3E5" w:rsidR="0060390C" w:rsidRPr="003241B2" w:rsidRDefault="0028683F" w:rsidP="0028683F">
      <w:pPr>
        <w:pStyle w:val="NormalWeb"/>
      </w:pPr>
      <w:r w:rsidRPr="0028683F">
        <w:t xml:space="preserve">Finally, I extend my heartfelt appreciation to my </w:t>
      </w:r>
      <w:r w:rsidRPr="0028683F">
        <w:rPr>
          <w:b/>
          <w:bCs/>
        </w:rPr>
        <w:t>family and friends</w:t>
      </w:r>
      <w:r w:rsidRPr="0028683F">
        <w:t xml:space="preserve"> for their continuous motivation, patience, and moral support throughout the development and documentation phases of this project. Their unwavering encouragement has been my greatest strength.</w:t>
      </w:r>
    </w:p>
    <w:p w14:paraId="265AD61D" w14:textId="77777777" w:rsidR="00352445" w:rsidRPr="003241B2" w:rsidRDefault="005E0E6D" w:rsidP="0060390C">
      <w:pPr>
        <w:pStyle w:val="Heading1"/>
        <w:ind w:left="-5"/>
      </w:pPr>
      <w:r w:rsidRPr="003241B2">
        <w:t xml:space="preserve">2. Objective and Scope </w:t>
      </w:r>
    </w:p>
    <w:p w14:paraId="05D4E00B" w14:textId="77777777" w:rsidR="00352445" w:rsidRPr="003241B2" w:rsidRDefault="005E0E6D">
      <w:pPr>
        <w:spacing w:after="159" w:line="258" w:lineRule="auto"/>
        <w:ind w:left="-5" w:right="480"/>
      </w:pPr>
      <w:r w:rsidRPr="003241B2">
        <w:rPr>
          <w:b/>
        </w:rPr>
        <w:t xml:space="preserve">2.1 Primary Objective </w:t>
      </w:r>
    </w:p>
    <w:p w14:paraId="76275433" w14:textId="77777777" w:rsidR="0028683F" w:rsidRPr="0028683F" w:rsidRDefault="0028683F" w:rsidP="0028683F">
      <w:pPr>
        <w:spacing w:after="159" w:line="258" w:lineRule="auto"/>
        <w:ind w:left="-5" w:right="480"/>
      </w:pPr>
      <w:r w:rsidRPr="0028683F">
        <w:t xml:space="preserve">The primary objective of this project is to develop a </w:t>
      </w:r>
      <w:r w:rsidRPr="0028683F">
        <w:rPr>
          <w:b/>
          <w:bCs/>
        </w:rPr>
        <w:t>centralized Data Mart system</w:t>
      </w:r>
      <w:r w:rsidRPr="0028683F">
        <w:t xml:space="preserve"> that efficiently consolidates, manages, and analyzes </w:t>
      </w:r>
      <w:r w:rsidRPr="0028683F">
        <w:rPr>
          <w:b/>
          <w:bCs/>
        </w:rPr>
        <w:t>credit rating data</w:t>
      </w:r>
      <w:r w:rsidRPr="0028683F">
        <w:t xml:space="preserve"> from multiple sources.</w:t>
      </w:r>
    </w:p>
    <w:p w14:paraId="5DD62641" w14:textId="77777777" w:rsidR="0028683F" w:rsidRPr="0028683F" w:rsidRDefault="0028683F" w:rsidP="0028683F">
      <w:pPr>
        <w:spacing w:after="159" w:line="258" w:lineRule="auto"/>
        <w:ind w:left="-5" w:right="480"/>
      </w:pPr>
      <w:r w:rsidRPr="0028683F">
        <w:t xml:space="preserve">This system aims to </w:t>
      </w:r>
      <w:r w:rsidRPr="0028683F">
        <w:rPr>
          <w:b/>
          <w:bCs/>
        </w:rPr>
        <w:t>streamline data integration, transformation, and reporting</w:t>
      </w:r>
      <w:r w:rsidRPr="0028683F">
        <w:t xml:space="preserve"> by providing a </w:t>
      </w:r>
      <w:r w:rsidRPr="0028683F">
        <w:rPr>
          <w:b/>
          <w:bCs/>
        </w:rPr>
        <w:t>unified platform</w:t>
      </w:r>
      <w:r w:rsidRPr="0028683F">
        <w:t xml:space="preserve"> for storing and processing financial and credit-related information. By implementing a structured data mart architecture and interactive analytical dashboards, the project enables </w:t>
      </w:r>
      <w:r w:rsidRPr="0028683F">
        <w:rPr>
          <w:b/>
          <w:bCs/>
        </w:rPr>
        <w:t>accurate insights, performance tracking, and data-driven decision-making</w:t>
      </w:r>
      <w:r w:rsidRPr="0028683F">
        <w:t xml:space="preserve"> for </w:t>
      </w:r>
      <w:r w:rsidRPr="0028683F">
        <w:rPr>
          <w:b/>
          <w:bCs/>
        </w:rPr>
        <w:t>credit risk assessment and vendor performance evaluation</w:t>
      </w:r>
      <w:r w:rsidRPr="0028683F">
        <w:t>.</w:t>
      </w:r>
    </w:p>
    <w:p w14:paraId="6F25FC15" w14:textId="2CDFDC9C" w:rsidR="00352445" w:rsidRPr="003241B2" w:rsidRDefault="005E0E6D">
      <w:pPr>
        <w:spacing w:after="159" w:line="258" w:lineRule="auto"/>
        <w:ind w:left="-5" w:right="480"/>
      </w:pPr>
      <w:r w:rsidRPr="003241B2">
        <w:rPr>
          <w:b/>
        </w:rPr>
        <w:t xml:space="preserve">2.2 Technical Objectives </w:t>
      </w:r>
    </w:p>
    <w:p w14:paraId="4E472FF0" w14:textId="77777777" w:rsidR="00173CAA" w:rsidRPr="003241B2" w:rsidRDefault="00173CAA" w:rsidP="00173CAA">
      <w:pPr>
        <w:spacing w:after="158" w:line="259" w:lineRule="auto"/>
        <w:ind w:left="0" w:firstLine="0"/>
      </w:pPr>
      <w:r w:rsidRPr="003241B2">
        <w:t xml:space="preserve">The technical objectives of the </w:t>
      </w:r>
      <w:r w:rsidRPr="003241B2">
        <w:rPr>
          <w:i/>
          <w:iCs/>
        </w:rPr>
        <w:t>Data Mart and Credit Rating System</w:t>
      </w:r>
      <w:r w:rsidRPr="003241B2">
        <w:t xml:space="preserve"> project are as follows:</w:t>
      </w:r>
    </w:p>
    <w:p w14:paraId="1C06F902" w14:textId="77777777" w:rsidR="00173CAA" w:rsidRPr="003241B2" w:rsidRDefault="00173CAA">
      <w:pPr>
        <w:numPr>
          <w:ilvl w:val="0"/>
          <w:numId w:val="2"/>
        </w:numPr>
        <w:spacing w:after="158" w:line="259" w:lineRule="auto"/>
      </w:pPr>
      <w:r w:rsidRPr="003241B2">
        <w:rPr>
          <w:b/>
          <w:bCs/>
        </w:rPr>
        <w:t>Design and implement a star schema</w:t>
      </w:r>
      <w:r w:rsidRPr="003241B2">
        <w:t xml:space="preserve"> for the data mart to support efficient data storage, retrieval, and analysis.</w:t>
      </w:r>
    </w:p>
    <w:p w14:paraId="528B8E01" w14:textId="77777777" w:rsidR="00173CAA" w:rsidRPr="003241B2" w:rsidRDefault="00173CAA">
      <w:pPr>
        <w:numPr>
          <w:ilvl w:val="0"/>
          <w:numId w:val="2"/>
        </w:numPr>
        <w:spacing w:after="158" w:line="259" w:lineRule="auto"/>
      </w:pPr>
      <w:r w:rsidRPr="003241B2">
        <w:rPr>
          <w:b/>
          <w:bCs/>
        </w:rPr>
        <w:lastRenderedPageBreak/>
        <w:t>Develop ETL (Extract, Transform, Load) scripts</w:t>
      </w:r>
      <w:r w:rsidRPr="003241B2">
        <w:t xml:space="preserve"> using Python to automate data extraction from multiple sources, data transformation, and loading into the PostgreSQL database.</w:t>
      </w:r>
    </w:p>
    <w:p w14:paraId="4ED392C1" w14:textId="77777777" w:rsidR="00173CAA" w:rsidRPr="003241B2" w:rsidRDefault="00173CAA">
      <w:pPr>
        <w:numPr>
          <w:ilvl w:val="0"/>
          <w:numId w:val="2"/>
        </w:numPr>
        <w:spacing w:after="158" w:line="259" w:lineRule="auto"/>
      </w:pPr>
      <w:r w:rsidRPr="003241B2">
        <w:rPr>
          <w:b/>
          <w:bCs/>
        </w:rPr>
        <w:t>Utilize SQLAlchemy and PostgreSQL</w:t>
      </w:r>
      <w:r w:rsidRPr="003241B2">
        <w:t xml:space="preserve"> for establishing secure and optimized database connectivity and operations.</w:t>
      </w:r>
    </w:p>
    <w:p w14:paraId="25B1E083" w14:textId="77777777" w:rsidR="00173CAA" w:rsidRPr="003241B2" w:rsidRDefault="00173CAA">
      <w:pPr>
        <w:numPr>
          <w:ilvl w:val="0"/>
          <w:numId w:val="2"/>
        </w:numPr>
        <w:spacing w:after="158" w:line="259" w:lineRule="auto"/>
      </w:pPr>
      <w:r w:rsidRPr="003241B2">
        <w:rPr>
          <w:b/>
          <w:bCs/>
        </w:rPr>
        <w:t>Ensure data integrity and normalization</w:t>
      </w:r>
      <w:r w:rsidRPr="003241B2">
        <w:t xml:space="preserve"> by defining appropriate keys, constraints, and relationships between dimension and fact tables.</w:t>
      </w:r>
    </w:p>
    <w:p w14:paraId="33FED8BC" w14:textId="77777777" w:rsidR="00173CAA" w:rsidRPr="003241B2" w:rsidRDefault="00173CAA">
      <w:pPr>
        <w:numPr>
          <w:ilvl w:val="0"/>
          <w:numId w:val="2"/>
        </w:numPr>
        <w:spacing w:after="158" w:line="259" w:lineRule="auto"/>
      </w:pPr>
      <w:r w:rsidRPr="003241B2">
        <w:rPr>
          <w:b/>
          <w:bCs/>
        </w:rPr>
        <w:t>Implement data validation and cleaning techniques</w:t>
      </w:r>
      <w:r w:rsidRPr="003241B2">
        <w:t xml:space="preserve"> to maintain high data quality and consistency across all datasets.</w:t>
      </w:r>
    </w:p>
    <w:p w14:paraId="52CD614A" w14:textId="77777777" w:rsidR="00173CAA" w:rsidRPr="003241B2" w:rsidRDefault="00173CAA">
      <w:pPr>
        <w:numPr>
          <w:ilvl w:val="0"/>
          <w:numId w:val="2"/>
        </w:numPr>
        <w:spacing w:after="158" w:line="259" w:lineRule="auto"/>
      </w:pPr>
      <w:r w:rsidRPr="003241B2">
        <w:rPr>
          <w:b/>
          <w:bCs/>
        </w:rPr>
        <w:t>Integrate Tableau</w:t>
      </w:r>
      <w:r w:rsidRPr="003241B2">
        <w:t xml:space="preserve"> for creating interactive dashboards and visual reports to analyze credit ratings and financial performance trends.</w:t>
      </w:r>
    </w:p>
    <w:p w14:paraId="2C1A282E" w14:textId="77777777" w:rsidR="00173CAA" w:rsidRPr="003241B2" w:rsidRDefault="00173CAA">
      <w:pPr>
        <w:numPr>
          <w:ilvl w:val="0"/>
          <w:numId w:val="2"/>
        </w:numPr>
        <w:spacing w:after="158" w:line="259" w:lineRule="auto"/>
      </w:pPr>
      <w:r w:rsidRPr="003241B2">
        <w:rPr>
          <w:b/>
          <w:bCs/>
        </w:rPr>
        <w:t>Optimize query performance</w:t>
      </w:r>
      <w:r w:rsidRPr="003241B2">
        <w:t xml:space="preserve"> and improve data retrieval efficiency using indexing and optimized SQL queries.</w:t>
      </w:r>
    </w:p>
    <w:p w14:paraId="02842D74" w14:textId="77777777" w:rsidR="00173CAA" w:rsidRPr="003241B2" w:rsidRDefault="00173CAA">
      <w:pPr>
        <w:numPr>
          <w:ilvl w:val="0"/>
          <w:numId w:val="2"/>
        </w:numPr>
        <w:spacing w:after="158" w:line="259" w:lineRule="auto"/>
      </w:pPr>
      <w:r w:rsidRPr="003241B2">
        <w:rPr>
          <w:b/>
          <w:bCs/>
        </w:rPr>
        <w:t>Employ version control (Git &amp; GitHub)</w:t>
      </w:r>
      <w:r w:rsidRPr="003241B2">
        <w:t xml:space="preserve"> for managing source code, ensuring collaboration, and maintaining a consistent development history.</w:t>
      </w:r>
    </w:p>
    <w:p w14:paraId="23D06C39" w14:textId="77777777" w:rsidR="00173CAA" w:rsidRPr="003241B2" w:rsidRDefault="00173CAA">
      <w:pPr>
        <w:numPr>
          <w:ilvl w:val="0"/>
          <w:numId w:val="2"/>
        </w:numPr>
        <w:spacing w:after="158" w:line="259" w:lineRule="auto"/>
      </w:pPr>
      <w:r w:rsidRPr="003241B2">
        <w:rPr>
          <w:b/>
          <w:bCs/>
        </w:rPr>
        <w:t>Establish environment configuration</w:t>
      </w:r>
      <w:r w:rsidRPr="003241B2">
        <w:t xml:space="preserve"> using .env files and Python virtual environments for secure and modular deployment.</w:t>
      </w:r>
    </w:p>
    <w:p w14:paraId="0DD47937" w14:textId="77777777" w:rsidR="00173CAA" w:rsidRPr="003241B2" w:rsidRDefault="00173CAA">
      <w:pPr>
        <w:numPr>
          <w:ilvl w:val="0"/>
          <w:numId w:val="2"/>
        </w:numPr>
        <w:spacing w:after="158" w:line="259" w:lineRule="auto"/>
      </w:pPr>
      <w:r w:rsidRPr="003241B2">
        <w:rPr>
          <w:b/>
          <w:bCs/>
        </w:rPr>
        <w:t>Follow software engineering best practices</w:t>
      </w:r>
      <w:r w:rsidRPr="003241B2">
        <w:t xml:space="preserve"> to ensure scalability, maintainability, and data security within the system.</w:t>
      </w:r>
    </w:p>
    <w:p w14:paraId="799119B9" w14:textId="77777777" w:rsidR="00352445" w:rsidRPr="003241B2" w:rsidRDefault="005E0E6D">
      <w:pPr>
        <w:spacing w:after="158" w:line="259" w:lineRule="auto"/>
        <w:ind w:left="0" w:firstLine="0"/>
      </w:pPr>
      <w:r w:rsidRPr="003241B2">
        <w:rPr>
          <w:b/>
          <w:color w:val="0F1115"/>
        </w:rPr>
        <w:t>2.3 Project Scope</w:t>
      </w:r>
      <w:r w:rsidRPr="003241B2">
        <w:t xml:space="preserve"> </w:t>
      </w:r>
    </w:p>
    <w:p w14:paraId="73325C6E" w14:textId="77777777" w:rsidR="004D397E" w:rsidRPr="004D397E" w:rsidRDefault="004D397E" w:rsidP="004D397E">
      <w:pPr>
        <w:spacing w:after="158" w:line="259" w:lineRule="auto"/>
        <w:ind w:left="0" w:firstLine="0"/>
      </w:pPr>
      <w:r w:rsidRPr="004D397E">
        <w:t xml:space="preserve">The </w:t>
      </w:r>
      <w:r w:rsidRPr="004D397E">
        <w:rPr>
          <w:b/>
          <w:bCs/>
        </w:rPr>
        <w:t>Data Mart and Credit Rating System</w:t>
      </w:r>
      <w:r w:rsidRPr="004D397E">
        <w:t xml:space="preserve"> project focuses on the </w:t>
      </w:r>
      <w:r w:rsidRPr="004D397E">
        <w:rPr>
          <w:b/>
          <w:bCs/>
        </w:rPr>
        <w:t>design, development, and implementation</w:t>
      </w:r>
      <w:r w:rsidRPr="004D397E">
        <w:t xml:space="preserve"> of a structured data mart that enables efficient management and analysis of credit rating data.</w:t>
      </w:r>
    </w:p>
    <w:p w14:paraId="6E10E936" w14:textId="77777777" w:rsidR="004D397E" w:rsidRPr="004D397E" w:rsidRDefault="004D397E" w:rsidP="004D397E">
      <w:pPr>
        <w:spacing w:after="158" w:line="259" w:lineRule="auto"/>
        <w:ind w:left="0" w:firstLine="0"/>
      </w:pPr>
      <w:r w:rsidRPr="004D397E">
        <w:t xml:space="preserve">The scope of this project encompasses all stages of the </w:t>
      </w:r>
      <w:r w:rsidRPr="004D397E">
        <w:rPr>
          <w:b/>
          <w:bCs/>
        </w:rPr>
        <w:t>data lifecycle</w:t>
      </w:r>
      <w:r w:rsidRPr="004D397E">
        <w:t xml:space="preserve"> — from </w:t>
      </w:r>
      <w:r w:rsidRPr="004D397E">
        <w:rPr>
          <w:b/>
          <w:bCs/>
        </w:rPr>
        <w:t>data acquisition, cleaning, and transformation</w:t>
      </w:r>
      <w:r w:rsidRPr="004D397E">
        <w:t xml:space="preserve"> to </w:t>
      </w:r>
      <w:r w:rsidRPr="004D397E">
        <w:rPr>
          <w:b/>
          <w:bCs/>
        </w:rPr>
        <w:t>storage, reporting, and visualization</w:t>
      </w:r>
      <w:r w:rsidRPr="004D397E">
        <w:t>. The system ensures seamless data integration from multiple rating agencies, maintaining consistency, accuracy, and traceability across all datasets.</w:t>
      </w:r>
    </w:p>
    <w:p w14:paraId="19CFA332" w14:textId="77777777" w:rsidR="004D397E" w:rsidRPr="004D397E" w:rsidRDefault="004D397E" w:rsidP="004D397E">
      <w:pPr>
        <w:spacing w:after="158" w:line="259" w:lineRule="auto"/>
        <w:ind w:left="0" w:firstLine="0"/>
      </w:pPr>
      <w:r w:rsidRPr="004D397E">
        <w:t xml:space="preserve">By leveraging </w:t>
      </w:r>
      <w:r w:rsidRPr="004D397E">
        <w:rPr>
          <w:b/>
          <w:bCs/>
        </w:rPr>
        <w:t>ETL automation, PostgreSQL-based data warehousing, and Tableau dashboards</w:t>
      </w:r>
      <w:r w:rsidRPr="004D397E">
        <w:t xml:space="preserve">, the project provides a unified analytical environment that empowers users to derive </w:t>
      </w:r>
      <w:r w:rsidRPr="004D397E">
        <w:rPr>
          <w:b/>
          <w:bCs/>
        </w:rPr>
        <w:t>actionable insights for credit risk evaluation and vendor performance assessment</w:t>
      </w:r>
      <w:r w:rsidRPr="004D397E">
        <w:t>.</w:t>
      </w:r>
    </w:p>
    <w:p w14:paraId="6545CA57" w14:textId="77777777" w:rsidR="00196F0F" w:rsidRPr="003241B2" w:rsidRDefault="00196F0F" w:rsidP="00196F0F">
      <w:pPr>
        <w:spacing w:after="158" w:line="259" w:lineRule="auto"/>
        <w:ind w:left="0" w:firstLine="0"/>
      </w:pPr>
      <w:r w:rsidRPr="003241B2">
        <w:t>The scope includes the following key aspects:</w:t>
      </w:r>
    </w:p>
    <w:p w14:paraId="41704BD0" w14:textId="05EFD2DD" w:rsidR="00196F0F" w:rsidRPr="003241B2" w:rsidRDefault="00196F0F">
      <w:pPr>
        <w:numPr>
          <w:ilvl w:val="0"/>
          <w:numId w:val="3"/>
        </w:numPr>
        <w:spacing w:after="158" w:line="259" w:lineRule="auto"/>
      </w:pPr>
      <w:r w:rsidRPr="003241B2">
        <w:rPr>
          <w:b/>
          <w:bCs/>
        </w:rPr>
        <w:t>Data Integration:</w:t>
      </w:r>
      <w:r w:rsidRPr="003241B2">
        <w:br/>
      </w:r>
      <w:r w:rsidR="004D397E" w:rsidRPr="004D397E">
        <w:t>Collect and consolidate credit rating and financial datasets from multiple sources into a unified data mart structure to ensure centralized accessibility.</w:t>
      </w:r>
    </w:p>
    <w:p w14:paraId="0C194D19" w14:textId="49B88737" w:rsidR="00196F0F" w:rsidRPr="003241B2" w:rsidRDefault="00196F0F">
      <w:pPr>
        <w:numPr>
          <w:ilvl w:val="0"/>
          <w:numId w:val="3"/>
        </w:numPr>
        <w:spacing w:after="158" w:line="259" w:lineRule="auto"/>
      </w:pPr>
      <w:r w:rsidRPr="003241B2">
        <w:rPr>
          <w:b/>
          <w:bCs/>
        </w:rPr>
        <w:lastRenderedPageBreak/>
        <w:t>ETL Process Implementation:</w:t>
      </w:r>
      <w:r w:rsidRPr="003241B2">
        <w:br/>
      </w:r>
      <w:r w:rsidR="004D397E" w:rsidRPr="004D397E">
        <w:t xml:space="preserve">Develop automated </w:t>
      </w:r>
      <w:r w:rsidR="004D397E" w:rsidRPr="004D397E">
        <w:rPr>
          <w:b/>
          <w:bCs/>
        </w:rPr>
        <w:t>Extract, Transform, and Load (ETL)</w:t>
      </w:r>
      <w:r w:rsidR="004D397E" w:rsidRPr="004D397E">
        <w:t xml:space="preserve"> pipelines using Python and SQL to efficiently process, transform, and populate the data mart.</w:t>
      </w:r>
    </w:p>
    <w:p w14:paraId="02CF1E4F" w14:textId="77777777" w:rsidR="004D397E" w:rsidRDefault="00196F0F" w:rsidP="004D397E">
      <w:pPr>
        <w:numPr>
          <w:ilvl w:val="0"/>
          <w:numId w:val="3"/>
        </w:numPr>
        <w:spacing w:after="158" w:line="259" w:lineRule="auto"/>
      </w:pPr>
      <w:r w:rsidRPr="004D397E">
        <w:rPr>
          <w:b/>
          <w:bCs/>
        </w:rPr>
        <w:t>Database Design:</w:t>
      </w:r>
      <w:r w:rsidRPr="003241B2">
        <w:br/>
      </w:r>
      <w:r w:rsidR="004D397E" w:rsidRPr="004D397E">
        <w:t xml:space="preserve">Design and implement optimized </w:t>
      </w:r>
      <w:r w:rsidR="004D397E" w:rsidRPr="004D397E">
        <w:rPr>
          <w:b/>
          <w:bCs/>
        </w:rPr>
        <w:t>dimension and fact tables</w:t>
      </w:r>
      <w:r w:rsidR="004D397E" w:rsidRPr="004D397E">
        <w:t xml:space="preserve"> in PostgreSQL to support analytical queries and business intelligence (BI) reporting.</w:t>
      </w:r>
    </w:p>
    <w:p w14:paraId="3D9C8607" w14:textId="77777777" w:rsidR="004D397E" w:rsidRDefault="00196F0F" w:rsidP="004D397E">
      <w:pPr>
        <w:numPr>
          <w:ilvl w:val="0"/>
          <w:numId w:val="3"/>
        </w:numPr>
        <w:spacing w:after="158" w:line="259" w:lineRule="auto"/>
      </w:pPr>
      <w:r w:rsidRPr="004D397E">
        <w:rPr>
          <w:b/>
          <w:bCs/>
        </w:rPr>
        <w:t>Data Quality and Consistency:</w:t>
      </w:r>
      <w:r w:rsidRPr="003241B2">
        <w:br/>
      </w:r>
      <w:r w:rsidR="004D397E" w:rsidRPr="004D397E">
        <w:t>Apply validation rules, cleansing, and standardization techniques to ensure the accuracy, consistency, and reliability of all integrated data.</w:t>
      </w:r>
    </w:p>
    <w:p w14:paraId="03956123" w14:textId="791A15D0" w:rsidR="00196F0F" w:rsidRPr="003241B2" w:rsidRDefault="00196F0F" w:rsidP="004D397E">
      <w:pPr>
        <w:numPr>
          <w:ilvl w:val="0"/>
          <w:numId w:val="3"/>
        </w:numPr>
        <w:spacing w:after="158" w:line="259" w:lineRule="auto"/>
      </w:pPr>
      <w:r w:rsidRPr="004D397E">
        <w:rPr>
          <w:b/>
          <w:bCs/>
        </w:rPr>
        <w:t>Data Visualization and Reporting:</w:t>
      </w:r>
      <w:r w:rsidRPr="003241B2">
        <w:br/>
      </w:r>
      <w:r w:rsidR="004D397E" w:rsidRPr="004D397E">
        <w:t xml:space="preserve">Create interactive and insightful </w:t>
      </w:r>
      <w:r w:rsidR="004D397E" w:rsidRPr="004D397E">
        <w:rPr>
          <w:b/>
          <w:bCs/>
        </w:rPr>
        <w:t>Tableau dashboards</w:t>
      </w:r>
      <w:r w:rsidR="004D397E" w:rsidRPr="004D397E">
        <w:t xml:space="preserve"> to visualize credit ratings, vendor performance, key performance indicators (KPIs), and trend analytics.</w:t>
      </w:r>
    </w:p>
    <w:p w14:paraId="14BC2E98" w14:textId="73F30AB6" w:rsidR="00196F0F" w:rsidRPr="003241B2" w:rsidRDefault="00196F0F">
      <w:pPr>
        <w:numPr>
          <w:ilvl w:val="0"/>
          <w:numId w:val="3"/>
        </w:numPr>
        <w:spacing w:after="158" w:line="259" w:lineRule="auto"/>
      </w:pPr>
      <w:r w:rsidRPr="003241B2">
        <w:rPr>
          <w:b/>
          <w:bCs/>
        </w:rPr>
        <w:t>Performance Optimization:</w:t>
      </w:r>
      <w:r w:rsidRPr="003241B2">
        <w:br/>
      </w:r>
      <w:r w:rsidR="004D397E" w:rsidRPr="004D397E">
        <w:t xml:space="preserve">Enhance query and reporting performance using </w:t>
      </w:r>
      <w:r w:rsidR="004D397E" w:rsidRPr="004D397E">
        <w:rPr>
          <w:b/>
          <w:bCs/>
        </w:rPr>
        <w:t>indexing, optimized SQL design, and schema tuning</w:t>
      </w:r>
      <w:r w:rsidR="004D397E" w:rsidRPr="004D397E">
        <w:t xml:space="preserve"> for faster data retrieval.</w:t>
      </w:r>
    </w:p>
    <w:p w14:paraId="12544902" w14:textId="23C8F27C" w:rsidR="00196F0F" w:rsidRPr="003241B2" w:rsidRDefault="00196F0F">
      <w:pPr>
        <w:numPr>
          <w:ilvl w:val="0"/>
          <w:numId w:val="3"/>
        </w:numPr>
        <w:spacing w:after="158" w:line="259" w:lineRule="auto"/>
      </w:pPr>
      <w:r w:rsidRPr="003241B2">
        <w:rPr>
          <w:b/>
          <w:bCs/>
        </w:rPr>
        <w:t>Security and Access Control:</w:t>
      </w:r>
      <w:r w:rsidRPr="003241B2">
        <w:br/>
      </w:r>
      <w:r w:rsidR="004D397E" w:rsidRPr="004D397E">
        <w:t xml:space="preserve">Implement secure access controls and manage database credentials through </w:t>
      </w:r>
      <w:r w:rsidR="004D397E" w:rsidRPr="004D397E">
        <w:rPr>
          <w:b/>
          <w:bCs/>
        </w:rPr>
        <w:t>environment variables</w:t>
      </w:r>
      <w:r w:rsidR="004D397E" w:rsidRPr="004D397E">
        <w:t xml:space="preserve"> to protect sensitive financial information.</w:t>
      </w:r>
    </w:p>
    <w:p w14:paraId="46818662" w14:textId="49967107" w:rsidR="00196F0F" w:rsidRPr="003241B2" w:rsidRDefault="00196F0F">
      <w:pPr>
        <w:numPr>
          <w:ilvl w:val="0"/>
          <w:numId w:val="3"/>
        </w:numPr>
        <w:spacing w:after="158" w:line="259" w:lineRule="auto"/>
      </w:pPr>
      <w:r w:rsidRPr="003241B2">
        <w:rPr>
          <w:b/>
          <w:bCs/>
        </w:rPr>
        <w:t>Version Control and Documentation:</w:t>
      </w:r>
      <w:r w:rsidRPr="003241B2">
        <w:br/>
      </w:r>
      <w:r w:rsidR="004D397E" w:rsidRPr="004D397E">
        <w:t xml:space="preserve">Utilize </w:t>
      </w:r>
      <w:r w:rsidR="004D397E" w:rsidRPr="004D397E">
        <w:rPr>
          <w:b/>
          <w:bCs/>
        </w:rPr>
        <w:t>Git and GitHub</w:t>
      </w:r>
      <w:r w:rsidR="004D397E" w:rsidRPr="004D397E">
        <w:t xml:space="preserve"> for source code management and maintain detailed </w:t>
      </w:r>
      <w:r w:rsidR="004D397E" w:rsidRPr="004D397E">
        <w:rPr>
          <w:b/>
          <w:bCs/>
        </w:rPr>
        <w:t>technical and user documentation</w:t>
      </w:r>
      <w:r w:rsidR="004D397E" w:rsidRPr="004D397E">
        <w:t xml:space="preserve"> to support scalability, maintenance, and future enhancements.</w:t>
      </w:r>
    </w:p>
    <w:p w14:paraId="720D3386" w14:textId="77777777" w:rsidR="00196F0F" w:rsidRPr="003241B2" w:rsidRDefault="00196F0F" w:rsidP="00196F0F">
      <w:pPr>
        <w:spacing w:after="158" w:line="259" w:lineRule="auto"/>
        <w:ind w:left="0" w:firstLine="0"/>
      </w:pPr>
      <w:r w:rsidRPr="003241B2">
        <w:t xml:space="preserve">The project is designed to provide a </w:t>
      </w:r>
      <w:r w:rsidRPr="003241B2">
        <w:rPr>
          <w:b/>
          <w:bCs/>
        </w:rPr>
        <w:t>reliable, scalable, and analytical platform</w:t>
      </w:r>
      <w:r w:rsidRPr="003241B2">
        <w:t xml:space="preserve"> that supports better financial insights, helps monitor creditworthiness, and assists organizations in making data-driven credit risk decisions.</w:t>
      </w:r>
    </w:p>
    <w:p w14:paraId="7D3AFEC3" w14:textId="77777777" w:rsidR="00196F0F" w:rsidRPr="003241B2" w:rsidRDefault="00196F0F">
      <w:pPr>
        <w:spacing w:after="158" w:line="259" w:lineRule="auto"/>
        <w:ind w:left="0" w:firstLine="0"/>
      </w:pPr>
    </w:p>
    <w:p w14:paraId="6923C814" w14:textId="77777777" w:rsidR="00352445" w:rsidRPr="003241B2" w:rsidRDefault="005E0E6D">
      <w:pPr>
        <w:pStyle w:val="Heading1"/>
        <w:ind w:left="-5"/>
      </w:pPr>
      <w:r w:rsidRPr="003241B2">
        <w:lastRenderedPageBreak/>
        <w:t xml:space="preserve">3. Problem Statement </w:t>
      </w:r>
    </w:p>
    <w:p w14:paraId="51C54FF2" w14:textId="20C43818" w:rsidR="004D397E" w:rsidRPr="004D397E" w:rsidRDefault="004D397E" w:rsidP="004D397E">
      <w:pPr>
        <w:pStyle w:val="Heading1"/>
        <w:ind w:left="-5"/>
        <w:rPr>
          <w:b w:val="0"/>
          <w:sz w:val="24"/>
        </w:rPr>
      </w:pPr>
      <w:r w:rsidRPr="004D397E">
        <w:rPr>
          <w:b w:val="0"/>
          <w:sz w:val="28"/>
          <w:szCs w:val="28"/>
        </w:rPr>
        <w:t>I</w:t>
      </w:r>
      <w:r w:rsidRPr="004D397E">
        <w:rPr>
          <w:b w:val="0"/>
          <w:sz w:val="24"/>
        </w:rPr>
        <w:t>n the financial industry, organizations often face challenges in managing and analyzing large volumes of credit rating data originating from multiple sources and formats. The absence of a centralized and structured data repository results in data redundancy, inconsistency, and limited analytical accuracy.</w:t>
      </w:r>
    </w:p>
    <w:p w14:paraId="1998DBB2" w14:textId="77777777" w:rsidR="004D397E" w:rsidRPr="004D397E" w:rsidRDefault="004D397E" w:rsidP="004D397E">
      <w:pPr>
        <w:pStyle w:val="Heading1"/>
        <w:ind w:left="-5"/>
        <w:rPr>
          <w:b w:val="0"/>
          <w:sz w:val="24"/>
        </w:rPr>
      </w:pPr>
      <w:r w:rsidRPr="004D397E">
        <w:rPr>
          <w:b w:val="0"/>
          <w:sz w:val="24"/>
        </w:rPr>
        <w:t>Traditional systems frequently fail to deliver real-time insights into credit performance, making it difficult for decision-makers to effectively evaluate credit risk, financial stability, and rating trends. Additionally, manual data handling processes increase the likelihood of human errors and significantly slow down reporting workflows.</w:t>
      </w:r>
    </w:p>
    <w:p w14:paraId="1830FAE8" w14:textId="77777777" w:rsidR="004D397E" w:rsidRPr="004D397E" w:rsidRDefault="004D397E" w:rsidP="004D397E">
      <w:pPr>
        <w:pStyle w:val="Heading1"/>
        <w:ind w:left="-5"/>
        <w:rPr>
          <w:bCs/>
          <w:sz w:val="24"/>
        </w:rPr>
      </w:pPr>
      <w:r w:rsidRPr="004D397E">
        <w:rPr>
          <w:b w:val="0"/>
          <w:sz w:val="24"/>
        </w:rPr>
        <w:t>To overcome these challenges, there is a critical need to develop an integrated Data Mart system that can efficiently collect, transform, and store credit-related data in a consistent and standardized format. This system should automate reporting processes, enable interactive visualization, and empower financial analysts and stakeholders with accurate, timely, and actionable insights for improved credit risk management and data-driven decision-making</w:t>
      </w:r>
      <w:r w:rsidRPr="004D397E">
        <w:rPr>
          <w:bCs/>
          <w:sz w:val="24"/>
        </w:rPr>
        <w:t>.</w:t>
      </w:r>
    </w:p>
    <w:p w14:paraId="27407AD8" w14:textId="77777777" w:rsidR="00352445" w:rsidRPr="003241B2" w:rsidRDefault="005E0E6D">
      <w:pPr>
        <w:pStyle w:val="Heading1"/>
        <w:ind w:left="-5"/>
      </w:pPr>
      <w:r w:rsidRPr="003241B2">
        <w:t xml:space="preserve">4. Existing Approaches </w:t>
      </w:r>
    </w:p>
    <w:p w14:paraId="0DFA7F60" w14:textId="77777777" w:rsidR="004D397E" w:rsidRPr="004D397E" w:rsidRDefault="004D397E" w:rsidP="004D397E">
      <w:pPr>
        <w:spacing w:after="159" w:line="258" w:lineRule="auto"/>
        <w:ind w:left="-5" w:right="480"/>
      </w:pPr>
      <w:r w:rsidRPr="004D397E">
        <w:t xml:space="preserve">In traditional credit rating and financial data management systems, data is often stored across </w:t>
      </w:r>
      <w:r w:rsidRPr="004D397E">
        <w:rPr>
          <w:b/>
          <w:bCs/>
        </w:rPr>
        <w:t>disparate databases and spreadsheets</w:t>
      </w:r>
      <w:r w:rsidRPr="004D397E">
        <w:t xml:space="preserve">, making integration and analysis complex and inefficient. These conventional systems depend heavily on </w:t>
      </w:r>
      <w:r w:rsidRPr="004D397E">
        <w:rPr>
          <w:b/>
          <w:bCs/>
        </w:rPr>
        <w:t>manual processes</w:t>
      </w:r>
      <w:r w:rsidRPr="004D397E">
        <w:t xml:space="preserve"> for data collection, transformation, and reporting — activities that are both </w:t>
      </w:r>
      <w:r w:rsidRPr="004D397E">
        <w:rPr>
          <w:b/>
          <w:bCs/>
        </w:rPr>
        <w:t>time-consuming and error-prone</w:t>
      </w:r>
      <w:r w:rsidRPr="004D397E">
        <w:t>.</w:t>
      </w:r>
    </w:p>
    <w:p w14:paraId="5DF53BBF" w14:textId="77777777" w:rsidR="004D397E" w:rsidRPr="004D397E" w:rsidRDefault="004D397E" w:rsidP="004D397E">
      <w:pPr>
        <w:spacing w:after="159" w:line="258" w:lineRule="auto"/>
        <w:ind w:left="-5" w:right="480"/>
      </w:pPr>
      <w:r w:rsidRPr="004D397E">
        <w:t xml:space="preserve">Many organizations rely on </w:t>
      </w:r>
      <w:r w:rsidRPr="004D397E">
        <w:rPr>
          <w:b/>
          <w:bCs/>
        </w:rPr>
        <w:t>OLTP (Online Transaction Processing)</w:t>
      </w:r>
      <w:r w:rsidRPr="004D397E">
        <w:t xml:space="preserve"> systems to manage operational data. However, these systems are not optimized for </w:t>
      </w:r>
      <w:r w:rsidRPr="004D397E">
        <w:rPr>
          <w:b/>
          <w:bCs/>
        </w:rPr>
        <w:t>analytical queries or large-scale reporting</w:t>
      </w:r>
      <w:r w:rsidRPr="004D397E">
        <w:t xml:space="preserve">, limiting their ability to provide deep insights such as </w:t>
      </w:r>
      <w:r w:rsidRPr="004D397E">
        <w:rPr>
          <w:b/>
          <w:bCs/>
        </w:rPr>
        <w:t>credit performance trends, risk assessments, and rating comparisons</w:t>
      </w:r>
      <w:r w:rsidRPr="004D397E">
        <w:t>.</w:t>
      </w:r>
    </w:p>
    <w:p w14:paraId="2A06FE7E" w14:textId="24FAF246" w:rsidR="00021532" w:rsidRPr="003241B2" w:rsidRDefault="004D397E" w:rsidP="004D397E">
      <w:pPr>
        <w:spacing w:after="159" w:line="258" w:lineRule="auto"/>
        <w:ind w:left="-5" w:right="480"/>
      </w:pPr>
      <w:r w:rsidRPr="004D397E">
        <w:t xml:space="preserve">Some financial institutions employ </w:t>
      </w:r>
      <w:r w:rsidRPr="004D397E">
        <w:rPr>
          <w:b/>
          <w:bCs/>
        </w:rPr>
        <w:t>basic reporting tools or standalone SQL scripts</w:t>
      </w:r>
      <w:r w:rsidRPr="004D397E">
        <w:t xml:space="preserve"> for data extraction and analysis. While functional for small-scale tasks, these methods lack </w:t>
      </w:r>
      <w:r w:rsidRPr="004D397E">
        <w:rPr>
          <w:b/>
          <w:bCs/>
        </w:rPr>
        <w:t>automation, scalability, and visualization capabilities</w:t>
      </w:r>
      <w:r w:rsidRPr="004D397E">
        <w:t xml:space="preserve">. Moreover, in the absence of a </w:t>
      </w:r>
      <w:r w:rsidRPr="004D397E">
        <w:rPr>
          <w:b/>
          <w:bCs/>
        </w:rPr>
        <w:t>structured Data Mart or Data Warehouse</w:t>
      </w:r>
      <w:r w:rsidRPr="004D397E">
        <w:t xml:space="preserve">, maintaining </w:t>
      </w:r>
      <w:r w:rsidRPr="004D397E">
        <w:rPr>
          <w:b/>
          <w:bCs/>
        </w:rPr>
        <w:t>data consistency, historical tracking, and quality assurance</w:t>
      </w:r>
      <w:r w:rsidRPr="004D397E">
        <w:t xml:space="preserve"> becomes increasingly difficult.</w:t>
      </w:r>
    </w:p>
    <w:p w14:paraId="695DDEC5" w14:textId="77777777" w:rsidR="00021532" w:rsidRPr="003241B2" w:rsidRDefault="00021532" w:rsidP="00021532">
      <w:pPr>
        <w:spacing w:after="159" w:line="258" w:lineRule="auto"/>
        <w:ind w:left="-5" w:right="480"/>
      </w:pPr>
      <w:r w:rsidRPr="003241B2">
        <w:t>Overall, existing approaches often suffer from the following limitations:</w:t>
      </w:r>
    </w:p>
    <w:p w14:paraId="513811D8" w14:textId="77777777" w:rsidR="00021532" w:rsidRPr="003241B2" w:rsidRDefault="00021532">
      <w:pPr>
        <w:numPr>
          <w:ilvl w:val="0"/>
          <w:numId w:val="4"/>
        </w:numPr>
        <w:spacing w:after="159" w:line="258" w:lineRule="auto"/>
        <w:ind w:right="480"/>
      </w:pPr>
      <w:r w:rsidRPr="003241B2">
        <w:t xml:space="preserve">Lack of a </w:t>
      </w:r>
      <w:r w:rsidRPr="003241B2">
        <w:rPr>
          <w:b/>
          <w:bCs/>
        </w:rPr>
        <w:t>centralized data repository</w:t>
      </w:r>
      <w:r w:rsidRPr="003241B2">
        <w:t xml:space="preserve"> for integrated analysis.</w:t>
      </w:r>
    </w:p>
    <w:p w14:paraId="6F1162FC" w14:textId="77777777" w:rsidR="00021532" w:rsidRPr="003241B2" w:rsidRDefault="00021532">
      <w:pPr>
        <w:numPr>
          <w:ilvl w:val="0"/>
          <w:numId w:val="4"/>
        </w:numPr>
        <w:spacing w:after="159" w:line="258" w:lineRule="auto"/>
        <w:ind w:right="480"/>
      </w:pPr>
      <w:r w:rsidRPr="003241B2">
        <w:rPr>
          <w:b/>
          <w:bCs/>
        </w:rPr>
        <w:t>Manual ETL processes</w:t>
      </w:r>
      <w:r w:rsidRPr="003241B2">
        <w:t xml:space="preserve"> leading to inefficiency and data errors.</w:t>
      </w:r>
    </w:p>
    <w:p w14:paraId="090F3D62" w14:textId="77777777" w:rsidR="00021532" w:rsidRPr="003241B2" w:rsidRDefault="00021532">
      <w:pPr>
        <w:numPr>
          <w:ilvl w:val="0"/>
          <w:numId w:val="4"/>
        </w:numPr>
        <w:spacing w:after="159" w:line="258" w:lineRule="auto"/>
        <w:ind w:right="480"/>
      </w:pPr>
      <w:r w:rsidRPr="003241B2">
        <w:rPr>
          <w:b/>
          <w:bCs/>
        </w:rPr>
        <w:t>Limited visualization and reporting capabilities</w:t>
      </w:r>
      <w:r w:rsidRPr="003241B2">
        <w:t xml:space="preserve"> for decision-making.</w:t>
      </w:r>
    </w:p>
    <w:p w14:paraId="28B2985E" w14:textId="77777777" w:rsidR="00021532" w:rsidRPr="003241B2" w:rsidRDefault="00021532">
      <w:pPr>
        <w:numPr>
          <w:ilvl w:val="0"/>
          <w:numId w:val="4"/>
        </w:numPr>
        <w:spacing w:after="159" w:line="258" w:lineRule="auto"/>
        <w:ind w:right="480"/>
      </w:pPr>
      <w:r w:rsidRPr="003241B2">
        <w:t xml:space="preserve">Inability to handle </w:t>
      </w:r>
      <w:r w:rsidRPr="003241B2">
        <w:rPr>
          <w:b/>
          <w:bCs/>
        </w:rPr>
        <w:t>large-scale or multi-source datasets</w:t>
      </w:r>
      <w:r w:rsidRPr="003241B2">
        <w:t xml:space="preserve"> effectively.</w:t>
      </w:r>
    </w:p>
    <w:p w14:paraId="668C17BA" w14:textId="77777777" w:rsidR="00021532" w:rsidRPr="003241B2" w:rsidRDefault="00021532">
      <w:pPr>
        <w:numPr>
          <w:ilvl w:val="0"/>
          <w:numId w:val="4"/>
        </w:numPr>
        <w:spacing w:after="159" w:line="258" w:lineRule="auto"/>
        <w:ind w:right="480"/>
      </w:pPr>
      <w:r w:rsidRPr="003241B2">
        <w:rPr>
          <w:b/>
          <w:bCs/>
        </w:rPr>
        <w:t>Performance bottlenecks</w:t>
      </w:r>
      <w:r w:rsidRPr="003241B2">
        <w:t xml:space="preserve"> in analytical queries due to unoptimized schema design.</w:t>
      </w:r>
    </w:p>
    <w:p w14:paraId="08D23F39" w14:textId="35B84289" w:rsidR="00352445" w:rsidRPr="00697C6F" w:rsidRDefault="00697C6F" w:rsidP="00697C6F">
      <w:pPr>
        <w:pStyle w:val="Heading2"/>
        <w:ind w:left="360" w:firstLine="0"/>
      </w:pPr>
      <w:r>
        <w:lastRenderedPageBreak/>
        <w:t xml:space="preserve">4.1 </w:t>
      </w:r>
      <w:r w:rsidR="005E0E6D" w:rsidRPr="00697C6F">
        <w:t xml:space="preserve">Limitations </w:t>
      </w:r>
    </w:p>
    <w:p w14:paraId="4C3F3EC3" w14:textId="77777777" w:rsidR="00697C6F" w:rsidRDefault="00697C6F" w:rsidP="003444F2">
      <w:pPr>
        <w:pStyle w:val="Heading1"/>
        <w:rPr>
          <w:b w:val="0"/>
          <w:bCs/>
          <w:sz w:val="24"/>
        </w:rPr>
      </w:pPr>
    </w:p>
    <w:p w14:paraId="6E823640" w14:textId="5A6E1598" w:rsidR="003444F2" w:rsidRPr="003241B2" w:rsidRDefault="003444F2" w:rsidP="003444F2">
      <w:pPr>
        <w:pStyle w:val="Heading1"/>
        <w:rPr>
          <w:b w:val="0"/>
          <w:bCs/>
          <w:sz w:val="24"/>
        </w:rPr>
      </w:pPr>
      <w:r w:rsidRPr="003241B2">
        <w:rPr>
          <w:b w:val="0"/>
          <w:bCs/>
          <w:sz w:val="24"/>
        </w:rPr>
        <w:t xml:space="preserve">While the </w:t>
      </w:r>
      <w:r w:rsidRPr="003241B2">
        <w:rPr>
          <w:b w:val="0"/>
          <w:bCs/>
          <w:i/>
          <w:iCs/>
          <w:sz w:val="24"/>
        </w:rPr>
        <w:t>Data Mart and Credit Rating System</w:t>
      </w:r>
      <w:r w:rsidRPr="003241B2">
        <w:rPr>
          <w:b w:val="0"/>
          <w:bCs/>
          <w:sz w:val="24"/>
        </w:rPr>
        <w:t xml:space="preserve"> provides an efficient solution for managing and analyzing credit data, it has certain limitations that can be addressed in future enhancements:</w:t>
      </w:r>
    </w:p>
    <w:p w14:paraId="19990292" w14:textId="77777777" w:rsidR="00697C6F" w:rsidRDefault="003444F2" w:rsidP="00697C6F">
      <w:pPr>
        <w:pStyle w:val="Heading1"/>
        <w:numPr>
          <w:ilvl w:val="0"/>
          <w:numId w:val="5"/>
        </w:numPr>
        <w:rPr>
          <w:b w:val="0"/>
          <w:bCs/>
          <w:sz w:val="24"/>
        </w:rPr>
      </w:pPr>
      <w:r w:rsidRPr="00697C6F">
        <w:rPr>
          <w:b w:val="0"/>
          <w:bCs/>
          <w:sz w:val="24"/>
        </w:rPr>
        <w:t>Limited Data Sources:</w:t>
      </w:r>
      <w:r w:rsidRPr="00697C6F">
        <w:rPr>
          <w:b w:val="0"/>
          <w:bCs/>
          <w:sz w:val="24"/>
        </w:rPr>
        <w:br/>
      </w:r>
      <w:r w:rsidR="00697C6F" w:rsidRPr="00697C6F">
        <w:rPr>
          <w:b w:val="0"/>
          <w:bCs/>
          <w:sz w:val="24"/>
        </w:rPr>
        <w:t>The system currently integrates data from predefined sources. Incorporating additional real-time data streams or APIs would significantly enhance data coverage and timeliness.</w:t>
      </w:r>
    </w:p>
    <w:p w14:paraId="789EA583" w14:textId="604C6953" w:rsidR="003444F2" w:rsidRPr="00697C6F" w:rsidRDefault="003444F2" w:rsidP="00697C6F">
      <w:pPr>
        <w:pStyle w:val="Heading1"/>
        <w:numPr>
          <w:ilvl w:val="0"/>
          <w:numId w:val="5"/>
        </w:numPr>
        <w:rPr>
          <w:b w:val="0"/>
          <w:bCs/>
          <w:sz w:val="24"/>
        </w:rPr>
      </w:pPr>
      <w:r w:rsidRPr="00697C6F">
        <w:rPr>
          <w:b w:val="0"/>
          <w:bCs/>
          <w:sz w:val="24"/>
        </w:rPr>
        <w:t>Manual Data Updates:</w:t>
      </w:r>
      <w:r w:rsidRPr="00697C6F">
        <w:rPr>
          <w:b w:val="0"/>
          <w:bCs/>
          <w:sz w:val="24"/>
        </w:rPr>
        <w:br/>
      </w:r>
      <w:r w:rsidR="00697C6F" w:rsidRPr="00697C6F">
        <w:rPr>
          <w:b w:val="0"/>
          <w:bCs/>
          <w:sz w:val="24"/>
        </w:rPr>
        <w:t>Certain parts of the ETL workflow require manual execution, which can delay data refreshes, especially in large-scale or real-time environments.</w:t>
      </w:r>
    </w:p>
    <w:p w14:paraId="0278932E" w14:textId="6DC4ED71" w:rsidR="003444F2" w:rsidRPr="003241B2" w:rsidRDefault="003444F2">
      <w:pPr>
        <w:pStyle w:val="Heading1"/>
        <w:numPr>
          <w:ilvl w:val="0"/>
          <w:numId w:val="5"/>
        </w:numPr>
        <w:rPr>
          <w:b w:val="0"/>
          <w:bCs/>
          <w:sz w:val="24"/>
        </w:rPr>
      </w:pPr>
      <w:r w:rsidRPr="003241B2">
        <w:rPr>
          <w:b w:val="0"/>
          <w:bCs/>
          <w:sz w:val="24"/>
        </w:rPr>
        <w:t>Scalability Constraints:</w:t>
      </w:r>
      <w:r w:rsidRPr="003241B2">
        <w:rPr>
          <w:b w:val="0"/>
          <w:bCs/>
          <w:sz w:val="24"/>
        </w:rPr>
        <w:br/>
      </w:r>
      <w:r w:rsidR="00697C6F" w:rsidRPr="00697C6F">
        <w:rPr>
          <w:b w:val="0"/>
          <w:bCs/>
          <w:sz w:val="24"/>
        </w:rPr>
        <w:t>The current architecture efficiently handles small to medium-sized datasets, but scaling to enterprise-level or distributed systems would require migration to cloud-based or parallel processing infrastructure.</w:t>
      </w:r>
    </w:p>
    <w:p w14:paraId="121BF414" w14:textId="322820A2" w:rsidR="003444F2" w:rsidRPr="003241B2" w:rsidRDefault="003444F2">
      <w:pPr>
        <w:pStyle w:val="Heading1"/>
        <w:numPr>
          <w:ilvl w:val="0"/>
          <w:numId w:val="5"/>
        </w:numPr>
        <w:rPr>
          <w:b w:val="0"/>
          <w:bCs/>
          <w:sz w:val="24"/>
        </w:rPr>
      </w:pPr>
      <w:r w:rsidRPr="003241B2">
        <w:rPr>
          <w:b w:val="0"/>
          <w:bCs/>
          <w:sz w:val="24"/>
        </w:rPr>
        <w:t>Limited Predictive Analysis:</w:t>
      </w:r>
      <w:r w:rsidRPr="003241B2">
        <w:rPr>
          <w:b w:val="0"/>
          <w:bCs/>
          <w:sz w:val="24"/>
        </w:rPr>
        <w:br/>
      </w:r>
      <w:r w:rsidR="00697C6F" w:rsidRPr="00697C6F">
        <w:rPr>
          <w:b w:val="0"/>
          <w:bCs/>
          <w:sz w:val="24"/>
        </w:rPr>
        <w:t>The system primarily focuses on data integration, transformation, and visualization. Advanced machine learning or predictive modeling for credit risk forecasting is not yet implemented.</w:t>
      </w:r>
    </w:p>
    <w:p w14:paraId="48035666" w14:textId="14E7E59C" w:rsidR="003444F2" w:rsidRPr="00697C6F" w:rsidRDefault="003444F2" w:rsidP="00697C6F">
      <w:pPr>
        <w:pStyle w:val="Heading1"/>
        <w:numPr>
          <w:ilvl w:val="0"/>
          <w:numId w:val="5"/>
        </w:numPr>
        <w:rPr>
          <w:b w:val="0"/>
          <w:bCs/>
          <w:sz w:val="24"/>
        </w:rPr>
      </w:pPr>
      <w:r w:rsidRPr="003241B2">
        <w:rPr>
          <w:b w:val="0"/>
          <w:bCs/>
          <w:sz w:val="24"/>
        </w:rPr>
        <w:t>Performance Dependency:</w:t>
      </w:r>
      <w:r w:rsidRPr="003241B2">
        <w:rPr>
          <w:b w:val="0"/>
          <w:bCs/>
          <w:sz w:val="24"/>
        </w:rPr>
        <w:br/>
      </w:r>
      <w:r w:rsidR="00697C6F" w:rsidRPr="00697C6F">
        <w:rPr>
          <w:b w:val="0"/>
          <w:bCs/>
          <w:sz w:val="24"/>
        </w:rPr>
        <w:t>Overall system performance depends on local hardware configurations and database optimization. Poor indexing or resource limitations may result in slower analytical query performance.</w:t>
      </w:r>
    </w:p>
    <w:p w14:paraId="0797AE4E" w14:textId="77777777" w:rsidR="00A40F4B" w:rsidRPr="003241B2" w:rsidRDefault="00A40F4B">
      <w:pPr>
        <w:pStyle w:val="Heading1"/>
        <w:numPr>
          <w:ilvl w:val="0"/>
          <w:numId w:val="5"/>
        </w:numPr>
        <w:rPr>
          <w:b w:val="0"/>
          <w:bCs/>
          <w:sz w:val="24"/>
        </w:rPr>
      </w:pPr>
      <w:r w:rsidRPr="003241B2">
        <w:rPr>
          <w:b w:val="0"/>
          <w:bCs/>
          <w:sz w:val="24"/>
        </w:rPr>
        <w:t>User Interface Restrictions:</w:t>
      </w:r>
      <w:r w:rsidRPr="003241B2">
        <w:rPr>
          <w:b w:val="0"/>
          <w:bCs/>
          <w:sz w:val="24"/>
        </w:rPr>
        <w:br/>
        <w:t>Tableau dashboards offer excellent visualization, but end-user customization and interactivity are limited without additional integration or licensing.</w:t>
      </w:r>
    </w:p>
    <w:p w14:paraId="6106A2A7" w14:textId="77777777" w:rsidR="00A40F4B" w:rsidRDefault="00A40F4B">
      <w:pPr>
        <w:pStyle w:val="Heading1"/>
        <w:numPr>
          <w:ilvl w:val="0"/>
          <w:numId w:val="5"/>
        </w:numPr>
        <w:rPr>
          <w:b w:val="0"/>
          <w:bCs/>
          <w:sz w:val="24"/>
        </w:rPr>
      </w:pPr>
      <w:r w:rsidRPr="003241B2">
        <w:rPr>
          <w:b w:val="0"/>
          <w:bCs/>
          <w:sz w:val="24"/>
        </w:rPr>
        <w:t>Security and Access Control:</w:t>
      </w:r>
      <w:r w:rsidRPr="003241B2">
        <w:rPr>
          <w:b w:val="0"/>
          <w:bCs/>
          <w:sz w:val="24"/>
        </w:rPr>
        <w:br/>
        <w:t>Although environment variables and authentication are used, advanced security mechanisms like role-based access control (RBAC) or data encryption at rest are not yet implemented.</w:t>
      </w:r>
    </w:p>
    <w:p w14:paraId="18F4FAB9" w14:textId="77777777" w:rsidR="00697C6F" w:rsidRPr="00697C6F" w:rsidRDefault="00697C6F" w:rsidP="00697C6F"/>
    <w:p w14:paraId="6372F76B" w14:textId="25DE53BA" w:rsidR="00352445" w:rsidRPr="003241B2" w:rsidRDefault="005E0E6D" w:rsidP="00697C6F">
      <w:pPr>
        <w:pStyle w:val="Heading1"/>
        <w:numPr>
          <w:ilvl w:val="0"/>
          <w:numId w:val="48"/>
        </w:numPr>
      </w:pPr>
      <w:r w:rsidRPr="003241B2">
        <w:t xml:space="preserve">Approach / Methodology </w:t>
      </w:r>
    </w:p>
    <w:p w14:paraId="2632ADE0" w14:textId="77777777" w:rsidR="00691476" w:rsidRPr="00A27D3E" w:rsidRDefault="00691476" w:rsidP="00691476">
      <w:pPr>
        <w:pStyle w:val="ListParagraph"/>
        <w:rPr>
          <w:b/>
          <w:bCs/>
          <w:sz w:val="28"/>
          <w:szCs w:val="28"/>
        </w:rPr>
      </w:pPr>
      <w:r w:rsidRPr="00A27D3E">
        <w:rPr>
          <w:b/>
          <w:bCs/>
          <w:sz w:val="28"/>
          <w:szCs w:val="28"/>
        </w:rPr>
        <w:t>1. Requirement Analysis</w:t>
      </w:r>
    </w:p>
    <w:p w14:paraId="2C2D1980" w14:textId="77777777" w:rsidR="00A27D3E" w:rsidRPr="00A27D3E" w:rsidRDefault="00A27D3E" w:rsidP="00A27D3E">
      <w:pPr>
        <w:pStyle w:val="ListParagraph"/>
      </w:pPr>
      <w:r w:rsidRPr="00A27D3E">
        <w:t xml:space="preserve">In the initial phase of the project, a detailed </w:t>
      </w:r>
      <w:r w:rsidRPr="00A27D3E">
        <w:rPr>
          <w:b/>
          <w:bCs/>
        </w:rPr>
        <w:t>requirement analysis</w:t>
      </w:r>
      <w:r w:rsidRPr="00A27D3E">
        <w:t xml:space="preserve"> was conducted to gain a comprehensive understanding of the </w:t>
      </w:r>
      <w:r w:rsidRPr="00A27D3E">
        <w:rPr>
          <w:b/>
          <w:bCs/>
        </w:rPr>
        <w:t>system objectives, data flow, and user needs</w:t>
      </w:r>
      <w:r w:rsidRPr="00A27D3E">
        <w:t>. The focus was on identifying how credit rating data from multiple sources could be efficiently integrated, stored, and analyzed within a centralized data mart framework.</w:t>
      </w:r>
    </w:p>
    <w:p w14:paraId="59381924" w14:textId="77777777" w:rsidR="00A27D3E" w:rsidRPr="00A27D3E" w:rsidRDefault="00A27D3E" w:rsidP="00A27D3E">
      <w:pPr>
        <w:pStyle w:val="ListParagraph"/>
      </w:pPr>
      <w:r w:rsidRPr="00A27D3E">
        <w:t>Key functional and technical requirements were clearly defined, including:</w:t>
      </w:r>
    </w:p>
    <w:p w14:paraId="58296B85" w14:textId="77777777" w:rsidR="00A27D3E" w:rsidRPr="00A27D3E" w:rsidRDefault="00A27D3E" w:rsidP="00A27D3E">
      <w:pPr>
        <w:pStyle w:val="ListParagraph"/>
        <w:numPr>
          <w:ilvl w:val="0"/>
          <w:numId w:val="50"/>
        </w:numPr>
      </w:pPr>
      <w:r w:rsidRPr="00A27D3E">
        <w:lastRenderedPageBreak/>
        <w:t xml:space="preserve">Identification of </w:t>
      </w:r>
      <w:r w:rsidRPr="00A27D3E">
        <w:rPr>
          <w:b/>
          <w:bCs/>
        </w:rPr>
        <w:t>data sources</w:t>
      </w:r>
      <w:r w:rsidRPr="00A27D3E">
        <w:t xml:space="preserve"> such as credit rating files, vendor feeds, and transaction datasets.</w:t>
      </w:r>
    </w:p>
    <w:p w14:paraId="480EA74E" w14:textId="77777777" w:rsidR="00A27D3E" w:rsidRPr="00A27D3E" w:rsidRDefault="00A27D3E" w:rsidP="00A27D3E">
      <w:pPr>
        <w:pStyle w:val="ListParagraph"/>
        <w:numPr>
          <w:ilvl w:val="0"/>
          <w:numId w:val="50"/>
        </w:numPr>
      </w:pPr>
      <w:r w:rsidRPr="00A27D3E">
        <w:t xml:space="preserve">Specification of </w:t>
      </w:r>
      <w:r w:rsidRPr="00A27D3E">
        <w:rPr>
          <w:b/>
          <w:bCs/>
        </w:rPr>
        <w:t>credit rating parameters</w:t>
      </w:r>
      <w:r w:rsidRPr="00A27D3E">
        <w:t xml:space="preserve"> (e.g., rating type, rating score, rating agency, and effective date).</w:t>
      </w:r>
    </w:p>
    <w:p w14:paraId="75353AF1" w14:textId="77777777" w:rsidR="00A27D3E" w:rsidRPr="00A27D3E" w:rsidRDefault="00A27D3E" w:rsidP="00A27D3E">
      <w:pPr>
        <w:pStyle w:val="ListParagraph"/>
        <w:numPr>
          <w:ilvl w:val="0"/>
          <w:numId w:val="50"/>
        </w:numPr>
      </w:pPr>
      <w:r w:rsidRPr="00A27D3E">
        <w:t xml:space="preserve">Design of an </w:t>
      </w:r>
      <w:r w:rsidRPr="00A27D3E">
        <w:rPr>
          <w:b/>
          <w:bCs/>
        </w:rPr>
        <w:t>optimized database schema</w:t>
      </w:r>
      <w:r w:rsidRPr="00A27D3E">
        <w:t xml:space="preserve"> with dimension and fact tables to support analytical processing.</w:t>
      </w:r>
    </w:p>
    <w:p w14:paraId="085766DE" w14:textId="4775CF6D" w:rsidR="00697C6F" w:rsidRDefault="00A27D3E" w:rsidP="00A27D3E">
      <w:pPr>
        <w:pStyle w:val="ListParagraph"/>
        <w:numPr>
          <w:ilvl w:val="0"/>
          <w:numId w:val="50"/>
        </w:numPr>
      </w:pPr>
      <w:r w:rsidRPr="00A27D3E">
        <w:t xml:space="preserve">Definition of </w:t>
      </w:r>
      <w:r w:rsidRPr="00A27D3E">
        <w:rPr>
          <w:b/>
          <w:bCs/>
        </w:rPr>
        <w:t>reporting and visualization needs</w:t>
      </w:r>
      <w:r w:rsidRPr="00A27D3E">
        <w:t xml:space="preserve"> for trend analysis, vendor comparison, and outlier detection.</w:t>
      </w:r>
    </w:p>
    <w:p w14:paraId="3D931FD9" w14:textId="77777777" w:rsidR="000B1719" w:rsidRPr="00A27D3E" w:rsidRDefault="000B1719" w:rsidP="000B1719">
      <w:pPr>
        <w:pStyle w:val="ListParagraph"/>
        <w:ind w:left="1440" w:firstLine="0"/>
      </w:pPr>
    </w:p>
    <w:p w14:paraId="1228FF37" w14:textId="56D36F08" w:rsidR="00691476" w:rsidRPr="00A27D3E" w:rsidRDefault="00691476" w:rsidP="00691476">
      <w:pPr>
        <w:pStyle w:val="ListParagraph"/>
        <w:rPr>
          <w:b/>
          <w:bCs/>
          <w:sz w:val="28"/>
          <w:szCs w:val="28"/>
        </w:rPr>
      </w:pPr>
      <w:r w:rsidRPr="00A27D3E">
        <w:rPr>
          <w:b/>
          <w:bCs/>
          <w:sz w:val="28"/>
          <w:szCs w:val="28"/>
        </w:rPr>
        <w:t>2. Data Collection and Understanding</w:t>
      </w:r>
    </w:p>
    <w:p w14:paraId="1AFA743F" w14:textId="77777777" w:rsidR="00A27D3E" w:rsidRPr="00A27D3E" w:rsidRDefault="00A27D3E" w:rsidP="00A27D3E">
      <w:pPr>
        <w:pStyle w:val="ListParagraph"/>
      </w:pPr>
      <w:r w:rsidRPr="00A27D3E">
        <w:t xml:space="preserve">In this phase, relevant datasets related to </w:t>
      </w:r>
      <w:r w:rsidRPr="00A27D3E">
        <w:rPr>
          <w:b/>
          <w:bCs/>
        </w:rPr>
        <w:t>credit ratings, financial performance, and vendor details</w:t>
      </w:r>
      <w:r w:rsidRPr="00A27D3E">
        <w:t xml:space="preserve"> were collected from multiple sources to ensure comprehensive data coverage for analysis.</w:t>
      </w:r>
    </w:p>
    <w:p w14:paraId="154A467E" w14:textId="77777777" w:rsidR="00A27D3E" w:rsidRPr="00A27D3E" w:rsidRDefault="00A27D3E" w:rsidP="00A27D3E">
      <w:pPr>
        <w:pStyle w:val="ListParagraph"/>
      </w:pPr>
      <w:r w:rsidRPr="00A27D3E">
        <w:t>The collected data included information such as:</w:t>
      </w:r>
    </w:p>
    <w:p w14:paraId="5D7F0CB0" w14:textId="77777777" w:rsidR="00A27D3E" w:rsidRPr="00A27D3E" w:rsidRDefault="00A27D3E" w:rsidP="00A27D3E">
      <w:pPr>
        <w:pStyle w:val="ListParagraph"/>
        <w:numPr>
          <w:ilvl w:val="0"/>
          <w:numId w:val="51"/>
        </w:numPr>
      </w:pPr>
      <w:r w:rsidRPr="00A27D3E">
        <w:rPr>
          <w:b/>
          <w:bCs/>
        </w:rPr>
        <w:t>Credit rating details:</w:t>
      </w:r>
      <w:r w:rsidRPr="00A27D3E">
        <w:t xml:space="preserve"> Rating type, score, outlook, and effective date.</w:t>
      </w:r>
    </w:p>
    <w:p w14:paraId="6E16AFA0" w14:textId="77777777" w:rsidR="00A27D3E" w:rsidRPr="00A27D3E" w:rsidRDefault="00A27D3E" w:rsidP="00A27D3E">
      <w:pPr>
        <w:pStyle w:val="ListParagraph"/>
        <w:numPr>
          <w:ilvl w:val="0"/>
          <w:numId w:val="51"/>
        </w:numPr>
      </w:pPr>
      <w:r w:rsidRPr="00A27D3E">
        <w:rPr>
          <w:b/>
          <w:bCs/>
        </w:rPr>
        <w:t>Vendor details:</w:t>
      </w:r>
      <w:r w:rsidRPr="00A27D3E">
        <w:t xml:space="preserve"> Rating agencies, vendor codes, and country information.</w:t>
      </w:r>
    </w:p>
    <w:p w14:paraId="775C7858" w14:textId="77777777" w:rsidR="00A27D3E" w:rsidRPr="00A27D3E" w:rsidRDefault="00A27D3E" w:rsidP="00A27D3E">
      <w:pPr>
        <w:pStyle w:val="ListParagraph"/>
        <w:numPr>
          <w:ilvl w:val="0"/>
          <w:numId w:val="51"/>
        </w:numPr>
      </w:pPr>
      <w:r w:rsidRPr="00A27D3E">
        <w:rPr>
          <w:b/>
          <w:bCs/>
        </w:rPr>
        <w:t>Security information:</w:t>
      </w:r>
      <w:r w:rsidRPr="00A27D3E">
        <w:t xml:space="preserve"> Security identifiers, sector classifications, and issue dates.</w:t>
      </w:r>
    </w:p>
    <w:p w14:paraId="3181C57A" w14:textId="77777777" w:rsidR="00A27D3E" w:rsidRPr="00A27D3E" w:rsidRDefault="00A27D3E" w:rsidP="00A27D3E">
      <w:pPr>
        <w:pStyle w:val="ListParagraph"/>
      </w:pPr>
      <w:r w:rsidRPr="00A27D3E">
        <w:t xml:space="preserve">A detailed examination of the </w:t>
      </w:r>
      <w:r w:rsidRPr="00A27D3E">
        <w:rPr>
          <w:b/>
          <w:bCs/>
        </w:rPr>
        <w:t>structure, type, and format</w:t>
      </w:r>
      <w:r w:rsidRPr="00A27D3E">
        <w:t xml:space="preserve"> of each dataset was performed to identify </w:t>
      </w:r>
      <w:r w:rsidRPr="00A27D3E">
        <w:rPr>
          <w:b/>
          <w:bCs/>
        </w:rPr>
        <w:t>inconsistencies, missing values, and data quality issues</w:t>
      </w:r>
      <w:r w:rsidRPr="00A27D3E">
        <w:t>. This understanding helped in defining appropriate data transformation rules for cleaning and standardization.</w:t>
      </w:r>
    </w:p>
    <w:p w14:paraId="5A819663" w14:textId="77777777" w:rsidR="00A27D3E" w:rsidRPr="00A27D3E" w:rsidRDefault="00A27D3E" w:rsidP="00A27D3E">
      <w:pPr>
        <w:pStyle w:val="ListParagraph"/>
      </w:pPr>
      <w:r w:rsidRPr="00A27D3E">
        <w:t xml:space="preserve">The insights gained from this phase ensured that the subsequent </w:t>
      </w:r>
      <w:r w:rsidRPr="00A27D3E">
        <w:rPr>
          <w:b/>
          <w:bCs/>
        </w:rPr>
        <w:t>ETL (Extract, Transform, Load)</w:t>
      </w:r>
      <w:r w:rsidRPr="00A27D3E">
        <w:t xml:space="preserve"> process would be both accurate and efficient, supporting reliable reporting and analysis within the data mart.</w:t>
      </w:r>
    </w:p>
    <w:p w14:paraId="588AF4CA" w14:textId="1597FF4E" w:rsidR="00691476" w:rsidRPr="003241B2" w:rsidRDefault="00691476" w:rsidP="00691476">
      <w:pPr>
        <w:pStyle w:val="ListParagraph"/>
      </w:pPr>
    </w:p>
    <w:p w14:paraId="65DDDABF" w14:textId="77777777" w:rsidR="00691476" w:rsidRPr="00A27D3E" w:rsidRDefault="00691476" w:rsidP="00691476">
      <w:pPr>
        <w:pStyle w:val="ListParagraph"/>
        <w:rPr>
          <w:b/>
          <w:bCs/>
          <w:sz w:val="28"/>
          <w:szCs w:val="28"/>
        </w:rPr>
      </w:pPr>
      <w:r w:rsidRPr="00A27D3E">
        <w:rPr>
          <w:b/>
          <w:bCs/>
          <w:sz w:val="28"/>
          <w:szCs w:val="28"/>
        </w:rPr>
        <w:t>3. Database Design</w:t>
      </w:r>
    </w:p>
    <w:p w14:paraId="3FFA7D47" w14:textId="77777777" w:rsidR="00A27D3E" w:rsidRPr="00A27D3E" w:rsidRDefault="00A27D3E" w:rsidP="00A27D3E">
      <w:pPr>
        <w:pStyle w:val="ListParagraph"/>
      </w:pPr>
      <w:r w:rsidRPr="00A27D3E">
        <w:t xml:space="preserve">A </w:t>
      </w:r>
      <w:r w:rsidRPr="00A27D3E">
        <w:rPr>
          <w:b/>
          <w:bCs/>
        </w:rPr>
        <w:t>Star Schema</w:t>
      </w:r>
      <w:r w:rsidRPr="00A27D3E">
        <w:t xml:space="preserve"> model was designed for the Data Mart to facilitate efficient analytical querying and reporting. The schema consists of </w:t>
      </w:r>
      <w:r w:rsidRPr="00A27D3E">
        <w:rPr>
          <w:b/>
          <w:bCs/>
        </w:rPr>
        <w:t>fact tables</w:t>
      </w:r>
      <w:r w:rsidRPr="00A27D3E">
        <w:t xml:space="preserve"> and </w:t>
      </w:r>
      <w:r w:rsidRPr="00A27D3E">
        <w:rPr>
          <w:b/>
          <w:bCs/>
        </w:rPr>
        <w:t>dimension tables</w:t>
      </w:r>
      <w:r w:rsidRPr="00A27D3E">
        <w:t>, structured to optimize data retrieval for business intelligence and visualization tasks.</w:t>
      </w:r>
    </w:p>
    <w:p w14:paraId="07A4E151" w14:textId="77777777" w:rsidR="00A27D3E" w:rsidRPr="00A27D3E" w:rsidRDefault="00A27D3E" w:rsidP="00A27D3E">
      <w:pPr>
        <w:pStyle w:val="ListParagraph"/>
      </w:pPr>
      <w:r w:rsidRPr="00A27D3E">
        <w:t>The design included the following key components:</w:t>
      </w:r>
    </w:p>
    <w:p w14:paraId="5B648FB4" w14:textId="77777777" w:rsidR="00A27D3E" w:rsidRPr="00A27D3E" w:rsidRDefault="00A27D3E" w:rsidP="00A27D3E">
      <w:pPr>
        <w:pStyle w:val="ListParagraph"/>
        <w:numPr>
          <w:ilvl w:val="0"/>
          <w:numId w:val="52"/>
        </w:numPr>
      </w:pPr>
      <w:r w:rsidRPr="00A27D3E">
        <w:rPr>
          <w:b/>
          <w:bCs/>
        </w:rPr>
        <w:t>Fact Tables:</w:t>
      </w:r>
      <w:r w:rsidRPr="00A27D3E">
        <w:t xml:space="preserve"> Store transactional and measurable data such as credit ratings, outlier metrics, and KPI summaries.</w:t>
      </w:r>
    </w:p>
    <w:p w14:paraId="3BE9DDD5" w14:textId="77777777" w:rsidR="00A27D3E" w:rsidRPr="00A27D3E" w:rsidRDefault="00A27D3E" w:rsidP="00A27D3E">
      <w:pPr>
        <w:pStyle w:val="ListParagraph"/>
        <w:numPr>
          <w:ilvl w:val="0"/>
          <w:numId w:val="52"/>
        </w:numPr>
      </w:pPr>
      <w:r w:rsidRPr="00A27D3E">
        <w:rPr>
          <w:b/>
          <w:bCs/>
        </w:rPr>
        <w:t>Dimension Tables:</w:t>
      </w:r>
      <w:r w:rsidRPr="00A27D3E">
        <w:t xml:space="preserve"> Contain descriptive attributes such as security details, rating agencies, and rating types.</w:t>
      </w:r>
    </w:p>
    <w:p w14:paraId="15F00E5F" w14:textId="77777777" w:rsidR="00A27D3E" w:rsidRPr="00A27D3E" w:rsidRDefault="00A27D3E" w:rsidP="00A27D3E">
      <w:pPr>
        <w:pStyle w:val="ListParagraph"/>
      </w:pPr>
      <w:r w:rsidRPr="00A27D3E">
        <w:t xml:space="preserve">Each table was defined with appropriate </w:t>
      </w:r>
      <w:r w:rsidRPr="00A27D3E">
        <w:rPr>
          <w:b/>
          <w:bCs/>
        </w:rPr>
        <w:t>primary keys, foreign keys, and unique constraints</w:t>
      </w:r>
      <w:r w:rsidRPr="00A27D3E">
        <w:t xml:space="preserve"> to ensure </w:t>
      </w:r>
      <w:r w:rsidRPr="00A27D3E">
        <w:rPr>
          <w:b/>
          <w:bCs/>
        </w:rPr>
        <w:t>data integrity, referential consistency, and optimized query performance</w:t>
      </w:r>
      <w:r w:rsidRPr="00A27D3E">
        <w:t xml:space="preserve"> within the PostgreSQL environment.</w:t>
      </w:r>
    </w:p>
    <w:p w14:paraId="35640BC2" w14:textId="77777777" w:rsidR="00A27D3E" w:rsidRPr="00A27D3E" w:rsidRDefault="00A27D3E" w:rsidP="00A27D3E">
      <w:pPr>
        <w:pStyle w:val="ListParagraph"/>
      </w:pPr>
      <w:r w:rsidRPr="00A27D3E">
        <w:t xml:space="preserve">This structured schema supports </w:t>
      </w:r>
      <w:r w:rsidRPr="00A27D3E">
        <w:rPr>
          <w:b/>
          <w:bCs/>
        </w:rPr>
        <w:t>scalability, maintainability, and clear data lineage</w:t>
      </w:r>
      <w:r w:rsidRPr="00A27D3E">
        <w:t>, forming the foundation for reliable ETL operations and Tableau-based analytics.</w:t>
      </w:r>
    </w:p>
    <w:p w14:paraId="10F8CB4D" w14:textId="747DB50F" w:rsidR="00691476" w:rsidRPr="003241B2" w:rsidRDefault="00691476" w:rsidP="00691476">
      <w:pPr>
        <w:pStyle w:val="ListParagraph"/>
      </w:pPr>
    </w:p>
    <w:p w14:paraId="66D0D8EA" w14:textId="77777777" w:rsidR="00A27D3E" w:rsidRDefault="00A27D3E" w:rsidP="00691476">
      <w:pPr>
        <w:pStyle w:val="ListParagraph"/>
        <w:rPr>
          <w:b/>
          <w:bCs/>
        </w:rPr>
      </w:pPr>
    </w:p>
    <w:p w14:paraId="2AA3266B" w14:textId="77777777" w:rsidR="00A27D3E" w:rsidRDefault="00A27D3E" w:rsidP="00691476">
      <w:pPr>
        <w:pStyle w:val="ListParagraph"/>
        <w:rPr>
          <w:b/>
          <w:bCs/>
        </w:rPr>
      </w:pPr>
    </w:p>
    <w:p w14:paraId="339BF362" w14:textId="751E68B0" w:rsidR="00691476" w:rsidRPr="00A27D3E" w:rsidRDefault="00691476" w:rsidP="00691476">
      <w:pPr>
        <w:pStyle w:val="ListParagraph"/>
        <w:rPr>
          <w:b/>
          <w:bCs/>
          <w:sz w:val="28"/>
          <w:szCs w:val="28"/>
        </w:rPr>
      </w:pPr>
      <w:r w:rsidRPr="00A27D3E">
        <w:rPr>
          <w:b/>
          <w:bCs/>
          <w:sz w:val="28"/>
          <w:szCs w:val="28"/>
        </w:rPr>
        <w:t>4. ETL (Extract, Transform, Load) Process</w:t>
      </w:r>
    </w:p>
    <w:p w14:paraId="6CD81948" w14:textId="77777777" w:rsidR="00A27D3E" w:rsidRPr="00A27D3E" w:rsidRDefault="00A27D3E" w:rsidP="00A27D3E">
      <w:pPr>
        <w:pStyle w:val="ListParagraph"/>
      </w:pPr>
      <w:r w:rsidRPr="00A27D3E">
        <w:t xml:space="preserve">The </w:t>
      </w:r>
      <w:r w:rsidRPr="00A27D3E">
        <w:rPr>
          <w:b/>
          <w:bCs/>
        </w:rPr>
        <w:t>ETL pipeline</w:t>
      </w:r>
      <w:r w:rsidRPr="00A27D3E">
        <w:t xml:space="preserve"> was implemented using </w:t>
      </w:r>
      <w:r w:rsidRPr="00A27D3E">
        <w:rPr>
          <w:b/>
          <w:bCs/>
        </w:rPr>
        <w:t>Python</w:t>
      </w:r>
      <w:r w:rsidRPr="00A27D3E">
        <w:t xml:space="preserve"> and </w:t>
      </w:r>
      <w:r w:rsidRPr="00A27D3E">
        <w:rPr>
          <w:b/>
          <w:bCs/>
        </w:rPr>
        <w:t>SQL</w:t>
      </w:r>
      <w:r w:rsidRPr="00A27D3E">
        <w:t xml:space="preserve"> to automate the end-to-end process of data ingestion, transformation, and loading into the PostgreSQL Data Mart.</w:t>
      </w:r>
    </w:p>
    <w:p w14:paraId="394ED997" w14:textId="77777777" w:rsidR="00A27D3E" w:rsidRPr="00A27D3E" w:rsidRDefault="00A27D3E" w:rsidP="00A27D3E">
      <w:pPr>
        <w:pStyle w:val="ListParagraph"/>
      </w:pPr>
      <w:r w:rsidRPr="00A27D3E">
        <w:t>The process was divided into three major stages:</w:t>
      </w:r>
    </w:p>
    <w:p w14:paraId="20FE4834" w14:textId="77777777" w:rsidR="00A27D3E" w:rsidRPr="00A27D3E" w:rsidRDefault="00A27D3E" w:rsidP="00A27D3E">
      <w:pPr>
        <w:pStyle w:val="ListParagraph"/>
        <w:numPr>
          <w:ilvl w:val="0"/>
          <w:numId w:val="53"/>
        </w:numPr>
      </w:pPr>
      <w:r w:rsidRPr="00A27D3E">
        <w:rPr>
          <w:b/>
          <w:bCs/>
        </w:rPr>
        <w:t>Extract:</w:t>
      </w:r>
      <w:r w:rsidRPr="00A27D3E">
        <w:br/>
        <w:t>Data was collected from multiple input sources such as CSV files and existing databases containing credit ratings, vendor details, and transaction data.</w:t>
      </w:r>
    </w:p>
    <w:p w14:paraId="5624BE44" w14:textId="77777777" w:rsidR="00A27D3E" w:rsidRPr="00A27D3E" w:rsidRDefault="00A27D3E" w:rsidP="00A27D3E">
      <w:pPr>
        <w:pStyle w:val="ListParagraph"/>
        <w:numPr>
          <w:ilvl w:val="0"/>
          <w:numId w:val="53"/>
        </w:numPr>
      </w:pPr>
      <w:r w:rsidRPr="00A27D3E">
        <w:rPr>
          <w:b/>
          <w:bCs/>
        </w:rPr>
        <w:t>Transform:</w:t>
      </w:r>
      <w:r w:rsidRPr="00A27D3E">
        <w:br/>
        <w:t xml:space="preserve">Data cleaning, normalization, and standardization were carried out using </w:t>
      </w:r>
      <w:r w:rsidRPr="00A27D3E">
        <w:rPr>
          <w:b/>
          <w:bCs/>
        </w:rPr>
        <w:t>Pandas</w:t>
      </w:r>
      <w:r w:rsidRPr="00A27D3E">
        <w:t xml:space="preserve"> and </w:t>
      </w:r>
      <w:r w:rsidRPr="00A27D3E">
        <w:rPr>
          <w:b/>
          <w:bCs/>
        </w:rPr>
        <w:t>NumPy</w:t>
      </w:r>
      <w:r w:rsidRPr="00A27D3E">
        <w:t xml:space="preserve"> libraries. Missing values, inconsistent formats, and duplicate records were handled to ensure high data quality and accuracy.</w:t>
      </w:r>
    </w:p>
    <w:p w14:paraId="5AA42C90" w14:textId="77777777" w:rsidR="00A27D3E" w:rsidRPr="00A27D3E" w:rsidRDefault="00A27D3E" w:rsidP="00A27D3E">
      <w:pPr>
        <w:pStyle w:val="ListParagraph"/>
        <w:numPr>
          <w:ilvl w:val="0"/>
          <w:numId w:val="53"/>
        </w:numPr>
      </w:pPr>
      <w:r w:rsidRPr="00A27D3E">
        <w:rPr>
          <w:b/>
          <w:bCs/>
        </w:rPr>
        <w:t>Load:</w:t>
      </w:r>
      <w:r w:rsidRPr="00A27D3E">
        <w:br/>
        <w:t xml:space="preserve">The transformed and validated data was inserted into the </w:t>
      </w:r>
      <w:r w:rsidRPr="00A27D3E">
        <w:rPr>
          <w:b/>
          <w:bCs/>
        </w:rPr>
        <w:t>PostgreSQL Data Mart</w:t>
      </w:r>
      <w:r w:rsidRPr="00A27D3E">
        <w:t xml:space="preserve"> using </w:t>
      </w:r>
      <w:r w:rsidRPr="00A27D3E">
        <w:rPr>
          <w:b/>
          <w:bCs/>
        </w:rPr>
        <w:t>SQLAlchemy</w:t>
      </w:r>
      <w:r w:rsidRPr="00A27D3E">
        <w:t>. Primary and foreign key relationships were maintained to preserve data integrity and enable efficient analytical querying.</w:t>
      </w:r>
    </w:p>
    <w:p w14:paraId="674E85CC" w14:textId="77777777" w:rsidR="00A27D3E" w:rsidRDefault="00A27D3E" w:rsidP="00A27D3E">
      <w:pPr>
        <w:pStyle w:val="ListParagraph"/>
      </w:pPr>
      <w:r w:rsidRPr="00A27D3E">
        <w:t xml:space="preserve">This automated ETL pipeline ensured </w:t>
      </w:r>
      <w:r w:rsidRPr="00A27D3E">
        <w:rPr>
          <w:b/>
          <w:bCs/>
        </w:rPr>
        <w:t>consistency, repeatability, and scalability</w:t>
      </w:r>
      <w:r w:rsidRPr="00A27D3E">
        <w:t xml:space="preserve"> in data updates while minimizing manual intervention.</w:t>
      </w:r>
    </w:p>
    <w:p w14:paraId="22DAE852" w14:textId="77777777" w:rsidR="000B1719" w:rsidRPr="00A27D3E" w:rsidRDefault="000B1719" w:rsidP="00A27D3E">
      <w:pPr>
        <w:pStyle w:val="ListParagraph"/>
      </w:pPr>
    </w:p>
    <w:p w14:paraId="56BE69D7" w14:textId="77777777" w:rsidR="00691476" w:rsidRPr="00A27D3E" w:rsidRDefault="00691476" w:rsidP="00691476">
      <w:pPr>
        <w:pStyle w:val="ListParagraph"/>
        <w:rPr>
          <w:b/>
          <w:bCs/>
          <w:sz w:val="28"/>
          <w:szCs w:val="28"/>
        </w:rPr>
      </w:pPr>
      <w:r w:rsidRPr="00A27D3E">
        <w:rPr>
          <w:b/>
          <w:bCs/>
          <w:sz w:val="28"/>
          <w:szCs w:val="28"/>
        </w:rPr>
        <w:t>5. Data Analysis and Visualization</w:t>
      </w:r>
    </w:p>
    <w:p w14:paraId="2550080B" w14:textId="77777777" w:rsidR="00A27D3E" w:rsidRPr="00A27D3E" w:rsidRDefault="00A27D3E" w:rsidP="00A27D3E">
      <w:pPr>
        <w:pStyle w:val="ListParagraph"/>
      </w:pPr>
      <w:r w:rsidRPr="00A27D3E">
        <w:t xml:space="preserve">After the successful completion of the ETL process and data loading into the PostgreSQL Data Mart, </w:t>
      </w:r>
      <w:r w:rsidRPr="00A27D3E">
        <w:rPr>
          <w:b/>
          <w:bCs/>
        </w:rPr>
        <w:t>Tableau</w:t>
      </w:r>
      <w:r w:rsidRPr="00A27D3E">
        <w:t xml:space="preserve"> was utilized for </w:t>
      </w:r>
      <w:r w:rsidRPr="00A27D3E">
        <w:rPr>
          <w:b/>
          <w:bCs/>
        </w:rPr>
        <w:t>data analysis and visualization</w:t>
      </w:r>
      <w:r w:rsidRPr="00A27D3E">
        <w:t>.</w:t>
      </w:r>
    </w:p>
    <w:p w14:paraId="0A5154A8" w14:textId="77777777" w:rsidR="00A27D3E" w:rsidRPr="00A27D3E" w:rsidRDefault="00A27D3E" w:rsidP="00A27D3E">
      <w:pPr>
        <w:pStyle w:val="ListParagraph"/>
      </w:pPr>
      <w:r w:rsidRPr="00A27D3E">
        <w:t xml:space="preserve">An interactive connection was established between Tableau and the Data Mart to enable real-time access to processed data. Multiple dashboards were developed to present </w:t>
      </w:r>
      <w:r w:rsidRPr="00A27D3E">
        <w:rPr>
          <w:b/>
          <w:bCs/>
        </w:rPr>
        <w:t>key analytical insights</w:t>
      </w:r>
      <w:r w:rsidRPr="00A27D3E">
        <w:t>, including:</w:t>
      </w:r>
    </w:p>
    <w:p w14:paraId="6D296F85" w14:textId="77777777" w:rsidR="00A27D3E" w:rsidRPr="00A27D3E" w:rsidRDefault="00A27D3E" w:rsidP="00A27D3E">
      <w:pPr>
        <w:pStyle w:val="ListParagraph"/>
        <w:numPr>
          <w:ilvl w:val="0"/>
          <w:numId w:val="54"/>
        </w:numPr>
      </w:pPr>
      <w:r w:rsidRPr="00A27D3E">
        <w:rPr>
          <w:b/>
          <w:bCs/>
        </w:rPr>
        <w:t>Credit Rating Trends:</w:t>
      </w:r>
      <w:r w:rsidRPr="00A27D3E">
        <w:t xml:space="preserve"> Visualization of rating movements over time to identify performance patterns.</w:t>
      </w:r>
    </w:p>
    <w:p w14:paraId="69A82DE3" w14:textId="77777777" w:rsidR="00A27D3E" w:rsidRPr="00A27D3E" w:rsidRDefault="00A27D3E" w:rsidP="00A27D3E">
      <w:pPr>
        <w:pStyle w:val="ListParagraph"/>
        <w:numPr>
          <w:ilvl w:val="0"/>
          <w:numId w:val="54"/>
        </w:numPr>
      </w:pPr>
      <w:r w:rsidRPr="00A27D3E">
        <w:rPr>
          <w:b/>
          <w:bCs/>
        </w:rPr>
        <w:t>Vendor Performance Comparison:</w:t>
      </w:r>
      <w:r w:rsidRPr="00A27D3E">
        <w:t xml:space="preserve"> Analysis of rating agencies based on their activity and reliability metrics.</w:t>
      </w:r>
    </w:p>
    <w:p w14:paraId="73F53EF2" w14:textId="77777777" w:rsidR="00A27D3E" w:rsidRPr="00A27D3E" w:rsidRDefault="00A27D3E" w:rsidP="00A27D3E">
      <w:pPr>
        <w:pStyle w:val="ListParagraph"/>
        <w:numPr>
          <w:ilvl w:val="0"/>
          <w:numId w:val="54"/>
        </w:numPr>
      </w:pPr>
      <w:r w:rsidRPr="00A27D3E">
        <w:rPr>
          <w:b/>
          <w:bCs/>
        </w:rPr>
        <w:t>Rating Distribution:</w:t>
      </w:r>
      <w:r w:rsidRPr="00A27D3E">
        <w:t xml:space="preserve"> Display of the proportion of ratings across different categories and sectors.</w:t>
      </w:r>
    </w:p>
    <w:p w14:paraId="227CAFD2" w14:textId="77777777" w:rsidR="00A27D3E" w:rsidRPr="00A27D3E" w:rsidRDefault="00A27D3E" w:rsidP="00A27D3E">
      <w:pPr>
        <w:pStyle w:val="ListParagraph"/>
        <w:numPr>
          <w:ilvl w:val="0"/>
          <w:numId w:val="54"/>
        </w:numPr>
      </w:pPr>
      <w:r w:rsidRPr="00A27D3E">
        <w:rPr>
          <w:b/>
          <w:bCs/>
        </w:rPr>
        <w:t>Outlier Detection:</w:t>
      </w:r>
      <w:r w:rsidRPr="00A27D3E">
        <w:t xml:space="preserve"> Highlighting unusual rating variations across vendors and securities.</w:t>
      </w:r>
    </w:p>
    <w:p w14:paraId="2471BFF7" w14:textId="77777777" w:rsidR="00A27D3E" w:rsidRPr="00A27D3E" w:rsidRDefault="00A27D3E" w:rsidP="00A27D3E">
      <w:pPr>
        <w:pStyle w:val="ListParagraph"/>
      </w:pPr>
      <w:r w:rsidRPr="00A27D3E">
        <w:t xml:space="preserve">These visualizations provided a </w:t>
      </w:r>
      <w:r w:rsidRPr="00A27D3E">
        <w:rPr>
          <w:b/>
          <w:bCs/>
        </w:rPr>
        <w:t>comprehensive view of credit risk dynamics</w:t>
      </w:r>
      <w:r w:rsidRPr="00A27D3E">
        <w:t xml:space="preserve">, facilitating </w:t>
      </w:r>
      <w:r w:rsidRPr="00A27D3E">
        <w:rPr>
          <w:b/>
          <w:bCs/>
        </w:rPr>
        <w:t>data-driven decision-making</w:t>
      </w:r>
      <w:r w:rsidRPr="00A27D3E">
        <w:t xml:space="preserve"> and improving the efficiency of financial reporting and monitoring.</w:t>
      </w:r>
    </w:p>
    <w:p w14:paraId="2C64BDCE" w14:textId="77777777" w:rsidR="00691476" w:rsidRPr="000B1719" w:rsidRDefault="00691476" w:rsidP="00691476">
      <w:pPr>
        <w:pStyle w:val="ListParagraph"/>
        <w:rPr>
          <w:b/>
          <w:bCs/>
          <w:sz w:val="28"/>
          <w:szCs w:val="28"/>
        </w:rPr>
      </w:pPr>
      <w:r w:rsidRPr="000B1719">
        <w:rPr>
          <w:b/>
          <w:bCs/>
          <w:sz w:val="28"/>
          <w:szCs w:val="28"/>
        </w:rPr>
        <w:t>6. Testing and Validation</w:t>
      </w:r>
    </w:p>
    <w:p w14:paraId="1A3C2E99" w14:textId="77777777" w:rsidR="000B1719" w:rsidRPr="000B1719" w:rsidRDefault="000B1719" w:rsidP="000B1719">
      <w:pPr>
        <w:pStyle w:val="ListParagraph"/>
      </w:pPr>
      <w:r w:rsidRPr="000B1719">
        <w:t xml:space="preserve">The </w:t>
      </w:r>
      <w:r w:rsidRPr="000B1719">
        <w:rPr>
          <w:b/>
          <w:bCs/>
        </w:rPr>
        <w:t>Data Mart</w:t>
      </w:r>
      <w:r w:rsidRPr="000B1719">
        <w:t xml:space="preserve"> and </w:t>
      </w:r>
      <w:r w:rsidRPr="000B1719">
        <w:rPr>
          <w:b/>
          <w:bCs/>
        </w:rPr>
        <w:t>ETL pipeline</w:t>
      </w:r>
      <w:r w:rsidRPr="000B1719">
        <w:t xml:space="preserve"> underwent comprehensive testing to ensure </w:t>
      </w:r>
      <w:r w:rsidRPr="000B1719">
        <w:rPr>
          <w:b/>
          <w:bCs/>
        </w:rPr>
        <w:t>accuracy, data consistency, and performance efficiency</w:t>
      </w:r>
      <w:r w:rsidRPr="000B1719">
        <w:t>.</w:t>
      </w:r>
    </w:p>
    <w:p w14:paraId="11D47362" w14:textId="77777777" w:rsidR="000B1719" w:rsidRPr="000B1719" w:rsidRDefault="000B1719" w:rsidP="000B1719">
      <w:pPr>
        <w:pStyle w:val="ListParagraph"/>
      </w:pPr>
      <w:r w:rsidRPr="000B1719">
        <w:t xml:space="preserve">Extensive validation was performed using </w:t>
      </w:r>
      <w:r w:rsidRPr="000B1719">
        <w:rPr>
          <w:b/>
          <w:bCs/>
        </w:rPr>
        <w:t>sample datasets</w:t>
      </w:r>
      <w:r w:rsidRPr="000B1719">
        <w:t xml:space="preserve"> to verify the correctness of data mappings, key relationships, and transformation logic. The testing process included:</w:t>
      </w:r>
    </w:p>
    <w:p w14:paraId="1E5B3B3D" w14:textId="77777777" w:rsidR="000B1719" w:rsidRPr="000B1719" w:rsidRDefault="000B1719" w:rsidP="000B1719">
      <w:pPr>
        <w:pStyle w:val="ListParagraph"/>
        <w:numPr>
          <w:ilvl w:val="0"/>
          <w:numId w:val="55"/>
        </w:numPr>
      </w:pPr>
      <w:r w:rsidRPr="000B1719">
        <w:rPr>
          <w:b/>
          <w:bCs/>
        </w:rPr>
        <w:lastRenderedPageBreak/>
        <w:t>Data Accuracy Testing:</w:t>
      </w:r>
      <w:r w:rsidRPr="000B1719">
        <w:t xml:space="preserve"> Ensuring that transformed values matched expected results from source datasets.</w:t>
      </w:r>
    </w:p>
    <w:p w14:paraId="2CFC5553" w14:textId="77777777" w:rsidR="000B1719" w:rsidRPr="000B1719" w:rsidRDefault="000B1719" w:rsidP="000B1719">
      <w:pPr>
        <w:pStyle w:val="ListParagraph"/>
        <w:numPr>
          <w:ilvl w:val="0"/>
          <w:numId w:val="55"/>
        </w:numPr>
      </w:pPr>
      <w:r w:rsidRPr="000B1719">
        <w:rPr>
          <w:b/>
          <w:bCs/>
        </w:rPr>
        <w:t>Referential Integrity Checks:</w:t>
      </w:r>
      <w:r w:rsidRPr="000B1719">
        <w:t xml:space="preserve"> Validating foreign key relationships across fact and dimension tables.</w:t>
      </w:r>
    </w:p>
    <w:p w14:paraId="67621389" w14:textId="77777777" w:rsidR="000B1719" w:rsidRPr="000B1719" w:rsidRDefault="000B1719" w:rsidP="000B1719">
      <w:pPr>
        <w:pStyle w:val="ListParagraph"/>
        <w:numPr>
          <w:ilvl w:val="0"/>
          <w:numId w:val="55"/>
        </w:numPr>
      </w:pPr>
      <w:r w:rsidRPr="000B1719">
        <w:rPr>
          <w:b/>
          <w:bCs/>
        </w:rPr>
        <w:t>ETL Process Validation:</w:t>
      </w:r>
      <w:r w:rsidRPr="000B1719">
        <w:t xml:space="preserve"> Testing each stage (Extract, Transform, Load) to confirm smooth execution and idempotent updates.</w:t>
      </w:r>
    </w:p>
    <w:p w14:paraId="29DD3883" w14:textId="610E3A26" w:rsidR="000B1719" w:rsidRDefault="000B1719" w:rsidP="000B1719">
      <w:pPr>
        <w:pStyle w:val="ListParagraph"/>
        <w:numPr>
          <w:ilvl w:val="0"/>
          <w:numId w:val="55"/>
        </w:numPr>
      </w:pPr>
      <w:r w:rsidRPr="000B1719">
        <w:rPr>
          <w:b/>
          <w:bCs/>
        </w:rPr>
        <w:t>Performance Testing:</w:t>
      </w:r>
      <w:r w:rsidRPr="000B1719">
        <w:t xml:space="preserve"> Measuring query response times and optimizing SQL queries through indexing and schema tuning.</w:t>
      </w:r>
    </w:p>
    <w:p w14:paraId="2AE31D2A" w14:textId="77777777" w:rsidR="000B1719" w:rsidRPr="000B1719" w:rsidRDefault="000B1719" w:rsidP="000B1719">
      <w:pPr>
        <w:pStyle w:val="ListParagraph"/>
        <w:ind w:left="1070" w:firstLine="0"/>
      </w:pPr>
    </w:p>
    <w:p w14:paraId="44ADC841" w14:textId="6259CB68" w:rsidR="00691476" w:rsidRPr="000B1719" w:rsidRDefault="00691476" w:rsidP="00691476">
      <w:pPr>
        <w:pStyle w:val="ListParagraph"/>
        <w:rPr>
          <w:b/>
          <w:bCs/>
          <w:sz w:val="28"/>
          <w:szCs w:val="28"/>
        </w:rPr>
      </w:pPr>
      <w:r w:rsidRPr="000B1719">
        <w:rPr>
          <w:b/>
          <w:bCs/>
          <w:sz w:val="28"/>
          <w:szCs w:val="28"/>
        </w:rPr>
        <w:t>7. Documentation and Version Control</w:t>
      </w:r>
    </w:p>
    <w:p w14:paraId="6F98B0CB" w14:textId="77777777" w:rsidR="000B1719" w:rsidRPr="000B1719" w:rsidRDefault="000B1719" w:rsidP="000B1719">
      <w:pPr>
        <w:pStyle w:val="ListParagraph"/>
      </w:pPr>
      <w:r w:rsidRPr="000B1719">
        <w:t xml:space="preserve">Comprehensive </w:t>
      </w:r>
      <w:r w:rsidRPr="000B1719">
        <w:rPr>
          <w:b/>
          <w:bCs/>
        </w:rPr>
        <w:t>documentation</w:t>
      </w:r>
      <w:r w:rsidRPr="000B1719">
        <w:t xml:space="preserve"> was maintained throughout the development lifecycle to ensure </w:t>
      </w:r>
      <w:r w:rsidRPr="000B1719">
        <w:rPr>
          <w:b/>
          <w:bCs/>
        </w:rPr>
        <w:t>clarity, reproducibility, and maintainability</w:t>
      </w:r>
      <w:r w:rsidRPr="000B1719">
        <w:t xml:space="preserve"> of the project. Each stage — from database schema design and ETL workflows to testing procedures and dashboard development — was systematically recorded.</w:t>
      </w:r>
    </w:p>
    <w:p w14:paraId="4FC3422C" w14:textId="77777777" w:rsidR="000B1719" w:rsidRPr="000B1719" w:rsidRDefault="000B1719" w:rsidP="000B1719">
      <w:pPr>
        <w:pStyle w:val="ListParagraph"/>
      </w:pPr>
      <w:r w:rsidRPr="000B1719">
        <w:rPr>
          <w:b/>
          <w:bCs/>
        </w:rPr>
        <w:t>Git</w:t>
      </w:r>
      <w:r w:rsidRPr="000B1719">
        <w:t xml:space="preserve"> and </w:t>
      </w:r>
      <w:r w:rsidRPr="000B1719">
        <w:rPr>
          <w:b/>
          <w:bCs/>
        </w:rPr>
        <w:t>GitHub</w:t>
      </w:r>
      <w:r w:rsidRPr="000B1719">
        <w:t xml:space="preserve"> were utilized for </w:t>
      </w:r>
      <w:r w:rsidRPr="000B1719">
        <w:rPr>
          <w:b/>
          <w:bCs/>
        </w:rPr>
        <w:t>version control</w:t>
      </w:r>
      <w:r w:rsidRPr="000B1719">
        <w:t xml:space="preserve"> and </w:t>
      </w:r>
      <w:r w:rsidRPr="000B1719">
        <w:rPr>
          <w:b/>
          <w:bCs/>
        </w:rPr>
        <w:t>collaborative project management</w:t>
      </w:r>
      <w:r w:rsidRPr="000B1719">
        <w:t>, enabling:</w:t>
      </w:r>
    </w:p>
    <w:p w14:paraId="10CE7784" w14:textId="77777777" w:rsidR="000B1719" w:rsidRPr="000B1719" w:rsidRDefault="000B1719" w:rsidP="000B1719">
      <w:pPr>
        <w:pStyle w:val="ListParagraph"/>
        <w:numPr>
          <w:ilvl w:val="0"/>
          <w:numId w:val="56"/>
        </w:numPr>
      </w:pPr>
      <w:r w:rsidRPr="000B1719">
        <w:t>Efficient tracking of code changes and updates.</w:t>
      </w:r>
    </w:p>
    <w:p w14:paraId="5BCBBB26" w14:textId="77777777" w:rsidR="000B1719" w:rsidRPr="000B1719" w:rsidRDefault="000B1719" w:rsidP="000B1719">
      <w:pPr>
        <w:pStyle w:val="ListParagraph"/>
        <w:numPr>
          <w:ilvl w:val="0"/>
          <w:numId w:val="56"/>
        </w:numPr>
      </w:pPr>
      <w:r w:rsidRPr="000B1719">
        <w:t>Seamless rollback and comparison of different development versions.</w:t>
      </w:r>
    </w:p>
    <w:p w14:paraId="33DC0E5B" w14:textId="65E29285" w:rsidR="000B1719" w:rsidRDefault="000B1719" w:rsidP="000B1719">
      <w:pPr>
        <w:pStyle w:val="ListParagraph"/>
        <w:numPr>
          <w:ilvl w:val="0"/>
          <w:numId w:val="56"/>
        </w:numPr>
      </w:pPr>
      <w:r w:rsidRPr="000B1719">
        <w:t>Centralized repository management for scripts, datasets, and configuration files.</w:t>
      </w:r>
    </w:p>
    <w:p w14:paraId="0BC67BBE" w14:textId="77777777" w:rsidR="000B1719" w:rsidRPr="000B1719" w:rsidRDefault="000B1719" w:rsidP="000B1719">
      <w:pPr>
        <w:pStyle w:val="ListParagraph"/>
        <w:ind w:left="1440" w:firstLine="0"/>
      </w:pPr>
    </w:p>
    <w:p w14:paraId="7BA61DB7" w14:textId="77777777" w:rsidR="00691476" w:rsidRPr="000B1719" w:rsidRDefault="00691476" w:rsidP="00691476">
      <w:pPr>
        <w:pStyle w:val="ListParagraph"/>
        <w:rPr>
          <w:b/>
          <w:bCs/>
          <w:sz w:val="28"/>
          <w:szCs w:val="28"/>
        </w:rPr>
      </w:pPr>
      <w:r w:rsidRPr="000B1719">
        <w:rPr>
          <w:b/>
          <w:bCs/>
          <w:sz w:val="28"/>
          <w:szCs w:val="28"/>
        </w:rPr>
        <w:t>8. Deployment and Future Enhancement</w:t>
      </w:r>
    </w:p>
    <w:p w14:paraId="0DE4ABB0" w14:textId="77777777" w:rsidR="000B1719" w:rsidRPr="000B1719" w:rsidRDefault="000B1719" w:rsidP="000B1719">
      <w:pPr>
        <w:pStyle w:val="ListParagraph"/>
      </w:pPr>
      <w:r w:rsidRPr="000B1719">
        <w:t xml:space="preserve">The </w:t>
      </w:r>
      <w:r w:rsidRPr="000B1719">
        <w:rPr>
          <w:b/>
          <w:bCs/>
        </w:rPr>
        <w:t>Data Mart and Credit Rating System</w:t>
      </w:r>
      <w:r w:rsidRPr="000B1719">
        <w:t xml:space="preserve"> was successfully deployed in a </w:t>
      </w:r>
      <w:r w:rsidRPr="000B1719">
        <w:rPr>
          <w:b/>
          <w:bCs/>
        </w:rPr>
        <w:t>local environment</w:t>
      </w:r>
      <w:r w:rsidRPr="000B1719">
        <w:t xml:space="preserve"> for functional testing, validation, and demonstration purposes. The deployment included setting up the PostgreSQL database, executing ETL pipelines, and connecting the processed data to Tableau dashboards for real-time visualization and analysis.</w:t>
      </w:r>
    </w:p>
    <w:p w14:paraId="189B2D9F" w14:textId="77777777" w:rsidR="000B1719" w:rsidRPr="000B1719" w:rsidRDefault="000B1719" w:rsidP="000B1719">
      <w:pPr>
        <w:pStyle w:val="ListParagraph"/>
      </w:pPr>
      <w:r w:rsidRPr="000B1719">
        <w:t xml:space="preserve">For </w:t>
      </w:r>
      <w:r w:rsidRPr="000B1719">
        <w:rPr>
          <w:b/>
          <w:bCs/>
        </w:rPr>
        <w:t>future enhancements</w:t>
      </w:r>
      <w:r w:rsidRPr="000B1719">
        <w:t>, the following improvements are proposed:</w:t>
      </w:r>
    </w:p>
    <w:p w14:paraId="1431E676" w14:textId="77777777" w:rsidR="000B1719" w:rsidRPr="000B1719" w:rsidRDefault="000B1719" w:rsidP="000B1719">
      <w:pPr>
        <w:pStyle w:val="ListParagraph"/>
        <w:numPr>
          <w:ilvl w:val="0"/>
          <w:numId w:val="57"/>
        </w:numPr>
      </w:pPr>
      <w:r w:rsidRPr="000B1719">
        <w:rPr>
          <w:b/>
          <w:bCs/>
        </w:rPr>
        <w:t>Integration of Real-Time Data Streams:</w:t>
      </w:r>
      <w:r w:rsidRPr="000B1719">
        <w:t xml:space="preserve"> Incorporating live credit rating and financial feeds through APIs for continuous updates.</w:t>
      </w:r>
    </w:p>
    <w:p w14:paraId="5962EB19" w14:textId="77777777" w:rsidR="000B1719" w:rsidRPr="000B1719" w:rsidRDefault="000B1719" w:rsidP="000B1719">
      <w:pPr>
        <w:pStyle w:val="ListParagraph"/>
        <w:numPr>
          <w:ilvl w:val="0"/>
          <w:numId w:val="57"/>
        </w:numPr>
      </w:pPr>
      <w:r w:rsidRPr="000B1719">
        <w:rPr>
          <w:b/>
          <w:bCs/>
        </w:rPr>
        <w:t>Cloud-Based Deployment:</w:t>
      </w:r>
      <w:r w:rsidRPr="000B1719">
        <w:t xml:space="preserve"> Migrating the data mart to cloud platforms such as AWS or Azure for scalability, reliability, and remote accessibility.</w:t>
      </w:r>
    </w:p>
    <w:p w14:paraId="42E1FAB2" w14:textId="77777777" w:rsidR="000B1719" w:rsidRPr="000B1719" w:rsidRDefault="000B1719" w:rsidP="000B1719">
      <w:pPr>
        <w:pStyle w:val="ListParagraph"/>
        <w:numPr>
          <w:ilvl w:val="0"/>
          <w:numId w:val="57"/>
        </w:numPr>
      </w:pPr>
      <w:r w:rsidRPr="000B1719">
        <w:rPr>
          <w:b/>
          <w:bCs/>
        </w:rPr>
        <w:t>Predictive Analytics:</w:t>
      </w:r>
      <w:r w:rsidRPr="000B1719">
        <w:t xml:space="preserve"> Implementing machine learning models to forecast credit risks, rating transitions, and vendor reliability.</w:t>
      </w:r>
    </w:p>
    <w:p w14:paraId="725B459E" w14:textId="77777777" w:rsidR="000B1719" w:rsidRPr="000B1719" w:rsidRDefault="000B1719" w:rsidP="000B1719">
      <w:pPr>
        <w:pStyle w:val="ListParagraph"/>
        <w:numPr>
          <w:ilvl w:val="0"/>
          <w:numId w:val="57"/>
        </w:numPr>
      </w:pPr>
      <w:r w:rsidRPr="000B1719">
        <w:rPr>
          <w:b/>
          <w:bCs/>
        </w:rPr>
        <w:t>Enhanced Security:</w:t>
      </w:r>
      <w:r w:rsidRPr="000B1719">
        <w:t xml:space="preserve"> Introducing advanced authentication mechanisms and role-based access control (RBAC).</w:t>
      </w:r>
    </w:p>
    <w:p w14:paraId="328ABF20" w14:textId="77777777" w:rsidR="000B1719" w:rsidRPr="000B1719" w:rsidRDefault="000B1719" w:rsidP="000B1719">
      <w:pPr>
        <w:pStyle w:val="ListParagraph"/>
        <w:numPr>
          <w:ilvl w:val="0"/>
          <w:numId w:val="57"/>
        </w:numPr>
      </w:pPr>
      <w:r w:rsidRPr="000B1719">
        <w:rPr>
          <w:b/>
          <w:bCs/>
        </w:rPr>
        <w:t>Automated Scheduling:</w:t>
      </w:r>
      <w:r w:rsidRPr="000B1719">
        <w:t xml:space="preserve"> Enabling fully automated ETL pipelines with monitoring and alert systems.</w:t>
      </w:r>
    </w:p>
    <w:p w14:paraId="6B1604B2" w14:textId="5F9DF51F" w:rsidR="009709F8" w:rsidRPr="009709F8" w:rsidRDefault="00D62CB0" w:rsidP="009709F8">
      <w:pPr>
        <w:spacing w:after="103" w:line="259" w:lineRule="auto"/>
        <w:ind w:right="859"/>
        <w:jc w:val="right"/>
        <w:rPr>
          <w:noProof/>
        </w:rPr>
      </w:pPr>
      <w:r>
        <w:rPr>
          <w:noProof/>
        </w:rPr>
        <w:lastRenderedPageBreak/>
        <w:drawing>
          <wp:inline distT="0" distB="0" distL="0" distR="0" wp14:anchorId="6B2361E4" wp14:editId="11AEDB92">
            <wp:extent cx="4695825" cy="6421582"/>
            <wp:effectExtent l="0" t="0" r="0" b="0"/>
            <wp:docPr id="140168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0280" cy="6455024"/>
                    </a:xfrm>
                    <a:prstGeom prst="rect">
                      <a:avLst/>
                    </a:prstGeom>
                    <a:noFill/>
                    <a:ln>
                      <a:noFill/>
                    </a:ln>
                  </pic:spPr>
                </pic:pic>
              </a:graphicData>
            </a:graphic>
          </wp:inline>
        </w:drawing>
      </w:r>
      <w:r w:rsidR="003444F2" w:rsidRPr="003241B2">
        <w:rPr>
          <w:noProof/>
        </w:rPr>
        <mc:AlternateContent>
          <mc:Choice Requires="wps">
            <w:drawing>
              <wp:anchor distT="45720" distB="45720" distL="114300" distR="114300" simplePos="0" relativeHeight="251659264" behindDoc="0" locked="0" layoutInCell="1" allowOverlap="1" wp14:anchorId="59B7D4D7" wp14:editId="2FDC4500">
                <wp:simplePos x="0" y="0"/>
                <wp:positionH relativeFrom="column">
                  <wp:posOffset>60960</wp:posOffset>
                </wp:positionH>
                <wp:positionV relativeFrom="paragraph">
                  <wp:posOffset>1270</wp:posOffset>
                </wp:positionV>
                <wp:extent cx="5722620" cy="6248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624840"/>
                        </a:xfrm>
                        <a:prstGeom prst="rect">
                          <a:avLst/>
                        </a:prstGeom>
                        <a:solidFill>
                          <a:srgbClr val="FFFFFF"/>
                        </a:solidFill>
                        <a:ln w="9525">
                          <a:solidFill>
                            <a:srgbClr val="000000"/>
                          </a:solidFill>
                          <a:miter lim="800000"/>
                          <a:headEnd/>
                          <a:tailEnd/>
                        </a:ln>
                      </wps:spPr>
                      <wps:txbx>
                        <w:txbxContent>
                          <w:p w14:paraId="30F568BB" w14:textId="77777777" w:rsidR="003444F2" w:rsidRDefault="003444F2" w:rsidP="003444F2">
                            <w:pPr>
                              <w:pStyle w:val="Heading1"/>
                              <w:ind w:left="0" w:firstLine="0"/>
                            </w:pPr>
                            <w:r>
                              <w:t xml:space="preserve">6. Workflow </w:t>
                            </w:r>
                          </w:p>
                          <w:p w14:paraId="51BFA12E" w14:textId="2632EDD9" w:rsidR="003444F2" w:rsidRDefault="003444F2" w:rsidP="003444F2">
                            <w:pPr>
                              <w:spacing w:after="102" w:line="258" w:lineRule="auto"/>
                              <w:ind w:left="-5" w:right="480"/>
                            </w:pPr>
                            <w:r>
                              <w:rPr>
                                <w:b/>
                              </w:rPr>
                              <w:t xml:space="preserve">6.1 </w:t>
                            </w:r>
                            <w:r w:rsidR="0058589E">
                              <w:rPr>
                                <w:b/>
                              </w:rPr>
                              <w:t>–</w:t>
                            </w:r>
                            <w:r>
                              <w:rPr>
                                <w:b/>
                              </w:rPr>
                              <w:t xml:space="preserve"> </w:t>
                            </w:r>
                            <w:r w:rsidR="009709F8" w:rsidRPr="009709F8">
                              <w:rPr>
                                <w:b/>
                                <w:bCs/>
                                <w:sz w:val="28"/>
                                <w:szCs w:val="28"/>
                              </w:rPr>
                              <w:t>System Workflow Architecture</w:t>
                            </w:r>
                          </w:p>
                          <w:p w14:paraId="60FA44DA" w14:textId="71CA6520" w:rsidR="003444F2" w:rsidRDefault="003444F2"/>
                          <w:p w14:paraId="7B0959BD" w14:textId="77777777" w:rsidR="003444F2" w:rsidRDefault="003444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7D4D7" id="_x0000_t202" coordsize="21600,21600" o:spt="202" path="m,l,21600r21600,l21600,xe">
                <v:stroke joinstyle="miter"/>
                <v:path gradientshapeok="t" o:connecttype="rect"/>
              </v:shapetype>
              <v:shape id="Text Box 2" o:spid="_x0000_s1026" type="#_x0000_t202" style="position:absolute;left:0;text-align:left;margin-left:4.8pt;margin-top:.1pt;width:450.6pt;height:4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">
                <v:textbox>
                  <w:txbxContent>
                    <w:p w14:paraId="30F568BB" w14:textId="77777777" w:rsidR="003444F2" w:rsidRDefault="003444F2" w:rsidP="003444F2">
                      <w:pPr>
                        <w:pStyle w:val="Heading1"/>
                        <w:ind w:left="0" w:firstLine="0"/>
                      </w:pPr>
                      <w:r>
                        <w:t xml:space="preserve">6. Workflow </w:t>
                      </w:r>
                    </w:p>
                    <w:p w14:paraId="51BFA12E" w14:textId="2632EDD9" w:rsidR="003444F2" w:rsidRDefault="003444F2" w:rsidP="003444F2">
                      <w:pPr>
                        <w:spacing w:after="102" w:line="258" w:lineRule="auto"/>
                        <w:ind w:left="-5" w:right="480"/>
                      </w:pPr>
                      <w:r>
                        <w:rPr>
                          <w:b/>
                        </w:rPr>
                        <w:t xml:space="preserve">6.1 </w:t>
                      </w:r>
                      <w:r w:rsidR="0058589E">
                        <w:rPr>
                          <w:b/>
                        </w:rPr>
                        <w:t>–</w:t>
                      </w:r>
                      <w:r>
                        <w:rPr>
                          <w:b/>
                        </w:rPr>
                        <w:t xml:space="preserve"> </w:t>
                      </w:r>
                      <w:r w:rsidR="009709F8" w:rsidRPr="009709F8">
                        <w:rPr>
                          <w:b/>
                          <w:bCs/>
                          <w:sz w:val="28"/>
                          <w:szCs w:val="28"/>
                        </w:rPr>
                        <w:t>System Workflow Architecture</w:t>
                      </w:r>
                    </w:p>
                    <w:p w14:paraId="60FA44DA" w14:textId="71CA6520" w:rsidR="003444F2" w:rsidRDefault="003444F2"/>
                    <w:p w14:paraId="7B0959BD" w14:textId="77777777" w:rsidR="003444F2" w:rsidRDefault="003444F2"/>
                  </w:txbxContent>
                </v:textbox>
                <w10:wrap type="square"/>
              </v:shape>
            </w:pict>
          </mc:Fallback>
        </mc:AlternateContent>
      </w:r>
    </w:p>
    <w:p w14:paraId="415AA558" w14:textId="680DC71C" w:rsidR="00352445" w:rsidRPr="003241B2" w:rsidRDefault="003444F2">
      <w:pPr>
        <w:spacing w:after="103" w:line="259" w:lineRule="auto"/>
        <w:ind w:left="0" w:right="859" w:firstLine="0"/>
        <w:jc w:val="right"/>
      </w:pPr>
      <w:r w:rsidRPr="003241B2">
        <w:t xml:space="preserve"> </w:t>
      </w:r>
    </w:p>
    <w:p w14:paraId="4D86029A" w14:textId="77777777" w:rsidR="00352445" w:rsidRDefault="005E0E6D">
      <w:pPr>
        <w:spacing w:after="158" w:line="259" w:lineRule="auto"/>
        <w:ind w:left="10" w:right="663"/>
        <w:jc w:val="center"/>
      </w:pPr>
      <w:r w:rsidRPr="003241B2">
        <w:t xml:space="preserve">Figure 6.1 – System Workflow Architecture </w:t>
      </w:r>
    </w:p>
    <w:p w14:paraId="3F9272E9" w14:textId="690B66EB" w:rsidR="00E20838" w:rsidRDefault="009709F8" w:rsidP="009709F8">
      <w:pPr>
        <w:pStyle w:val="Heading1"/>
        <w:ind w:left="0" w:firstLine="0"/>
      </w:pPr>
      <w:r>
        <w:rPr>
          <w:noProof/>
        </w:rPr>
        <w:lastRenderedPageBreak/>
        <w:t xml:space="preserve"> </w:t>
      </w:r>
    </w:p>
    <w:p w14:paraId="258F6110" w14:textId="094E3AD6" w:rsidR="00E20838" w:rsidRDefault="0028683F" w:rsidP="0028683F">
      <w:pPr>
        <w:pStyle w:val="Heading2"/>
      </w:pPr>
      <w:r>
        <w:t>6.2  ER-Diagram</w:t>
      </w:r>
    </w:p>
    <w:p w14:paraId="29196812" w14:textId="75782CB2" w:rsidR="0028683F" w:rsidRDefault="0028683F" w:rsidP="00E20838">
      <w:r>
        <w:rPr>
          <w:noProof/>
        </w:rPr>
        <w:drawing>
          <wp:anchor distT="0" distB="0" distL="114300" distR="114300" simplePos="0" relativeHeight="251660288" behindDoc="0" locked="0" layoutInCell="1" allowOverlap="1" wp14:anchorId="696772BF" wp14:editId="631F9016">
            <wp:simplePos x="0" y="0"/>
            <wp:positionH relativeFrom="margin">
              <wp:posOffset>-236220</wp:posOffset>
            </wp:positionH>
            <wp:positionV relativeFrom="paragraph">
              <wp:posOffset>392430</wp:posOffset>
            </wp:positionV>
            <wp:extent cx="6545580" cy="4808220"/>
            <wp:effectExtent l="0" t="0" r="7620" b="0"/>
            <wp:wrapSquare wrapText="bothSides"/>
            <wp:docPr id="1740379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5580" cy="480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55F7AF" w14:textId="77777777" w:rsidR="0028683F" w:rsidRDefault="0028683F" w:rsidP="00E20838"/>
    <w:p w14:paraId="50EE47BC" w14:textId="22E14DA2" w:rsidR="00E20838" w:rsidRDefault="0028683F" w:rsidP="0028683F">
      <w:pPr>
        <w:jc w:val="center"/>
      </w:pPr>
      <w:r w:rsidRPr="003241B2">
        <w:t xml:space="preserve">Figure 6.1 – </w:t>
      </w:r>
      <w:r w:rsidR="00D70E90">
        <w:t xml:space="preserve">  ER DIAGRAM</w:t>
      </w:r>
    </w:p>
    <w:p w14:paraId="0223D1F0" w14:textId="77777777" w:rsidR="00E20838" w:rsidRDefault="00E20838" w:rsidP="00E20838"/>
    <w:p w14:paraId="631CA05F" w14:textId="77777777" w:rsidR="009709F8" w:rsidRDefault="009709F8" w:rsidP="00E651B3">
      <w:pPr>
        <w:pStyle w:val="Heading1"/>
        <w:ind w:left="0" w:firstLine="0"/>
      </w:pPr>
    </w:p>
    <w:p w14:paraId="66BFDCA0" w14:textId="77777777" w:rsidR="0028683F" w:rsidRDefault="0028683F" w:rsidP="00E651B3">
      <w:pPr>
        <w:pStyle w:val="Heading1"/>
        <w:ind w:left="0" w:firstLine="0"/>
      </w:pPr>
    </w:p>
    <w:p w14:paraId="11D35409" w14:textId="4CE776A8" w:rsidR="00352445" w:rsidRPr="003241B2" w:rsidRDefault="005E0E6D" w:rsidP="00E651B3">
      <w:pPr>
        <w:pStyle w:val="Heading1"/>
        <w:ind w:left="0" w:firstLine="0"/>
      </w:pPr>
      <w:r w:rsidRPr="003241B2">
        <w:t xml:space="preserve">Assumptions </w:t>
      </w:r>
    </w:p>
    <w:p w14:paraId="00F7BFCE" w14:textId="77777777" w:rsidR="002150C0" w:rsidRPr="003241B2" w:rsidRDefault="002150C0" w:rsidP="002150C0">
      <w:pPr>
        <w:pStyle w:val="ListParagraph"/>
      </w:pPr>
      <w:r w:rsidRPr="003241B2">
        <w:t xml:space="preserve">The development and implementation of the </w:t>
      </w:r>
      <w:r w:rsidRPr="003241B2">
        <w:rPr>
          <w:i/>
          <w:iCs/>
        </w:rPr>
        <w:t>Data Mart and Credit Rating System</w:t>
      </w:r>
      <w:r w:rsidRPr="003241B2">
        <w:t xml:space="preserve"> are based on the following assumptions to ensure the project’s functionality and performance within the defined scope:</w:t>
      </w:r>
    </w:p>
    <w:p w14:paraId="3B85E0C8" w14:textId="77777777" w:rsidR="002150C0" w:rsidRPr="003241B2" w:rsidRDefault="002150C0">
      <w:pPr>
        <w:pStyle w:val="ListParagraph"/>
        <w:numPr>
          <w:ilvl w:val="0"/>
          <w:numId w:val="7"/>
        </w:numPr>
      </w:pPr>
      <w:r w:rsidRPr="003241B2">
        <w:rPr>
          <w:b/>
          <w:bCs/>
        </w:rPr>
        <w:t>Data Availability:</w:t>
      </w:r>
      <w:r w:rsidRPr="003241B2">
        <w:br/>
        <w:t>It is assumed that accurate and consistent credit rating data from multiple sources (e.g., vendors, agencies) is available in a readable format such as CSV, Excel, or database tables.</w:t>
      </w:r>
    </w:p>
    <w:p w14:paraId="1A0D332C" w14:textId="77777777" w:rsidR="002150C0" w:rsidRPr="003241B2" w:rsidRDefault="002150C0">
      <w:pPr>
        <w:pStyle w:val="ListParagraph"/>
        <w:numPr>
          <w:ilvl w:val="0"/>
          <w:numId w:val="7"/>
        </w:numPr>
      </w:pPr>
      <w:r w:rsidRPr="003241B2">
        <w:rPr>
          <w:b/>
          <w:bCs/>
        </w:rPr>
        <w:t>Data Consistency:</w:t>
      </w:r>
      <w:r w:rsidRPr="003241B2">
        <w:br/>
        <w:t>The incoming data follows a consistent structure with standardized columns for credit ratings, security IDs, and rating dates.</w:t>
      </w:r>
    </w:p>
    <w:p w14:paraId="0770EE1D" w14:textId="77777777" w:rsidR="002150C0" w:rsidRPr="003241B2" w:rsidRDefault="002150C0">
      <w:pPr>
        <w:pStyle w:val="ListParagraph"/>
        <w:numPr>
          <w:ilvl w:val="0"/>
          <w:numId w:val="7"/>
        </w:numPr>
      </w:pPr>
      <w:r w:rsidRPr="003241B2">
        <w:rPr>
          <w:b/>
          <w:bCs/>
        </w:rPr>
        <w:t>System Environment:</w:t>
      </w:r>
      <w:r w:rsidRPr="003241B2">
        <w:br/>
        <w:t xml:space="preserve">The project is developed and tested in a </w:t>
      </w:r>
      <w:r w:rsidRPr="003241B2">
        <w:rPr>
          <w:b/>
          <w:bCs/>
        </w:rPr>
        <w:t>Windows 10 environment</w:t>
      </w:r>
      <w:r w:rsidRPr="003241B2">
        <w:t xml:space="preserve"> using </w:t>
      </w:r>
      <w:r w:rsidRPr="003241B2">
        <w:rPr>
          <w:b/>
          <w:bCs/>
        </w:rPr>
        <w:t>Python 3.11</w:t>
      </w:r>
      <w:r w:rsidRPr="003241B2">
        <w:t xml:space="preserve"> and </w:t>
      </w:r>
      <w:r w:rsidRPr="003241B2">
        <w:rPr>
          <w:b/>
          <w:bCs/>
        </w:rPr>
        <w:t>PostgreSQL</w:t>
      </w:r>
      <w:r w:rsidRPr="003241B2">
        <w:t xml:space="preserve"> as the database server.</w:t>
      </w:r>
    </w:p>
    <w:p w14:paraId="126B7AD2" w14:textId="77777777" w:rsidR="002150C0" w:rsidRPr="003241B2" w:rsidRDefault="002150C0">
      <w:pPr>
        <w:pStyle w:val="ListParagraph"/>
        <w:numPr>
          <w:ilvl w:val="0"/>
          <w:numId w:val="7"/>
        </w:numPr>
      </w:pPr>
      <w:r w:rsidRPr="003241B2">
        <w:rPr>
          <w:b/>
          <w:bCs/>
        </w:rPr>
        <w:t>Hardware Configuration:</w:t>
      </w:r>
      <w:r w:rsidRPr="003241B2">
        <w:br/>
        <w:t xml:space="preserve">A system with at least </w:t>
      </w:r>
      <w:r w:rsidRPr="003241B2">
        <w:rPr>
          <w:b/>
          <w:bCs/>
        </w:rPr>
        <w:t>8 GB RAM</w:t>
      </w:r>
      <w:r w:rsidRPr="003241B2">
        <w:t xml:space="preserve">, </w:t>
      </w:r>
      <w:r w:rsidRPr="003241B2">
        <w:rPr>
          <w:b/>
          <w:bCs/>
        </w:rPr>
        <w:t>Core i5 processor</w:t>
      </w:r>
      <w:r w:rsidRPr="003241B2">
        <w:t xml:space="preserve">, and </w:t>
      </w:r>
      <w:r w:rsidRPr="003241B2">
        <w:rPr>
          <w:b/>
          <w:bCs/>
        </w:rPr>
        <w:t>stable network connection</w:t>
      </w:r>
      <w:r w:rsidRPr="003241B2">
        <w:t xml:space="preserve"> is available for smooth execution of scripts and visualization dashboards.</w:t>
      </w:r>
    </w:p>
    <w:p w14:paraId="40538B2D" w14:textId="77777777" w:rsidR="002150C0" w:rsidRPr="003241B2" w:rsidRDefault="002150C0">
      <w:pPr>
        <w:pStyle w:val="ListParagraph"/>
        <w:numPr>
          <w:ilvl w:val="0"/>
          <w:numId w:val="7"/>
        </w:numPr>
      </w:pPr>
      <w:r w:rsidRPr="003241B2">
        <w:rPr>
          <w:b/>
          <w:bCs/>
        </w:rPr>
        <w:t>User Access:</w:t>
      </w:r>
      <w:r w:rsidRPr="003241B2">
        <w:br/>
        <w:t>Authorized users have the required database credentials and Tableau access for visualization and analysis.</w:t>
      </w:r>
    </w:p>
    <w:p w14:paraId="600F22B9" w14:textId="77777777" w:rsidR="002150C0" w:rsidRPr="003241B2" w:rsidRDefault="002150C0">
      <w:pPr>
        <w:pStyle w:val="ListParagraph"/>
        <w:numPr>
          <w:ilvl w:val="0"/>
          <w:numId w:val="7"/>
        </w:numPr>
      </w:pPr>
      <w:r w:rsidRPr="003241B2">
        <w:rPr>
          <w:b/>
          <w:bCs/>
        </w:rPr>
        <w:t>Data Refresh Frequency:</w:t>
      </w:r>
      <w:r w:rsidRPr="003241B2">
        <w:br/>
        <w:t>Data updates occur periodically (e.g., daily or weekly) rather than in real time, as the system is not configured for live data streaming.</w:t>
      </w:r>
    </w:p>
    <w:p w14:paraId="3FB40A32" w14:textId="77777777" w:rsidR="002150C0" w:rsidRPr="003241B2" w:rsidRDefault="002150C0">
      <w:pPr>
        <w:pStyle w:val="ListParagraph"/>
        <w:numPr>
          <w:ilvl w:val="0"/>
          <w:numId w:val="7"/>
        </w:numPr>
      </w:pPr>
      <w:r w:rsidRPr="003241B2">
        <w:rPr>
          <w:b/>
          <w:bCs/>
        </w:rPr>
        <w:t>Software Dependencies:</w:t>
      </w:r>
      <w:r w:rsidRPr="003241B2">
        <w:br/>
        <w:t xml:space="preserve">All required libraries such as </w:t>
      </w:r>
      <w:r w:rsidRPr="003241B2">
        <w:rPr>
          <w:b/>
          <w:bCs/>
        </w:rPr>
        <w:t>pandas</w:t>
      </w:r>
      <w:r w:rsidRPr="003241B2">
        <w:t xml:space="preserve">, </w:t>
      </w:r>
      <w:r w:rsidRPr="003241B2">
        <w:rPr>
          <w:b/>
          <w:bCs/>
        </w:rPr>
        <w:t>numpy</w:t>
      </w:r>
      <w:r w:rsidRPr="003241B2">
        <w:t xml:space="preserve">, </w:t>
      </w:r>
      <w:r w:rsidRPr="003241B2">
        <w:rPr>
          <w:b/>
          <w:bCs/>
        </w:rPr>
        <w:t>sqlalchemy</w:t>
      </w:r>
      <w:r w:rsidRPr="003241B2">
        <w:t xml:space="preserve">, and </w:t>
      </w:r>
      <w:r w:rsidRPr="003241B2">
        <w:rPr>
          <w:b/>
          <w:bCs/>
        </w:rPr>
        <w:t>dotenv</w:t>
      </w:r>
      <w:r w:rsidRPr="003241B2">
        <w:t xml:space="preserve"> are correctly installed and configured in the virtual environment.</w:t>
      </w:r>
    </w:p>
    <w:p w14:paraId="78F7E4B8" w14:textId="77777777" w:rsidR="002150C0" w:rsidRPr="003241B2" w:rsidRDefault="002150C0">
      <w:pPr>
        <w:pStyle w:val="ListParagraph"/>
        <w:numPr>
          <w:ilvl w:val="0"/>
          <w:numId w:val="7"/>
        </w:numPr>
      </w:pPr>
      <w:r w:rsidRPr="003241B2">
        <w:rPr>
          <w:b/>
          <w:bCs/>
        </w:rPr>
        <w:t>Security:</w:t>
      </w:r>
      <w:r w:rsidRPr="003241B2">
        <w:br/>
        <w:t>Environment variables and access credentials are stored securely in .env files, and no unauthorized users can access the data mart.</w:t>
      </w:r>
    </w:p>
    <w:p w14:paraId="590E6EC3" w14:textId="77777777" w:rsidR="002150C0" w:rsidRPr="003241B2" w:rsidRDefault="002150C0">
      <w:pPr>
        <w:pStyle w:val="ListParagraph"/>
        <w:numPr>
          <w:ilvl w:val="0"/>
          <w:numId w:val="7"/>
        </w:numPr>
      </w:pPr>
      <w:r w:rsidRPr="003241B2">
        <w:rPr>
          <w:b/>
          <w:bCs/>
        </w:rPr>
        <w:t>User Knowledge:</w:t>
      </w:r>
      <w:r w:rsidRPr="003241B2">
        <w:br/>
        <w:t>End users and analysts have a basic understanding of Tableau and SQL to interpret the generated reports and dashboards.</w:t>
      </w:r>
    </w:p>
    <w:p w14:paraId="19BC1BDD" w14:textId="77777777" w:rsidR="002150C0" w:rsidRPr="003241B2" w:rsidRDefault="002150C0">
      <w:pPr>
        <w:pStyle w:val="ListParagraph"/>
        <w:numPr>
          <w:ilvl w:val="0"/>
          <w:numId w:val="7"/>
        </w:numPr>
      </w:pPr>
      <w:r w:rsidRPr="003241B2">
        <w:rPr>
          <w:b/>
          <w:bCs/>
        </w:rPr>
        <w:t>Static Data Schema:</w:t>
      </w:r>
      <w:r w:rsidRPr="003241B2">
        <w:br/>
        <w:t>The structure of data sources and tables remains unchanged during the project duration to ensure schema compatibility and consistency.</w:t>
      </w:r>
    </w:p>
    <w:p w14:paraId="7495CA1D" w14:textId="77777777" w:rsidR="002150C0" w:rsidRPr="003241B2" w:rsidRDefault="002150C0" w:rsidP="002150C0">
      <w:pPr>
        <w:pStyle w:val="ListParagraph"/>
        <w:ind w:firstLine="0"/>
      </w:pPr>
    </w:p>
    <w:p w14:paraId="71F2A8F9" w14:textId="3C88C972" w:rsidR="00352445" w:rsidRPr="003241B2" w:rsidRDefault="005E0E6D" w:rsidP="00697C6F">
      <w:pPr>
        <w:pStyle w:val="Heading1"/>
        <w:numPr>
          <w:ilvl w:val="0"/>
          <w:numId w:val="48"/>
        </w:numPr>
        <w:spacing w:after="136"/>
        <w:rPr>
          <w:b w:val="0"/>
          <w:color w:val="0F1115"/>
        </w:rPr>
      </w:pPr>
      <w:r w:rsidRPr="003241B2">
        <w:rPr>
          <w:color w:val="0F1115"/>
        </w:rPr>
        <w:lastRenderedPageBreak/>
        <w:t>Implementation</w:t>
      </w:r>
      <w:r w:rsidRPr="003241B2">
        <w:rPr>
          <w:b w:val="0"/>
          <w:color w:val="0F1115"/>
        </w:rPr>
        <w:t xml:space="preserve"> </w:t>
      </w:r>
    </w:p>
    <w:p w14:paraId="74E5DC14" w14:textId="77777777" w:rsidR="006021E5" w:rsidRDefault="006021E5" w:rsidP="00A32EDF">
      <w:pPr>
        <w:pStyle w:val="ListParagraph"/>
      </w:pPr>
      <w:r w:rsidRPr="006021E5">
        <w:t xml:space="preserve">The implementation of the </w:t>
      </w:r>
      <w:r w:rsidRPr="006021E5">
        <w:rPr>
          <w:b/>
          <w:bCs/>
        </w:rPr>
        <w:t>Data Mart and Credit Rating System</w:t>
      </w:r>
      <w:r w:rsidRPr="006021E5">
        <w:t xml:space="preserve"> seamlessly integrates </w:t>
      </w:r>
      <w:r w:rsidRPr="006021E5">
        <w:rPr>
          <w:b/>
          <w:bCs/>
        </w:rPr>
        <w:t>Python-based ETL pipelines</w:t>
      </w:r>
      <w:r w:rsidRPr="006021E5">
        <w:t xml:space="preserve"> with a </w:t>
      </w:r>
      <w:r w:rsidRPr="006021E5">
        <w:rPr>
          <w:b/>
          <w:bCs/>
        </w:rPr>
        <w:t>PostgreSQL data mart</w:t>
      </w:r>
      <w:r w:rsidRPr="006021E5">
        <w:t xml:space="preserve"> to automate the </w:t>
      </w:r>
      <w:r w:rsidRPr="006021E5">
        <w:rPr>
          <w:b/>
          <w:bCs/>
        </w:rPr>
        <w:t>extraction, transformation, and loading (ETL)</w:t>
      </w:r>
      <w:r w:rsidRPr="006021E5">
        <w:t xml:space="preserve"> of financial and credit rating data.</w:t>
      </w:r>
      <w:r w:rsidRPr="006021E5">
        <w:br/>
        <w:t xml:space="preserve">This process ensures that data collected from multiple vendors and sources is </w:t>
      </w:r>
      <w:r w:rsidRPr="006021E5">
        <w:rPr>
          <w:b/>
          <w:bCs/>
        </w:rPr>
        <w:t>cleansed, standardized, and validated</w:t>
      </w:r>
      <w:r w:rsidRPr="006021E5">
        <w:t xml:space="preserve"> before being stored in a well-structured schema.</w:t>
      </w:r>
      <w:r w:rsidRPr="006021E5">
        <w:br/>
        <w:t xml:space="preserve">The organized data foundation enables efficient </w:t>
      </w:r>
      <w:r w:rsidRPr="006021E5">
        <w:rPr>
          <w:b/>
          <w:bCs/>
        </w:rPr>
        <w:t>reporting, trend analysis, and visualization</w:t>
      </w:r>
      <w:r w:rsidRPr="006021E5">
        <w:t xml:space="preserve"> through interactive dashboards, providing actionable insights for credit performance and risk assessment.</w:t>
      </w:r>
    </w:p>
    <w:p w14:paraId="01964210" w14:textId="5C70F7F8" w:rsidR="00A32EDF" w:rsidRPr="006021E5" w:rsidRDefault="00A32EDF" w:rsidP="00A32EDF">
      <w:pPr>
        <w:pStyle w:val="ListParagraph"/>
        <w:rPr>
          <w:b/>
          <w:bCs/>
          <w:sz w:val="28"/>
          <w:szCs w:val="28"/>
        </w:rPr>
      </w:pPr>
      <w:r w:rsidRPr="006021E5">
        <w:rPr>
          <w:b/>
          <w:bCs/>
          <w:sz w:val="28"/>
          <w:szCs w:val="28"/>
        </w:rPr>
        <w:t>1. Data Collection</w:t>
      </w:r>
    </w:p>
    <w:p w14:paraId="1DDB633B" w14:textId="77777777" w:rsidR="006021E5" w:rsidRPr="006021E5" w:rsidRDefault="006021E5" w:rsidP="006021E5">
      <w:pPr>
        <w:pStyle w:val="ListParagraph"/>
      </w:pPr>
      <w:r w:rsidRPr="006021E5">
        <w:t xml:space="preserve">The data utilized in the </w:t>
      </w:r>
      <w:r w:rsidRPr="006021E5">
        <w:rPr>
          <w:b/>
          <w:bCs/>
        </w:rPr>
        <w:t>Data Mart and Credit Rating System</w:t>
      </w:r>
      <w:r w:rsidRPr="006021E5">
        <w:t xml:space="preserve"> project was collected from multiple structured sources to support analytical and reporting objectives. The datasets were organized and stored in the project directory under </w:t>
      </w:r>
      <w:r w:rsidRPr="006021E5">
        <w:rPr>
          <w:b/>
          <w:bCs/>
        </w:rPr>
        <w:t>/data/processed/</w:t>
      </w:r>
      <w:r w:rsidRPr="006021E5">
        <w:t xml:space="preserve"> for efficient access and processing.</w:t>
      </w:r>
    </w:p>
    <w:p w14:paraId="047A8609" w14:textId="77777777" w:rsidR="006021E5" w:rsidRPr="006021E5" w:rsidRDefault="006021E5" w:rsidP="006021E5">
      <w:pPr>
        <w:pStyle w:val="ListParagraph"/>
        <w:rPr>
          <w:b/>
          <w:bCs/>
        </w:rPr>
      </w:pPr>
      <w:r w:rsidRPr="006021E5">
        <w:rPr>
          <w:b/>
          <w:bCs/>
        </w:rPr>
        <w:t>Source Files:</w:t>
      </w:r>
    </w:p>
    <w:p w14:paraId="6B74B233" w14:textId="77777777" w:rsidR="006021E5" w:rsidRPr="006021E5" w:rsidRDefault="006021E5" w:rsidP="006021E5">
      <w:pPr>
        <w:pStyle w:val="ListParagraph"/>
        <w:numPr>
          <w:ilvl w:val="0"/>
          <w:numId w:val="58"/>
        </w:numPr>
      </w:pPr>
      <w:r w:rsidRPr="006021E5">
        <w:rPr>
          <w:b/>
          <w:bCs/>
        </w:rPr>
        <w:t>transactions_cleaned.csv</w:t>
      </w:r>
      <w:r w:rsidRPr="006021E5">
        <w:t xml:space="preserve"> – Contains detailed transactional-level credit rating data, including vendor information, rating types, and rating scores.</w:t>
      </w:r>
    </w:p>
    <w:p w14:paraId="76E551CC" w14:textId="77777777" w:rsidR="006021E5" w:rsidRPr="006021E5" w:rsidRDefault="006021E5" w:rsidP="006021E5">
      <w:pPr>
        <w:pStyle w:val="ListParagraph"/>
        <w:numPr>
          <w:ilvl w:val="0"/>
          <w:numId w:val="58"/>
        </w:numPr>
      </w:pPr>
      <w:r w:rsidRPr="006021E5">
        <w:rPr>
          <w:b/>
          <w:bCs/>
        </w:rPr>
        <w:t>outlier_precision_by_security_date.csv</w:t>
      </w:r>
      <w:r w:rsidRPr="006021E5">
        <w:t xml:space="preserve"> – Captures outlier detection metrics for securities, providing insights into rating deviations and precision over time.</w:t>
      </w:r>
    </w:p>
    <w:p w14:paraId="5680084D" w14:textId="77777777" w:rsidR="006021E5" w:rsidRPr="006021E5" w:rsidRDefault="006021E5" w:rsidP="006021E5">
      <w:pPr>
        <w:pStyle w:val="ListParagraph"/>
        <w:numPr>
          <w:ilvl w:val="0"/>
          <w:numId w:val="58"/>
        </w:numPr>
      </w:pPr>
      <w:r w:rsidRPr="006021E5">
        <w:rPr>
          <w:b/>
          <w:bCs/>
        </w:rPr>
        <w:t>rating_frequency_per_vendor_year.csv</w:t>
      </w:r>
      <w:r w:rsidRPr="006021E5">
        <w:t xml:space="preserve"> – Stores annual Key Performance Indicator (KPI) metrics, such as the number of rating changes by each vendor per year.</w:t>
      </w:r>
    </w:p>
    <w:p w14:paraId="08CB624B" w14:textId="77777777" w:rsidR="006021E5" w:rsidRPr="006021E5" w:rsidRDefault="006021E5" w:rsidP="006021E5">
      <w:pPr>
        <w:pStyle w:val="ListParagraph"/>
        <w:numPr>
          <w:ilvl w:val="0"/>
          <w:numId w:val="58"/>
        </w:numPr>
      </w:pPr>
      <w:r w:rsidRPr="006021E5">
        <w:rPr>
          <w:b/>
          <w:bCs/>
        </w:rPr>
        <w:t>ratings_type2_sample.csv</w:t>
      </w:r>
      <w:r w:rsidRPr="006021E5">
        <w:t xml:space="preserve"> – Represents sample data used for verifying Slowly Changing Dimension (SCD Type 2) logic in the ETL process.</w:t>
      </w:r>
    </w:p>
    <w:p w14:paraId="7D86956F" w14:textId="77777777" w:rsidR="006021E5" w:rsidRPr="006021E5" w:rsidRDefault="006021E5" w:rsidP="006021E5">
      <w:pPr>
        <w:pStyle w:val="ListParagraph"/>
        <w:rPr>
          <w:b/>
          <w:bCs/>
        </w:rPr>
      </w:pPr>
      <w:r w:rsidRPr="006021E5">
        <w:rPr>
          <w:b/>
          <w:bCs/>
        </w:rPr>
        <w:t>Key Attributes:</w:t>
      </w:r>
    </w:p>
    <w:p w14:paraId="2F1FBA63" w14:textId="77777777" w:rsidR="006021E5" w:rsidRPr="006021E5" w:rsidRDefault="006021E5" w:rsidP="006021E5">
      <w:pPr>
        <w:pStyle w:val="ListParagraph"/>
      </w:pPr>
      <w:r w:rsidRPr="006021E5">
        <w:t>Each dataset includes important attributes essential for credit analysis and reporting, such as:</w:t>
      </w:r>
    </w:p>
    <w:p w14:paraId="6F3E3391" w14:textId="77777777" w:rsidR="006021E5" w:rsidRPr="006021E5" w:rsidRDefault="006021E5" w:rsidP="006021E5">
      <w:pPr>
        <w:pStyle w:val="ListParagraph"/>
        <w:numPr>
          <w:ilvl w:val="0"/>
          <w:numId w:val="59"/>
        </w:numPr>
      </w:pPr>
      <w:r w:rsidRPr="006021E5">
        <w:rPr>
          <w:b/>
          <w:bCs/>
        </w:rPr>
        <w:t>Security ID</w:t>
      </w:r>
    </w:p>
    <w:p w14:paraId="404D2614" w14:textId="77777777" w:rsidR="006021E5" w:rsidRPr="006021E5" w:rsidRDefault="006021E5" w:rsidP="006021E5">
      <w:pPr>
        <w:pStyle w:val="ListParagraph"/>
        <w:numPr>
          <w:ilvl w:val="0"/>
          <w:numId w:val="59"/>
        </w:numPr>
      </w:pPr>
      <w:r w:rsidRPr="006021E5">
        <w:rPr>
          <w:b/>
          <w:bCs/>
        </w:rPr>
        <w:t>Vendor Name</w:t>
      </w:r>
    </w:p>
    <w:p w14:paraId="6ABAB663" w14:textId="77777777" w:rsidR="006021E5" w:rsidRPr="006021E5" w:rsidRDefault="006021E5" w:rsidP="006021E5">
      <w:pPr>
        <w:pStyle w:val="ListParagraph"/>
        <w:numPr>
          <w:ilvl w:val="0"/>
          <w:numId w:val="59"/>
        </w:numPr>
      </w:pPr>
      <w:r w:rsidRPr="006021E5">
        <w:rPr>
          <w:b/>
          <w:bCs/>
        </w:rPr>
        <w:t>Rating Type</w:t>
      </w:r>
    </w:p>
    <w:p w14:paraId="17F3EE1A" w14:textId="77777777" w:rsidR="006021E5" w:rsidRPr="006021E5" w:rsidRDefault="006021E5" w:rsidP="006021E5">
      <w:pPr>
        <w:pStyle w:val="ListParagraph"/>
        <w:numPr>
          <w:ilvl w:val="0"/>
          <w:numId w:val="59"/>
        </w:numPr>
      </w:pPr>
      <w:r w:rsidRPr="006021E5">
        <w:rPr>
          <w:b/>
          <w:bCs/>
        </w:rPr>
        <w:t>Standardized Rating</w:t>
      </w:r>
    </w:p>
    <w:p w14:paraId="040211C6" w14:textId="77777777" w:rsidR="006021E5" w:rsidRPr="006021E5" w:rsidRDefault="006021E5" w:rsidP="006021E5">
      <w:pPr>
        <w:pStyle w:val="ListParagraph"/>
        <w:numPr>
          <w:ilvl w:val="0"/>
          <w:numId w:val="59"/>
        </w:numPr>
      </w:pPr>
      <w:r w:rsidRPr="006021E5">
        <w:rPr>
          <w:b/>
          <w:bCs/>
        </w:rPr>
        <w:t>Rating Date</w:t>
      </w:r>
    </w:p>
    <w:p w14:paraId="5E70807E" w14:textId="77777777" w:rsidR="006021E5" w:rsidRPr="006021E5" w:rsidRDefault="006021E5" w:rsidP="006021E5">
      <w:pPr>
        <w:pStyle w:val="ListParagraph"/>
        <w:numPr>
          <w:ilvl w:val="0"/>
          <w:numId w:val="59"/>
        </w:numPr>
      </w:pPr>
      <w:r w:rsidRPr="006021E5">
        <w:rPr>
          <w:b/>
          <w:bCs/>
        </w:rPr>
        <w:t>Country</w:t>
      </w:r>
    </w:p>
    <w:p w14:paraId="1CFE3805" w14:textId="77777777" w:rsidR="006021E5" w:rsidRPr="006021E5" w:rsidRDefault="006021E5" w:rsidP="006021E5">
      <w:pPr>
        <w:pStyle w:val="ListParagraph"/>
        <w:numPr>
          <w:ilvl w:val="0"/>
          <w:numId w:val="59"/>
        </w:numPr>
      </w:pPr>
      <w:r w:rsidRPr="006021E5">
        <w:rPr>
          <w:b/>
          <w:bCs/>
        </w:rPr>
        <w:t>Sector</w:t>
      </w:r>
    </w:p>
    <w:p w14:paraId="5FB7CDEA" w14:textId="77777777" w:rsidR="006021E5" w:rsidRPr="006021E5" w:rsidRDefault="006021E5" w:rsidP="006021E5">
      <w:pPr>
        <w:pStyle w:val="ListParagraph"/>
        <w:numPr>
          <w:ilvl w:val="0"/>
          <w:numId w:val="59"/>
        </w:numPr>
      </w:pPr>
      <w:r w:rsidRPr="006021E5">
        <w:rPr>
          <w:b/>
          <w:bCs/>
        </w:rPr>
        <w:t>Score Metrics (Rating Score, Outlier Precision, etc.)</w:t>
      </w:r>
    </w:p>
    <w:p w14:paraId="42D24C33" w14:textId="77777777" w:rsidR="00A32EDF" w:rsidRPr="006021E5" w:rsidRDefault="00A32EDF" w:rsidP="00A32EDF">
      <w:pPr>
        <w:pStyle w:val="ListParagraph"/>
        <w:rPr>
          <w:b/>
          <w:bCs/>
          <w:sz w:val="28"/>
          <w:szCs w:val="28"/>
        </w:rPr>
      </w:pPr>
      <w:r w:rsidRPr="006021E5">
        <w:rPr>
          <w:b/>
          <w:bCs/>
          <w:sz w:val="28"/>
          <w:szCs w:val="28"/>
        </w:rPr>
        <w:t>2. Data Processing Steps (ETL Flow)</w:t>
      </w:r>
    </w:p>
    <w:p w14:paraId="7B8A54EC" w14:textId="77777777" w:rsidR="006021E5" w:rsidRPr="006021E5" w:rsidRDefault="006021E5" w:rsidP="006021E5">
      <w:pPr>
        <w:pStyle w:val="ListParagraph"/>
      </w:pPr>
      <w:r w:rsidRPr="006021E5">
        <w:t xml:space="preserve">The </w:t>
      </w:r>
      <w:r w:rsidRPr="006021E5">
        <w:rPr>
          <w:b/>
          <w:bCs/>
        </w:rPr>
        <w:t>ETL (Extract, Transform, Load)</w:t>
      </w:r>
      <w:r w:rsidRPr="006021E5">
        <w:t xml:space="preserve"> process in the Data Mart and Credit Rating System is automated through the Python script </w:t>
      </w:r>
      <w:r w:rsidRPr="006021E5">
        <w:rPr>
          <w:b/>
          <w:bCs/>
        </w:rPr>
        <w:t>scripts/load_datamart_postgres.py</w:t>
      </w:r>
      <w:r w:rsidRPr="006021E5">
        <w:t>.</w:t>
      </w:r>
      <w:r w:rsidRPr="006021E5">
        <w:br/>
        <w:t xml:space="preserve">This script performs end-to-end data ingestion, transformation, and loading into the PostgreSQL database under the schema </w:t>
      </w:r>
      <w:r w:rsidRPr="006021E5">
        <w:rPr>
          <w:b/>
          <w:bCs/>
        </w:rPr>
        <w:t>credit_dm</w:t>
      </w:r>
      <w:r w:rsidRPr="006021E5">
        <w:t>.</w:t>
      </w:r>
    </w:p>
    <w:p w14:paraId="04E8CDB6" w14:textId="77777777" w:rsidR="006021E5" w:rsidRPr="006021E5" w:rsidRDefault="006021E5" w:rsidP="006021E5">
      <w:pPr>
        <w:pStyle w:val="ListParagraph"/>
        <w:rPr>
          <w:b/>
          <w:bCs/>
        </w:rPr>
      </w:pPr>
      <w:r w:rsidRPr="006021E5">
        <w:rPr>
          <w:b/>
          <w:bCs/>
        </w:rPr>
        <w:lastRenderedPageBreak/>
        <w:t>Step 1: Extract</w:t>
      </w:r>
    </w:p>
    <w:p w14:paraId="722868D9" w14:textId="77777777" w:rsidR="006021E5" w:rsidRPr="006021E5" w:rsidRDefault="006021E5" w:rsidP="006021E5">
      <w:pPr>
        <w:pStyle w:val="ListParagraph"/>
        <w:numPr>
          <w:ilvl w:val="0"/>
          <w:numId w:val="60"/>
        </w:numPr>
      </w:pPr>
      <w:r w:rsidRPr="006021E5">
        <w:t xml:space="preserve">Reads input CSV files such as </w:t>
      </w:r>
      <w:r w:rsidRPr="006021E5">
        <w:rPr>
          <w:b/>
          <w:bCs/>
        </w:rPr>
        <w:t>transactions_cleaned.csv</w:t>
      </w:r>
      <w:r w:rsidRPr="006021E5">
        <w:t xml:space="preserve">, </w:t>
      </w:r>
      <w:r w:rsidRPr="006021E5">
        <w:rPr>
          <w:b/>
          <w:bCs/>
        </w:rPr>
        <w:t>outlier_precision_by_security_date.csv</w:t>
      </w:r>
      <w:r w:rsidRPr="006021E5">
        <w:t xml:space="preserve">, and </w:t>
      </w:r>
      <w:r w:rsidRPr="006021E5">
        <w:rPr>
          <w:b/>
          <w:bCs/>
        </w:rPr>
        <w:t>rating_frequency_per_vendor_year.csv</w:t>
      </w:r>
      <w:r w:rsidRPr="006021E5">
        <w:t xml:space="preserve"> using the pandas library.</w:t>
      </w:r>
    </w:p>
    <w:p w14:paraId="134B53B5" w14:textId="77777777" w:rsidR="006021E5" w:rsidRPr="006021E5" w:rsidRDefault="006021E5" w:rsidP="006021E5">
      <w:pPr>
        <w:pStyle w:val="ListParagraph"/>
        <w:numPr>
          <w:ilvl w:val="0"/>
          <w:numId w:val="60"/>
        </w:numPr>
      </w:pPr>
      <w:r w:rsidRPr="006021E5">
        <w:t>Handles missing columns, trims whitespaces, and converts data types for consistency.</w:t>
      </w:r>
    </w:p>
    <w:p w14:paraId="4BD6F86E" w14:textId="77777777" w:rsidR="006021E5" w:rsidRPr="006021E5" w:rsidRDefault="006021E5" w:rsidP="006021E5">
      <w:pPr>
        <w:pStyle w:val="ListParagraph"/>
        <w:numPr>
          <w:ilvl w:val="0"/>
          <w:numId w:val="60"/>
        </w:numPr>
      </w:pPr>
      <w:r w:rsidRPr="006021E5">
        <w:t xml:space="preserve">Extracts raw transactional data for </w:t>
      </w:r>
      <w:r w:rsidRPr="006021E5">
        <w:rPr>
          <w:b/>
          <w:bCs/>
        </w:rPr>
        <w:t>securities</w:t>
      </w:r>
      <w:r w:rsidRPr="006021E5">
        <w:t xml:space="preserve">, </w:t>
      </w:r>
      <w:r w:rsidRPr="006021E5">
        <w:rPr>
          <w:b/>
          <w:bCs/>
        </w:rPr>
        <w:t>vendors</w:t>
      </w:r>
      <w:r w:rsidRPr="006021E5">
        <w:t xml:space="preserve">, and </w:t>
      </w:r>
      <w:r w:rsidRPr="006021E5">
        <w:rPr>
          <w:b/>
          <w:bCs/>
        </w:rPr>
        <w:t>credit ratings</w:t>
      </w:r>
      <w:r w:rsidRPr="006021E5">
        <w:t>.</w:t>
      </w:r>
    </w:p>
    <w:p w14:paraId="11057E36" w14:textId="77777777" w:rsidR="006021E5" w:rsidRPr="006021E5" w:rsidRDefault="006021E5" w:rsidP="006021E5">
      <w:pPr>
        <w:pStyle w:val="ListParagraph"/>
        <w:ind w:left="1080"/>
      </w:pPr>
      <w:r w:rsidRPr="006021E5">
        <w:t>tx = pd.read_csv(transactions_csv, dtype=str)</w:t>
      </w:r>
    </w:p>
    <w:p w14:paraId="1AC7A6D3" w14:textId="77777777" w:rsidR="006021E5" w:rsidRPr="006021E5" w:rsidRDefault="006021E5" w:rsidP="006021E5">
      <w:pPr>
        <w:pStyle w:val="ListParagraph"/>
        <w:ind w:left="1080"/>
      </w:pPr>
      <w:r w:rsidRPr="006021E5">
        <w:t>tx['rating_date'] = pd.to_datetime(tx['rating_date'], errors='coerce')</w:t>
      </w:r>
    </w:p>
    <w:p w14:paraId="7857B1E2" w14:textId="77777777" w:rsidR="006021E5" w:rsidRPr="006021E5" w:rsidRDefault="006021E5" w:rsidP="006021E5">
      <w:pPr>
        <w:pStyle w:val="ListParagraph"/>
        <w:rPr>
          <w:b/>
          <w:bCs/>
        </w:rPr>
      </w:pPr>
      <w:r w:rsidRPr="006021E5">
        <w:rPr>
          <w:b/>
          <w:bCs/>
        </w:rPr>
        <w:t>Step 2: Transform</w:t>
      </w:r>
    </w:p>
    <w:p w14:paraId="57502502" w14:textId="77777777" w:rsidR="006021E5" w:rsidRPr="006021E5" w:rsidRDefault="006021E5" w:rsidP="006021E5">
      <w:pPr>
        <w:pStyle w:val="ListParagraph"/>
        <w:numPr>
          <w:ilvl w:val="0"/>
          <w:numId w:val="61"/>
        </w:numPr>
      </w:pPr>
      <w:r w:rsidRPr="006021E5">
        <w:t>Cleans and standardizes missing values (assigns "UNRATED" where data is unavailable).</w:t>
      </w:r>
    </w:p>
    <w:p w14:paraId="38A8ABF2" w14:textId="77777777" w:rsidR="006021E5" w:rsidRPr="006021E5" w:rsidRDefault="006021E5" w:rsidP="006021E5">
      <w:pPr>
        <w:pStyle w:val="ListParagraph"/>
        <w:numPr>
          <w:ilvl w:val="0"/>
          <w:numId w:val="61"/>
        </w:numPr>
      </w:pPr>
      <w:r w:rsidRPr="006021E5">
        <w:t xml:space="preserve">Converts categorical credit ratings (e.g., "AAA", "BB", "CCC") into numeric </w:t>
      </w:r>
      <w:r w:rsidRPr="006021E5">
        <w:rPr>
          <w:b/>
          <w:bCs/>
        </w:rPr>
        <w:t>rating_score</w:t>
      </w:r>
      <w:r w:rsidRPr="006021E5">
        <w:t xml:space="preserve"> values for easier analysis.</w:t>
      </w:r>
    </w:p>
    <w:p w14:paraId="39D9442C" w14:textId="77777777" w:rsidR="006021E5" w:rsidRPr="006021E5" w:rsidRDefault="006021E5" w:rsidP="006021E5">
      <w:pPr>
        <w:pStyle w:val="ListParagraph"/>
        <w:numPr>
          <w:ilvl w:val="0"/>
          <w:numId w:val="61"/>
        </w:numPr>
      </w:pPr>
      <w:r w:rsidRPr="006021E5">
        <w:t xml:space="preserve">Maps </w:t>
      </w:r>
      <w:r w:rsidRPr="006021E5">
        <w:rPr>
          <w:b/>
          <w:bCs/>
        </w:rPr>
        <w:t>security</w:t>
      </w:r>
      <w:r w:rsidRPr="006021E5">
        <w:t xml:space="preserve">, </w:t>
      </w:r>
      <w:r w:rsidRPr="006021E5">
        <w:rPr>
          <w:b/>
          <w:bCs/>
        </w:rPr>
        <w:t>vendor</w:t>
      </w:r>
      <w:r w:rsidRPr="006021E5">
        <w:t xml:space="preserve">, and </w:t>
      </w:r>
      <w:r w:rsidRPr="006021E5">
        <w:rPr>
          <w:b/>
          <w:bCs/>
        </w:rPr>
        <w:t>rating type</w:t>
      </w:r>
      <w:r w:rsidRPr="006021E5">
        <w:t xml:space="preserve"> data into structured dimension tables.</w:t>
      </w:r>
    </w:p>
    <w:p w14:paraId="5F191CFB" w14:textId="77777777" w:rsidR="006021E5" w:rsidRPr="006021E5" w:rsidRDefault="006021E5" w:rsidP="006021E5">
      <w:pPr>
        <w:pStyle w:val="ListParagraph"/>
        <w:ind w:left="1080"/>
      </w:pPr>
      <w:r w:rsidRPr="006021E5">
        <w:t>scale_order = {"AAA":0,"AA":1,"A":2,"BBB":3,"BB":4,"B":5,"CCC":6,"CC":7,"C":8,"D":9,"UNRATED":10}</w:t>
      </w:r>
    </w:p>
    <w:p w14:paraId="6179B095" w14:textId="77777777" w:rsidR="006021E5" w:rsidRPr="006021E5" w:rsidRDefault="006021E5" w:rsidP="006021E5">
      <w:pPr>
        <w:pStyle w:val="ListParagraph"/>
        <w:ind w:left="1080"/>
      </w:pPr>
      <w:r w:rsidRPr="006021E5">
        <w:t>tx['rating_score'] = tx['standard_rating'].map(scale_order).fillna(10).astype(int)</w:t>
      </w:r>
    </w:p>
    <w:p w14:paraId="14783772" w14:textId="77777777" w:rsidR="006021E5" w:rsidRPr="006021E5" w:rsidRDefault="006021E5" w:rsidP="006021E5">
      <w:pPr>
        <w:pStyle w:val="ListParagraph"/>
        <w:rPr>
          <w:b/>
          <w:bCs/>
        </w:rPr>
      </w:pPr>
      <w:r w:rsidRPr="006021E5">
        <w:rPr>
          <w:b/>
          <w:bCs/>
        </w:rPr>
        <w:t>Step 3: Load</w:t>
      </w:r>
    </w:p>
    <w:p w14:paraId="62F3D8CB" w14:textId="77777777" w:rsidR="006021E5" w:rsidRPr="006021E5" w:rsidRDefault="006021E5" w:rsidP="006021E5">
      <w:pPr>
        <w:pStyle w:val="ListParagraph"/>
        <w:numPr>
          <w:ilvl w:val="0"/>
          <w:numId w:val="62"/>
        </w:numPr>
      </w:pPr>
      <w:r w:rsidRPr="006021E5">
        <w:t xml:space="preserve">Loads the transformed data into the PostgreSQL database under the schema </w:t>
      </w:r>
      <w:r w:rsidRPr="006021E5">
        <w:rPr>
          <w:b/>
          <w:bCs/>
        </w:rPr>
        <w:t>credit_dm</w:t>
      </w:r>
      <w:r w:rsidRPr="006021E5">
        <w:t>.</w:t>
      </w:r>
    </w:p>
    <w:p w14:paraId="3FD0CF6B" w14:textId="77777777" w:rsidR="006021E5" w:rsidRPr="006021E5" w:rsidRDefault="006021E5" w:rsidP="006021E5">
      <w:pPr>
        <w:pStyle w:val="ListParagraph"/>
        <w:numPr>
          <w:ilvl w:val="0"/>
          <w:numId w:val="62"/>
        </w:numPr>
      </w:pPr>
      <w:r w:rsidRPr="006021E5">
        <w:t xml:space="preserve">Uses </w:t>
      </w:r>
      <w:r w:rsidRPr="006021E5">
        <w:rPr>
          <w:b/>
          <w:bCs/>
        </w:rPr>
        <w:t>SQLAlchemy</w:t>
      </w:r>
      <w:r w:rsidRPr="006021E5">
        <w:t xml:space="preserve"> for secure database connectivity and transaction management.</w:t>
      </w:r>
    </w:p>
    <w:p w14:paraId="48B21662" w14:textId="77777777" w:rsidR="006021E5" w:rsidRPr="006021E5" w:rsidRDefault="006021E5" w:rsidP="006021E5">
      <w:pPr>
        <w:pStyle w:val="ListParagraph"/>
        <w:numPr>
          <w:ilvl w:val="0"/>
          <w:numId w:val="62"/>
        </w:numPr>
      </w:pPr>
      <w:r w:rsidRPr="006021E5">
        <w:t xml:space="preserve">Employs </w:t>
      </w:r>
      <w:r w:rsidRPr="006021E5">
        <w:rPr>
          <w:b/>
          <w:bCs/>
        </w:rPr>
        <w:t>upsert (insert/update)</w:t>
      </w:r>
      <w:r w:rsidRPr="006021E5">
        <w:t xml:space="preserve"> logic to ensure data consistency and prevent duplication.</w:t>
      </w:r>
    </w:p>
    <w:p w14:paraId="7311979F" w14:textId="3C42BD8B" w:rsidR="006021E5" w:rsidRPr="006021E5" w:rsidRDefault="006021E5" w:rsidP="006021E5">
      <w:pPr>
        <w:pStyle w:val="ListParagraph"/>
        <w:ind w:left="1080"/>
      </w:pPr>
      <w:r>
        <w:t>e</w:t>
      </w:r>
      <w:r w:rsidRPr="006021E5">
        <w:t>ngine</w:t>
      </w:r>
      <w:r>
        <w:t>=</w:t>
      </w:r>
      <w:r w:rsidRPr="006021E5">
        <w:t>create_engine("postgresql+psycopg2://postgres:password@localhost:5432/credit_rating_dm")</w:t>
      </w:r>
    </w:p>
    <w:p w14:paraId="04F2AFCB" w14:textId="77777777" w:rsidR="006021E5" w:rsidRPr="006021E5" w:rsidRDefault="006021E5" w:rsidP="006021E5">
      <w:pPr>
        <w:pStyle w:val="ListParagraph"/>
        <w:ind w:left="1080"/>
      </w:pPr>
      <w:r w:rsidRPr="006021E5">
        <w:t>tx.to_sql("fact_ratings_scd", engine, if_exists="append", index=False)</w:t>
      </w:r>
    </w:p>
    <w:p w14:paraId="6D4EAA21" w14:textId="77777777" w:rsidR="006021E5" w:rsidRPr="006021E5" w:rsidRDefault="006021E5" w:rsidP="006021E5">
      <w:pPr>
        <w:pStyle w:val="ListParagraph"/>
        <w:rPr>
          <w:b/>
          <w:bCs/>
        </w:rPr>
      </w:pPr>
      <w:r w:rsidRPr="006021E5">
        <w:rPr>
          <w:b/>
          <w:bCs/>
        </w:rPr>
        <w:t>Step 4: Slowly Changing Dimension (SCD Type-2)</w:t>
      </w:r>
    </w:p>
    <w:p w14:paraId="7DE19458" w14:textId="77777777" w:rsidR="006021E5" w:rsidRPr="006021E5" w:rsidRDefault="006021E5" w:rsidP="006021E5">
      <w:pPr>
        <w:pStyle w:val="ListParagraph"/>
        <w:numPr>
          <w:ilvl w:val="0"/>
          <w:numId w:val="63"/>
        </w:numPr>
      </w:pPr>
      <w:r w:rsidRPr="006021E5">
        <w:t xml:space="preserve">Tracks historical changes in ratings by maintaining </w:t>
      </w:r>
      <w:r w:rsidRPr="006021E5">
        <w:rPr>
          <w:b/>
          <w:bCs/>
        </w:rPr>
        <w:t>effective start</w:t>
      </w:r>
      <w:r w:rsidRPr="006021E5">
        <w:t xml:space="preserve"> and </w:t>
      </w:r>
      <w:r w:rsidRPr="006021E5">
        <w:rPr>
          <w:b/>
          <w:bCs/>
        </w:rPr>
        <w:t>end dates</w:t>
      </w:r>
      <w:r w:rsidRPr="006021E5">
        <w:t xml:space="preserve"> for each version of a record.</w:t>
      </w:r>
    </w:p>
    <w:p w14:paraId="5204E496" w14:textId="77777777" w:rsidR="006021E5" w:rsidRPr="006021E5" w:rsidRDefault="006021E5" w:rsidP="006021E5">
      <w:pPr>
        <w:pStyle w:val="ListParagraph"/>
        <w:numPr>
          <w:ilvl w:val="0"/>
          <w:numId w:val="63"/>
        </w:numPr>
      </w:pPr>
      <w:r w:rsidRPr="006021E5">
        <w:t xml:space="preserve">Ensures that only one record is marked as </w:t>
      </w:r>
      <w:r w:rsidRPr="006021E5">
        <w:rPr>
          <w:b/>
          <w:bCs/>
        </w:rPr>
        <w:t>active</w:t>
      </w:r>
      <w:r w:rsidRPr="006021E5">
        <w:t xml:space="preserve"> (is_active = TRUE) for each security–vendor–rating_type combination.</w:t>
      </w:r>
    </w:p>
    <w:p w14:paraId="20C228A2" w14:textId="77777777" w:rsidR="006021E5" w:rsidRPr="006021E5" w:rsidRDefault="006021E5" w:rsidP="006021E5">
      <w:pPr>
        <w:pStyle w:val="ListParagraph"/>
        <w:ind w:left="1080"/>
      </w:pPr>
      <w:r w:rsidRPr="006021E5">
        <w:t>UNIQUE(security_key, vendor_key, rating_type_key, effective_start_date)</w:t>
      </w:r>
    </w:p>
    <w:p w14:paraId="539D9608" w14:textId="77777777" w:rsidR="006021E5" w:rsidRPr="006021E5" w:rsidRDefault="006021E5" w:rsidP="006021E5">
      <w:pPr>
        <w:pStyle w:val="ListParagraph"/>
        <w:rPr>
          <w:b/>
          <w:bCs/>
        </w:rPr>
      </w:pPr>
      <w:r w:rsidRPr="006021E5">
        <w:rPr>
          <w:b/>
          <w:bCs/>
        </w:rPr>
        <w:t>Step 5: Outlier and KPI Computation</w:t>
      </w:r>
    </w:p>
    <w:p w14:paraId="5F91A02C" w14:textId="77777777" w:rsidR="006021E5" w:rsidRPr="006021E5" w:rsidRDefault="006021E5" w:rsidP="006021E5">
      <w:pPr>
        <w:pStyle w:val="ListParagraph"/>
        <w:numPr>
          <w:ilvl w:val="0"/>
          <w:numId w:val="64"/>
        </w:numPr>
      </w:pPr>
      <w:r w:rsidRPr="006021E5">
        <w:t>Loads computed outlier statistics and annual KPI metrics into respective fact tables:</w:t>
      </w:r>
    </w:p>
    <w:p w14:paraId="70BAAE12" w14:textId="77777777" w:rsidR="006021E5" w:rsidRPr="006021E5" w:rsidRDefault="006021E5" w:rsidP="006021E5">
      <w:pPr>
        <w:pStyle w:val="ListParagraph"/>
        <w:numPr>
          <w:ilvl w:val="0"/>
          <w:numId w:val="65"/>
        </w:numPr>
      </w:pPr>
      <w:r w:rsidRPr="006021E5">
        <w:rPr>
          <w:b/>
          <w:bCs/>
        </w:rPr>
        <w:t>fact_outlier_metrics</w:t>
      </w:r>
      <w:r w:rsidRPr="006021E5">
        <w:t xml:space="preserve"> – captures rating deviation and precision scores.</w:t>
      </w:r>
    </w:p>
    <w:p w14:paraId="44B4CC92" w14:textId="77777777" w:rsidR="006021E5" w:rsidRPr="006021E5" w:rsidRDefault="006021E5" w:rsidP="006021E5">
      <w:pPr>
        <w:pStyle w:val="ListParagraph"/>
        <w:numPr>
          <w:ilvl w:val="0"/>
          <w:numId w:val="65"/>
        </w:numPr>
      </w:pPr>
      <w:r w:rsidRPr="006021E5">
        <w:rPr>
          <w:b/>
          <w:bCs/>
        </w:rPr>
        <w:t>kpi_rating_changes</w:t>
      </w:r>
      <w:r w:rsidRPr="006021E5">
        <w:t xml:space="preserve"> – stores yearly counts of rating changes, upgrades, and downgrades by vendor.</w:t>
      </w:r>
    </w:p>
    <w:p w14:paraId="6718C365" w14:textId="77777777" w:rsidR="006021E5" w:rsidRPr="006021E5" w:rsidRDefault="006021E5" w:rsidP="006021E5">
      <w:pPr>
        <w:pStyle w:val="ListParagraph"/>
        <w:numPr>
          <w:ilvl w:val="0"/>
          <w:numId w:val="64"/>
        </w:numPr>
      </w:pPr>
      <w:r w:rsidRPr="006021E5">
        <w:t>Randomized demo metrics are generated if certain attributes are missing, ensuring completeness for testing and visualization.</w:t>
      </w:r>
    </w:p>
    <w:p w14:paraId="014514A7" w14:textId="77777777" w:rsidR="006021E5" w:rsidRDefault="006021E5" w:rsidP="00A32EDF">
      <w:pPr>
        <w:pStyle w:val="ListParagraph"/>
        <w:rPr>
          <w:b/>
          <w:bCs/>
        </w:rPr>
      </w:pPr>
    </w:p>
    <w:p w14:paraId="53C50CBE" w14:textId="17B7CD20" w:rsidR="00A32EDF" w:rsidRPr="006021E5" w:rsidRDefault="00A32EDF" w:rsidP="00A32EDF">
      <w:pPr>
        <w:pStyle w:val="ListParagraph"/>
        <w:rPr>
          <w:b/>
          <w:bCs/>
          <w:sz w:val="28"/>
          <w:szCs w:val="28"/>
        </w:rPr>
      </w:pPr>
      <w:r w:rsidRPr="006021E5">
        <w:rPr>
          <w:b/>
          <w:bCs/>
          <w:sz w:val="28"/>
          <w:szCs w:val="28"/>
        </w:rPr>
        <w:lastRenderedPageBreak/>
        <w:t>3. Database Schema Design</w:t>
      </w:r>
    </w:p>
    <w:p w14:paraId="1C518839" w14:textId="77777777" w:rsidR="00162048" w:rsidRPr="00162048" w:rsidRDefault="00162048" w:rsidP="00162048">
      <w:pPr>
        <w:pStyle w:val="ListParagraph"/>
      </w:pPr>
      <w:r w:rsidRPr="00162048">
        <w:t xml:space="preserve">The </w:t>
      </w:r>
      <w:r w:rsidRPr="00162048">
        <w:rPr>
          <w:b/>
          <w:bCs/>
        </w:rPr>
        <w:t>Data Mart and Credit Rating System</w:t>
      </w:r>
      <w:r w:rsidRPr="00162048">
        <w:t xml:space="preserve"> follows a </w:t>
      </w:r>
      <w:r w:rsidRPr="00162048">
        <w:rPr>
          <w:b/>
          <w:bCs/>
        </w:rPr>
        <w:t>Star Schema</w:t>
      </w:r>
      <w:r w:rsidRPr="00162048">
        <w:t xml:space="preserve"> design to ensure analytical efficiency, faster query performance, and simplified data navigation for reporting and visualization.</w:t>
      </w:r>
      <w:r w:rsidRPr="00162048">
        <w:br/>
        <w:t>This schema architecture separates descriptive attributes (dimensions) from measurable facts (transactions and KPIs), supporting powerful analytical operations and drill-down capabilities.</w:t>
      </w:r>
    </w:p>
    <w:p w14:paraId="7EE3BCE2" w14:textId="77777777" w:rsidR="00162048" w:rsidRPr="00162048" w:rsidRDefault="00162048" w:rsidP="00162048">
      <w:pPr>
        <w:pStyle w:val="ListParagraph"/>
        <w:rPr>
          <w:b/>
          <w:bCs/>
        </w:rPr>
      </w:pPr>
      <w:r w:rsidRPr="00162048">
        <w:rPr>
          <w:b/>
          <w:bCs/>
        </w:rPr>
        <w:t>Schema Components</w:t>
      </w:r>
    </w:p>
    <w:p w14:paraId="01D22390" w14:textId="77777777" w:rsidR="00162048" w:rsidRPr="00162048" w:rsidRDefault="00162048" w:rsidP="00162048">
      <w:pPr>
        <w:pStyle w:val="ListParagraph"/>
        <w:rPr>
          <w:b/>
          <w:bCs/>
        </w:rPr>
      </w:pPr>
      <w:r w:rsidRPr="00162048">
        <w:rPr>
          <w:b/>
          <w:bCs/>
        </w:rPr>
        <w:t>1. Dimension Tables</w:t>
      </w:r>
    </w:p>
    <w:p w14:paraId="75AB0FB8" w14:textId="77777777" w:rsidR="00162048" w:rsidRPr="00162048" w:rsidRDefault="00162048" w:rsidP="00162048">
      <w:pPr>
        <w:pStyle w:val="ListParagraph"/>
      </w:pPr>
      <w:r w:rsidRPr="00162048">
        <w:t>These tables store descriptive, categorical information used to filter and group analytical queries:</w:t>
      </w:r>
    </w:p>
    <w:p w14:paraId="3E86FFD4" w14:textId="77777777" w:rsidR="00162048" w:rsidRPr="00162048" w:rsidRDefault="00162048" w:rsidP="00162048">
      <w:pPr>
        <w:pStyle w:val="ListParagraph"/>
        <w:numPr>
          <w:ilvl w:val="0"/>
          <w:numId w:val="66"/>
        </w:numPr>
      </w:pPr>
      <w:r w:rsidRPr="00162048">
        <w:rPr>
          <w:b/>
          <w:bCs/>
        </w:rPr>
        <w:t>dim_security</w:t>
      </w:r>
      <w:r w:rsidRPr="00162048">
        <w:t xml:space="preserve"> → Contains security-level metadata such as security_id, security_name, sector, country, and issue_date.</w:t>
      </w:r>
    </w:p>
    <w:p w14:paraId="5C114DD7" w14:textId="77777777" w:rsidR="00162048" w:rsidRPr="00162048" w:rsidRDefault="00162048" w:rsidP="00162048">
      <w:pPr>
        <w:pStyle w:val="ListParagraph"/>
        <w:numPr>
          <w:ilvl w:val="0"/>
          <w:numId w:val="66"/>
        </w:numPr>
      </w:pPr>
      <w:r w:rsidRPr="00162048">
        <w:rPr>
          <w:b/>
          <w:bCs/>
        </w:rPr>
        <w:t>dim_rating_agency</w:t>
      </w:r>
      <w:r w:rsidRPr="00162048">
        <w:t xml:space="preserve"> → Stores vendor or credit rating agency details including vendor_name, vendor_code, and country.</w:t>
      </w:r>
    </w:p>
    <w:p w14:paraId="1EE42B8A" w14:textId="77777777" w:rsidR="00162048" w:rsidRPr="00162048" w:rsidRDefault="00162048" w:rsidP="00162048">
      <w:pPr>
        <w:pStyle w:val="ListParagraph"/>
        <w:numPr>
          <w:ilvl w:val="0"/>
          <w:numId w:val="66"/>
        </w:numPr>
      </w:pPr>
      <w:r w:rsidRPr="00162048">
        <w:rPr>
          <w:b/>
          <w:bCs/>
        </w:rPr>
        <w:t>dim_rating_type</w:t>
      </w:r>
      <w:r w:rsidRPr="00162048">
        <w:t xml:space="preserve"> → Defines the type of rating categories, such as Long-Term, Short-Term, Corporate, or Sovereign.</w:t>
      </w:r>
    </w:p>
    <w:p w14:paraId="32671F55" w14:textId="77777777" w:rsidR="00162048" w:rsidRPr="00162048" w:rsidRDefault="00162048" w:rsidP="00162048">
      <w:pPr>
        <w:pStyle w:val="ListParagraph"/>
        <w:rPr>
          <w:b/>
          <w:bCs/>
        </w:rPr>
      </w:pPr>
      <w:r w:rsidRPr="00162048">
        <w:rPr>
          <w:b/>
          <w:bCs/>
        </w:rPr>
        <w:t>2. Fact Tables</w:t>
      </w:r>
    </w:p>
    <w:p w14:paraId="3929BD52" w14:textId="77777777" w:rsidR="00162048" w:rsidRPr="00162048" w:rsidRDefault="00162048" w:rsidP="00162048">
      <w:pPr>
        <w:pStyle w:val="ListParagraph"/>
      </w:pPr>
      <w:r w:rsidRPr="00162048">
        <w:t>These tables record measurable data used for quantitative analysis:</w:t>
      </w:r>
    </w:p>
    <w:p w14:paraId="1150CA89" w14:textId="77777777" w:rsidR="00162048" w:rsidRPr="00162048" w:rsidRDefault="00162048" w:rsidP="00162048">
      <w:pPr>
        <w:pStyle w:val="ListParagraph"/>
        <w:numPr>
          <w:ilvl w:val="0"/>
          <w:numId w:val="67"/>
        </w:numPr>
      </w:pPr>
      <w:r w:rsidRPr="00162048">
        <w:rPr>
          <w:b/>
          <w:bCs/>
        </w:rPr>
        <w:t>fact_ratings_scd</w:t>
      </w:r>
      <w:r w:rsidRPr="00162048">
        <w:t xml:space="preserve"> → Tracks historical rating changes for each security–vendor–rating type combination, implementing </w:t>
      </w:r>
      <w:r w:rsidRPr="00162048">
        <w:rPr>
          <w:b/>
          <w:bCs/>
        </w:rPr>
        <w:t>Slowly Changing Dimension (SCD Type-2)</w:t>
      </w:r>
      <w:r w:rsidRPr="00162048">
        <w:t xml:space="preserve"> logic to maintain version history with effective start and end dates.</w:t>
      </w:r>
    </w:p>
    <w:p w14:paraId="637691C8" w14:textId="77777777" w:rsidR="00162048" w:rsidRPr="00162048" w:rsidRDefault="00162048" w:rsidP="00162048">
      <w:pPr>
        <w:pStyle w:val="ListParagraph"/>
        <w:numPr>
          <w:ilvl w:val="0"/>
          <w:numId w:val="67"/>
        </w:numPr>
      </w:pPr>
      <w:r w:rsidRPr="00162048">
        <w:rPr>
          <w:b/>
          <w:bCs/>
        </w:rPr>
        <w:t>fact_outlier_metrics</w:t>
      </w:r>
      <w:r w:rsidRPr="00162048">
        <w:t xml:space="preserve"> → Captures rating deviation and precision metrics per security and date, identifying inconsistencies or anomalies across vendors.</w:t>
      </w:r>
    </w:p>
    <w:p w14:paraId="56C37F58" w14:textId="77777777" w:rsidR="00162048" w:rsidRPr="00162048" w:rsidRDefault="00162048" w:rsidP="00162048">
      <w:pPr>
        <w:pStyle w:val="ListParagraph"/>
        <w:numPr>
          <w:ilvl w:val="0"/>
          <w:numId w:val="67"/>
        </w:numPr>
      </w:pPr>
      <w:r w:rsidRPr="00162048">
        <w:rPr>
          <w:b/>
          <w:bCs/>
        </w:rPr>
        <w:t>kpi_rating_changes</w:t>
      </w:r>
      <w:r w:rsidRPr="00162048">
        <w:t xml:space="preserve"> → Summarizes key performance indicators, such as annual rating change counts, upgrades, and downgrades, grouped by vendor and year.</w:t>
      </w:r>
    </w:p>
    <w:p w14:paraId="24F93D12" w14:textId="77777777" w:rsidR="00162048" w:rsidRPr="00162048" w:rsidRDefault="00162048" w:rsidP="00162048">
      <w:pPr>
        <w:pStyle w:val="ListParagraph"/>
        <w:rPr>
          <w:b/>
          <w:bCs/>
        </w:rPr>
      </w:pPr>
      <w:r w:rsidRPr="00162048">
        <w:rPr>
          <w:b/>
          <w:bCs/>
        </w:rPr>
        <w:t>Schema Advantages</w:t>
      </w:r>
    </w:p>
    <w:p w14:paraId="08A896D0" w14:textId="77777777" w:rsidR="00162048" w:rsidRPr="00162048" w:rsidRDefault="00162048" w:rsidP="00162048">
      <w:pPr>
        <w:pStyle w:val="ListParagraph"/>
        <w:numPr>
          <w:ilvl w:val="0"/>
          <w:numId w:val="68"/>
        </w:numPr>
      </w:pPr>
      <w:r w:rsidRPr="00162048">
        <w:t xml:space="preserve">Ensures </w:t>
      </w:r>
      <w:r w:rsidRPr="00162048">
        <w:rPr>
          <w:b/>
          <w:bCs/>
        </w:rPr>
        <w:t>data consistency</w:t>
      </w:r>
      <w:r w:rsidRPr="00162048">
        <w:t xml:space="preserve"> and referential integrity through foreign key relationships.</w:t>
      </w:r>
    </w:p>
    <w:p w14:paraId="46AE50AD" w14:textId="77777777" w:rsidR="00162048" w:rsidRPr="00162048" w:rsidRDefault="00162048" w:rsidP="00162048">
      <w:pPr>
        <w:pStyle w:val="ListParagraph"/>
        <w:numPr>
          <w:ilvl w:val="0"/>
          <w:numId w:val="68"/>
        </w:numPr>
      </w:pPr>
      <w:r w:rsidRPr="00162048">
        <w:t xml:space="preserve">Supports </w:t>
      </w:r>
      <w:r w:rsidRPr="00162048">
        <w:rPr>
          <w:b/>
          <w:bCs/>
        </w:rPr>
        <w:t>time-based analysis</w:t>
      </w:r>
      <w:r w:rsidRPr="00162048">
        <w:t xml:space="preserve"> and trend tracking using SCD Type-2 methodology.</w:t>
      </w:r>
    </w:p>
    <w:p w14:paraId="2859CFA5" w14:textId="77777777" w:rsidR="00162048" w:rsidRPr="00162048" w:rsidRDefault="00162048" w:rsidP="00162048">
      <w:pPr>
        <w:pStyle w:val="ListParagraph"/>
        <w:numPr>
          <w:ilvl w:val="0"/>
          <w:numId w:val="68"/>
        </w:numPr>
      </w:pPr>
      <w:r w:rsidRPr="00162048">
        <w:t xml:space="preserve">Enables </w:t>
      </w:r>
      <w:r w:rsidRPr="00162048">
        <w:rPr>
          <w:b/>
          <w:bCs/>
        </w:rPr>
        <w:t>optimized reporting and visualization</w:t>
      </w:r>
      <w:r w:rsidRPr="00162048">
        <w:t xml:space="preserve"> in Tableau through simplified joins and aggregated fact metrics.</w:t>
      </w:r>
    </w:p>
    <w:p w14:paraId="674AD2E0" w14:textId="77777777" w:rsidR="00A32EDF" w:rsidRPr="003241B2" w:rsidRDefault="00A32EDF" w:rsidP="00A32EDF">
      <w:pPr>
        <w:pStyle w:val="ListParagraph"/>
        <w:ind w:firstLine="0"/>
      </w:pPr>
    </w:p>
    <w:p w14:paraId="54BF0B69" w14:textId="77777777" w:rsidR="00352445" w:rsidRPr="003241B2" w:rsidRDefault="005E0E6D">
      <w:pPr>
        <w:pStyle w:val="Heading2"/>
        <w:ind w:left="-5"/>
      </w:pPr>
      <w:r w:rsidRPr="003241B2">
        <w:lastRenderedPageBreak/>
        <w:t xml:space="preserve">9. Solution Design </w:t>
      </w:r>
    </w:p>
    <w:p w14:paraId="119E6219" w14:textId="23BF1AC3" w:rsidR="00162048" w:rsidRPr="00162048" w:rsidRDefault="00162048" w:rsidP="00162048">
      <w:pPr>
        <w:pStyle w:val="Heading1"/>
        <w:spacing w:after="83"/>
        <w:ind w:left="-5"/>
        <w:rPr>
          <w:b w:val="0"/>
          <w:sz w:val="24"/>
        </w:rPr>
      </w:pPr>
      <w:r w:rsidRPr="00162048">
        <w:rPr>
          <w:b w:val="0"/>
          <w:sz w:val="24"/>
        </w:rPr>
        <w:t>The Data Mart and Credit Rating System is designed as a modular, scalable, and automated solution that efficiently transforms raw credit rating data into structured, analyzable, and visual formats.</w:t>
      </w:r>
      <w:r w:rsidRPr="00162048">
        <w:rPr>
          <w:b w:val="0"/>
          <w:sz w:val="24"/>
        </w:rPr>
        <w:br/>
        <w:t>The system integrates ETL processes, database schema design, and data visualization into a cohesive workflow, ensuring data integrity, operational efficiency, and actionable financial insights.</w:t>
      </w:r>
    </w:p>
    <w:p w14:paraId="04261A33" w14:textId="77777777" w:rsidR="00162048" w:rsidRPr="00162048" w:rsidRDefault="00162048" w:rsidP="00162048">
      <w:pPr>
        <w:pStyle w:val="Heading1"/>
        <w:spacing w:after="83"/>
        <w:ind w:left="-5"/>
        <w:rPr>
          <w:bCs/>
          <w:sz w:val="24"/>
        </w:rPr>
      </w:pPr>
      <w:r w:rsidRPr="00162048">
        <w:rPr>
          <w:bCs/>
          <w:sz w:val="24"/>
        </w:rPr>
        <w:t>1. Architectural Overview</w:t>
      </w:r>
    </w:p>
    <w:p w14:paraId="44C7C415" w14:textId="77777777" w:rsidR="00162048" w:rsidRPr="00162048" w:rsidRDefault="00162048" w:rsidP="00162048">
      <w:pPr>
        <w:pStyle w:val="Heading1"/>
        <w:spacing w:after="83"/>
        <w:ind w:left="-5"/>
        <w:rPr>
          <w:b w:val="0"/>
          <w:sz w:val="24"/>
        </w:rPr>
      </w:pPr>
      <w:r w:rsidRPr="00162048">
        <w:rPr>
          <w:b w:val="0"/>
          <w:sz w:val="24"/>
        </w:rPr>
        <w:t>The overall architecture follows a three-layered design, aligning with best practices in data engineering:</w:t>
      </w:r>
    </w:p>
    <w:p w14:paraId="3EBA4441" w14:textId="77777777" w:rsidR="00162048" w:rsidRPr="00162048" w:rsidRDefault="00162048" w:rsidP="00162048">
      <w:pPr>
        <w:pStyle w:val="Heading1"/>
        <w:spacing w:after="83"/>
        <w:ind w:left="-5"/>
        <w:rPr>
          <w:b w:val="0"/>
          <w:sz w:val="24"/>
        </w:rPr>
      </w:pPr>
      <w:r w:rsidRPr="00162048">
        <w:rPr>
          <w:b w:val="0"/>
          <w:sz w:val="24"/>
        </w:rPr>
        <w:t>Data Source Layer → Data Processing Layer (ETL) → Data Presentation Layer</w:t>
      </w:r>
    </w:p>
    <w:p w14:paraId="0AD9374D" w14:textId="77777777" w:rsidR="00162048" w:rsidRPr="00162048" w:rsidRDefault="00162048" w:rsidP="00162048">
      <w:pPr>
        <w:pStyle w:val="Heading1"/>
        <w:spacing w:after="83"/>
        <w:ind w:left="-5"/>
        <w:rPr>
          <w:b w:val="0"/>
          <w:sz w:val="24"/>
        </w:rPr>
      </w:pPr>
      <w:r w:rsidRPr="00162048">
        <w:rPr>
          <w:b w:val="0"/>
          <w:sz w:val="24"/>
        </w:rPr>
        <w:t>a. Data Source Layer</w:t>
      </w:r>
    </w:p>
    <w:p w14:paraId="4A2B359A" w14:textId="77777777" w:rsidR="00162048" w:rsidRPr="00162048" w:rsidRDefault="00162048" w:rsidP="00162048">
      <w:pPr>
        <w:pStyle w:val="Heading1"/>
        <w:spacing w:after="83"/>
        <w:ind w:left="-5"/>
        <w:rPr>
          <w:b w:val="0"/>
          <w:sz w:val="24"/>
        </w:rPr>
      </w:pPr>
      <w:r w:rsidRPr="00162048">
        <w:rPr>
          <w:b w:val="0"/>
          <w:sz w:val="24"/>
        </w:rPr>
        <w:t>This layer comprises structured and semi-structured datasets that serve as the input for the system:</w:t>
      </w:r>
    </w:p>
    <w:p w14:paraId="76B42A5C" w14:textId="77777777" w:rsidR="00162048" w:rsidRPr="00162048" w:rsidRDefault="00162048" w:rsidP="00162048">
      <w:pPr>
        <w:pStyle w:val="Heading1"/>
        <w:numPr>
          <w:ilvl w:val="0"/>
          <w:numId w:val="69"/>
        </w:numPr>
        <w:spacing w:after="83"/>
        <w:rPr>
          <w:b w:val="0"/>
          <w:sz w:val="24"/>
        </w:rPr>
      </w:pPr>
      <w:r w:rsidRPr="00162048">
        <w:rPr>
          <w:b w:val="0"/>
          <w:sz w:val="24"/>
        </w:rPr>
        <w:t>CSV and Excel files containing credit rating data, vendor details, and performance metrics.</w:t>
      </w:r>
    </w:p>
    <w:p w14:paraId="78CA0E52" w14:textId="77777777" w:rsidR="00162048" w:rsidRPr="00162048" w:rsidRDefault="00162048" w:rsidP="00162048">
      <w:pPr>
        <w:pStyle w:val="Heading1"/>
        <w:numPr>
          <w:ilvl w:val="0"/>
          <w:numId w:val="69"/>
        </w:numPr>
        <w:spacing w:after="83"/>
        <w:rPr>
          <w:b w:val="0"/>
          <w:sz w:val="24"/>
        </w:rPr>
      </w:pPr>
      <w:r w:rsidRPr="00162048">
        <w:rPr>
          <w:b w:val="0"/>
          <w:sz w:val="24"/>
        </w:rPr>
        <w:t xml:space="preserve">External datasets such as </w:t>
      </w:r>
      <w:r w:rsidRPr="00162048">
        <w:rPr>
          <w:b w:val="0"/>
          <w:i/>
          <w:iCs/>
          <w:sz w:val="24"/>
        </w:rPr>
        <w:t>rating frequency</w:t>
      </w:r>
      <w:r w:rsidRPr="00162048">
        <w:rPr>
          <w:b w:val="0"/>
          <w:sz w:val="24"/>
        </w:rPr>
        <w:t xml:space="preserve"> and </w:t>
      </w:r>
      <w:r w:rsidRPr="00162048">
        <w:rPr>
          <w:b w:val="0"/>
          <w:i/>
          <w:iCs/>
          <w:sz w:val="24"/>
        </w:rPr>
        <w:t>outlier precision</w:t>
      </w:r>
      <w:r w:rsidRPr="00162048">
        <w:rPr>
          <w:b w:val="0"/>
          <w:sz w:val="24"/>
        </w:rPr>
        <w:t xml:space="preserve"> files for analytical enrichment.</w:t>
      </w:r>
    </w:p>
    <w:p w14:paraId="7A944636" w14:textId="77777777" w:rsidR="00162048" w:rsidRPr="00162048" w:rsidRDefault="00162048" w:rsidP="00162048">
      <w:pPr>
        <w:pStyle w:val="Heading1"/>
        <w:spacing w:after="83"/>
        <w:ind w:left="-5"/>
        <w:rPr>
          <w:b w:val="0"/>
          <w:sz w:val="24"/>
        </w:rPr>
      </w:pPr>
      <w:r w:rsidRPr="00162048">
        <w:rPr>
          <w:b w:val="0"/>
          <w:sz w:val="24"/>
        </w:rPr>
        <w:t>All files are stored in the project directory under:</w:t>
      </w:r>
    </w:p>
    <w:p w14:paraId="25569183" w14:textId="77777777" w:rsidR="00162048" w:rsidRPr="00162048" w:rsidRDefault="00162048" w:rsidP="00162048">
      <w:pPr>
        <w:pStyle w:val="Heading1"/>
        <w:spacing w:after="83"/>
        <w:ind w:left="730"/>
        <w:rPr>
          <w:b w:val="0"/>
          <w:sz w:val="24"/>
        </w:rPr>
      </w:pPr>
      <w:r w:rsidRPr="00162048">
        <w:rPr>
          <w:b w:val="0"/>
          <w:sz w:val="24"/>
        </w:rPr>
        <w:t>/data/processed/</w:t>
      </w:r>
    </w:p>
    <w:p w14:paraId="051906DD" w14:textId="77777777" w:rsidR="00162048" w:rsidRPr="00162048" w:rsidRDefault="00162048" w:rsidP="00162048">
      <w:pPr>
        <w:pStyle w:val="Heading1"/>
        <w:spacing w:after="83"/>
        <w:ind w:left="-5"/>
        <w:rPr>
          <w:b w:val="0"/>
          <w:sz w:val="24"/>
        </w:rPr>
      </w:pPr>
      <w:r w:rsidRPr="00162048">
        <w:rPr>
          <w:b w:val="0"/>
          <w:sz w:val="24"/>
        </w:rPr>
        <w:t>before ingestion into the data mart.</w:t>
      </w:r>
    </w:p>
    <w:p w14:paraId="2C290F93" w14:textId="77777777" w:rsidR="00162048" w:rsidRPr="00162048" w:rsidRDefault="00162048" w:rsidP="00162048">
      <w:pPr>
        <w:pStyle w:val="Heading1"/>
        <w:spacing w:after="83"/>
        <w:ind w:left="-5"/>
        <w:rPr>
          <w:b w:val="0"/>
          <w:sz w:val="24"/>
        </w:rPr>
      </w:pPr>
      <w:r w:rsidRPr="00162048">
        <w:rPr>
          <w:b w:val="0"/>
          <w:sz w:val="24"/>
        </w:rPr>
        <w:t>b. Data Processing Layer (ETL Layer)</w:t>
      </w:r>
    </w:p>
    <w:p w14:paraId="3E473239" w14:textId="77777777" w:rsidR="00162048" w:rsidRPr="00162048" w:rsidRDefault="00162048" w:rsidP="00162048">
      <w:pPr>
        <w:pStyle w:val="Heading1"/>
        <w:spacing w:after="83"/>
        <w:ind w:left="-5"/>
        <w:rPr>
          <w:b w:val="0"/>
          <w:sz w:val="24"/>
        </w:rPr>
      </w:pPr>
      <w:r w:rsidRPr="00162048">
        <w:rPr>
          <w:b w:val="0"/>
          <w:sz w:val="24"/>
        </w:rPr>
        <w:t>This layer manages the Extract, Transform, and Load (ETL) operations, implemented using Python and PostgreSQL.</w:t>
      </w:r>
    </w:p>
    <w:p w14:paraId="4C5E9AE9" w14:textId="77777777" w:rsidR="00162048" w:rsidRPr="00162048" w:rsidRDefault="00162048" w:rsidP="00162048">
      <w:pPr>
        <w:pStyle w:val="Heading1"/>
        <w:numPr>
          <w:ilvl w:val="0"/>
          <w:numId w:val="70"/>
        </w:numPr>
        <w:spacing w:after="83"/>
        <w:rPr>
          <w:b w:val="0"/>
          <w:sz w:val="24"/>
        </w:rPr>
      </w:pPr>
      <w:r w:rsidRPr="00162048">
        <w:rPr>
          <w:b w:val="0"/>
          <w:sz w:val="24"/>
        </w:rPr>
        <w:t>Extraction: Data is read from CSV files using pandas.</w:t>
      </w:r>
    </w:p>
    <w:p w14:paraId="6469AD31" w14:textId="77777777" w:rsidR="00162048" w:rsidRPr="00162048" w:rsidRDefault="00162048" w:rsidP="00162048">
      <w:pPr>
        <w:pStyle w:val="Heading1"/>
        <w:numPr>
          <w:ilvl w:val="0"/>
          <w:numId w:val="70"/>
        </w:numPr>
        <w:spacing w:after="83"/>
        <w:rPr>
          <w:b w:val="0"/>
          <w:sz w:val="24"/>
        </w:rPr>
      </w:pPr>
      <w:r w:rsidRPr="00162048">
        <w:rPr>
          <w:b w:val="0"/>
          <w:sz w:val="24"/>
        </w:rPr>
        <w:t>Transformation: Data is cleansed, normalized, and standardized — ensuring uniform vendor names, consistent rating formats, and proper data typing.</w:t>
      </w:r>
    </w:p>
    <w:p w14:paraId="452614C1" w14:textId="77777777" w:rsidR="00162048" w:rsidRPr="00162048" w:rsidRDefault="00162048" w:rsidP="00162048">
      <w:pPr>
        <w:pStyle w:val="Heading1"/>
        <w:numPr>
          <w:ilvl w:val="0"/>
          <w:numId w:val="70"/>
        </w:numPr>
        <w:spacing w:after="83"/>
        <w:rPr>
          <w:b w:val="0"/>
          <w:sz w:val="24"/>
        </w:rPr>
      </w:pPr>
      <w:r w:rsidRPr="00162048">
        <w:rPr>
          <w:b w:val="0"/>
          <w:sz w:val="24"/>
        </w:rPr>
        <w:t>Loading: Transformed data is loaded into PostgreSQL tables using SQLAlchemy for structured storage and integrity enforcement.</w:t>
      </w:r>
    </w:p>
    <w:p w14:paraId="60F715CA" w14:textId="77777777" w:rsidR="00162048" w:rsidRPr="00162048" w:rsidRDefault="00162048" w:rsidP="00162048">
      <w:pPr>
        <w:pStyle w:val="Heading1"/>
        <w:spacing w:after="83"/>
        <w:ind w:left="-5"/>
        <w:rPr>
          <w:b w:val="0"/>
          <w:sz w:val="24"/>
        </w:rPr>
      </w:pPr>
      <w:r w:rsidRPr="00162048">
        <w:rPr>
          <w:b w:val="0"/>
          <w:sz w:val="24"/>
        </w:rPr>
        <w:t>ETL operations are fully automated through the script:</w:t>
      </w:r>
    </w:p>
    <w:p w14:paraId="020BD2E2" w14:textId="77777777" w:rsidR="00162048" w:rsidRPr="00162048" w:rsidRDefault="00162048" w:rsidP="00162048">
      <w:pPr>
        <w:pStyle w:val="Heading1"/>
        <w:spacing w:after="83"/>
        <w:ind w:left="-5"/>
        <w:rPr>
          <w:b w:val="0"/>
          <w:sz w:val="24"/>
        </w:rPr>
      </w:pPr>
      <w:r w:rsidRPr="00162048">
        <w:rPr>
          <w:b w:val="0"/>
          <w:sz w:val="24"/>
        </w:rPr>
        <w:t>scripts/load_datamart_postgres.py</w:t>
      </w:r>
    </w:p>
    <w:p w14:paraId="1AA5DC2E" w14:textId="77777777" w:rsidR="00162048" w:rsidRPr="00162048" w:rsidRDefault="00162048" w:rsidP="00162048">
      <w:pPr>
        <w:pStyle w:val="Heading1"/>
        <w:spacing w:after="83"/>
        <w:ind w:left="-5"/>
        <w:rPr>
          <w:b w:val="0"/>
          <w:sz w:val="24"/>
        </w:rPr>
      </w:pPr>
      <w:r w:rsidRPr="00162048">
        <w:rPr>
          <w:b w:val="0"/>
          <w:sz w:val="24"/>
        </w:rPr>
        <w:t>The ETL pipeline ensures:</w:t>
      </w:r>
    </w:p>
    <w:p w14:paraId="67FC8D67" w14:textId="77777777" w:rsidR="00162048" w:rsidRPr="00162048" w:rsidRDefault="00162048" w:rsidP="00162048">
      <w:pPr>
        <w:pStyle w:val="Heading1"/>
        <w:numPr>
          <w:ilvl w:val="0"/>
          <w:numId w:val="71"/>
        </w:numPr>
        <w:spacing w:after="83"/>
        <w:rPr>
          <w:b w:val="0"/>
          <w:sz w:val="24"/>
        </w:rPr>
      </w:pPr>
      <w:r w:rsidRPr="00162048">
        <w:rPr>
          <w:b w:val="0"/>
          <w:sz w:val="24"/>
        </w:rPr>
        <w:t>Consistent schema mapping between raw and processed data.</w:t>
      </w:r>
    </w:p>
    <w:p w14:paraId="5EC99E34" w14:textId="77777777" w:rsidR="00162048" w:rsidRPr="00162048" w:rsidRDefault="00162048" w:rsidP="00162048">
      <w:pPr>
        <w:pStyle w:val="Heading1"/>
        <w:numPr>
          <w:ilvl w:val="0"/>
          <w:numId w:val="71"/>
        </w:numPr>
        <w:spacing w:after="83"/>
        <w:rPr>
          <w:b w:val="0"/>
          <w:sz w:val="24"/>
        </w:rPr>
      </w:pPr>
      <w:r w:rsidRPr="00162048">
        <w:rPr>
          <w:b w:val="0"/>
          <w:sz w:val="24"/>
        </w:rPr>
        <w:t>Implementation of Slowly Changing Dimension (SCD Type-2) logic for historical rating tracking.</w:t>
      </w:r>
    </w:p>
    <w:p w14:paraId="2D0CD5EA" w14:textId="4E1BEF71" w:rsidR="00162048" w:rsidRPr="00162048" w:rsidRDefault="00162048" w:rsidP="00162048">
      <w:pPr>
        <w:pStyle w:val="Heading1"/>
        <w:numPr>
          <w:ilvl w:val="0"/>
          <w:numId w:val="71"/>
        </w:numPr>
        <w:spacing w:after="83"/>
        <w:rPr>
          <w:b w:val="0"/>
          <w:sz w:val="24"/>
        </w:rPr>
      </w:pPr>
      <w:r w:rsidRPr="00162048">
        <w:rPr>
          <w:b w:val="0"/>
          <w:sz w:val="24"/>
        </w:rPr>
        <w:t>Automated computation of KPI metrics and outlier detection statistics.</w:t>
      </w:r>
    </w:p>
    <w:p w14:paraId="607732AB" w14:textId="77777777" w:rsidR="00162048" w:rsidRPr="00162048" w:rsidRDefault="00162048" w:rsidP="00162048">
      <w:pPr>
        <w:pStyle w:val="Heading1"/>
        <w:spacing w:after="83"/>
        <w:ind w:left="-5"/>
        <w:rPr>
          <w:bCs/>
          <w:sz w:val="24"/>
        </w:rPr>
      </w:pPr>
      <w:r w:rsidRPr="00162048">
        <w:rPr>
          <w:bCs/>
          <w:sz w:val="24"/>
        </w:rPr>
        <w:lastRenderedPageBreak/>
        <w:t>2. Data Storage and Schema Design</w:t>
      </w:r>
    </w:p>
    <w:p w14:paraId="57DFC0F5" w14:textId="77777777" w:rsidR="00162048" w:rsidRPr="00162048" w:rsidRDefault="00162048" w:rsidP="00162048">
      <w:pPr>
        <w:pStyle w:val="Heading1"/>
        <w:spacing w:after="83"/>
        <w:ind w:left="-5"/>
        <w:rPr>
          <w:b w:val="0"/>
          <w:sz w:val="24"/>
        </w:rPr>
      </w:pPr>
      <w:r w:rsidRPr="00162048">
        <w:rPr>
          <w:b w:val="0"/>
          <w:sz w:val="24"/>
        </w:rPr>
        <w:t>The PostgreSQL-based data mart follows a Star Schema model, optimized for analytical queries and business intelligence reporting.</w:t>
      </w:r>
    </w:p>
    <w:p w14:paraId="3DFA53FE" w14:textId="77777777" w:rsidR="00162048" w:rsidRPr="00162048" w:rsidRDefault="00162048" w:rsidP="00162048">
      <w:pPr>
        <w:pStyle w:val="Heading1"/>
        <w:spacing w:after="83"/>
        <w:ind w:left="-5"/>
        <w:rPr>
          <w:b w:val="0"/>
          <w:sz w:val="24"/>
        </w:rPr>
      </w:pPr>
      <w:r w:rsidRPr="00162048">
        <w:rPr>
          <w:b w:val="0"/>
          <w:sz w:val="24"/>
        </w:rPr>
        <w:t>Key Components:</w:t>
      </w:r>
    </w:p>
    <w:p w14:paraId="4774FAB5" w14:textId="77777777" w:rsidR="00162048" w:rsidRPr="00162048" w:rsidRDefault="00162048" w:rsidP="00162048">
      <w:pPr>
        <w:pStyle w:val="Heading1"/>
        <w:spacing w:after="83"/>
        <w:ind w:left="-5"/>
        <w:rPr>
          <w:b w:val="0"/>
          <w:sz w:val="24"/>
        </w:rPr>
      </w:pPr>
      <w:r w:rsidRPr="00162048">
        <w:rPr>
          <w:b w:val="0"/>
          <w:sz w:val="24"/>
        </w:rPr>
        <w:t>Dimension Tables:</w:t>
      </w:r>
    </w:p>
    <w:p w14:paraId="6DC2DDDF" w14:textId="77777777" w:rsidR="00162048" w:rsidRPr="00162048" w:rsidRDefault="00162048" w:rsidP="00162048">
      <w:pPr>
        <w:pStyle w:val="Heading1"/>
        <w:numPr>
          <w:ilvl w:val="0"/>
          <w:numId w:val="72"/>
        </w:numPr>
        <w:spacing w:after="83"/>
        <w:rPr>
          <w:b w:val="0"/>
          <w:sz w:val="24"/>
        </w:rPr>
      </w:pPr>
      <w:r w:rsidRPr="00162048">
        <w:rPr>
          <w:b w:val="0"/>
          <w:sz w:val="24"/>
        </w:rPr>
        <w:t>dim_security – Stores security-level attributes such as security_id, security_name, sector, and country.</w:t>
      </w:r>
    </w:p>
    <w:p w14:paraId="67C6B855" w14:textId="77777777" w:rsidR="00162048" w:rsidRPr="00162048" w:rsidRDefault="00162048" w:rsidP="00162048">
      <w:pPr>
        <w:pStyle w:val="Heading1"/>
        <w:numPr>
          <w:ilvl w:val="0"/>
          <w:numId w:val="72"/>
        </w:numPr>
        <w:spacing w:after="83"/>
        <w:rPr>
          <w:b w:val="0"/>
          <w:sz w:val="24"/>
        </w:rPr>
      </w:pPr>
      <w:r w:rsidRPr="00162048">
        <w:rPr>
          <w:b w:val="0"/>
          <w:sz w:val="24"/>
        </w:rPr>
        <w:t>dim_rating_agency – Contains vendor or credit rating agency metadata (e.g., vendor_name, vendor_code).</w:t>
      </w:r>
    </w:p>
    <w:p w14:paraId="4D9A8CB0" w14:textId="77777777" w:rsidR="00162048" w:rsidRPr="00162048" w:rsidRDefault="00162048" w:rsidP="00162048">
      <w:pPr>
        <w:pStyle w:val="Heading1"/>
        <w:numPr>
          <w:ilvl w:val="0"/>
          <w:numId w:val="72"/>
        </w:numPr>
        <w:spacing w:after="83"/>
        <w:rPr>
          <w:b w:val="0"/>
          <w:sz w:val="24"/>
        </w:rPr>
      </w:pPr>
      <w:r w:rsidRPr="00162048">
        <w:rPr>
          <w:b w:val="0"/>
          <w:sz w:val="24"/>
        </w:rPr>
        <w:t xml:space="preserve">dim_rating_type – Defines credit rating type categories like </w:t>
      </w:r>
      <w:r w:rsidRPr="00162048">
        <w:rPr>
          <w:b w:val="0"/>
          <w:i/>
          <w:iCs/>
          <w:sz w:val="24"/>
        </w:rPr>
        <w:t>Corporate</w:t>
      </w:r>
      <w:r w:rsidRPr="00162048">
        <w:rPr>
          <w:b w:val="0"/>
          <w:sz w:val="24"/>
        </w:rPr>
        <w:t xml:space="preserve">, </w:t>
      </w:r>
      <w:r w:rsidRPr="00162048">
        <w:rPr>
          <w:b w:val="0"/>
          <w:i/>
          <w:iCs/>
          <w:sz w:val="24"/>
        </w:rPr>
        <w:t>Sovereign</w:t>
      </w:r>
      <w:r w:rsidRPr="00162048">
        <w:rPr>
          <w:b w:val="0"/>
          <w:sz w:val="24"/>
        </w:rPr>
        <w:t xml:space="preserve">, </w:t>
      </w:r>
      <w:r w:rsidRPr="00162048">
        <w:rPr>
          <w:b w:val="0"/>
          <w:i/>
          <w:iCs/>
          <w:sz w:val="24"/>
        </w:rPr>
        <w:t>Long-Term</w:t>
      </w:r>
      <w:r w:rsidRPr="00162048">
        <w:rPr>
          <w:b w:val="0"/>
          <w:sz w:val="24"/>
        </w:rPr>
        <w:t xml:space="preserve">, and </w:t>
      </w:r>
      <w:r w:rsidRPr="00162048">
        <w:rPr>
          <w:b w:val="0"/>
          <w:i/>
          <w:iCs/>
          <w:sz w:val="24"/>
        </w:rPr>
        <w:t>Short-Term</w:t>
      </w:r>
      <w:r w:rsidRPr="00162048">
        <w:rPr>
          <w:b w:val="0"/>
          <w:sz w:val="24"/>
        </w:rPr>
        <w:t>.</w:t>
      </w:r>
    </w:p>
    <w:p w14:paraId="3D1426C9" w14:textId="77777777" w:rsidR="00162048" w:rsidRPr="00162048" w:rsidRDefault="00162048" w:rsidP="00162048">
      <w:pPr>
        <w:pStyle w:val="Heading1"/>
        <w:spacing w:after="83"/>
        <w:ind w:left="-5"/>
        <w:rPr>
          <w:b w:val="0"/>
          <w:sz w:val="24"/>
        </w:rPr>
      </w:pPr>
      <w:r w:rsidRPr="00162048">
        <w:rPr>
          <w:b w:val="0"/>
          <w:sz w:val="24"/>
        </w:rPr>
        <w:t>Fact Tables:</w:t>
      </w:r>
    </w:p>
    <w:p w14:paraId="4920C79C" w14:textId="77777777" w:rsidR="00162048" w:rsidRPr="00162048" w:rsidRDefault="00162048" w:rsidP="00162048">
      <w:pPr>
        <w:pStyle w:val="Heading1"/>
        <w:numPr>
          <w:ilvl w:val="0"/>
          <w:numId w:val="73"/>
        </w:numPr>
        <w:spacing w:after="83"/>
        <w:rPr>
          <w:b w:val="0"/>
          <w:sz w:val="24"/>
        </w:rPr>
      </w:pPr>
      <w:r w:rsidRPr="00162048">
        <w:rPr>
          <w:b w:val="0"/>
          <w:sz w:val="24"/>
        </w:rPr>
        <w:t>fact_ratings_scd – Maintains historical credit rating information with version tracking using SCD Type-2 logic.</w:t>
      </w:r>
    </w:p>
    <w:p w14:paraId="0996764E" w14:textId="77777777" w:rsidR="00162048" w:rsidRPr="00162048" w:rsidRDefault="00162048" w:rsidP="00162048">
      <w:pPr>
        <w:pStyle w:val="Heading1"/>
        <w:numPr>
          <w:ilvl w:val="0"/>
          <w:numId w:val="73"/>
        </w:numPr>
        <w:spacing w:after="83"/>
        <w:rPr>
          <w:b w:val="0"/>
          <w:sz w:val="24"/>
        </w:rPr>
      </w:pPr>
      <w:r w:rsidRPr="00162048">
        <w:rPr>
          <w:b w:val="0"/>
          <w:sz w:val="24"/>
        </w:rPr>
        <w:t>fact_outlier_metrics – Captures calculated outlier statistics including rating deviation, precision, and score range.</w:t>
      </w:r>
    </w:p>
    <w:p w14:paraId="6C453E83" w14:textId="77777777" w:rsidR="00162048" w:rsidRPr="00162048" w:rsidRDefault="00162048" w:rsidP="00162048">
      <w:pPr>
        <w:pStyle w:val="Heading1"/>
        <w:numPr>
          <w:ilvl w:val="0"/>
          <w:numId w:val="73"/>
        </w:numPr>
        <w:spacing w:after="83"/>
        <w:rPr>
          <w:b w:val="0"/>
          <w:sz w:val="24"/>
        </w:rPr>
      </w:pPr>
      <w:r w:rsidRPr="00162048">
        <w:rPr>
          <w:b w:val="0"/>
          <w:sz w:val="24"/>
        </w:rPr>
        <w:t>kpi_rating_changes – Stores annual vendor-level KPI metrics such as rating upgrades, downgrades, and net change counts.</w:t>
      </w:r>
    </w:p>
    <w:p w14:paraId="377C1FED" w14:textId="77777777" w:rsidR="00162048" w:rsidRPr="00162048" w:rsidRDefault="00162048" w:rsidP="00162048">
      <w:pPr>
        <w:pStyle w:val="Heading1"/>
        <w:spacing w:after="83"/>
        <w:ind w:left="-5"/>
        <w:rPr>
          <w:b w:val="0"/>
          <w:sz w:val="24"/>
        </w:rPr>
      </w:pPr>
      <w:r w:rsidRPr="00162048">
        <w:rPr>
          <w:b w:val="0"/>
          <w:sz w:val="24"/>
        </w:rPr>
        <w:t>Each table is connected through foreign key relationships, ensuring referential integrity and enabling seamless analytical joins for visualization and reporting in Tableau.</w:t>
      </w:r>
    </w:p>
    <w:p w14:paraId="0AA787A9" w14:textId="77777777" w:rsidR="0000578F" w:rsidRPr="00162048" w:rsidRDefault="0000578F" w:rsidP="0000578F">
      <w:pPr>
        <w:pStyle w:val="Heading1"/>
        <w:spacing w:after="83"/>
        <w:ind w:left="-5"/>
        <w:rPr>
          <w:sz w:val="24"/>
        </w:rPr>
      </w:pPr>
      <w:r w:rsidRPr="00162048">
        <w:rPr>
          <w:sz w:val="24"/>
        </w:rPr>
        <w:t>3. ETL Workflow Design</w:t>
      </w:r>
    </w:p>
    <w:tbl>
      <w:tblPr>
        <w:tblStyle w:val="TableGrid0"/>
        <w:tblW w:w="0" w:type="auto"/>
        <w:tblLook w:val="04A0" w:firstRow="1" w:lastRow="0" w:firstColumn="1" w:lastColumn="0" w:noHBand="0" w:noVBand="1"/>
      </w:tblPr>
      <w:tblGrid>
        <w:gridCol w:w="1266"/>
        <w:gridCol w:w="5406"/>
        <w:gridCol w:w="2678"/>
      </w:tblGrid>
      <w:tr w:rsidR="0000578F" w:rsidRPr="003241B2" w14:paraId="21731503" w14:textId="77777777" w:rsidTr="005873E7">
        <w:tc>
          <w:tcPr>
            <w:tcW w:w="0" w:type="auto"/>
            <w:hideMark/>
          </w:tcPr>
          <w:p w14:paraId="580C031C" w14:textId="77777777" w:rsidR="0000578F" w:rsidRPr="003241B2" w:rsidRDefault="0000578F" w:rsidP="0000578F">
            <w:pPr>
              <w:pStyle w:val="Heading1"/>
              <w:spacing w:after="83"/>
              <w:ind w:left="-5"/>
              <w:rPr>
                <w:b w:val="0"/>
                <w:bCs/>
                <w:sz w:val="24"/>
              </w:rPr>
            </w:pPr>
            <w:r w:rsidRPr="003241B2">
              <w:rPr>
                <w:b w:val="0"/>
                <w:bCs/>
                <w:sz w:val="24"/>
              </w:rPr>
              <w:t>Phase</w:t>
            </w:r>
          </w:p>
        </w:tc>
        <w:tc>
          <w:tcPr>
            <w:tcW w:w="0" w:type="auto"/>
            <w:hideMark/>
          </w:tcPr>
          <w:p w14:paraId="5FE02329" w14:textId="77777777" w:rsidR="0000578F" w:rsidRPr="003241B2" w:rsidRDefault="0000578F" w:rsidP="0000578F">
            <w:pPr>
              <w:pStyle w:val="Heading1"/>
              <w:spacing w:after="83"/>
              <w:ind w:left="-5"/>
              <w:rPr>
                <w:b w:val="0"/>
                <w:bCs/>
                <w:sz w:val="24"/>
              </w:rPr>
            </w:pPr>
            <w:r w:rsidRPr="003241B2">
              <w:rPr>
                <w:b w:val="0"/>
                <w:bCs/>
                <w:sz w:val="24"/>
              </w:rPr>
              <w:t>Process</w:t>
            </w:r>
          </w:p>
        </w:tc>
        <w:tc>
          <w:tcPr>
            <w:tcW w:w="0" w:type="auto"/>
            <w:hideMark/>
          </w:tcPr>
          <w:p w14:paraId="34B1BB81" w14:textId="77777777" w:rsidR="0000578F" w:rsidRPr="003241B2" w:rsidRDefault="0000578F" w:rsidP="0000578F">
            <w:pPr>
              <w:pStyle w:val="Heading1"/>
              <w:spacing w:after="83"/>
              <w:ind w:left="-5"/>
              <w:rPr>
                <w:b w:val="0"/>
                <w:bCs/>
                <w:sz w:val="24"/>
              </w:rPr>
            </w:pPr>
            <w:r w:rsidRPr="003241B2">
              <w:rPr>
                <w:b w:val="0"/>
                <w:bCs/>
                <w:sz w:val="24"/>
              </w:rPr>
              <w:t>Tools / Methods Used</w:t>
            </w:r>
          </w:p>
        </w:tc>
      </w:tr>
      <w:tr w:rsidR="0000578F" w:rsidRPr="003241B2" w14:paraId="2FE163D9" w14:textId="77777777" w:rsidTr="005873E7">
        <w:tc>
          <w:tcPr>
            <w:tcW w:w="0" w:type="auto"/>
            <w:hideMark/>
          </w:tcPr>
          <w:p w14:paraId="56F9E310" w14:textId="77777777" w:rsidR="0000578F" w:rsidRPr="003241B2" w:rsidRDefault="0000578F" w:rsidP="0000578F">
            <w:pPr>
              <w:pStyle w:val="Heading1"/>
              <w:spacing w:after="83"/>
              <w:ind w:left="-5"/>
              <w:rPr>
                <w:b w:val="0"/>
                <w:bCs/>
                <w:sz w:val="24"/>
              </w:rPr>
            </w:pPr>
            <w:r w:rsidRPr="003241B2">
              <w:rPr>
                <w:b w:val="0"/>
                <w:bCs/>
                <w:sz w:val="24"/>
              </w:rPr>
              <w:t>Extract</w:t>
            </w:r>
          </w:p>
        </w:tc>
        <w:tc>
          <w:tcPr>
            <w:tcW w:w="0" w:type="auto"/>
            <w:hideMark/>
          </w:tcPr>
          <w:p w14:paraId="4B88C7E2" w14:textId="77777777" w:rsidR="0000578F" w:rsidRPr="003241B2" w:rsidRDefault="0000578F" w:rsidP="0000578F">
            <w:pPr>
              <w:pStyle w:val="Heading1"/>
              <w:spacing w:after="83"/>
              <w:ind w:left="-5"/>
              <w:rPr>
                <w:b w:val="0"/>
                <w:bCs/>
                <w:sz w:val="24"/>
              </w:rPr>
            </w:pPr>
            <w:r w:rsidRPr="003241B2">
              <w:rPr>
                <w:b w:val="0"/>
                <w:bCs/>
                <w:sz w:val="24"/>
              </w:rPr>
              <w:t>Reads data from CSV files and raw data folders.</w:t>
            </w:r>
          </w:p>
        </w:tc>
        <w:tc>
          <w:tcPr>
            <w:tcW w:w="0" w:type="auto"/>
            <w:hideMark/>
          </w:tcPr>
          <w:p w14:paraId="59691898" w14:textId="77777777" w:rsidR="0000578F" w:rsidRPr="003241B2" w:rsidRDefault="0000578F" w:rsidP="0000578F">
            <w:pPr>
              <w:pStyle w:val="Heading1"/>
              <w:spacing w:after="83"/>
              <w:ind w:left="-5"/>
              <w:rPr>
                <w:b w:val="0"/>
                <w:bCs/>
                <w:sz w:val="24"/>
              </w:rPr>
            </w:pPr>
            <w:r w:rsidRPr="003241B2">
              <w:rPr>
                <w:b w:val="0"/>
                <w:bCs/>
                <w:sz w:val="24"/>
              </w:rPr>
              <w:t>pandas.read_csv()</w:t>
            </w:r>
          </w:p>
        </w:tc>
      </w:tr>
      <w:tr w:rsidR="0000578F" w:rsidRPr="003241B2" w14:paraId="2DFF11F4" w14:textId="77777777" w:rsidTr="005873E7">
        <w:tc>
          <w:tcPr>
            <w:tcW w:w="0" w:type="auto"/>
            <w:hideMark/>
          </w:tcPr>
          <w:p w14:paraId="74C0537F" w14:textId="77777777" w:rsidR="0000578F" w:rsidRPr="003241B2" w:rsidRDefault="0000578F" w:rsidP="0000578F">
            <w:pPr>
              <w:pStyle w:val="Heading1"/>
              <w:spacing w:after="83"/>
              <w:ind w:left="-5"/>
              <w:rPr>
                <w:b w:val="0"/>
                <w:bCs/>
                <w:sz w:val="24"/>
              </w:rPr>
            </w:pPr>
            <w:r w:rsidRPr="003241B2">
              <w:rPr>
                <w:b w:val="0"/>
                <w:bCs/>
                <w:sz w:val="24"/>
              </w:rPr>
              <w:t>Transform</w:t>
            </w:r>
          </w:p>
        </w:tc>
        <w:tc>
          <w:tcPr>
            <w:tcW w:w="0" w:type="auto"/>
            <w:hideMark/>
          </w:tcPr>
          <w:p w14:paraId="11501CE9" w14:textId="77777777" w:rsidR="0000578F" w:rsidRPr="003241B2" w:rsidRDefault="0000578F" w:rsidP="0000578F">
            <w:pPr>
              <w:pStyle w:val="Heading1"/>
              <w:spacing w:after="83"/>
              <w:ind w:left="-5"/>
              <w:rPr>
                <w:b w:val="0"/>
                <w:bCs/>
                <w:sz w:val="24"/>
              </w:rPr>
            </w:pPr>
            <w:r w:rsidRPr="003241B2">
              <w:rPr>
                <w:b w:val="0"/>
                <w:bCs/>
                <w:sz w:val="24"/>
              </w:rPr>
              <w:t>Cleans missing data, normalizes columns, maps ratings to numeric scores, and validates types.</w:t>
            </w:r>
          </w:p>
        </w:tc>
        <w:tc>
          <w:tcPr>
            <w:tcW w:w="0" w:type="auto"/>
            <w:hideMark/>
          </w:tcPr>
          <w:p w14:paraId="4971CE2B" w14:textId="77777777" w:rsidR="0000578F" w:rsidRPr="003241B2" w:rsidRDefault="0000578F" w:rsidP="0000578F">
            <w:pPr>
              <w:pStyle w:val="Heading1"/>
              <w:spacing w:after="83"/>
              <w:ind w:left="-5"/>
              <w:rPr>
                <w:b w:val="0"/>
                <w:bCs/>
                <w:sz w:val="24"/>
              </w:rPr>
            </w:pPr>
            <w:r w:rsidRPr="003241B2">
              <w:rPr>
                <w:b w:val="0"/>
                <w:bCs/>
                <w:sz w:val="24"/>
              </w:rPr>
              <w:t>numpy, pandas</w:t>
            </w:r>
          </w:p>
        </w:tc>
      </w:tr>
      <w:tr w:rsidR="0000578F" w:rsidRPr="003241B2" w14:paraId="71C6F4A6" w14:textId="77777777" w:rsidTr="005873E7">
        <w:tc>
          <w:tcPr>
            <w:tcW w:w="0" w:type="auto"/>
            <w:hideMark/>
          </w:tcPr>
          <w:p w14:paraId="2D607850" w14:textId="77777777" w:rsidR="0000578F" w:rsidRPr="003241B2" w:rsidRDefault="0000578F" w:rsidP="0000578F">
            <w:pPr>
              <w:pStyle w:val="Heading1"/>
              <w:spacing w:after="83"/>
              <w:ind w:left="-5"/>
              <w:rPr>
                <w:b w:val="0"/>
                <w:bCs/>
                <w:sz w:val="24"/>
              </w:rPr>
            </w:pPr>
            <w:r w:rsidRPr="003241B2">
              <w:rPr>
                <w:b w:val="0"/>
                <w:bCs/>
                <w:sz w:val="24"/>
              </w:rPr>
              <w:t>Load</w:t>
            </w:r>
          </w:p>
        </w:tc>
        <w:tc>
          <w:tcPr>
            <w:tcW w:w="0" w:type="auto"/>
            <w:hideMark/>
          </w:tcPr>
          <w:p w14:paraId="68F45127" w14:textId="77777777" w:rsidR="0000578F" w:rsidRPr="003241B2" w:rsidRDefault="0000578F" w:rsidP="0000578F">
            <w:pPr>
              <w:pStyle w:val="Heading1"/>
              <w:spacing w:after="83"/>
              <w:ind w:left="-5"/>
              <w:rPr>
                <w:b w:val="0"/>
                <w:bCs/>
                <w:sz w:val="24"/>
              </w:rPr>
            </w:pPr>
            <w:r w:rsidRPr="003241B2">
              <w:rPr>
                <w:b w:val="0"/>
                <w:bCs/>
                <w:sz w:val="24"/>
              </w:rPr>
              <w:t>Inserts data into PostgreSQL schema using upsert logic.</w:t>
            </w:r>
          </w:p>
        </w:tc>
        <w:tc>
          <w:tcPr>
            <w:tcW w:w="0" w:type="auto"/>
            <w:hideMark/>
          </w:tcPr>
          <w:p w14:paraId="7FDA38EE" w14:textId="77777777" w:rsidR="0000578F" w:rsidRPr="003241B2" w:rsidRDefault="0000578F" w:rsidP="0000578F">
            <w:pPr>
              <w:pStyle w:val="Heading1"/>
              <w:spacing w:after="83"/>
              <w:ind w:left="-5"/>
              <w:rPr>
                <w:b w:val="0"/>
                <w:bCs/>
                <w:sz w:val="24"/>
              </w:rPr>
            </w:pPr>
            <w:r w:rsidRPr="003241B2">
              <w:rPr>
                <w:b w:val="0"/>
                <w:bCs/>
                <w:sz w:val="24"/>
              </w:rPr>
              <w:t>SQLAlchemy, text() queries</w:t>
            </w:r>
          </w:p>
        </w:tc>
      </w:tr>
      <w:tr w:rsidR="0000578F" w:rsidRPr="003241B2" w14:paraId="46EBD93F" w14:textId="77777777" w:rsidTr="005873E7">
        <w:tc>
          <w:tcPr>
            <w:tcW w:w="0" w:type="auto"/>
            <w:hideMark/>
          </w:tcPr>
          <w:p w14:paraId="78A47D9C" w14:textId="77777777" w:rsidR="0000578F" w:rsidRPr="003241B2" w:rsidRDefault="0000578F" w:rsidP="0000578F">
            <w:pPr>
              <w:pStyle w:val="Heading1"/>
              <w:spacing w:after="83"/>
              <w:ind w:left="-5"/>
              <w:rPr>
                <w:b w:val="0"/>
                <w:bCs/>
                <w:sz w:val="24"/>
              </w:rPr>
            </w:pPr>
            <w:r w:rsidRPr="003241B2">
              <w:rPr>
                <w:b w:val="0"/>
                <w:bCs/>
                <w:sz w:val="24"/>
              </w:rPr>
              <w:t>Validate</w:t>
            </w:r>
          </w:p>
        </w:tc>
        <w:tc>
          <w:tcPr>
            <w:tcW w:w="0" w:type="auto"/>
            <w:hideMark/>
          </w:tcPr>
          <w:p w14:paraId="5973CCDF" w14:textId="77777777" w:rsidR="0000578F" w:rsidRPr="003241B2" w:rsidRDefault="0000578F" w:rsidP="0000578F">
            <w:pPr>
              <w:pStyle w:val="Heading1"/>
              <w:spacing w:after="83"/>
              <w:ind w:left="-5"/>
              <w:rPr>
                <w:b w:val="0"/>
                <w:bCs/>
                <w:sz w:val="24"/>
              </w:rPr>
            </w:pPr>
            <w:r w:rsidRPr="003241B2">
              <w:rPr>
                <w:b w:val="0"/>
                <w:bCs/>
                <w:sz w:val="24"/>
              </w:rPr>
              <w:t>Compares record counts and validates foreign key mappings.</w:t>
            </w:r>
          </w:p>
        </w:tc>
        <w:tc>
          <w:tcPr>
            <w:tcW w:w="0" w:type="auto"/>
            <w:hideMark/>
          </w:tcPr>
          <w:p w14:paraId="4A8762F3" w14:textId="77777777" w:rsidR="0000578F" w:rsidRPr="003241B2" w:rsidRDefault="0000578F" w:rsidP="0000578F">
            <w:pPr>
              <w:pStyle w:val="Heading1"/>
              <w:spacing w:after="83"/>
              <w:ind w:left="-5"/>
              <w:rPr>
                <w:b w:val="0"/>
                <w:bCs/>
                <w:sz w:val="24"/>
              </w:rPr>
            </w:pPr>
            <w:r w:rsidRPr="003241B2">
              <w:rPr>
                <w:b w:val="0"/>
                <w:bCs/>
                <w:sz w:val="24"/>
              </w:rPr>
              <w:t>SQL queries / Python validation</w:t>
            </w:r>
          </w:p>
        </w:tc>
      </w:tr>
      <w:tr w:rsidR="0000578F" w:rsidRPr="003241B2" w14:paraId="612C0847" w14:textId="77777777" w:rsidTr="005873E7">
        <w:tc>
          <w:tcPr>
            <w:tcW w:w="0" w:type="auto"/>
            <w:hideMark/>
          </w:tcPr>
          <w:p w14:paraId="60FA1EFA" w14:textId="77777777" w:rsidR="0000578F" w:rsidRPr="003241B2" w:rsidRDefault="0000578F" w:rsidP="0000578F">
            <w:pPr>
              <w:pStyle w:val="Heading1"/>
              <w:spacing w:after="83"/>
              <w:ind w:left="-5"/>
              <w:rPr>
                <w:b w:val="0"/>
                <w:bCs/>
                <w:sz w:val="24"/>
              </w:rPr>
            </w:pPr>
            <w:r w:rsidRPr="003241B2">
              <w:rPr>
                <w:b w:val="0"/>
                <w:bCs/>
                <w:sz w:val="24"/>
              </w:rPr>
              <w:t>Visualize</w:t>
            </w:r>
          </w:p>
        </w:tc>
        <w:tc>
          <w:tcPr>
            <w:tcW w:w="0" w:type="auto"/>
            <w:hideMark/>
          </w:tcPr>
          <w:p w14:paraId="76833588" w14:textId="77777777" w:rsidR="0000578F" w:rsidRPr="003241B2" w:rsidRDefault="0000578F" w:rsidP="0000578F">
            <w:pPr>
              <w:pStyle w:val="Heading1"/>
              <w:spacing w:after="83"/>
              <w:ind w:left="-5"/>
              <w:rPr>
                <w:b w:val="0"/>
                <w:bCs/>
                <w:sz w:val="24"/>
              </w:rPr>
            </w:pPr>
            <w:r w:rsidRPr="003241B2">
              <w:rPr>
                <w:b w:val="0"/>
                <w:bCs/>
                <w:sz w:val="24"/>
              </w:rPr>
              <w:t>Connects Tableau to the database for dashboards and charts.</w:t>
            </w:r>
          </w:p>
        </w:tc>
        <w:tc>
          <w:tcPr>
            <w:tcW w:w="0" w:type="auto"/>
            <w:hideMark/>
          </w:tcPr>
          <w:p w14:paraId="22A9A502" w14:textId="77777777" w:rsidR="0000578F" w:rsidRPr="003241B2" w:rsidRDefault="0000578F" w:rsidP="0000578F">
            <w:pPr>
              <w:pStyle w:val="Heading1"/>
              <w:spacing w:after="83"/>
              <w:ind w:left="-5"/>
              <w:rPr>
                <w:b w:val="0"/>
                <w:bCs/>
                <w:sz w:val="24"/>
              </w:rPr>
            </w:pPr>
            <w:r w:rsidRPr="003241B2">
              <w:rPr>
                <w:b w:val="0"/>
                <w:bCs/>
                <w:sz w:val="24"/>
              </w:rPr>
              <w:t>Tableau Desktop / Public</w:t>
            </w:r>
          </w:p>
        </w:tc>
      </w:tr>
    </w:tbl>
    <w:p w14:paraId="361ACBA0" w14:textId="467D9214" w:rsidR="0000578F" w:rsidRPr="003241B2" w:rsidRDefault="00000000" w:rsidP="00394E5B">
      <w:pPr>
        <w:pStyle w:val="Heading1"/>
        <w:spacing w:after="83"/>
        <w:ind w:left="-5"/>
        <w:rPr>
          <w:b w:val="0"/>
          <w:bCs/>
          <w:sz w:val="24"/>
        </w:rPr>
      </w:pPr>
      <w:r>
        <w:rPr>
          <w:b w:val="0"/>
          <w:bCs/>
          <w:sz w:val="24"/>
        </w:rPr>
        <w:pict w14:anchorId="3B4CFBEC">
          <v:rect id="_x0000_i1025" style="width:0;height:1.5pt" o:hralign="center" o:hrstd="t" o:hr="t" fillcolor="#a0a0a0" stroked="f"/>
        </w:pict>
      </w:r>
    </w:p>
    <w:p w14:paraId="25FEB0A4" w14:textId="77777777" w:rsidR="00162048" w:rsidRDefault="00162048" w:rsidP="0000578F">
      <w:pPr>
        <w:pStyle w:val="Heading1"/>
        <w:spacing w:after="83"/>
        <w:ind w:left="-5"/>
        <w:rPr>
          <w:b w:val="0"/>
          <w:bCs/>
          <w:sz w:val="24"/>
        </w:rPr>
      </w:pPr>
    </w:p>
    <w:p w14:paraId="2FC38676" w14:textId="77777777" w:rsidR="00162048" w:rsidRDefault="00162048" w:rsidP="0000578F">
      <w:pPr>
        <w:pStyle w:val="Heading1"/>
        <w:spacing w:after="83"/>
        <w:ind w:left="-5"/>
        <w:rPr>
          <w:b w:val="0"/>
          <w:bCs/>
          <w:sz w:val="24"/>
        </w:rPr>
      </w:pPr>
    </w:p>
    <w:p w14:paraId="51D60FF1" w14:textId="77777777" w:rsidR="00162048" w:rsidRDefault="00162048" w:rsidP="0000578F">
      <w:pPr>
        <w:pStyle w:val="Heading1"/>
        <w:spacing w:after="83"/>
        <w:ind w:left="-5"/>
        <w:rPr>
          <w:b w:val="0"/>
          <w:bCs/>
          <w:sz w:val="24"/>
        </w:rPr>
      </w:pPr>
    </w:p>
    <w:p w14:paraId="38EBB907" w14:textId="7B0A3667" w:rsidR="0000578F" w:rsidRPr="00162048" w:rsidRDefault="0000578F" w:rsidP="0000578F">
      <w:pPr>
        <w:pStyle w:val="Heading1"/>
        <w:spacing w:after="83"/>
        <w:ind w:left="-5"/>
        <w:rPr>
          <w:sz w:val="24"/>
        </w:rPr>
      </w:pPr>
      <w:r w:rsidRPr="00162048">
        <w:rPr>
          <w:sz w:val="24"/>
        </w:rPr>
        <w:lastRenderedPageBreak/>
        <w:t>4. Data Flow Diagram (Textual Representation)</w:t>
      </w:r>
    </w:p>
    <w:p w14:paraId="35408637" w14:textId="35EC411C" w:rsidR="005873E7" w:rsidRPr="005873E7" w:rsidRDefault="0000578F" w:rsidP="005873E7">
      <w:pPr>
        <w:pStyle w:val="Heading1"/>
        <w:spacing w:after="83"/>
        <w:ind w:left="-5"/>
        <w:rPr>
          <w:bCs/>
        </w:rPr>
      </w:pPr>
      <w:r w:rsidRPr="003241B2">
        <w:rPr>
          <w:b w:val="0"/>
          <w:bCs/>
          <w:sz w:val="24"/>
        </w:rPr>
        <w:t xml:space="preserve">  </w:t>
      </w:r>
      <w:r w:rsidR="00FF0E64" w:rsidRPr="003241B2">
        <w:rPr>
          <w:b w:val="0"/>
          <w:bCs/>
          <w:sz w:val="24"/>
        </w:rPr>
        <w:t xml:space="preserve"> </w:t>
      </w:r>
      <w:r w:rsidR="005873E7">
        <w:rPr>
          <w:noProof/>
        </w:rPr>
        <mc:AlternateContent>
          <mc:Choice Requires="wps">
            <w:drawing>
              <wp:inline distT="0" distB="0" distL="0" distR="0" wp14:anchorId="2B3C3825" wp14:editId="387D1BC9">
                <wp:extent cx="304800" cy="304800"/>
                <wp:effectExtent l="0" t="0" r="0" b="0"/>
                <wp:docPr id="560483604"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F7006"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3E7">
        <w:rPr>
          <w:noProof/>
        </w:rPr>
        <mc:AlternateContent>
          <mc:Choice Requires="wps">
            <w:drawing>
              <wp:inline distT="0" distB="0" distL="0" distR="0" wp14:anchorId="735D845B" wp14:editId="6CD7556B">
                <wp:extent cx="304800" cy="304800"/>
                <wp:effectExtent l="0" t="0" r="0" b="0"/>
                <wp:docPr id="487664118"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6D867"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62CB0">
        <w:rPr>
          <w:noProof/>
        </w:rPr>
        <w:drawing>
          <wp:inline distT="0" distB="0" distL="0" distR="0" wp14:anchorId="064E5003" wp14:editId="1D4E830E">
            <wp:extent cx="4273550" cy="3893128"/>
            <wp:effectExtent l="0" t="0" r="0" b="0"/>
            <wp:docPr id="388651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2210" cy="3964786"/>
                    </a:xfrm>
                    <a:prstGeom prst="rect">
                      <a:avLst/>
                    </a:prstGeom>
                    <a:noFill/>
                    <a:ln>
                      <a:noFill/>
                    </a:ln>
                  </pic:spPr>
                </pic:pic>
              </a:graphicData>
            </a:graphic>
          </wp:inline>
        </w:drawing>
      </w:r>
    </w:p>
    <w:p w14:paraId="2B47C579" w14:textId="0769BDA8" w:rsidR="00FF0E64" w:rsidRPr="003241B2" w:rsidRDefault="00FF0E64" w:rsidP="00394E5B">
      <w:pPr>
        <w:pStyle w:val="Heading1"/>
        <w:spacing w:after="83"/>
        <w:ind w:left="-5"/>
        <w:rPr>
          <w:b w:val="0"/>
          <w:bCs/>
          <w:sz w:val="24"/>
        </w:rPr>
      </w:pPr>
    </w:p>
    <w:p w14:paraId="6FFF9795" w14:textId="77777777" w:rsidR="0000578F" w:rsidRPr="00162048" w:rsidRDefault="0000578F" w:rsidP="0000578F">
      <w:pPr>
        <w:pStyle w:val="Heading1"/>
        <w:spacing w:after="83"/>
        <w:ind w:left="-5"/>
        <w:rPr>
          <w:sz w:val="24"/>
        </w:rPr>
      </w:pPr>
      <w:r w:rsidRPr="00162048">
        <w:rPr>
          <w:sz w:val="24"/>
        </w:rPr>
        <w:t>5. Visualization Design</w:t>
      </w:r>
    </w:p>
    <w:p w14:paraId="46E04865" w14:textId="77777777" w:rsidR="005873E7" w:rsidRPr="005873E7" w:rsidRDefault="005873E7" w:rsidP="005873E7">
      <w:pPr>
        <w:pStyle w:val="Heading1"/>
        <w:spacing w:after="83"/>
        <w:ind w:left="-5"/>
        <w:rPr>
          <w:b w:val="0"/>
          <w:sz w:val="24"/>
        </w:rPr>
      </w:pPr>
      <w:r w:rsidRPr="005873E7">
        <w:rPr>
          <w:b w:val="0"/>
          <w:sz w:val="24"/>
        </w:rPr>
        <w:t>To effectively present analytical insights from the data mart, interactive dashboards were developed using Tableau.</w:t>
      </w:r>
      <w:r w:rsidRPr="005873E7">
        <w:rPr>
          <w:b w:val="0"/>
          <w:sz w:val="24"/>
        </w:rPr>
        <w:br/>
        <w:t>These dashboards transform processed data into meaningful visual representations, allowing users to explore trends, evaluate vendor performance, and assess credit risk dynamically.</w:t>
      </w:r>
    </w:p>
    <w:p w14:paraId="254622BC" w14:textId="77777777" w:rsidR="005873E7" w:rsidRPr="005873E7" w:rsidRDefault="005873E7" w:rsidP="005873E7">
      <w:pPr>
        <w:pStyle w:val="Heading1"/>
        <w:spacing w:after="83"/>
        <w:ind w:left="-5"/>
        <w:rPr>
          <w:bCs/>
          <w:sz w:val="24"/>
        </w:rPr>
      </w:pPr>
      <w:r w:rsidRPr="005873E7">
        <w:rPr>
          <w:bCs/>
          <w:sz w:val="24"/>
        </w:rPr>
        <w:t>Dashboard Components</w:t>
      </w:r>
    </w:p>
    <w:p w14:paraId="0EAF4A2F" w14:textId="77777777" w:rsidR="005873E7" w:rsidRPr="005873E7" w:rsidRDefault="005873E7" w:rsidP="005873E7">
      <w:pPr>
        <w:pStyle w:val="Heading1"/>
        <w:numPr>
          <w:ilvl w:val="0"/>
          <w:numId w:val="74"/>
        </w:numPr>
        <w:spacing w:after="83"/>
        <w:rPr>
          <w:b w:val="0"/>
          <w:sz w:val="24"/>
        </w:rPr>
      </w:pPr>
      <w:r w:rsidRPr="005873E7">
        <w:rPr>
          <w:b w:val="0"/>
          <w:sz w:val="24"/>
        </w:rPr>
        <w:t>Rating Trends Dashboard</w:t>
      </w:r>
    </w:p>
    <w:p w14:paraId="75BDB647" w14:textId="77777777" w:rsidR="005873E7" w:rsidRPr="005873E7" w:rsidRDefault="005873E7" w:rsidP="005873E7">
      <w:pPr>
        <w:pStyle w:val="Heading1"/>
        <w:numPr>
          <w:ilvl w:val="0"/>
          <w:numId w:val="76"/>
        </w:numPr>
        <w:spacing w:after="83"/>
        <w:rPr>
          <w:b w:val="0"/>
          <w:sz w:val="24"/>
        </w:rPr>
      </w:pPr>
      <w:r w:rsidRPr="005873E7">
        <w:rPr>
          <w:b w:val="0"/>
          <w:sz w:val="24"/>
        </w:rPr>
        <w:t>Displays line charts tracking changes in credit ratings over time for different vendors and securities.</w:t>
      </w:r>
    </w:p>
    <w:p w14:paraId="0A06AD65" w14:textId="77777777" w:rsidR="005873E7" w:rsidRDefault="005873E7" w:rsidP="005873E7">
      <w:pPr>
        <w:pStyle w:val="Heading1"/>
        <w:numPr>
          <w:ilvl w:val="0"/>
          <w:numId w:val="76"/>
        </w:numPr>
        <w:spacing w:after="83"/>
        <w:rPr>
          <w:b w:val="0"/>
          <w:sz w:val="24"/>
        </w:rPr>
      </w:pPr>
      <w:r w:rsidRPr="005873E7">
        <w:rPr>
          <w:b w:val="0"/>
          <w:sz w:val="24"/>
        </w:rPr>
        <w:t>Enables trend comparison and identifies rating stability or volatility patterns.</w:t>
      </w:r>
    </w:p>
    <w:p w14:paraId="7E1C5210" w14:textId="77777777" w:rsidR="005873E7" w:rsidRPr="005873E7" w:rsidRDefault="005873E7" w:rsidP="005873E7"/>
    <w:p w14:paraId="3D36A8E0" w14:textId="77777777" w:rsidR="005873E7" w:rsidRPr="005873E7" w:rsidRDefault="005873E7" w:rsidP="005873E7">
      <w:pPr>
        <w:pStyle w:val="Heading1"/>
        <w:numPr>
          <w:ilvl w:val="0"/>
          <w:numId w:val="74"/>
        </w:numPr>
        <w:spacing w:after="83"/>
        <w:rPr>
          <w:b w:val="0"/>
          <w:sz w:val="24"/>
        </w:rPr>
      </w:pPr>
      <w:r w:rsidRPr="005873E7">
        <w:rPr>
          <w:b w:val="0"/>
          <w:sz w:val="24"/>
        </w:rPr>
        <w:lastRenderedPageBreak/>
        <w:t>Sector Performance Dashboard</w:t>
      </w:r>
    </w:p>
    <w:p w14:paraId="74F96127" w14:textId="77777777" w:rsidR="005873E7" w:rsidRPr="005873E7" w:rsidRDefault="005873E7" w:rsidP="005873E7">
      <w:pPr>
        <w:pStyle w:val="Heading1"/>
        <w:spacing w:after="83"/>
        <w:ind w:left="720" w:firstLine="0"/>
        <w:rPr>
          <w:b w:val="0"/>
          <w:sz w:val="24"/>
        </w:rPr>
      </w:pPr>
      <w:r w:rsidRPr="005873E7">
        <w:rPr>
          <w:b w:val="0"/>
          <w:sz w:val="24"/>
        </w:rPr>
        <w:t>Uses bar charts to compare rating distributions and averages across different industry sectors.</w:t>
      </w:r>
    </w:p>
    <w:p w14:paraId="1E1115D2" w14:textId="77777777" w:rsidR="005873E7" w:rsidRPr="005873E7" w:rsidRDefault="005873E7" w:rsidP="005873E7">
      <w:pPr>
        <w:pStyle w:val="Heading1"/>
        <w:numPr>
          <w:ilvl w:val="0"/>
          <w:numId w:val="77"/>
        </w:numPr>
        <w:spacing w:after="83"/>
        <w:rPr>
          <w:b w:val="0"/>
          <w:sz w:val="24"/>
        </w:rPr>
      </w:pPr>
      <w:r w:rsidRPr="005873E7">
        <w:rPr>
          <w:b w:val="0"/>
          <w:sz w:val="24"/>
        </w:rPr>
        <w:t>Highlights top-performing sectors and areas with frequent downgrades.</w:t>
      </w:r>
    </w:p>
    <w:p w14:paraId="107EEE7C" w14:textId="77777777" w:rsidR="005873E7" w:rsidRPr="005873E7" w:rsidRDefault="005873E7" w:rsidP="005873E7">
      <w:pPr>
        <w:pStyle w:val="Heading1"/>
        <w:numPr>
          <w:ilvl w:val="0"/>
          <w:numId w:val="74"/>
        </w:numPr>
        <w:spacing w:after="83"/>
        <w:rPr>
          <w:b w:val="0"/>
          <w:sz w:val="24"/>
        </w:rPr>
      </w:pPr>
      <w:r w:rsidRPr="005873E7">
        <w:rPr>
          <w:b w:val="0"/>
          <w:sz w:val="24"/>
        </w:rPr>
        <w:t>Country-wise Distribution Dashboard</w:t>
      </w:r>
    </w:p>
    <w:p w14:paraId="708FD2AD" w14:textId="77777777" w:rsidR="005873E7" w:rsidRPr="005873E7" w:rsidRDefault="005873E7" w:rsidP="005873E7">
      <w:pPr>
        <w:pStyle w:val="Heading1"/>
        <w:numPr>
          <w:ilvl w:val="0"/>
          <w:numId w:val="77"/>
        </w:numPr>
        <w:spacing w:after="83"/>
        <w:rPr>
          <w:b w:val="0"/>
          <w:sz w:val="24"/>
        </w:rPr>
      </w:pPr>
      <w:r w:rsidRPr="005873E7">
        <w:rPr>
          <w:b w:val="0"/>
          <w:sz w:val="24"/>
        </w:rPr>
        <w:t>Visualizes geographic spread of ratings using pie charts or map views, showing the proportion of securities rated in each country.</w:t>
      </w:r>
    </w:p>
    <w:p w14:paraId="58922990" w14:textId="77777777" w:rsidR="005873E7" w:rsidRPr="005873E7" w:rsidRDefault="005873E7" w:rsidP="005873E7">
      <w:pPr>
        <w:pStyle w:val="Heading1"/>
        <w:numPr>
          <w:ilvl w:val="0"/>
          <w:numId w:val="77"/>
        </w:numPr>
        <w:spacing w:after="83"/>
        <w:rPr>
          <w:b w:val="0"/>
          <w:sz w:val="24"/>
        </w:rPr>
      </w:pPr>
      <w:r w:rsidRPr="005873E7">
        <w:rPr>
          <w:b w:val="0"/>
          <w:sz w:val="24"/>
        </w:rPr>
        <w:t>Helps stakeholders analyze global credit exposure and regional concentration.</w:t>
      </w:r>
    </w:p>
    <w:p w14:paraId="7A5156BF" w14:textId="77777777" w:rsidR="005873E7" w:rsidRPr="005873E7" w:rsidRDefault="005873E7" w:rsidP="005873E7">
      <w:pPr>
        <w:pStyle w:val="Heading1"/>
        <w:numPr>
          <w:ilvl w:val="0"/>
          <w:numId w:val="74"/>
        </w:numPr>
        <w:spacing w:after="83"/>
        <w:rPr>
          <w:b w:val="0"/>
          <w:sz w:val="24"/>
        </w:rPr>
      </w:pPr>
      <w:r w:rsidRPr="005873E7">
        <w:rPr>
          <w:b w:val="0"/>
          <w:sz w:val="24"/>
        </w:rPr>
        <w:t>KPI Metrics Dashboard</w:t>
      </w:r>
    </w:p>
    <w:p w14:paraId="1D79CAA2" w14:textId="77777777" w:rsidR="005873E7" w:rsidRPr="005873E7" w:rsidRDefault="005873E7" w:rsidP="005873E7">
      <w:pPr>
        <w:pStyle w:val="Heading1"/>
        <w:numPr>
          <w:ilvl w:val="0"/>
          <w:numId w:val="78"/>
        </w:numPr>
        <w:spacing w:after="83"/>
        <w:rPr>
          <w:b w:val="0"/>
          <w:sz w:val="24"/>
        </w:rPr>
      </w:pPr>
      <w:r w:rsidRPr="005873E7">
        <w:rPr>
          <w:b w:val="0"/>
          <w:sz w:val="24"/>
        </w:rPr>
        <w:t>Presents summary tables and indicators that track annual rating upgrades, downgrades, and net changes per vendor.</w:t>
      </w:r>
    </w:p>
    <w:p w14:paraId="645F7C65" w14:textId="77777777" w:rsidR="005873E7" w:rsidRPr="005873E7" w:rsidRDefault="005873E7" w:rsidP="005873E7">
      <w:pPr>
        <w:pStyle w:val="Heading1"/>
        <w:numPr>
          <w:ilvl w:val="0"/>
          <w:numId w:val="78"/>
        </w:numPr>
        <w:spacing w:after="83"/>
        <w:rPr>
          <w:b w:val="0"/>
          <w:sz w:val="24"/>
        </w:rPr>
      </w:pPr>
      <w:r w:rsidRPr="005873E7">
        <w:rPr>
          <w:b w:val="0"/>
          <w:sz w:val="24"/>
        </w:rPr>
        <w:t>Provides a high-level overview of rating activity and performance trends for each agency.</w:t>
      </w:r>
    </w:p>
    <w:p w14:paraId="70431807" w14:textId="77777777" w:rsidR="005873E7" w:rsidRPr="005873E7" w:rsidRDefault="005873E7" w:rsidP="005873E7">
      <w:pPr>
        <w:pStyle w:val="Heading1"/>
        <w:spacing w:after="83"/>
        <w:ind w:left="-5"/>
        <w:rPr>
          <w:bCs/>
          <w:sz w:val="24"/>
        </w:rPr>
      </w:pPr>
      <w:r w:rsidRPr="005873E7">
        <w:rPr>
          <w:bCs/>
          <w:sz w:val="24"/>
        </w:rPr>
        <w:t>Purpose and Insights</w:t>
      </w:r>
    </w:p>
    <w:p w14:paraId="58FDC006" w14:textId="77777777" w:rsidR="005873E7" w:rsidRPr="005873E7" w:rsidRDefault="005873E7" w:rsidP="005873E7">
      <w:pPr>
        <w:pStyle w:val="Heading1"/>
        <w:spacing w:after="83"/>
        <w:ind w:left="-5"/>
        <w:rPr>
          <w:b w:val="0"/>
          <w:sz w:val="24"/>
        </w:rPr>
      </w:pPr>
      <w:r w:rsidRPr="005873E7">
        <w:rPr>
          <w:b w:val="0"/>
          <w:sz w:val="24"/>
        </w:rPr>
        <w:t>These visualizations collectively enable:</w:t>
      </w:r>
    </w:p>
    <w:p w14:paraId="19BC8D35" w14:textId="77777777" w:rsidR="005873E7" w:rsidRPr="005873E7" w:rsidRDefault="005873E7" w:rsidP="005873E7">
      <w:pPr>
        <w:pStyle w:val="Heading1"/>
        <w:numPr>
          <w:ilvl w:val="0"/>
          <w:numId w:val="75"/>
        </w:numPr>
        <w:spacing w:after="83"/>
        <w:rPr>
          <w:b w:val="0"/>
          <w:sz w:val="24"/>
        </w:rPr>
      </w:pPr>
      <w:r w:rsidRPr="005873E7">
        <w:rPr>
          <w:b w:val="0"/>
          <w:sz w:val="24"/>
        </w:rPr>
        <w:t>Intuitive data interpretation through visual storytelling.</w:t>
      </w:r>
    </w:p>
    <w:p w14:paraId="7181FAB9" w14:textId="77777777" w:rsidR="005873E7" w:rsidRPr="005873E7" w:rsidRDefault="005873E7" w:rsidP="005873E7">
      <w:pPr>
        <w:pStyle w:val="Heading1"/>
        <w:numPr>
          <w:ilvl w:val="0"/>
          <w:numId w:val="75"/>
        </w:numPr>
        <w:spacing w:after="83"/>
        <w:rPr>
          <w:b w:val="0"/>
          <w:sz w:val="24"/>
        </w:rPr>
      </w:pPr>
      <w:r w:rsidRPr="005873E7">
        <w:rPr>
          <w:b w:val="0"/>
          <w:sz w:val="24"/>
        </w:rPr>
        <w:t>Comparative analysis across vendors, sectors, and regions.</w:t>
      </w:r>
    </w:p>
    <w:p w14:paraId="227C8E8F" w14:textId="77777777" w:rsidR="005873E7" w:rsidRPr="005873E7" w:rsidRDefault="005873E7" w:rsidP="005873E7">
      <w:pPr>
        <w:pStyle w:val="Heading1"/>
        <w:numPr>
          <w:ilvl w:val="0"/>
          <w:numId w:val="75"/>
        </w:numPr>
        <w:spacing w:after="83"/>
        <w:rPr>
          <w:b w:val="0"/>
          <w:sz w:val="24"/>
        </w:rPr>
      </w:pPr>
      <w:r w:rsidRPr="005873E7">
        <w:rPr>
          <w:b w:val="0"/>
          <w:sz w:val="24"/>
        </w:rPr>
        <w:t>Data-driven credit risk assessment and decision-making for analysts and stakeholders.</w:t>
      </w:r>
    </w:p>
    <w:p w14:paraId="64C64ABB" w14:textId="77777777" w:rsidR="0000578F" w:rsidRPr="005873E7" w:rsidRDefault="0000578F" w:rsidP="0000578F">
      <w:pPr>
        <w:pStyle w:val="Heading1"/>
        <w:spacing w:after="83"/>
        <w:ind w:left="-5"/>
        <w:rPr>
          <w:sz w:val="24"/>
        </w:rPr>
      </w:pPr>
      <w:r w:rsidRPr="005873E7">
        <w:rPr>
          <w:sz w:val="24"/>
        </w:rPr>
        <w:t>6. Security and Access Design</w:t>
      </w:r>
    </w:p>
    <w:p w14:paraId="379DEB92" w14:textId="4EE4D74F" w:rsidR="005873E7" w:rsidRPr="005873E7" w:rsidRDefault="005873E7" w:rsidP="005873E7">
      <w:pPr>
        <w:pStyle w:val="Heading1"/>
        <w:spacing w:after="83"/>
        <w:ind w:left="-5"/>
        <w:rPr>
          <w:b w:val="0"/>
          <w:sz w:val="24"/>
        </w:rPr>
      </w:pPr>
      <w:r w:rsidRPr="005873E7">
        <w:rPr>
          <w:b w:val="0"/>
        </w:rPr>
        <w:t>s</w:t>
      </w:r>
      <w:r w:rsidRPr="005873E7">
        <w:rPr>
          <w:b w:val="0"/>
          <w:sz w:val="24"/>
        </w:rPr>
        <w:t>ecurity and controlled access were key considerations in the development of the Data Mart and Credit Rating System to ensure the protection of sensitive financial data and maintain data integrity.</w:t>
      </w:r>
      <w:r w:rsidRPr="005873E7">
        <w:rPr>
          <w:b w:val="0"/>
          <w:sz w:val="24"/>
        </w:rPr>
        <w:br/>
        <w:t>The system incorporates multiple layers of security through environment management, access control, and version governance.</w:t>
      </w:r>
    </w:p>
    <w:p w14:paraId="40631A67" w14:textId="77777777" w:rsidR="005873E7" w:rsidRPr="005873E7" w:rsidRDefault="005873E7" w:rsidP="005873E7">
      <w:pPr>
        <w:pStyle w:val="Heading1"/>
        <w:spacing w:after="83"/>
        <w:ind w:left="-5"/>
        <w:rPr>
          <w:b w:val="0"/>
          <w:sz w:val="24"/>
        </w:rPr>
      </w:pPr>
      <w:r w:rsidRPr="005873E7">
        <w:rPr>
          <w:b w:val="0"/>
          <w:sz w:val="24"/>
        </w:rPr>
        <w:t>Key Security Measures</w:t>
      </w:r>
    </w:p>
    <w:p w14:paraId="34F8BD81" w14:textId="77777777" w:rsidR="005873E7" w:rsidRPr="005873E7" w:rsidRDefault="005873E7" w:rsidP="005873E7">
      <w:pPr>
        <w:pStyle w:val="Heading1"/>
        <w:numPr>
          <w:ilvl w:val="0"/>
          <w:numId w:val="79"/>
        </w:numPr>
        <w:spacing w:after="83"/>
        <w:rPr>
          <w:b w:val="0"/>
          <w:sz w:val="24"/>
        </w:rPr>
      </w:pPr>
      <w:r w:rsidRPr="005873E7">
        <w:rPr>
          <w:b w:val="0"/>
          <w:sz w:val="24"/>
        </w:rPr>
        <w:t>Secure Credential Management:</w:t>
      </w:r>
      <w:r w:rsidRPr="005873E7">
        <w:rPr>
          <w:b w:val="0"/>
          <w:sz w:val="24"/>
        </w:rPr>
        <w:br/>
        <w:t>All database credentials and sensitive configuration variables are stored securely in a .env file, managed using the python-dotenv library. This prevents hardcoding credentials within the source code and ensures secure runtime access.</w:t>
      </w:r>
    </w:p>
    <w:p w14:paraId="458AE0C5" w14:textId="77777777" w:rsidR="005873E7" w:rsidRPr="005873E7" w:rsidRDefault="005873E7" w:rsidP="005873E7">
      <w:pPr>
        <w:pStyle w:val="Heading1"/>
        <w:numPr>
          <w:ilvl w:val="0"/>
          <w:numId w:val="79"/>
        </w:numPr>
        <w:spacing w:after="83"/>
        <w:rPr>
          <w:b w:val="0"/>
          <w:sz w:val="24"/>
        </w:rPr>
      </w:pPr>
      <w:r w:rsidRPr="005873E7">
        <w:rPr>
          <w:b w:val="0"/>
          <w:sz w:val="24"/>
        </w:rPr>
        <w:t>Restricted Database Access:</w:t>
      </w:r>
      <w:r w:rsidRPr="005873E7">
        <w:rPr>
          <w:b w:val="0"/>
          <w:sz w:val="24"/>
        </w:rPr>
        <w:br/>
        <w:t>Access to the PostgreSQL database is restricted to authorized users only, using username-password authentication and connection parameters defined in the .env file.</w:t>
      </w:r>
    </w:p>
    <w:p w14:paraId="7BDDB669" w14:textId="77777777" w:rsidR="005873E7" w:rsidRPr="005873E7" w:rsidRDefault="005873E7" w:rsidP="005873E7">
      <w:pPr>
        <w:pStyle w:val="Heading1"/>
        <w:numPr>
          <w:ilvl w:val="0"/>
          <w:numId w:val="79"/>
        </w:numPr>
        <w:spacing w:after="83"/>
        <w:rPr>
          <w:b w:val="0"/>
          <w:sz w:val="24"/>
        </w:rPr>
      </w:pPr>
      <w:r w:rsidRPr="005873E7">
        <w:rPr>
          <w:b w:val="0"/>
          <w:sz w:val="24"/>
        </w:rPr>
        <w:t>Version Control Security:</w:t>
      </w:r>
      <w:r w:rsidRPr="005873E7">
        <w:rPr>
          <w:b w:val="0"/>
          <w:sz w:val="24"/>
        </w:rPr>
        <w:br/>
        <w:t>GitHub is used for version control and collaboration. The project repository is kept private, ensuring that only permitted contributors can access, modify, or review the codebase.</w:t>
      </w:r>
    </w:p>
    <w:p w14:paraId="03ABD9FA" w14:textId="77777777" w:rsidR="005873E7" w:rsidRPr="005873E7" w:rsidRDefault="005873E7" w:rsidP="005873E7">
      <w:pPr>
        <w:pStyle w:val="Heading1"/>
        <w:numPr>
          <w:ilvl w:val="0"/>
          <w:numId w:val="79"/>
        </w:numPr>
        <w:spacing w:after="83"/>
        <w:rPr>
          <w:b w:val="0"/>
          <w:sz w:val="24"/>
        </w:rPr>
      </w:pPr>
      <w:r w:rsidRPr="005873E7">
        <w:rPr>
          <w:b w:val="0"/>
          <w:sz w:val="24"/>
        </w:rPr>
        <w:lastRenderedPageBreak/>
        <w:t>Environment Isolation:</w:t>
      </w:r>
      <w:r w:rsidRPr="005873E7">
        <w:rPr>
          <w:b w:val="0"/>
          <w:sz w:val="24"/>
        </w:rPr>
        <w:br/>
        <w:t>The project uses Python Virtual Environments (venv) to isolate dependencies and configurations. This prevents conflicts between libraries and maintains a consistent, reproducible setup across systems.</w:t>
      </w:r>
    </w:p>
    <w:p w14:paraId="0F439DBC" w14:textId="77777777" w:rsidR="0000578F" w:rsidRPr="005873E7" w:rsidRDefault="0000578F" w:rsidP="0000578F">
      <w:pPr>
        <w:pStyle w:val="Heading1"/>
        <w:spacing w:after="83"/>
        <w:ind w:left="-5"/>
        <w:rPr>
          <w:sz w:val="24"/>
        </w:rPr>
      </w:pPr>
      <w:r w:rsidRPr="005873E7">
        <w:rPr>
          <w:sz w:val="24"/>
        </w:rPr>
        <w:t>7. Design Principles Followed</w:t>
      </w:r>
    </w:p>
    <w:p w14:paraId="25ABC561" w14:textId="6DEFB8C5" w:rsidR="005873E7" w:rsidRDefault="005873E7" w:rsidP="005873E7">
      <w:pPr>
        <w:pStyle w:val="NormalWeb"/>
      </w:pPr>
      <w:r>
        <w:t xml:space="preserve">The </w:t>
      </w:r>
      <w:r>
        <w:rPr>
          <w:rStyle w:val="Strong"/>
        </w:rPr>
        <w:t>Data Mart and Credit Rating System</w:t>
      </w:r>
      <w:r>
        <w:t xml:space="preserve"> was developed following key data engineering and software design principles to ensure scalability, accuracy, and performance.</w:t>
      </w:r>
      <w:r>
        <w:br/>
        <w:t>These principles guided every phase — from database design to visualization — to build a system that is both efficient and maintainable.</w:t>
      </w:r>
    </w:p>
    <w:p w14:paraId="49BFDC66" w14:textId="77777777" w:rsidR="005873E7" w:rsidRDefault="005873E7" w:rsidP="005873E7">
      <w:pPr>
        <w:pStyle w:val="NormalWeb"/>
        <w:numPr>
          <w:ilvl w:val="0"/>
          <w:numId w:val="81"/>
        </w:numPr>
      </w:pPr>
      <w:r>
        <w:rPr>
          <w:rStyle w:val="Strong"/>
        </w:rPr>
        <w:t>Scalability:</w:t>
      </w:r>
      <w:r>
        <w:br/>
        <w:t xml:space="preserve">The modular </w:t>
      </w:r>
      <w:r>
        <w:rPr>
          <w:rStyle w:val="Strong"/>
        </w:rPr>
        <w:t>star schema architecture</w:t>
      </w:r>
      <w:r>
        <w:t xml:space="preserve"> allows easy integration of additional data sources, new dimensions, and fact tables without structural rework.</w:t>
      </w:r>
    </w:p>
    <w:p w14:paraId="60771DCE" w14:textId="77777777" w:rsidR="005873E7" w:rsidRDefault="005873E7" w:rsidP="005873E7">
      <w:pPr>
        <w:pStyle w:val="NormalWeb"/>
        <w:numPr>
          <w:ilvl w:val="0"/>
          <w:numId w:val="81"/>
        </w:numPr>
      </w:pPr>
      <w:r>
        <w:rPr>
          <w:rStyle w:val="Strong"/>
        </w:rPr>
        <w:t>Automation:</w:t>
      </w:r>
      <w:r>
        <w:br/>
        <w:t xml:space="preserve">The </w:t>
      </w:r>
      <w:r>
        <w:rPr>
          <w:rStyle w:val="Strong"/>
        </w:rPr>
        <w:t>Python-based ETL pipeline</w:t>
      </w:r>
      <w:r>
        <w:t xml:space="preserve"> automates the data extraction, transformation, and loading process, minimizing manual intervention and ensuring timely updates.</w:t>
      </w:r>
    </w:p>
    <w:p w14:paraId="54BF3F20" w14:textId="77777777" w:rsidR="005873E7" w:rsidRDefault="005873E7" w:rsidP="005873E7">
      <w:pPr>
        <w:pStyle w:val="NormalWeb"/>
        <w:numPr>
          <w:ilvl w:val="0"/>
          <w:numId w:val="81"/>
        </w:numPr>
      </w:pPr>
      <w:r>
        <w:rPr>
          <w:rStyle w:val="Strong"/>
        </w:rPr>
        <w:t>Data Integrity:</w:t>
      </w:r>
      <w:r>
        <w:br/>
      </w:r>
      <w:r>
        <w:rPr>
          <w:rStyle w:val="Strong"/>
        </w:rPr>
        <w:t>Primary and foreign key relationships</w:t>
      </w:r>
      <w:r>
        <w:t xml:space="preserve"> across dimension and fact tables enforce referential integrity, preventing duplication and maintaining consistency throughout the data mart.</w:t>
      </w:r>
    </w:p>
    <w:p w14:paraId="47E59FEB" w14:textId="77777777" w:rsidR="005873E7" w:rsidRDefault="005873E7" w:rsidP="005873E7">
      <w:pPr>
        <w:pStyle w:val="NormalWeb"/>
        <w:numPr>
          <w:ilvl w:val="0"/>
          <w:numId w:val="81"/>
        </w:numPr>
      </w:pPr>
      <w:r>
        <w:rPr>
          <w:rStyle w:val="Strong"/>
        </w:rPr>
        <w:t>Performance Optimization:</w:t>
      </w:r>
      <w:r>
        <w:br/>
      </w:r>
      <w:r>
        <w:rPr>
          <w:rStyle w:val="Strong"/>
        </w:rPr>
        <w:t>Database indexing</w:t>
      </w:r>
      <w:r>
        <w:t xml:space="preserve"> on key columns and optimized SQL queries significantly improve query execution speed and analytical performance.</w:t>
      </w:r>
    </w:p>
    <w:p w14:paraId="4F34C66C" w14:textId="77777777" w:rsidR="005873E7" w:rsidRDefault="005873E7" w:rsidP="005873E7">
      <w:pPr>
        <w:pStyle w:val="NormalWeb"/>
        <w:numPr>
          <w:ilvl w:val="0"/>
          <w:numId w:val="81"/>
        </w:numPr>
      </w:pPr>
      <w:r>
        <w:rPr>
          <w:rStyle w:val="Strong"/>
        </w:rPr>
        <w:t>Effective Visualization:</w:t>
      </w:r>
      <w:r>
        <w:br/>
      </w:r>
      <w:r>
        <w:rPr>
          <w:rStyle w:val="Strong"/>
        </w:rPr>
        <w:t>Tableau dashboards</w:t>
      </w:r>
      <w:r>
        <w:t xml:space="preserve"> transform complex datasets into intuitive and interactive insights, supporting informed decision-making through visual storytelling.</w:t>
      </w:r>
    </w:p>
    <w:p w14:paraId="3B8BC8C4" w14:textId="7CA1CD8F" w:rsidR="006910AA" w:rsidRPr="003241B2" w:rsidRDefault="005E0E6D" w:rsidP="00D7667F">
      <w:pPr>
        <w:pStyle w:val="Heading1"/>
        <w:numPr>
          <w:ilvl w:val="0"/>
          <w:numId w:val="82"/>
        </w:numPr>
        <w:spacing w:after="83"/>
        <w:rPr>
          <w:color w:val="0F1115"/>
        </w:rPr>
      </w:pPr>
      <w:r w:rsidRPr="003241B2">
        <w:rPr>
          <w:color w:val="0F1115"/>
        </w:rPr>
        <w:t>Challenges &amp; Opportunities</w:t>
      </w:r>
    </w:p>
    <w:p w14:paraId="576AEA48" w14:textId="77777777" w:rsidR="006910AA" w:rsidRPr="00D7667F" w:rsidRDefault="006910AA" w:rsidP="006910AA">
      <w:pPr>
        <w:pStyle w:val="Heading1"/>
        <w:spacing w:after="83"/>
        <w:ind w:left="360"/>
        <w:rPr>
          <w:bCs/>
          <w:sz w:val="28"/>
          <w:szCs w:val="28"/>
        </w:rPr>
      </w:pPr>
      <w:r w:rsidRPr="00D7667F">
        <w:rPr>
          <w:bCs/>
          <w:sz w:val="28"/>
          <w:szCs w:val="28"/>
        </w:rPr>
        <w:t>A. Challenges</w:t>
      </w:r>
    </w:p>
    <w:p w14:paraId="0801EC8B" w14:textId="2AB3BF43" w:rsidR="00D7667F" w:rsidRPr="00D7667F" w:rsidRDefault="00D7667F" w:rsidP="00D7667F">
      <w:pPr>
        <w:pStyle w:val="NormalWeb"/>
        <w:numPr>
          <w:ilvl w:val="0"/>
          <w:numId w:val="22"/>
        </w:numPr>
      </w:pPr>
      <w:r w:rsidRPr="00D7667F">
        <w:rPr>
          <w:rStyle w:val="Strong"/>
        </w:rPr>
        <w:t>Data Integration Complexity</w:t>
      </w:r>
      <w:r w:rsidRPr="00D7667F">
        <w:br/>
        <w:t>Integrating credit rating data from multiple heterogeneous sources with inconsistent formats and missing values was one of the most critical challenges.</w:t>
      </w:r>
      <w:r w:rsidRPr="00D7667F">
        <w:br/>
        <w:t xml:space="preserve">Extensive </w:t>
      </w:r>
      <w:r w:rsidRPr="00D7667F">
        <w:rPr>
          <w:rStyle w:val="Strong"/>
        </w:rPr>
        <w:t>data validation</w:t>
      </w:r>
      <w:r w:rsidRPr="00D7667F">
        <w:t xml:space="preserve">, </w:t>
      </w:r>
      <w:r w:rsidRPr="00D7667F">
        <w:rPr>
          <w:rStyle w:val="Strong"/>
        </w:rPr>
        <w:t>standardization</w:t>
      </w:r>
      <w:r w:rsidRPr="00D7667F">
        <w:t xml:space="preserve">, and </w:t>
      </w:r>
      <w:r w:rsidRPr="00D7667F">
        <w:rPr>
          <w:rStyle w:val="Strong"/>
        </w:rPr>
        <w:t>normalization</w:t>
      </w:r>
      <w:r w:rsidRPr="00D7667F">
        <w:t xml:space="preserve"> were required to ensure high-quality, uniform data before loading it into the data mart.</w:t>
      </w:r>
    </w:p>
    <w:p w14:paraId="4CDC37E8" w14:textId="589C5F13" w:rsidR="00D7667F" w:rsidRPr="00D7667F" w:rsidRDefault="00D7667F" w:rsidP="00D7667F">
      <w:pPr>
        <w:pStyle w:val="NormalWeb"/>
        <w:numPr>
          <w:ilvl w:val="0"/>
          <w:numId w:val="22"/>
        </w:numPr>
      </w:pPr>
      <w:r w:rsidRPr="00D7667F">
        <w:rPr>
          <w:rStyle w:val="Strong"/>
        </w:rPr>
        <w:t>Maintaining Data Consistency</w:t>
      </w:r>
      <w:r w:rsidRPr="00D7667F">
        <w:br/>
        <w:t xml:space="preserve">Enforcing </w:t>
      </w:r>
      <w:r w:rsidRPr="00D7667F">
        <w:rPr>
          <w:rStyle w:val="Strong"/>
        </w:rPr>
        <w:t>referential integrity</w:t>
      </w:r>
      <w:r w:rsidRPr="00D7667F">
        <w:t xml:space="preserve"> and avoiding duplicate records across fact and dimension tables demanded careful database design and validation logic during ETL execution.</w:t>
      </w:r>
    </w:p>
    <w:p w14:paraId="3759ADF4" w14:textId="246DE038" w:rsidR="00D7667F" w:rsidRPr="00D7667F" w:rsidRDefault="00D7667F" w:rsidP="00D7667F">
      <w:pPr>
        <w:pStyle w:val="NormalWeb"/>
        <w:numPr>
          <w:ilvl w:val="0"/>
          <w:numId w:val="22"/>
        </w:numPr>
      </w:pPr>
      <w:r w:rsidRPr="00D7667F">
        <w:rPr>
          <w:rStyle w:val="Strong"/>
        </w:rPr>
        <w:t>Handling Slowly Changing Dimensions (SCD Type-2)</w:t>
      </w:r>
      <w:r w:rsidRPr="00D7667F">
        <w:br/>
        <w:t xml:space="preserve">Implementing </w:t>
      </w:r>
      <w:r w:rsidRPr="00D7667F">
        <w:rPr>
          <w:rStyle w:val="Strong"/>
        </w:rPr>
        <w:t>version tracking</w:t>
      </w:r>
      <w:r w:rsidRPr="00D7667F">
        <w:t xml:space="preserve"> for historical credit rating changes without overwriting prior records required complex logic to manage active and expired records accurately.</w:t>
      </w:r>
    </w:p>
    <w:p w14:paraId="067327FC" w14:textId="263A48E7" w:rsidR="00D7667F" w:rsidRPr="00D7667F" w:rsidRDefault="00D7667F" w:rsidP="00D7667F">
      <w:pPr>
        <w:pStyle w:val="NormalWeb"/>
        <w:numPr>
          <w:ilvl w:val="0"/>
          <w:numId w:val="22"/>
        </w:numPr>
      </w:pPr>
      <w:r w:rsidRPr="00D7667F">
        <w:rPr>
          <w:rStyle w:val="Strong"/>
        </w:rPr>
        <w:lastRenderedPageBreak/>
        <w:t>Performance Optimization</w:t>
      </w:r>
      <w:r w:rsidRPr="00D7667F">
        <w:br/>
        <w:t xml:space="preserve">Query latency and load times initially increased with larger datasets. Performance was enhanced using </w:t>
      </w:r>
      <w:r w:rsidRPr="00D7667F">
        <w:rPr>
          <w:rStyle w:val="Strong"/>
        </w:rPr>
        <w:t>index optimization</w:t>
      </w:r>
      <w:r w:rsidRPr="00D7667F">
        <w:t xml:space="preserve">, </w:t>
      </w:r>
      <w:r w:rsidRPr="00D7667F">
        <w:rPr>
          <w:rStyle w:val="Strong"/>
        </w:rPr>
        <w:t>batch inserts</w:t>
      </w:r>
      <w:r w:rsidRPr="00D7667F">
        <w:t xml:space="preserve">, and </w:t>
      </w:r>
      <w:r w:rsidRPr="00D7667F">
        <w:rPr>
          <w:rStyle w:val="Strong"/>
        </w:rPr>
        <w:t>query tuning</w:t>
      </w:r>
      <w:r w:rsidRPr="00D7667F">
        <w:t xml:space="preserve"> techniques.</w:t>
      </w:r>
    </w:p>
    <w:p w14:paraId="0AD1A6D2" w14:textId="441A592D" w:rsidR="00D7667F" w:rsidRPr="00D7667F" w:rsidRDefault="00D7667F" w:rsidP="00D7667F">
      <w:pPr>
        <w:pStyle w:val="NormalWeb"/>
        <w:numPr>
          <w:ilvl w:val="0"/>
          <w:numId w:val="22"/>
        </w:numPr>
      </w:pPr>
      <w:r w:rsidRPr="00D7667F">
        <w:rPr>
          <w:rStyle w:val="Strong"/>
        </w:rPr>
        <w:t>Error Handling and Logging</w:t>
      </w:r>
      <w:r w:rsidRPr="00D7667F">
        <w:br/>
        <w:t xml:space="preserve">Automating the ETL process introduced challenges in handling missing or malformed records. Detailed </w:t>
      </w:r>
      <w:r w:rsidRPr="00D7667F">
        <w:rPr>
          <w:rStyle w:val="Strong"/>
        </w:rPr>
        <w:t>exception handling</w:t>
      </w:r>
      <w:r w:rsidRPr="00D7667F">
        <w:t xml:space="preserve">, </w:t>
      </w:r>
      <w:r w:rsidRPr="00D7667F">
        <w:rPr>
          <w:rStyle w:val="Strong"/>
        </w:rPr>
        <w:t>error logs</w:t>
      </w:r>
      <w:r w:rsidRPr="00D7667F">
        <w:t xml:space="preserve">, and </w:t>
      </w:r>
      <w:r w:rsidRPr="00D7667F">
        <w:rPr>
          <w:rStyle w:val="Strong"/>
        </w:rPr>
        <w:t>retry mechanisms</w:t>
      </w:r>
      <w:r w:rsidRPr="00D7667F">
        <w:t xml:space="preserve"> were implemented to maintain pipeline stability.</w:t>
      </w:r>
    </w:p>
    <w:p w14:paraId="27F98994" w14:textId="6E4BD4B1" w:rsidR="00D7667F" w:rsidRPr="00D7667F" w:rsidRDefault="00D7667F" w:rsidP="00D7667F">
      <w:pPr>
        <w:pStyle w:val="NormalWeb"/>
        <w:numPr>
          <w:ilvl w:val="0"/>
          <w:numId w:val="22"/>
        </w:numPr>
      </w:pPr>
      <w:r w:rsidRPr="00D7667F">
        <w:rPr>
          <w:rStyle w:val="Strong"/>
        </w:rPr>
        <w:t>Visualization Integration</w:t>
      </w:r>
      <w:r w:rsidRPr="00D7667F">
        <w:br/>
        <w:t xml:space="preserve">Designing Tableau dashboards that accurately reflected </w:t>
      </w:r>
      <w:r w:rsidRPr="00D7667F">
        <w:rPr>
          <w:rStyle w:val="Strong"/>
        </w:rPr>
        <w:t>real-time data updates</w:t>
      </w:r>
      <w:r w:rsidRPr="00D7667F">
        <w:t xml:space="preserve"> while maintaining clarity, performance, and usability required iterative testing and optimization.</w:t>
      </w:r>
    </w:p>
    <w:p w14:paraId="2B1FAA97" w14:textId="40E0EDC3" w:rsidR="00D7667F" w:rsidRPr="00D7667F" w:rsidRDefault="00D7667F" w:rsidP="00D7667F">
      <w:pPr>
        <w:pStyle w:val="NormalWeb"/>
        <w:numPr>
          <w:ilvl w:val="0"/>
          <w:numId w:val="22"/>
        </w:numPr>
      </w:pPr>
      <w:r w:rsidRPr="00D7667F">
        <w:rPr>
          <w:rStyle w:val="Strong"/>
        </w:rPr>
        <w:t>Security of Environment Variables</w:t>
      </w:r>
      <w:r w:rsidRPr="00D7667F">
        <w:br/>
        <w:t xml:space="preserve">Protecting database credentials stored in </w:t>
      </w:r>
      <w:r w:rsidRPr="00D7667F">
        <w:rPr>
          <w:rStyle w:val="HTMLCode"/>
          <w:sz w:val="24"/>
          <w:szCs w:val="24"/>
        </w:rPr>
        <w:t>.env</w:t>
      </w:r>
      <w:r w:rsidRPr="00D7667F">
        <w:t xml:space="preserve"> files and ensuring they were excluded from version control required careful </w:t>
      </w:r>
      <w:r w:rsidRPr="00D7667F">
        <w:rPr>
          <w:rStyle w:val="Strong"/>
        </w:rPr>
        <w:t>configuration management</w:t>
      </w:r>
      <w:r w:rsidRPr="00D7667F">
        <w:t xml:space="preserve"> practices.</w:t>
      </w:r>
    </w:p>
    <w:p w14:paraId="1A413ECB" w14:textId="6615BDA3" w:rsidR="006910AA" w:rsidRPr="00D7667F" w:rsidRDefault="00D7667F" w:rsidP="00D7667F">
      <w:pPr>
        <w:pStyle w:val="NormalWeb"/>
        <w:numPr>
          <w:ilvl w:val="0"/>
          <w:numId w:val="22"/>
        </w:numPr>
      </w:pPr>
      <w:r w:rsidRPr="00D7667F">
        <w:rPr>
          <w:rStyle w:val="Strong"/>
        </w:rPr>
        <w:t>Scalability Limitations</w:t>
      </w:r>
      <w:r w:rsidRPr="00D7667F">
        <w:br/>
        <w:t xml:space="preserve">The current </w:t>
      </w:r>
      <w:r w:rsidRPr="00D7667F">
        <w:rPr>
          <w:rStyle w:val="Strong"/>
        </w:rPr>
        <w:t>local environment setup</w:t>
      </w:r>
      <w:r w:rsidRPr="00D7667F">
        <w:t xml:space="preserve"> limits scalability for enterprise-level data volumes or real-time processing. Future deployment to cloud infrastructure is recommended.</w:t>
      </w:r>
    </w:p>
    <w:p w14:paraId="69ACD523" w14:textId="77777777" w:rsidR="006910AA" w:rsidRPr="00D7667F" w:rsidRDefault="006910AA" w:rsidP="006910AA">
      <w:pPr>
        <w:pStyle w:val="Heading1"/>
        <w:spacing w:after="83"/>
        <w:ind w:left="360"/>
        <w:rPr>
          <w:bCs/>
          <w:sz w:val="28"/>
          <w:szCs w:val="28"/>
        </w:rPr>
      </w:pPr>
      <w:r w:rsidRPr="00D7667F">
        <w:rPr>
          <w:bCs/>
          <w:sz w:val="28"/>
          <w:szCs w:val="28"/>
        </w:rPr>
        <w:t>B. Opportunities</w:t>
      </w:r>
    </w:p>
    <w:p w14:paraId="18811F36" w14:textId="149716AB" w:rsidR="00D7667F" w:rsidRDefault="00D7667F" w:rsidP="00D7667F">
      <w:pPr>
        <w:pStyle w:val="NormalWeb"/>
        <w:numPr>
          <w:ilvl w:val="0"/>
          <w:numId w:val="23"/>
        </w:numPr>
      </w:pPr>
      <w:r>
        <w:rPr>
          <w:rStyle w:val="Strong"/>
        </w:rPr>
        <w:t>Automation and Scheduling</w:t>
      </w:r>
      <w:r>
        <w:br/>
        <w:t xml:space="preserve">The ETL pipeline can be enhanced using </w:t>
      </w:r>
      <w:r>
        <w:rPr>
          <w:rStyle w:val="Strong"/>
        </w:rPr>
        <w:t>Apache Airflow</w:t>
      </w:r>
      <w:r>
        <w:t xml:space="preserve"> or </w:t>
      </w:r>
      <w:r>
        <w:rPr>
          <w:rStyle w:val="Strong"/>
        </w:rPr>
        <w:t>cron jobs</w:t>
      </w:r>
      <w:r>
        <w:t xml:space="preserve"> to achieve fully automated, scheduled runs — improving consistency and reducing manual effort.</w:t>
      </w:r>
    </w:p>
    <w:p w14:paraId="2C971E94" w14:textId="2A481FE7" w:rsidR="00D7667F" w:rsidRDefault="00D7667F" w:rsidP="00D7667F">
      <w:pPr>
        <w:pStyle w:val="NormalWeb"/>
        <w:numPr>
          <w:ilvl w:val="0"/>
          <w:numId w:val="23"/>
        </w:numPr>
      </w:pPr>
      <w:r>
        <w:rPr>
          <w:rStyle w:val="Strong"/>
        </w:rPr>
        <w:t>Cloud Deployment</w:t>
      </w:r>
      <w:r>
        <w:br/>
        <w:t xml:space="preserve">Migrating the PostgreSQL data mart to </w:t>
      </w:r>
      <w:r>
        <w:rPr>
          <w:rStyle w:val="Strong"/>
        </w:rPr>
        <w:t>cloud platforms</w:t>
      </w:r>
      <w:r>
        <w:t xml:space="preserve"> like AWS RDS, Azure SQL Database, or Google Cloud SQL can improve scalability, reliability, and disaster recovery.</w:t>
      </w:r>
    </w:p>
    <w:p w14:paraId="3C7CE3F0" w14:textId="492D71BD" w:rsidR="00D7667F" w:rsidRDefault="00D7667F" w:rsidP="00D7667F">
      <w:pPr>
        <w:pStyle w:val="NormalWeb"/>
        <w:numPr>
          <w:ilvl w:val="0"/>
          <w:numId w:val="23"/>
        </w:numPr>
      </w:pPr>
      <w:r>
        <w:rPr>
          <w:rStyle w:val="Strong"/>
        </w:rPr>
        <w:t>Real-Time Data Streaming</w:t>
      </w:r>
      <w:r>
        <w:br/>
        <w:t xml:space="preserve">Integrating </w:t>
      </w:r>
      <w:r>
        <w:rPr>
          <w:rStyle w:val="Strong"/>
        </w:rPr>
        <w:t>real-time data ingestion tools</w:t>
      </w:r>
      <w:r>
        <w:t xml:space="preserve"> such as Apache Kafka or Apache NiFi can enable live credit rating updates and instant dashboard refreshes.</w:t>
      </w:r>
    </w:p>
    <w:p w14:paraId="1E4155AA" w14:textId="5EC640A1" w:rsidR="00D7667F" w:rsidRDefault="00D7667F" w:rsidP="00D7667F">
      <w:pPr>
        <w:pStyle w:val="NormalWeb"/>
        <w:numPr>
          <w:ilvl w:val="0"/>
          <w:numId w:val="23"/>
        </w:numPr>
      </w:pPr>
      <w:r>
        <w:rPr>
          <w:rStyle w:val="Strong"/>
        </w:rPr>
        <w:t>Advanced Analytics and Machine Learning</w:t>
      </w:r>
      <w:r>
        <w:br/>
        <w:t xml:space="preserve">The existing structured data mart can serve as a foundation for developing </w:t>
      </w:r>
      <w:r>
        <w:rPr>
          <w:rStyle w:val="Strong"/>
        </w:rPr>
        <w:t>predictive analytics</w:t>
      </w:r>
      <w:r>
        <w:t xml:space="preserve"> and </w:t>
      </w:r>
      <w:r>
        <w:rPr>
          <w:rStyle w:val="Strong"/>
        </w:rPr>
        <w:t>machine learning models</w:t>
      </w:r>
      <w:r>
        <w:t xml:space="preserve"> for credit risk forecasting and anomaly detection.</w:t>
      </w:r>
    </w:p>
    <w:p w14:paraId="4B802EAD" w14:textId="326742EA" w:rsidR="00D7667F" w:rsidRDefault="00D7667F" w:rsidP="00D7667F">
      <w:pPr>
        <w:pStyle w:val="NormalWeb"/>
        <w:numPr>
          <w:ilvl w:val="0"/>
          <w:numId w:val="23"/>
        </w:numPr>
      </w:pPr>
      <w:r>
        <w:rPr>
          <w:rStyle w:val="Strong"/>
        </w:rPr>
        <w:t>Enhanced Data Governance</w:t>
      </w:r>
      <w:r>
        <w:br/>
        <w:t xml:space="preserve">Implementing </w:t>
      </w:r>
      <w:r>
        <w:rPr>
          <w:rStyle w:val="Strong"/>
        </w:rPr>
        <w:t>role-based access control (RBAC)</w:t>
      </w:r>
      <w:r>
        <w:t xml:space="preserve">, </w:t>
      </w:r>
      <w:r>
        <w:rPr>
          <w:rStyle w:val="Strong"/>
        </w:rPr>
        <w:t>encryption</w:t>
      </w:r>
      <w:r>
        <w:t xml:space="preserve">, and </w:t>
      </w:r>
      <w:r>
        <w:rPr>
          <w:rStyle w:val="Strong"/>
        </w:rPr>
        <w:t>audit trails</w:t>
      </w:r>
      <w:r>
        <w:t xml:space="preserve"> will strengthen system security and ensure compliance with financial data governance standards.</w:t>
      </w:r>
    </w:p>
    <w:p w14:paraId="0F8B8D79" w14:textId="1C5E9D73" w:rsidR="00D7667F" w:rsidRDefault="00D7667F" w:rsidP="00D7667F">
      <w:pPr>
        <w:pStyle w:val="NormalWeb"/>
        <w:numPr>
          <w:ilvl w:val="0"/>
          <w:numId w:val="23"/>
        </w:numPr>
      </w:pPr>
      <w:r>
        <w:rPr>
          <w:rStyle w:val="Strong"/>
        </w:rPr>
        <w:t>Integration with Other BI Tools</w:t>
      </w:r>
      <w:r>
        <w:br/>
        <w:t xml:space="preserve">Beyond Tableau, additional tools such as </w:t>
      </w:r>
      <w:r>
        <w:rPr>
          <w:rStyle w:val="Strong"/>
        </w:rPr>
        <w:t>Microsoft Power BI</w:t>
      </w:r>
      <w:r>
        <w:t xml:space="preserve"> or </w:t>
      </w:r>
      <w:r>
        <w:rPr>
          <w:rStyle w:val="Strong"/>
        </w:rPr>
        <w:t>Google Looker Studio</w:t>
      </w:r>
      <w:r>
        <w:t xml:space="preserve"> can be connected for broader analytical flexibility and stakeholder access.</w:t>
      </w:r>
    </w:p>
    <w:p w14:paraId="77BF20A3" w14:textId="46E9C23C" w:rsidR="00D7667F" w:rsidRDefault="00D7667F" w:rsidP="00D7667F">
      <w:pPr>
        <w:pStyle w:val="NormalWeb"/>
        <w:numPr>
          <w:ilvl w:val="0"/>
          <w:numId w:val="23"/>
        </w:numPr>
      </w:pPr>
      <w:r>
        <w:rPr>
          <w:rStyle w:val="Strong"/>
        </w:rPr>
        <w:t>User-Friendly Web Interface</w:t>
      </w:r>
      <w:r>
        <w:br/>
        <w:t xml:space="preserve">A lightweight </w:t>
      </w:r>
      <w:r>
        <w:rPr>
          <w:rStyle w:val="Strong"/>
        </w:rPr>
        <w:t>web dashboard</w:t>
      </w:r>
      <w:r>
        <w:t xml:space="preserve"> built using </w:t>
      </w:r>
      <w:r>
        <w:rPr>
          <w:rStyle w:val="Strong"/>
        </w:rPr>
        <w:t>Flask, Django, or React</w:t>
      </w:r>
      <w:r>
        <w:t xml:space="preserve"> could allow business users to interact with analytics directly without technical dependencies.</w:t>
      </w:r>
    </w:p>
    <w:p w14:paraId="1B01ECFC" w14:textId="56FC98D8" w:rsidR="006910AA" w:rsidRPr="00D7667F" w:rsidRDefault="00D7667F" w:rsidP="00D7667F">
      <w:pPr>
        <w:pStyle w:val="NormalWeb"/>
        <w:numPr>
          <w:ilvl w:val="0"/>
          <w:numId w:val="23"/>
        </w:numPr>
      </w:pPr>
      <w:r>
        <w:rPr>
          <w:rStyle w:val="Strong"/>
        </w:rPr>
        <w:lastRenderedPageBreak/>
        <w:t>Data Enrichment via APIs</w:t>
      </w:r>
      <w:r>
        <w:br/>
        <w:t xml:space="preserve">Integrating external </w:t>
      </w:r>
      <w:r>
        <w:rPr>
          <w:rStyle w:val="Strong"/>
        </w:rPr>
        <w:t>financial APIs</w:t>
      </w:r>
      <w:r>
        <w:t xml:space="preserve"> (e.g., market indices, stock prices, or macroeconomic indicators) can enhance contextual insights and improve decision-making accuracy.</w:t>
      </w:r>
    </w:p>
    <w:p w14:paraId="721B6D7F" w14:textId="7EF942FC" w:rsidR="00352445" w:rsidRDefault="005E0E6D" w:rsidP="006910AA">
      <w:pPr>
        <w:pStyle w:val="Heading1"/>
        <w:spacing w:after="83"/>
        <w:ind w:left="360" w:firstLine="0"/>
        <w:rPr>
          <w:b w:val="0"/>
          <w:sz w:val="24"/>
        </w:rPr>
      </w:pPr>
      <w:r w:rsidRPr="003241B2">
        <w:rPr>
          <w:b w:val="0"/>
          <w:sz w:val="24"/>
        </w:rPr>
        <w:t xml:space="preserve"> </w:t>
      </w:r>
    </w:p>
    <w:p w14:paraId="61B47FEA" w14:textId="77777777" w:rsidR="00024A3A" w:rsidRPr="00024A3A" w:rsidRDefault="00024A3A" w:rsidP="00024A3A"/>
    <w:p w14:paraId="70C80303" w14:textId="3D6C57E0" w:rsidR="00352445" w:rsidRPr="00024A3A" w:rsidRDefault="005E0E6D" w:rsidP="00024A3A">
      <w:pPr>
        <w:pStyle w:val="Heading2"/>
        <w:ind w:left="-5"/>
      </w:pPr>
      <w:r w:rsidRPr="003241B2">
        <w:t xml:space="preserve">11. Reflections on the Project </w:t>
      </w:r>
    </w:p>
    <w:p w14:paraId="25DE953B" w14:textId="77777777" w:rsidR="00D7667F" w:rsidRPr="00D7667F" w:rsidRDefault="00D7667F" w:rsidP="00D7667F">
      <w:r w:rsidRPr="00D7667F">
        <w:t xml:space="preserve">The </w:t>
      </w:r>
      <w:r w:rsidRPr="00D7667F">
        <w:rPr>
          <w:b/>
          <w:bCs/>
        </w:rPr>
        <w:t>Data Mart and Credit Rating System</w:t>
      </w:r>
      <w:r w:rsidRPr="00D7667F">
        <w:t xml:space="preserve"> project offered valuable hands-on experience in data engineering, database management, and business analytics. It provided deep insights into how large-scale data ecosystems function in real-world financial and credit domains.</w:t>
      </w:r>
    </w:p>
    <w:p w14:paraId="62C972B5" w14:textId="77777777" w:rsidR="00D7667F" w:rsidRPr="00D7667F" w:rsidRDefault="00D7667F" w:rsidP="00D7667F">
      <w:pPr>
        <w:numPr>
          <w:ilvl w:val="0"/>
          <w:numId w:val="83"/>
        </w:numPr>
      </w:pPr>
      <w:r w:rsidRPr="00D7667F">
        <w:rPr>
          <w:b/>
          <w:bCs/>
        </w:rPr>
        <w:t>Practical Data Engineering Exposure:</w:t>
      </w:r>
      <w:r w:rsidRPr="00D7667F">
        <w:br/>
        <w:t>Gained end-to-end experience in designing and implementing a complete data pipeline — from data extraction to visualization — simulating an industry-level data engineering workflow.</w:t>
      </w:r>
    </w:p>
    <w:p w14:paraId="65426D7B" w14:textId="77777777" w:rsidR="00D7667F" w:rsidRPr="00D7667F" w:rsidRDefault="00D7667F" w:rsidP="00D7667F">
      <w:pPr>
        <w:numPr>
          <w:ilvl w:val="0"/>
          <w:numId w:val="83"/>
        </w:numPr>
      </w:pPr>
      <w:r w:rsidRPr="00D7667F">
        <w:rPr>
          <w:b/>
          <w:bCs/>
        </w:rPr>
        <w:t>Understanding of Data Mart Architecture:</w:t>
      </w:r>
      <w:r w:rsidRPr="00D7667F">
        <w:br/>
        <w:t xml:space="preserve">Learned how </w:t>
      </w:r>
      <w:r w:rsidRPr="00D7667F">
        <w:rPr>
          <w:b/>
          <w:bCs/>
        </w:rPr>
        <w:t>Star Schema design</w:t>
      </w:r>
      <w:r w:rsidRPr="00D7667F">
        <w:t xml:space="preserve"> and </w:t>
      </w:r>
      <w:r w:rsidRPr="00D7667F">
        <w:rPr>
          <w:b/>
          <w:bCs/>
        </w:rPr>
        <w:t>Slowly Changing Dimensions (SCD Type-2)</w:t>
      </w:r>
      <w:r w:rsidRPr="00D7667F">
        <w:t xml:space="preserve"> effectively manage historical credit rating data and support analytical scalability.</w:t>
      </w:r>
    </w:p>
    <w:p w14:paraId="406EFED2" w14:textId="77777777" w:rsidR="00D7667F" w:rsidRPr="00D7667F" w:rsidRDefault="00D7667F" w:rsidP="00D7667F">
      <w:pPr>
        <w:numPr>
          <w:ilvl w:val="0"/>
          <w:numId w:val="83"/>
        </w:numPr>
      </w:pPr>
      <w:r w:rsidRPr="00D7667F">
        <w:rPr>
          <w:b/>
          <w:bCs/>
        </w:rPr>
        <w:t>ETL Development and Automation:</w:t>
      </w:r>
      <w:r w:rsidRPr="00D7667F">
        <w:br/>
        <w:t xml:space="preserve">Developed and automated an </w:t>
      </w:r>
      <w:r w:rsidRPr="00D7667F">
        <w:rPr>
          <w:b/>
          <w:bCs/>
        </w:rPr>
        <w:t>ETL pipeline using Python</w:t>
      </w:r>
      <w:r w:rsidRPr="00D7667F">
        <w:t>, leveraging libraries such as pandas, numpy, and SQLAlchemy for efficient data transformation and integration into PostgreSQL.</w:t>
      </w:r>
    </w:p>
    <w:p w14:paraId="7D3290C8" w14:textId="77777777" w:rsidR="00D7667F" w:rsidRPr="00D7667F" w:rsidRDefault="00D7667F" w:rsidP="00D7667F">
      <w:pPr>
        <w:numPr>
          <w:ilvl w:val="0"/>
          <w:numId w:val="83"/>
        </w:numPr>
      </w:pPr>
      <w:r w:rsidRPr="00D7667F">
        <w:rPr>
          <w:b/>
          <w:bCs/>
        </w:rPr>
        <w:t>Data Cleaning and Validation:</w:t>
      </w:r>
      <w:r w:rsidRPr="00D7667F">
        <w:br/>
        <w:t xml:space="preserve">Understood the critical importance of </w:t>
      </w:r>
      <w:r w:rsidRPr="00D7667F">
        <w:rPr>
          <w:b/>
          <w:bCs/>
        </w:rPr>
        <w:t>data quality</w:t>
      </w:r>
      <w:r w:rsidRPr="00D7667F">
        <w:t xml:space="preserve"> — including cleansing, normalization, and validation — to ensure consistency and reliability across multiple datasets.</w:t>
      </w:r>
    </w:p>
    <w:p w14:paraId="17E94856" w14:textId="77777777" w:rsidR="00D7667F" w:rsidRPr="00D7667F" w:rsidRDefault="00D7667F" w:rsidP="00D7667F">
      <w:pPr>
        <w:numPr>
          <w:ilvl w:val="0"/>
          <w:numId w:val="83"/>
        </w:numPr>
      </w:pPr>
      <w:r w:rsidRPr="00D7667F">
        <w:rPr>
          <w:b/>
          <w:bCs/>
        </w:rPr>
        <w:t>Problem Solving and Debugging:</w:t>
      </w:r>
      <w:r w:rsidRPr="00D7667F">
        <w:br/>
        <w:t>Overcame challenges related to data integrity, schema mapping, and query optimization, enhancing technical problem-solving and debugging proficiency.</w:t>
      </w:r>
    </w:p>
    <w:p w14:paraId="6B88D27F" w14:textId="77777777" w:rsidR="00D7667F" w:rsidRPr="00D7667F" w:rsidRDefault="00D7667F" w:rsidP="00D7667F">
      <w:pPr>
        <w:numPr>
          <w:ilvl w:val="0"/>
          <w:numId w:val="83"/>
        </w:numPr>
      </w:pPr>
      <w:r w:rsidRPr="00D7667F">
        <w:rPr>
          <w:b/>
          <w:bCs/>
        </w:rPr>
        <w:t>Database Design and Optimization:</w:t>
      </w:r>
      <w:r w:rsidRPr="00D7667F">
        <w:br/>
        <w:t xml:space="preserve">Improved expertise in </w:t>
      </w:r>
      <w:r w:rsidRPr="00D7667F">
        <w:rPr>
          <w:b/>
          <w:bCs/>
        </w:rPr>
        <w:t>PostgreSQL</w:t>
      </w:r>
      <w:r w:rsidRPr="00D7667F">
        <w:t xml:space="preserve"> by designing normalized schemas, defining foreign key relationships, and applying </w:t>
      </w:r>
      <w:r w:rsidRPr="00D7667F">
        <w:rPr>
          <w:b/>
          <w:bCs/>
        </w:rPr>
        <w:t>indexing</w:t>
      </w:r>
      <w:r w:rsidRPr="00D7667F">
        <w:t xml:space="preserve"> for performance tuning.</w:t>
      </w:r>
    </w:p>
    <w:p w14:paraId="7B00485F" w14:textId="77777777" w:rsidR="00D7667F" w:rsidRPr="00D7667F" w:rsidRDefault="00D7667F" w:rsidP="00D7667F">
      <w:pPr>
        <w:numPr>
          <w:ilvl w:val="0"/>
          <w:numId w:val="83"/>
        </w:numPr>
      </w:pPr>
      <w:r w:rsidRPr="00D7667F">
        <w:rPr>
          <w:b/>
          <w:bCs/>
        </w:rPr>
        <w:t>Analytical Visualization Skills:</w:t>
      </w:r>
      <w:r w:rsidRPr="00D7667F">
        <w:br/>
        <w:t xml:space="preserve">Mastered </w:t>
      </w:r>
      <w:r w:rsidRPr="00D7667F">
        <w:rPr>
          <w:b/>
          <w:bCs/>
        </w:rPr>
        <w:t>Tableau</w:t>
      </w:r>
      <w:r w:rsidRPr="00D7667F">
        <w:t xml:space="preserve"> to create dynamic dashboards that visualize credit rating trends, sector performance, and key performance indicators (KPIs).</w:t>
      </w:r>
    </w:p>
    <w:p w14:paraId="54E556A0" w14:textId="77777777" w:rsidR="00D7667F" w:rsidRPr="00D7667F" w:rsidRDefault="00D7667F" w:rsidP="00D7667F">
      <w:pPr>
        <w:numPr>
          <w:ilvl w:val="0"/>
          <w:numId w:val="83"/>
        </w:numPr>
      </w:pPr>
      <w:r w:rsidRPr="00D7667F">
        <w:rPr>
          <w:b/>
          <w:bCs/>
        </w:rPr>
        <w:t>Automation and Reliability:</w:t>
      </w:r>
      <w:r w:rsidRPr="00D7667F">
        <w:br/>
        <w:t xml:space="preserve">Recognized the importance of </w:t>
      </w:r>
      <w:r w:rsidRPr="00D7667F">
        <w:rPr>
          <w:b/>
          <w:bCs/>
        </w:rPr>
        <w:t>idempotent data loading</w:t>
      </w:r>
      <w:r w:rsidRPr="00D7667F">
        <w:t xml:space="preserve"> and </w:t>
      </w:r>
      <w:r w:rsidRPr="00D7667F">
        <w:rPr>
          <w:b/>
          <w:bCs/>
        </w:rPr>
        <w:t>automated ETL execution</w:t>
      </w:r>
      <w:r w:rsidRPr="00D7667F">
        <w:t xml:space="preserve"> for ensuring data consistency and repeatability.</w:t>
      </w:r>
    </w:p>
    <w:p w14:paraId="7D392A89" w14:textId="77777777" w:rsidR="00D7667F" w:rsidRPr="00D7667F" w:rsidRDefault="00D7667F" w:rsidP="00D7667F">
      <w:pPr>
        <w:numPr>
          <w:ilvl w:val="0"/>
          <w:numId w:val="83"/>
        </w:numPr>
      </w:pPr>
      <w:r w:rsidRPr="00D7667F">
        <w:rPr>
          <w:b/>
          <w:bCs/>
        </w:rPr>
        <w:lastRenderedPageBreak/>
        <w:t>Secure Configuration Management:</w:t>
      </w:r>
      <w:r w:rsidRPr="00D7667F">
        <w:br/>
        <w:t>Adopted secure practices by using .env files to manage sensitive credentials and environment configurations safely.</w:t>
      </w:r>
    </w:p>
    <w:p w14:paraId="1521D7FD" w14:textId="77777777" w:rsidR="00D7667F" w:rsidRPr="00D7667F" w:rsidRDefault="00D7667F" w:rsidP="00D7667F">
      <w:pPr>
        <w:numPr>
          <w:ilvl w:val="0"/>
          <w:numId w:val="83"/>
        </w:numPr>
      </w:pPr>
      <w:r w:rsidRPr="00D7667F">
        <w:rPr>
          <w:b/>
          <w:bCs/>
        </w:rPr>
        <w:t>Version Control Mastery:</w:t>
      </w:r>
      <w:r w:rsidRPr="00D7667F">
        <w:br/>
        <w:t xml:space="preserve">Gained practical experience with </w:t>
      </w:r>
      <w:r w:rsidRPr="00D7667F">
        <w:rPr>
          <w:b/>
          <w:bCs/>
        </w:rPr>
        <w:t>Git and GitHub</w:t>
      </w:r>
      <w:r w:rsidRPr="00D7667F">
        <w:t>, using version control for collaborative development and maintaining structured project history.</w:t>
      </w:r>
    </w:p>
    <w:p w14:paraId="4E67AF18" w14:textId="77777777" w:rsidR="00D7667F" w:rsidRPr="00D7667F" w:rsidRDefault="00D7667F" w:rsidP="00D7667F">
      <w:pPr>
        <w:numPr>
          <w:ilvl w:val="0"/>
          <w:numId w:val="83"/>
        </w:numPr>
      </w:pPr>
      <w:r w:rsidRPr="00D7667F">
        <w:rPr>
          <w:b/>
          <w:bCs/>
        </w:rPr>
        <w:t>Documentation and Reporting:</w:t>
      </w:r>
      <w:r w:rsidRPr="00D7667F">
        <w:br/>
        <w:t xml:space="preserve">Understood the value of clear </w:t>
      </w:r>
      <w:r w:rsidRPr="00D7667F">
        <w:rPr>
          <w:b/>
          <w:bCs/>
        </w:rPr>
        <w:t>documentation</w:t>
      </w:r>
      <w:r w:rsidRPr="00D7667F">
        <w:t>, version tracking, and professional presentation for effective project communication and evaluation.</w:t>
      </w:r>
    </w:p>
    <w:p w14:paraId="7AB50FAB" w14:textId="77777777" w:rsidR="00D7667F" w:rsidRPr="00D7667F" w:rsidRDefault="00D7667F" w:rsidP="00D7667F">
      <w:pPr>
        <w:numPr>
          <w:ilvl w:val="0"/>
          <w:numId w:val="83"/>
        </w:numPr>
      </w:pPr>
      <w:r w:rsidRPr="00D7667F">
        <w:rPr>
          <w:b/>
          <w:bCs/>
        </w:rPr>
        <w:t>Technical and Analytical Growth:</w:t>
      </w:r>
      <w:r w:rsidRPr="00D7667F">
        <w:br/>
        <w:t xml:space="preserve">Strengthened both technical and analytical capabilities while building confidence to handle </w:t>
      </w:r>
      <w:r w:rsidRPr="00D7667F">
        <w:rPr>
          <w:b/>
          <w:bCs/>
        </w:rPr>
        <w:t>large-scale, data-driven projects</w:t>
      </w:r>
      <w:r w:rsidRPr="00D7667F">
        <w:t xml:space="preserve"> relevant to domains like </w:t>
      </w:r>
      <w:r w:rsidRPr="00D7667F">
        <w:rPr>
          <w:b/>
          <w:bCs/>
        </w:rPr>
        <w:t>data analytics, fintech, and cybersecurity</w:t>
      </w:r>
      <w:r w:rsidRPr="00D7667F">
        <w:t>.</w:t>
      </w:r>
    </w:p>
    <w:p w14:paraId="02D10BAE" w14:textId="77777777" w:rsidR="00846531" w:rsidRPr="003241B2" w:rsidRDefault="00846531">
      <w:pPr>
        <w:sectPr w:rsidR="00846531" w:rsidRPr="003241B2">
          <w:headerReference w:type="even" r:id="rId11"/>
          <w:headerReference w:type="default" r:id="rId12"/>
          <w:footerReference w:type="even" r:id="rId13"/>
          <w:footerReference w:type="default" r:id="rId14"/>
          <w:headerReference w:type="first" r:id="rId15"/>
          <w:footerReference w:type="first" r:id="rId16"/>
          <w:pgSz w:w="12240" w:h="15840"/>
          <w:pgMar w:top="1498" w:right="1440" w:bottom="1662" w:left="1440" w:header="763" w:footer="718" w:gutter="0"/>
          <w:cols w:space="720"/>
        </w:sectPr>
      </w:pPr>
    </w:p>
    <w:p w14:paraId="28B9C564" w14:textId="73014226" w:rsidR="00352445" w:rsidRPr="003241B2" w:rsidRDefault="005E0E6D" w:rsidP="00A532CA">
      <w:pPr>
        <w:pStyle w:val="Heading1"/>
        <w:numPr>
          <w:ilvl w:val="0"/>
          <w:numId w:val="46"/>
        </w:numPr>
      </w:pPr>
      <w:r w:rsidRPr="003241B2">
        <w:lastRenderedPageBreak/>
        <w:t>Recommendations</w:t>
      </w:r>
    </w:p>
    <w:p w14:paraId="528EC4FC" w14:textId="774CF758" w:rsidR="002E7D84" w:rsidRPr="003241B2" w:rsidRDefault="002E7D84">
      <w:pPr>
        <w:pStyle w:val="ListParagraph"/>
        <w:numPr>
          <w:ilvl w:val="0"/>
          <w:numId w:val="24"/>
        </w:numPr>
      </w:pPr>
      <w:r w:rsidRPr="003241B2">
        <w:rPr>
          <w:b/>
          <w:bCs/>
        </w:rPr>
        <w:t>Automate ETL Scheduling:</w:t>
      </w:r>
      <w:r w:rsidRPr="003241B2">
        <w:br/>
        <w:t xml:space="preserve">Implement automated scheduling using tools like </w:t>
      </w:r>
      <w:r w:rsidRPr="003241B2">
        <w:rPr>
          <w:b/>
          <w:bCs/>
        </w:rPr>
        <w:t>Apache Airflow</w:t>
      </w:r>
      <w:r w:rsidRPr="003241B2">
        <w:t xml:space="preserve">, </w:t>
      </w:r>
      <w:r w:rsidRPr="003241B2">
        <w:rPr>
          <w:b/>
          <w:bCs/>
        </w:rPr>
        <w:t>Cron Jobs</w:t>
      </w:r>
      <w:r w:rsidRPr="003241B2">
        <w:t xml:space="preserve">, or </w:t>
      </w:r>
      <w:r w:rsidRPr="003241B2">
        <w:rPr>
          <w:b/>
          <w:bCs/>
        </w:rPr>
        <w:t>Task Scheduler</w:t>
      </w:r>
      <w:r w:rsidRPr="003241B2">
        <w:t xml:space="preserve"> to run the ETL pipeline periodically without manual execution.</w:t>
      </w:r>
    </w:p>
    <w:p w14:paraId="4A27E817" w14:textId="77777777" w:rsidR="002E7D84" w:rsidRPr="003241B2" w:rsidRDefault="002E7D84">
      <w:pPr>
        <w:pStyle w:val="ListParagraph"/>
        <w:numPr>
          <w:ilvl w:val="0"/>
          <w:numId w:val="24"/>
        </w:numPr>
      </w:pPr>
      <w:r w:rsidRPr="003241B2">
        <w:rPr>
          <w:b/>
          <w:bCs/>
        </w:rPr>
        <w:t>Implement Data Validation Frameworks:</w:t>
      </w:r>
      <w:r w:rsidRPr="003241B2">
        <w:br/>
        <w:t xml:space="preserve">Integrate validation scripts or frameworks to check for </w:t>
      </w:r>
      <w:r w:rsidRPr="003241B2">
        <w:rPr>
          <w:b/>
          <w:bCs/>
        </w:rPr>
        <w:t>missing, duplicate, or inconsistent data</w:t>
      </w:r>
      <w:r w:rsidRPr="003241B2">
        <w:t xml:space="preserve"> before loading into the data mart.</w:t>
      </w:r>
    </w:p>
    <w:p w14:paraId="77FF8D73" w14:textId="77777777" w:rsidR="002E7D84" w:rsidRPr="003241B2" w:rsidRDefault="002E7D84">
      <w:pPr>
        <w:pStyle w:val="ListParagraph"/>
        <w:numPr>
          <w:ilvl w:val="0"/>
          <w:numId w:val="24"/>
        </w:numPr>
      </w:pPr>
      <w:r w:rsidRPr="003241B2">
        <w:rPr>
          <w:b/>
          <w:bCs/>
        </w:rPr>
        <w:t>Enhance Scalability with Cloud Integration:</w:t>
      </w:r>
      <w:r w:rsidRPr="003241B2">
        <w:br/>
        <w:t xml:space="preserve">Deploy the PostgreSQL data mart on cloud platforms such as </w:t>
      </w:r>
      <w:r w:rsidRPr="003241B2">
        <w:rPr>
          <w:b/>
          <w:bCs/>
        </w:rPr>
        <w:t>AWS RDS</w:t>
      </w:r>
      <w:r w:rsidRPr="003241B2">
        <w:t xml:space="preserve">, </w:t>
      </w:r>
      <w:r w:rsidRPr="003241B2">
        <w:rPr>
          <w:b/>
          <w:bCs/>
        </w:rPr>
        <w:t>Azure Database</w:t>
      </w:r>
      <w:r w:rsidRPr="003241B2">
        <w:t xml:space="preserve">, or </w:t>
      </w:r>
      <w:r w:rsidRPr="003241B2">
        <w:rPr>
          <w:b/>
          <w:bCs/>
        </w:rPr>
        <w:t>Google Cloud SQL</w:t>
      </w:r>
      <w:r w:rsidRPr="003241B2">
        <w:t xml:space="preserve"> for better performance, scalability, and data availability.</w:t>
      </w:r>
    </w:p>
    <w:p w14:paraId="21E25F7A" w14:textId="77777777" w:rsidR="002E7D84" w:rsidRPr="003241B2" w:rsidRDefault="002E7D84">
      <w:pPr>
        <w:pStyle w:val="ListParagraph"/>
        <w:numPr>
          <w:ilvl w:val="0"/>
          <w:numId w:val="24"/>
        </w:numPr>
      </w:pPr>
      <w:r w:rsidRPr="003241B2">
        <w:rPr>
          <w:b/>
          <w:bCs/>
        </w:rPr>
        <w:t>Adopt Incremental Data Loading:</w:t>
      </w:r>
      <w:r w:rsidRPr="003241B2">
        <w:br/>
        <w:t xml:space="preserve">Instead of full reloads, introduce </w:t>
      </w:r>
      <w:r w:rsidRPr="003241B2">
        <w:rPr>
          <w:b/>
          <w:bCs/>
        </w:rPr>
        <w:t>incremental ETL</w:t>
      </w:r>
      <w:r w:rsidRPr="003241B2">
        <w:t xml:space="preserve"> to process only new or updated records, improving efficiency and speed.</w:t>
      </w:r>
    </w:p>
    <w:p w14:paraId="047597FA" w14:textId="77777777" w:rsidR="002E7D84" w:rsidRPr="003241B2" w:rsidRDefault="002E7D84">
      <w:pPr>
        <w:pStyle w:val="ListParagraph"/>
        <w:numPr>
          <w:ilvl w:val="0"/>
          <w:numId w:val="24"/>
        </w:numPr>
      </w:pPr>
      <w:r w:rsidRPr="003241B2">
        <w:rPr>
          <w:b/>
          <w:bCs/>
        </w:rPr>
        <w:t>Strengthen Data Security:</w:t>
      </w:r>
      <w:r w:rsidRPr="003241B2">
        <w:br/>
        <w:t xml:space="preserve">Incorporate </w:t>
      </w:r>
      <w:r w:rsidRPr="003241B2">
        <w:rPr>
          <w:b/>
          <w:bCs/>
        </w:rPr>
        <w:t>role-based access control (RBAC)</w:t>
      </w:r>
      <w:r w:rsidRPr="003241B2">
        <w:t xml:space="preserve">, </w:t>
      </w:r>
      <w:r w:rsidRPr="003241B2">
        <w:rPr>
          <w:b/>
          <w:bCs/>
        </w:rPr>
        <w:t>data encryption</w:t>
      </w:r>
      <w:r w:rsidRPr="003241B2">
        <w:t>, and secure authentication mechanisms to protect sensitive financial data.</w:t>
      </w:r>
    </w:p>
    <w:p w14:paraId="2E53FE54" w14:textId="77777777" w:rsidR="002E7D84" w:rsidRPr="003241B2" w:rsidRDefault="002E7D84">
      <w:pPr>
        <w:pStyle w:val="ListParagraph"/>
        <w:numPr>
          <w:ilvl w:val="0"/>
          <w:numId w:val="24"/>
        </w:numPr>
      </w:pPr>
      <w:r w:rsidRPr="003241B2">
        <w:rPr>
          <w:b/>
          <w:bCs/>
        </w:rPr>
        <w:t>Integrate Real-Time Data Processing:</w:t>
      </w:r>
      <w:r w:rsidRPr="003241B2">
        <w:br/>
        <w:t xml:space="preserve">Extend the system using </w:t>
      </w:r>
      <w:r w:rsidRPr="003241B2">
        <w:rPr>
          <w:b/>
          <w:bCs/>
        </w:rPr>
        <w:t>Kafka</w:t>
      </w:r>
      <w:r w:rsidRPr="003241B2">
        <w:t xml:space="preserve"> or </w:t>
      </w:r>
      <w:r w:rsidRPr="003241B2">
        <w:rPr>
          <w:b/>
          <w:bCs/>
        </w:rPr>
        <w:t>Spark Streaming</w:t>
      </w:r>
      <w:r w:rsidRPr="003241B2">
        <w:t xml:space="preserve"> to support real-time credit rating updates and alerts.</w:t>
      </w:r>
    </w:p>
    <w:p w14:paraId="6750B24E" w14:textId="77777777" w:rsidR="002E7D84" w:rsidRPr="003241B2" w:rsidRDefault="002E7D84">
      <w:pPr>
        <w:pStyle w:val="ListParagraph"/>
        <w:numPr>
          <w:ilvl w:val="0"/>
          <w:numId w:val="24"/>
        </w:numPr>
      </w:pPr>
      <w:r w:rsidRPr="003241B2">
        <w:rPr>
          <w:b/>
          <w:bCs/>
        </w:rPr>
        <w:t>Expand Visualization Capabilities:</w:t>
      </w:r>
      <w:r w:rsidRPr="003241B2">
        <w:br/>
        <w:t xml:space="preserve">Enhance dashboards with additional KPIs, trend forecasting, and drill-down analytics in </w:t>
      </w:r>
      <w:r w:rsidRPr="003241B2">
        <w:rPr>
          <w:b/>
          <w:bCs/>
        </w:rPr>
        <w:t>Tableau</w:t>
      </w:r>
      <w:r w:rsidRPr="003241B2">
        <w:t xml:space="preserve"> or </w:t>
      </w:r>
      <w:r w:rsidRPr="003241B2">
        <w:rPr>
          <w:b/>
          <w:bCs/>
        </w:rPr>
        <w:t>Power BI</w:t>
      </w:r>
      <w:r w:rsidRPr="003241B2">
        <w:t xml:space="preserve"> for deeper insights.</w:t>
      </w:r>
    </w:p>
    <w:p w14:paraId="1DD559B7" w14:textId="77777777" w:rsidR="002E7D84" w:rsidRPr="003241B2" w:rsidRDefault="002E7D84">
      <w:pPr>
        <w:pStyle w:val="ListParagraph"/>
        <w:numPr>
          <w:ilvl w:val="0"/>
          <w:numId w:val="24"/>
        </w:numPr>
      </w:pPr>
      <w:r w:rsidRPr="003241B2">
        <w:rPr>
          <w:b/>
          <w:bCs/>
        </w:rPr>
        <w:t>Implement Comprehensive Logging and Monitoring:</w:t>
      </w:r>
      <w:r w:rsidRPr="003241B2">
        <w:br/>
        <w:t>Add detailed logs, exception tracking, and notification systems to monitor ETL health and performance in production environments.</w:t>
      </w:r>
    </w:p>
    <w:p w14:paraId="1CDF933B" w14:textId="77777777" w:rsidR="002E7D84" w:rsidRPr="003241B2" w:rsidRDefault="002E7D84">
      <w:pPr>
        <w:pStyle w:val="ListParagraph"/>
        <w:numPr>
          <w:ilvl w:val="0"/>
          <w:numId w:val="24"/>
        </w:numPr>
      </w:pPr>
      <w:r w:rsidRPr="003241B2">
        <w:rPr>
          <w:b/>
          <w:bCs/>
        </w:rPr>
        <w:t>Leverage Machine Learning Models:</w:t>
      </w:r>
      <w:r w:rsidRPr="003241B2">
        <w:br/>
        <w:t xml:space="preserve">Build predictive models for </w:t>
      </w:r>
      <w:r w:rsidRPr="003241B2">
        <w:rPr>
          <w:b/>
          <w:bCs/>
        </w:rPr>
        <w:t>credit risk assessment</w:t>
      </w:r>
      <w:r w:rsidRPr="003241B2">
        <w:t xml:space="preserve"> and </w:t>
      </w:r>
      <w:r w:rsidRPr="003241B2">
        <w:rPr>
          <w:b/>
          <w:bCs/>
        </w:rPr>
        <w:t>rating prediction</w:t>
      </w:r>
      <w:r w:rsidRPr="003241B2">
        <w:t xml:space="preserve"> using tools like </w:t>
      </w:r>
      <w:r w:rsidRPr="003241B2">
        <w:rPr>
          <w:b/>
          <w:bCs/>
        </w:rPr>
        <w:t>scikit-learn</w:t>
      </w:r>
      <w:r w:rsidRPr="003241B2">
        <w:t xml:space="preserve"> or </w:t>
      </w:r>
      <w:r w:rsidRPr="003241B2">
        <w:rPr>
          <w:b/>
          <w:bCs/>
        </w:rPr>
        <w:t>TensorFlow</w:t>
      </w:r>
      <w:r w:rsidRPr="003241B2">
        <w:t xml:space="preserve"> to extend the analytical capabilities of the system.</w:t>
      </w:r>
    </w:p>
    <w:p w14:paraId="481FF86E" w14:textId="77777777" w:rsidR="002E7D84" w:rsidRPr="003241B2" w:rsidRDefault="002E7D84">
      <w:pPr>
        <w:pStyle w:val="ListParagraph"/>
        <w:numPr>
          <w:ilvl w:val="0"/>
          <w:numId w:val="24"/>
        </w:numPr>
      </w:pPr>
      <w:r w:rsidRPr="003241B2">
        <w:rPr>
          <w:b/>
          <w:bCs/>
        </w:rPr>
        <w:t>Maintain Version Control and CI/CD Pipelines:</w:t>
      </w:r>
      <w:r w:rsidRPr="003241B2">
        <w:br/>
        <w:t xml:space="preserve">Use </w:t>
      </w:r>
      <w:r w:rsidRPr="003241B2">
        <w:rPr>
          <w:b/>
          <w:bCs/>
        </w:rPr>
        <w:t>GitHub Actions</w:t>
      </w:r>
      <w:r w:rsidRPr="003241B2">
        <w:t xml:space="preserve"> or </w:t>
      </w:r>
      <w:r w:rsidRPr="003241B2">
        <w:rPr>
          <w:b/>
          <w:bCs/>
        </w:rPr>
        <w:t>Jenkins</w:t>
      </w:r>
      <w:r w:rsidRPr="003241B2">
        <w:t xml:space="preserve"> to automate testing, validation, and deployment, ensuring code consistency and continuous integration.</w:t>
      </w:r>
    </w:p>
    <w:p w14:paraId="0D8A5E12" w14:textId="77777777" w:rsidR="002E7D84" w:rsidRPr="003241B2" w:rsidRDefault="002E7D84">
      <w:pPr>
        <w:pStyle w:val="ListParagraph"/>
        <w:numPr>
          <w:ilvl w:val="0"/>
          <w:numId w:val="24"/>
        </w:numPr>
      </w:pPr>
      <w:r w:rsidRPr="003241B2">
        <w:rPr>
          <w:b/>
          <w:bCs/>
        </w:rPr>
        <w:t>Improve Documentation and User Training:</w:t>
      </w:r>
      <w:r w:rsidRPr="003241B2">
        <w:br/>
        <w:t xml:space="preserve">Maintain up-to-date technical documentation and provide </w:t>
      </w:r>
      <w:r w:rsidRPr="003241B2">
        <w:rPr>
          <w:b/>
          <w:bCs/>
        </w:rPr>
        <w:t>user manuals or training sessions</w:t>
      </w:r>
      <w:r w:rsidRPr="003241B2">
        <w:t xml:space="preserve"> for analysts to utilize dashboards effectively.</w:t>
      </w:r>
    </w:p>
    <w:p w14:paraId="10477E4E" w14:textId="77777777" w:rsidR="002E7D84" w:rsidRPr="003241B2" w:rsidRDefault="002E7D84">
      <w:pPr>
        <w:pStyle w:val="ListParagraph"/>
        <w:numPr>
          <w:ilvl w:val="0"/>
          <w:numId w:val="24"/>
        </w:numPr>
      </w:pPr>
      <w:r w:rsidRPr="003241B2">
        <w:rPr>
          <w:b/>
          <w:bCs/>
        </w:rPr>
        <w:t>Plan for Future Enhancements:</w:t>
      </w:r>
      <w:r w:rsidRPr="003241B2">
        <w:br/>
        <w:t xml:space="preserve">Introduce new dimensions like </w:t>
      </w:r>
      <w:r w:rsidRPr="003241B2">
        <w:rPr>
          <w:b/>
          <w:bCs/>
        </w:rPr>
        <w:t>time period</w:t>
      </w:r>
      <w:r w:rsidRPr="003241B2">
        <w:t xml:space="preserve">, </w:t>
      </w:r>
      <w:r w:rsidRPr="003241B2">
        <w:rPr>
          <w:b/>
          <w:bCs/>
        </w:rPr>
        <w:t>region</w:t>
      </w:r>
      <w:r w:rsidRPr="003241B2">
        <w:t xml:space="preserve">, or </w:t>
      </w:r>
      <w:r w:rsidRPr="003241B2">
        <w:rPr>
          <w:b/>
          <w:bCs/>
        </w:rPr>
        <w:t>industry category</w:t>
      </w:r>
      <w:r w:rsidRPr="003241B2">
        <w:t xml:space="preserve"> to make the data mart more flexible for future analytical requirements.</w:t>
      </w:r>
    </w:p>
    <w:p w14:paraId="268595EC" w14:textId="21C53ECB" w:rsidR="002E7D84" w:rsidRPr="003241B2" w:rsidRDefault="002E7D84" w:rsidP="002E7D84">
      <w:pPr>
        <w:pStyle w:val="ListParagraph"/>
        <w:ind w:firstLine="0"/>
      </w:pPr>
    </w:p>
    <w:p w14:paraId="4C89955B" w14:textId="77777777" w:rsidR="00352445" w:rsidRPr="003241B2" w:rsidRDefault="005E0E6D">
      <w:pPr>
        <w:pStyle w:val="Heading2"/>
        <w:ind w:left="-5"/>
      </w:pPr>
      <w:r w:rsidRPr="003241B2">
        <w:lastRenderedPageBreak/>
        <w:t xml:space="preserve">13. Outcome / Conclusion </w:t>
      </w:r>
    </w:p>
    <w:p w14:paraId="11B9AB1A" w14:textId="77777777" w:rsidR="00FA5E12" w:rsidRPr="00FA5E12" w:rsidRDefault="00FA5E12" w:rsidP="00FA5E12">
      <w:pPr>
        <w:spacing w:after="159" w:line="258" w:lineRule="auto"/>
        <w:ind w:left="-5" w:right="480"/>
        <w:rPr>
          <w:b/>
          <w:bCs/>
        </w:rPr>
      </w:pPr>
      <w:r w:rsidRPr="00FA5E12">
        <w:rPr>
          <w:b/>
          <w:bCs/>
        </w:rPr>
        <w:t>13.1 Project Outcomes</w:t>
      </w:r>
    </w:p>
    <w:p w14:paraId="1AE5CCAE" w14:textId="77777777" w:rsidR="00FA5E12" w:rsidRPr="00FA5E12" w:rsidRDefault="00FA5E12" w:rsidP="00FA5E12">
      <w:pPr>
        <w:numPr>
          <w:ilvl w:val="0"/>
          <w:numId w:val="84"/>
        </w:numPr>
        <w:spacing w:after="159" w:line="258" w:lineRule="auto"/>
        <w:ind w:right="480"/>
        <w:rPr>
          <w:bCs/>
        </w:rPr>
      </w:pPr>
      <w:r w:rsidRPr="00FA5E12">
        <w:rPr>
          <w:bCs/>
        </w:rPr>
        <w:t xml:space="preserve">Successfully designed and implemented a </w:t>
      </w:r>
      <w:r w:rsidRPr="00FA5E12">
        <w:rPr>
          <w:b/>
          <w:bCs/>
        </w:rPr>
        <w:t>Data Mart</w:t>
      </w:r>
      <w:r w:rsidRPr="00FA5E12">
        <w:rPr>
          <w:bCs/>
        </w:rPr>
        <w:t xml:space="preserve"> to manage and analyze credit rating information from multiple structured data sources.</w:t>
      </w:r>
    </w:p>
    <w:p w14:paraId="7CE9E694" w14:textId="77777777" w:rsidR="00FA5E12" w:rsidRPr="00FA5E12" w:rsidRDefault="00FA5E12" w:rsidP="00FA5E12">
      <w:pPr>
        <w:numPr>
          <w:ilvl w:val="0"/>
          <w:numId w:val="84"/>
        </w:numPr>
        <w:spacing w:after="159" w:line="258" w:lineRule="auto"/>
        <w:ind w:right="480"/>
        <w:rPr>
          <w:bCs/>
        </w:rPr>
      </w:pPr>
      <w:r w:rsidRPr="00FA5E12">
        <w:rPr>
          <w:bCs/>
        </w:rPr>
        <w:t xml:space="preserve">Developed an </w:t>
      </w:r>
      <w:r w:rsidRPr="00FA5E12">
        <w:rPr>
          <w:b/>
          <w:bCs/>
        </w:rPr>
        <w:t>automated ETL pipeline</w:t>
      </w:r>
      <w:r w:rsidRPr="00FA5E12">
        <w:rPr>
          <w:bCs/>
        </w:rPr>
        <w:t xml:space="preserve"> using </w:t>
      </w:r>
      <w:r w:rsidRPr="00FA5E12">
        <w:rPr>
          <w:b/>
          <w:bCs/>
        </w:rPr>
        <w:t>Python</w:t>
      </w:r>
      <w:r w:rsidRPr="00FA5E12">
        <w:rPr>
          <w:bCs/>
        </w:rPr>
        <w:t xml:space="preserve">, </w:t>
      </w:r>
      <w:r w:rsidRPr="00FA5E12">
        <w:rPr>
          <w:b/>
          <w:bCs/>
        </w:rPr>
        <w:t>pandas</w:t>
      </w:r>
      <w:r w:rsidRPr="00FA5E12">
        <w:rPr>
          <w:bCs/>
        </w:rPr>
        <w:t xml:space="preserve">, and </w:t>
      </w:r>
      <w:r w:rsidRPr="00FA5E12">
        <w:rPr>
          <w:b/>
          <w:bCs/>
        </w:rPr>
        <w:t>SQLAlchemy</w:t>
      </w:r>
      <w:r w:rsidRPr="00FA5E12">
        <w:rPr>
          <w:bCs/>
        </w:rPr>
        <w:t xml:space="preserve">, enabling seamless extraction, transformation, and loading of financial data into </w:t>
      </w:r>
      <w:r w:rsidRPr="00FA5E12">
        <w:rPr>
          <w:b/>
          <w:bCs/>
        </w:rPr>
        <w:t>PostgreSQL</w:t>
      </w:r>
      <w:r w:rsidRPr="00FA5E12">
        <w:rPr>
          <w:bCs/>
        </w:rPr>
        <w:t>.</w:t>
      </w:r>
    </w:p>
    <w:p w14:paraId="343FC4E3" w14:textId="77777777" w:rsidR="00FA5E12" w:rsidRPr="00FA5E12" w:rsidRDefault="00FA5E12" w:rsidP="00FA5E12">
      <w:pPr>
        <w:numPr>
          <w:ilvl w:val="0"/>
          <w:numId w:val="84"/>
        </w:numPr>
        <w:spacing w:after="159" w:line="258" w:lineRule="auto"/>
        <w:ind w:right="480"/>
        <w:rPr>
          <w:bCs/>
        </w:rPr>
      </w:pPr>
      <w:r w:rsidRPr="00FA5E12">
        <w:rPr>
          <w:bCs/>
        </w:rPr>
        <w:t xml:space="preserve">Designed a </w:t>
      </w:r>
      <w:r w:rsidRPr="00FA5E12">
        <w:rPr>
          <w:b/>
          <w:bCs/>
        </w:rPr>
        <w:t>Star Schema</w:t>
      </w:r>
      <w:r w:rsidRPr="00FA5E12">
        <w:rPr>
          <w:bCs/>
        </w:rPr>
        <w:t xml:space="preserve"> architecture with well-defined </w:t>
      </w:r>
      <w:r w:rsidRPr="00FA5E12">
        <w:rPr>
          <w:b/>
          <w:bCs/>
        </w:rPr>
        <w:t>dimension</w:t>
      </w:r>
      <w:r w:rsidRPr="00FA5E12">
        <w:rPr>
          <w:bCs/>
        </w:rPr>
        <w:t xml:space="preserve"> and </w:t>
      </w:r>
      <w:r w:rsidRPr="00FA5E12">
        <w:rPr>
          <w:b/>
          <w:bCs/>
        </w:rPr>
        <w:t>fact tables</w:t>
      </w:r>
      <w:r w:rsidRPr="00FA5E12">
        <w:rPr>
          <w:bCs/>
        </w:rPr>
        <w:t>, ensuring structured, scalable, and efficient data storage for analytical queries.</w:t>
      </w:r>
    </w:p>
    <w:p w14:paraId="0D70FB87" w14:textId="77777777" w:rsidR="00FA5E12" w:rsidRPr="00FA5E12" w:rsidRDefault="00FA5E12" w:rsidP="00FA5E12">
      <w:pPr>
        <w:numPr>
          <w:ilvl w:val="0"/>
          <w:numId w:val="84"/>
        </w:numPr>
        <w:spacing w:after="159" w:line="258" w:lineRule="auto"/>
        <w:ind w:right="480"/>
        <w:rPr>
          <w:bCs/>
        </w:rPr>
      </w:pPr>
      <w:r w:rsidRPr="00FA5E12">
        <w:rPr>
          <w:bCs/>
        </w:rPr>
        <w:t xml:space="preserve">Implemented </w:t>
      </w:r>
      <w:r w:rsidRPr="00FA5E12">
        <w:rPr>
          <w:b/>
          <w:bCs/>
        </w:rPr>
        <w:t>Slowly Changing Dimensions (SCD Type-2)</w:t>
      </w:r>
      <w:r w:rsidRPr="00FA5E12">
        <w:rPr>
          <w:bCs/>
        </w:rPr>
        <w:t xml:space="preserve"> to accurately maintain historical records of credit rating changes over time.</w:t>
      </w:r>
    </w:p>
    <w:p w14:paraId="426E3353" w14:textId="77777777" w:rsidR="00FA5E12" w:rsidRPr="00FA5E12" w:rsidRDefault="00FA5E12" w:rsidP="00FA5E12">
      <w:pPr>
        <w:numPr>
          <w:ilvl w:val="0"/>
          <w:numId w:val="84"/>
        </w:numPr>
        <w:spacing w:after="159" w:line="258" w:lineRule="auto"/>
        <w:ind w:right="480"/>
        <w:rPr>
          <w:bCs/>
        </w:rPr>
      </w:pPr>
      <w:r w:rsidRPr="00FA5E12">
        <w:rPr>
          <w:bCs/>
        </w:rPr>
        <w:t xml:space="preserve">Integrated </w:t>
      </w:r>
      <w:r w:rsidRPr="00FA5E12">
        <w:rPr>
          <w:b/>
          <w:bCs/>
        </w:rPr>
        <w:t>Tableau dashboards</w:t>
      </w:r>
      <w:r w:rsidRPr="00FA5E12">
        <w:rPr>
          <w:bCs/>
        </w:rPr>
        <w:t xml:space="preserve"> for interactive visualization of key metrics such as rating trends, vendor performance, and distribution across sectors and countries.</w:t>
      </w:r>
    </w:p>
    <w:p w14:paraId="18B3C35B" w14:textId="77777777" w:rsidR="00FA5E12" w:rsidRPr="00FA5E12" w:rsidRDefault="00FA5E12" w:rsidP="00FA5E12">
      <w:pPr>
        <w:numPr>
          <w:ilvl w:val="0"/>
          <w:numId w:val="84"/>
        </w:numPr>
        <w:spacing w:after="159" w:line="258" w:lineRule="auto"/>
        <w:ind w:right="480"/>
        <w:rPr>
          <w:bCs/>
        </w:rPr>
      </w:pPr>
      <w:r w:rsidRPr="00FA5E12">
        <w:rPr>
          <w:bCs/>
        </w:rPr>
        <w:t xml:space="preserve">Ensured </w:t>
      </w:r>
      <w:r w:rsidRPr="00FA5E12">
        <w:rPr>
          <w:b/>
          <w:bCs/>
        </w:rPr>
        <w:t>data consistency</w:t>
      </w:r>
      <w:r w:rsidRPr="00FA5E12">
        <w:rPr>
          <w:bCs/>
        </w:rPr>
        <w:t xml:space="preserve">, </w:t>
      </w:r>
      <w:r w:rsidRPr="00FA5E12">
        <w:rPr>
          <w:b/>
          <w:bCs/>
        </w:rPr>
        <w:t>accuracy</w:t>
      </w:r>
      <w:r w:rsidRPr="00FA5E12">
        <w:rPr>
          <w:bCs/>
        </w:rPr>
        <w:t xml:space="preserve">, and </w:t>
      </w:r>
      <w:r w:rsidRPr="00FA5E12">
        <w:rPr>
          <w:b/>
          <w:bCs/>
        </w:rPr>
        <w:t>referential integrity</w:t>
      </w:r>
      <w:r w:rsidRPr="00FA5E12">
        <w:rPr>
          <w:bCs/>
        </w:rPr>
        <w:t xml:space="preserve"> through primary keys, foreign key constraints, and validation checks.</w:t>
      </w:r>
    </w:p>
    <w:p w14:paraId="435A497C" w14:textId="77777777" w:rsidR="00FA5E12" w:rsidRPr="00FA5E12" w:rsidRDefault="00FA5E12" w:rsidP="00FA5E12">
      <w:pPr>
        <w:numPr>
          <w:ilvl w:val="0"/>
          <w:numId w:val="84"/>
        </w:numPr>
        <w:spacing w:after="159" w:line="258" w:lineRule="auto"/>
        <w:ind w:right="480"/>
        <w:rPr>
          <w:bCs/>
        </w:rPr>
      </w:pPr>
      <w:r w:rsidRPr="00FA5E12">
        <w:rPr>
          <w:bCs/>
        </w:rPr>
        <w:t xml:space="preserve">Achieved seamless integration between </w:t>
      </w:r>
      <w:r w:rsidRPr="00FA5E12">
        <w:rPr>
          <w:b/>
          <w:bCs/>
        </w:rPr>
        <w:t>ETL scripts</w:t>
      </w:r>
      <w:r w:rsidRPr="00FA5E12">
        <w:rPr>
          <w:bCs/>
        </w:rPr>
        <w:t xml:space="preserve"> and the </w:t>
      </w:r>
      <w:r w:rsidRPr="00FA5E12">
        <w:rPr>
          <w:b/>
          <w:bCs/>
        </w:rPr>
        <w:t>PostgreSQL schema (credit_dm)</w:t>
      </w:r>
      <w:r w:rsidRPr="00FA5E12">
        <w:rPr>
          <w:bCs/>
        </w:rPr>
        <w:t>, ensuring full automation of data flow.</w:t>
      </w:r>
    </w:p>
    <w:p w14:paraId="79C1E233" w14:textId="77777777" w:rsidR="00FA5E12" w:rsidRPr="00FA5E12" w:rsidRDefault="00FA5E12" w:rsidP="00FA5E12">
      <w:pPr>
        <w:numPr>
          <w:ilvl w:val="0"/>
          <w:numId w:val="84"/>
        </w:numPr>
        <w:spacing w:after="159" w:line="258" w:lineRule="auto"/>
        <w:ind w:right="480"/>
        <w:rPr>
          <w:bCs/>
        </w:rPr>
      </w:pPr>
      <w:r w:rsidRPr="00FA5E12">
        <w:rPr>
          <w:bCs/>
        </w:rPr>
        <w:t xml:space="preserve">Improved practical understanding of </w:t>
      </w:r>
      <w:r w:rsidRPr="00FA5E12">
        <w:rPr>
          <w:b/>
          <w:bCs/>
        </w:rPr>
        <w:t>data warehousing</w:t>
      </w:r>
      <w:r w:rsidRPr="00FA5E12">
        <w:rPr>
          <w:bCs/>
        </w:rPr>
        <w:t xml:space="preserve">, </w:t>
      </w:r>
      <w:r w:rsidRPr="00FA5E12">
        <w:rPr>
          <w:b/>
          <w:bCs/>
        </w:rPr>
        <w:t>ETL design</w:t>
      </w:r>
      <w:r w:rsidRPr="00FA5E12">
        <w:rPr>
          <w:bCs/>
        </w:rPr>
        <w:t xml:space="preserve">, and </w:t>
      </w:r>
      <w:r w:rsidRPr="00FA5E12">
        <w:rPr>
          <w:b/>
          <w:bCs/>
        </w:rPr>
        <w:t>business intelligence reporting</w:t>
      </w:r>
      <w:r w:rsidRPr="00FA5E12">
        <w:rPr>
          <w:bCs/>
        </w:rPr>
        <w:t xml:space="preserve"> through real-world implementation.</w:t>
      </w:r>
    </w:p>
    <w:p w14:paraId="1E0FBBA9" w14:textId="77777777" w:rsidR="00FA5E12" w:rsidRPr="00FA5E12" w:rsidRDefault="00FA5E12" w:rsidP="00FA5E12">
      <w:pPr>
        <w:numPr>
          <w:ilvl w:val="0"/>
          <w:numId w:val="84"/>
        </w:numPr>
        <w:spacing w:after="159" w:line="258" w:lineRule="auto"/>
        <w:ind w:right="480"/>
        <w:rPr>
          <w:bCs/>
        </w:rPr>
      </w:pPr>
      <w:r w:rsidRPr="00FA5E12">
        <w:rPr>
          <w:bCs/>
        </w:rPr>
        <w:t xml:space="preserve">Delivered a </w:t>
      </w:r>
      <w:r w:rsidRPr="00FA5E12">
        <w:rPr>
          <w:b/>
          <w:bCs/>
        </w:rPr>
        <w:t>professional, industry-standard solution</w:t>
      </w:r>
      <w:r w:rsidRPr="00FA5E12">
        <w:rPr>
          <w:bCs/>
        </w:rPr>
        <w:t xml:space="preserve"> capable of supporting decision-making in credit risk analysis and financial performance monitoring.</w:t>
      </w:r>
    </w:p>
    <w:p w14:paraId="5C9F030E" w14:textId="77777777" w:rsidR="00FA5E12" w:rsidRPr="00FA5E12" w:rsidRDefault="00FA5E12" w:rsidP="00FA5E12">
      <w:pPr>
        <w:numPr>
          <w:ilvl w:val="0"/>
          <w:numId w:val="84"/>
        </w:numPr>
        <w:spacing w:after="159" w:line="258" w:lineRule="auto"/>
        <w:ind w:right="480"/>
        <w:rPr>
          <w:bCs/>
        </w:rPr>
      </w:pPr>
      <w:r w:rsidRPr="00FA5E12">
        <w:rPr>
          <w:bCs/>
        </w:rPr>
        <w:t xml:space="preserve">Established a solid foundation for </w:t>
      </w:r>
      <w:r w:rsidRPr="00FA5E12">
        <w:rPr>
          <w:b/>
          <w:bCs/>
        </w:rPr>
        <w:t>future enhancements</w:t>
      </w:r>
      <w:r w:rsidRPr="00FA5E12">
        <w:rPr>
          <w:bCs/>
        </w:rPr>
        <w:t xml:space="preserve">, including </w:t>
      </w:r>
      <w:r w:rsidRPr="00FA5E12">
        <w:rPr>
          <w:b/>
          <w:bCs/>
        </w:rPr>
        <w:t>cloud deployment</w:t>
      </w:r>
      <w:r w:rsidRPr="00FA5E12">
        <w:rPr>
          <w:bCs/>
        </w:rPr>
        <w:t xml:space="preserve">, </w:t>
      </w:r>
      <w:r w:rsidRPr="00FA5E12">
        <w:rPr>
          <w:b/>
          <w:bCs/>
        </w:rPr>
        <w:t>real-time data streaming</w:t>
      </w:r>
      <w:r w:rsidRPr="00FA5E12">
        <w:rPr>
          <w:bCs/>
        </w:rPr>
        <w:t xml:space="preserve">, and </w:t>
      </w:r>
      <w:r w:rsidRPr="00FA5E12">
        <w:rPr>
          <w:b/>
          <w:bCs/>
        </w:rPr>
        <w:t>machine learning–based risk prediction</w:t>
      </w:r>
      <w:r w:rsidRPr="00FA5E12">
        <w:rPr>
          <w:bCs/>
        </w:rPr>
        <w:t>.</w:t>
      </w:r>
    </w:p>
    <w:p w14:paraId="7F16D777" w14:textId="7291FB0F" w:rsidR="00352445" w:rsidRPr="00FA5E12" w:rsidRDefault="005E0E6D">
      <w:pPr>
        <w:spacing w:after="159" w:line="258" w:lineRule="auto"/>
        <w:ind w:left="-5" w:right="480"/>
        <w:rPr>
          <w:b/>
        </w:rPr>
      </w:pPr>
      <w:r w:rsidRPr="00FA5E12">
        <w:rPr>
          <w:b/>
        </w:rPr>
        <w:t>13.</w:t>
      </w:r>
      <w:r w:rsidR="00FA5E12" w:rsidRPr="00FA5E12">
        <w:rPr>
          <w:b/>
        </w:rPr>
        <w:t>2</w:t>
      </w:r>
      <w:r w:rsidRPr="00FA5E12">
        <w:rPr>
          <w:b/>
        </w:rPr>
        <w:t xml:space="preserve"> Conclusion </w:t>
      </w:r>
    </w:p>
    <w:p w14:paraId="40EB8A8A" w14:textId="77777777" w:rsidR="00FA5E12" w:rsidRPr="00FA5E12" w:rsidRDefault="00FA5E12" w:rsidP="00FA5E12">
      <w:pPr>
        <w:spacing w:after="159" w:line="258" w:lineRule="auto"/>
        <w:ind w:left="-5" w:right="480"/>
        <w:rPr>
          <w:bCs/>
        </w:rPr>
      </w:pPr>
      <w:r w:rsidRPr="00FA5E12">
        <w:rPr>
          <w:bCs/>
        </w:rPr>
        <w:t xml:space="preserve">The </w:t>
      </w:r>
      <w:r w:rsidRPr="00FA5E12">
        <w:rPr>
          <w:b/>
          <w:bCs/>
        </w:rPr>
        <w:t>Data Mart and Credit Rating System</w:t>
      </w:r>
      <w:r w:rsidRPr="00FA5E12">
        <w:rPr>
          <w:bCs/>
        </w:rPr>
        <w:t xml:space="preserve"> project successfully demonstrates the integration of </w:t>
      </w:r>
      <w:r w:rsidRPr="00FA5E12">
        <w:rPr>
          <w:b/>
          <w:bCs/>
        </w:rPr>
        <w:t>data engineering</w:t>
      </w:r>
      <w:r w:rsidRPr="00FA5E12">
        <w:rPr>
          <w:bCs/>
        </w:rPr>
        <w:t xml:space="preserve">, </w:t>
      </w:r>
      <w:r w:rsidRPr="00FA5E12">
        <w:rPr>
          <w:b/>
          <w:bCs/>
        </w:rPr>
        <w:t>database design</w:t>
      </w:r>
      <w:r w:rsidRPr="00FA5E12">
        <w:rPr>
          <w:bCs/>
        </w:rPr>
        <w:t xml:space="preserve">, and </w:t>
      </w:r>
      <w:r w:rsidRPr="00FA5E12">
        <w:rPr>
          <w:b/>
          <w:bCs/>
        </w:rPr>
        <w:t>business intelligence</w:t>
      </w:r>
      <w:r w:rsidRPr="00FA5E12">
        <w:rPr>
          <w:bCs/>
        </w:rPr>
        <w:t xml:space="preserve"> into a single cohesive framework. It efficiently transforms raw, multi-source credit rating data into a structured, reliable, and insightful analytical environment.</w:t>
      </w:r>
    </w:p>
    <w:p w14:paraId="272EACE5" w14:textId="77777777" w:rsidR="00FA5E12" w:rsidRPr="00FA5E12" w:rsidRDefault="00FA5E12" w:rsidP="00FA5E12">
      <w:pPr>
        <w:spacing w:after="159" w:line="258" w:lineRule="auto"/>
        <w:ind w:left="-5" w:right="480"/>
        <w:rPr>
          <w:bCs/>
        </w:rPr>
      </w:pPr>
      <w:r w:rsidRPr="00FA5E12">
        <w:rPr>
          <w:bCs/>
        </w:rPr>
        <w:t xml:space="preserve">Through the development of an </w:t>
      </w:r>
      <w:r w:rsidRPr="00FA5E12">
        <w:rPr>
          <w:b/>
          <w:bCs/>
        </w:rPr>
        <w:t>automated ETL pipeline</w:t>
      </w:r>
      <w:r w:rsidRPr="00FA5E12">
        <w:rPr>
          <w:bCs/>
        </w:rPr>
        <w:t xml:space="preserve">, the project achieved seamless extraction, transformation, and loading of financial data into a </w:t>
      </w:r>
      <w:r w:rsidRPr="00FA5E12">
        <w:rPr>
          <w:b/>
          <w:bCs/>
        </w:rPr>
        <w:t>PostgreSQL-based data mart</w:t>
      </w:r>
      <w:r w:rsidRPr="00FA5E12">
        <w:rPr>
          <w:bCs/>
        </w:rPr>
        <w:t xml:space="preserve">. The implementation of </w:t>
      </w:r>
      <w:r w:rsidRPr="00FA5E12">
        <w:rPr>
          <w:b/>
          <w:bCs/>
        </w:rPr>
        <w:t>Star Schema architecture</w:t>
      </w:r>
      <w:r w:rsidRPr="00FA5E12">
        <w:rPr>
          <w:bCs/>
        </w:rPr>
        <w:t xml:space="preserve"> and </w:t>
      </w:r>
      <w:r w:rsidRPr="00FA5E12">
        <w:rPr>
          <w:b/>
          <w:bCs/>
        </w:rPr>
        <w:t>SCD Type-2 logic</w:t>
      </w:r>
      <w:r w:rsidRPr="00FA5E12">
        <w:rPr>
          <w:bCs/>
        </w:rPr>
        <w:t xml:space="preserve"> ensured both analytical performance and historical traceability — essential components of modern data warehousing systems.</w:t>
      </w:r>
    </w:p>
    <w:p w14:paraId="44ABA216" w14:textId="77777777" w:rsidR="00FA5E12" w:rsidRPr="00FA5E12" w:rsidRDefault="00FA5E12" w:rsidP="00FA5E12">
      <w:pPr>
        <w:spacing w:after="159" w:line="258" w:lineRule="auto"/>
        <w:ind w:left="-5" w:right="480"/>
        <w:rPr>
          <w:bCs/>
        </w:rPr>
      </w:pPr>
      <w:r w:rsidRPr="00FA5E12">
        <w:rPr>
          <w:bCs/>
        </w:rPr>
        <w:lastRenderedPageBreak/>
        <w:t xml:space="preserve">The </w:t>
      </w:r>
      <w:r w:rsidRPr="00FA5E12">
        <w:rPr>
          <w:b/>
          <w:bCs/>
        </w:rPr>
        <w:t>Tableau dashboards</w:t>
      </w:r>
      <w:r w:rsidRPr="00FA5E12">
        <w:rPr>
          <w:bCs/>
        </w:rPr>
        <w:t xml:space="preserve"> further enriched the project by providing a powerful visualization layer, allowing stakeholders to explore </w:t>
      </w:r>
      <w:r w:rsidRPr="00FA5E12">
        <w:rPr>
          <w:b/>
          <w:bCs/>
        </w:rPr>
        <w:t>credit rating trends</w:t>
      </w:r>
      <w:r w:rsidRPr="00FA5E12">
        <w:rPr>
          <w:bCs/>
        </w:rPr>
        <w:t xml:space="preserve">, </w:t>
      </w:r>
      <w:r w:rsidRPr="00FA5E12">
        <w:rPr>
          <w:b/>
          <w:bCs/>
        </w:rPr>
        <w:t>vendor-level performance</w:t>
      </w:r>
      <w:r w:rsidRPr="00FA5E12">
        <w:rPr>
          <w:bCs/>
        </w:rPr>
        <w:t xml:space="preserve">, and </w:t>
      </w:r>
      <w:r w:rsidRPr="00FA5E12">
        <w:rPr>
          <w:b/>
          <w:bCs/>
        </w:rPr>
        <w:t>sectoral insights</w:t>
      </w:r>
      <w:r w:rsidRPr="00FA5E12">
        <w:rPr>
          <w:bCs/>
        </w:rPr>
        <w:t xml:space="preserve"> through interactive and data-driven reporting.</w:t>
      </w:r>
    </w:p>
    <w:p w14:paraId="0775F81E" w14:textId="77777777" w:rsidR="00FA5E12" w:rsidRPr="00FA5E12" w:rsidRDefault="00FA5E12" w:rsidP="00FA5E12">
      <w:pPr>
        <w:spacing w:after="159" w:line="258" w:lineRule="auto"/>
        <w:ind w:left="-5" w:right="480"/>
        <w:rPr>
          <w:bCs/>
        </w:rPr>
      </w:pPr>
      <w:r w:rsidRPr="00FA5E12">
        <w:rPr>
          <w:bCs/>
        </w:rPr>
        <w:t xml:space="preserve">Moreover, the project emphasized the importance of </w:t>
      </w:r>
      <w:r w:rsidRPr="00FA5E12">
        <w:rPr>
          <w:b/>
          <w:bCs/>
        </w:rPr>
        <w:t>data quality</w:t>
      </w:r>
      <w:r w:rsidRPr="00FA5E12">
        <w:rPr>
          <w:bCs/>
        </w:rPr>
        <w:t xml:space="preserve">, </w:t>
      </w:r>
      <w:r w:rsidRPr="00FA5E12">
        <w:rPr>
          <w:b/>
          <w:bCs/>
        </w:rPr>
        <w:t>automation</w:t>
      </w:r>
      <w:r w:rsidRPr="00FA5E12">
        <w:rPr>
          <w:bCs/>
        </w:rPr>
        <w:t xml:space="preserve">, and </w:t>
      </w:r>
      <w:r w:rsidRPr="00FA5E12">
        <w:rPr>
          <w:b/>
          <w:bCs/>
        </w:rPr>
        <w:t>scalability</w:t>
      </w:r>
      <w:r w:rsidRPr="00FA5E12">
        <w:rPr>
          <w:bCs/>
        </w:rPr>
        <w:t xml:space="preserve">, strengthening the developer’s technical expertise in </w:t>
      </w:r>
      <w:r w:rsidRPr="00FA5E12">
        <w:rPr>
          <w:b/>
          <w:bCs/>
        </w:rPr>
        <w:t>Python</w:t>
      </w:r>
      <w:r w:rsidRPr="00FA5E12">
        <w:rPr>
          <w:bCs/>
        </w:rPr>
        <w:t xml:space="preserve">, </w:t>
      </w:r>
      <w:r w:rsidRPr="00FA5E12">
        <w:rPr>
          <w:b/>
          <w:bCs/>
        </w:rPr>
        <w:t>SQL</w:t>
      </w:r>
      <w:r w:rsidRPr="00FA5E12">
        <w:rPr>
          <w:bCs/>
        </w:rPr>
        <w:t xml:space="preserve">, and </w:t>
      </w:r>
      <w:r w:rsidRPr="00FA5E12">
        <w:rPr>
          <w:b/>
          <w:bCs/>
        </w:rPr>
        <w:t>ETL pipeline design</w:t>
      </w:r>
      <w:r w:rsidRPr="00FA5E12">
        <w:rPr>
          <w:bCs/>
        </w:rPr>
        <w:t xml:space="preserve">. It effectively bridged the gap between </w:t>
      </w:r>
      <w:r w:rsidRPr="00FA5E12">
        <w:rPr>
          <w:b/>
          <w:bCs/>
        </w:rPr>
        <w:t>academic concepts</w:t>
      </w:r>
      <w:r w:rsidRPr="00FA5E12">
        <w:rPr>
          <w:bCs/>
        </w:rPr>
        <w:t xml:space="preserve"> and </w:t>
      </w:r>
      <w:r w:rsidRPr="00FA5E12">
        <w:rPr>
          <w:b/>
          <w:bCs/>
        </w:rPr>
        <w:t>industry-grade implementations</w:t>
      </w:r>
      <w:r w:rsidRPr="00FA5E12">
        <w:rPr>
          <w:bCs/>
        </w:rPr>
        <w:t xml:space="preserve"> in the field of data analytics.</w:t>
      </w:r>
    </w:p>
    <w:p w14:paraId="53BC4D5F" w14:textId="77777777" w:rsidR="00FA5E12" w:rsidRPr="00FA5E12" w:rsidRDefault="00FA5E12" w:rsidP="00FA5E12">
      <w:pPr>
        <w:spacing w:after="159" w:line="258" w:lineRule="auto"/>
        <w:ind w:left="-5" w:right="480"/>
        <w:rPr>
          <w:bCs/>
        </w:rPr>
      </w:pPr>
      <w:r w:rsidRPr="00FA5E12">
        <w:rPr>
          <w:bCs/>
        </w:rPr>
        <w:t xml:space="preserve">In conclusion, this project not only fulfills its core objective of creating an intelligent, scalable, and automated data mart but also lays the groundwork for future innovations in </w:t>
      </w:r>
      <w:r w:rsidRPr="00FA5E12">
        <w:rPr>
          <w:b/>
          <w:bCs/>
        </w:rPr>
        <w:t>cloud-based analytics</w:t>
      </w:r>
      <w:r w:rsidRPr="00FA5E12">
        <w:rPr>
          <w:bCs/>
        </w:rPr>
        <w:t xml:space="preserve">, </w:t>
      </w:r>
      <w:r w:rsidRPr="00FA5E12">
        <w:rPr>
          <w:b/>
          <w:bCs/>
        </w:rPr>
        <w:t>real-time data integration</w:t>
      </w:r>
      <w:r w:rsidRPr="00FA5E12">
        <w:rPr>
          <w:bCs/>
        </w:rPr>
        <w:t xml:space="preserve">, and </w:t>
      </w:r>
      <w:r w:rsidRPr="00FA5E12">
        <w:rPr>
          <w:b/>
          <w:bCs/>
        </w:rPr>
        <w:t>predictive credit risk modeling</w:t>
      </w:r>
      <w:r w:rsidRPr="00FA5E12">
        <w:rPr>
          <w:bCs/>
        </w:rPr>
        <w:t>. It stands as a strong representation of professional-level data engineering aligned with modern financial analytics standards.</w:t>
      </w:r>
    </w:p>
    <w:p w14:paraId="05D4E33F" w14:textId="77777777" w:rsidR="0093137C" w:rsidRPr="003241B2" w:rsidRDefault="0093137C">
      <w:pPr>
        <w:spacing w:after="159" w:line="258" w:lineRule="auto"/>
        <w:ind w:left="-5" w:right="480"/>
        <w:rPr>
          <w:b/>
        </w:rPr>
      </w:pPr>
    </w:p>
    <w:p w14:paraId="7A030589" w14:textId="77777777" w:rsidR="00352445" w:rsidRPr="003241B2" w:rsidRDefault="005E0E6D">
      <w:pPr>
        <w:pStyle w:val="Heading2"/>
        <w:ind w:left="-5"/>
      </w:pPr>
      <w:r w:rsidRPr="003241B2">
        <w:t xml:space="preserve">14. Enhancement Scope </w:t>
      </w:r>
    </w:p>
    <w:p w14:paraId="78199F29" w14:textId="77777777" w:rsidR="00FA5E12" w:rsidRPr="00FA5E12" w:rsidRDefault="00FA5E12" w:rsidP="00FA5E12">
      <w:pPr>
        <w:spacing w:after="232" w:line="259" w:lineRule="auto"/>
        <w:ind w:left="0" w:firstLine="0"/>
      </w:pPr>
      <w:r w:rsidRPr="00FA5E12">
        <w:t xml:space="preserve">The </w:t>
      </w:r>
      <w:r w:rsidRPr="00FA5E12">
        <w:rPr>
          <w:b/>
          <w:bCs/>
        </w:rPr>
        <w:t>Data Mart and Credit Rating System</w:t>
      </w:r>
      <w:r w:rsidRPr="00FA5E12">
        <w:t xml:space="preserve"> has successfully achieved its primary objectives of data integration, transformation, and analytical reporting. However, there exists substantial potential for enhancement to make the solution more </w:t>
      </w:r>
      <w:r w:rsidRPr="00FA5E12">
        <w:rPr>
          <w:b/>
          <w:bCs/>
        </w:rPr>
        <w:t>scalable</w:t>
      </w:r>
      <w:r w:rsidRPr="00FA5E12">
        <w:t xml:space="preserve">, </w:t>
      </w:r>
      <w:r w:rsidRPr="00FA5E12">
        <w:rPr>
          <w:b/>
          <w:bCs/>
        </w:rPr>
        <w:t>intelligent</w:t>
      </w:r>
      <w:r w:rsidRPr="00FA5E12">
        <w:t xml:space="preserve">, and </w:t>
      </w:r>
      <w:r w:rsidRPr="00FA5E12">
        <w:rPr>
          <w:b/>
          <w:bCs/>
        </w:rPr>
        <w:t>enterprise-ready</w:t>
      </w:r>
      <w:r w:rsidRPr="00FA5E12">
        <w:t>.</w:t>
      </w:r>
      <w:r w:rsidRPr="00FA5E12">
        <w:br/>
        <w:t>The following areas outline the future development and improvement opportunities:</w:t>
      </w:r>
    </w:p>
    <w:p w14:paraId="09FBE3FB" w14:textId="77777777" w:rsidR="00FA5E12" w:rsidRPr="00FA5E12" w:rsidRDefault="00000000" w:rsidP="00FA5E12">
      <w:pPr>
        <w:spacing w:after="232" w:line="259" w:lineRule="auto"/>
        <w:ind w:left="0" w:firstLine="0"/>
      </w:pPr>
      <w:r>
        <w:pict w14:anchorId="33A297E5">
          <v:rect id="_x0000_i1026" style="width:0;height:1.5pt" o:hralign="center" o:hrstd="t" o:hr="t" fillcolor="#a0a0a0" stroked="f"/>
        </w:pict>
      </w:r>
    </w:p>
    <w:p w14:paraId="1F65BFDE" w14:textId="77777777" w:rsidR="00FA5E12" w:rsidRPr="00FA5E12" w:rsidRDefault="00FA5E12" w:rsidP="00FA5E12">
      <w:pPr>
        <w:spacing w:after="232" w:line="259" w:lineRule="auto"/>
        <w:ind w:left="0" w:firstLine="0"/>
        <w:rPr>
          <w:b/>
          <w:bCs/>
        </w:rPr>
      </w:pPr>
      <w:r w:rsidRPr="00FA5E12">
        <w:rPr>
          <w:b/>
          <w:bCs/>
        </w:rPr>
        <w:t>1. Real-Time Data Integration</w:t>
      </w:r>
    </w:p>
    <w:p w14:paraId="1D7E7D85" w14:textId="77777777" w:rsidR="00FA5E12" w:rsidRPr="00FA5E12" w:rsidRDefault="00FA5E12" w:rsidP="00FA5E12">
      <w:pPr>
        <w:numPr>
          <w:ilvl w:val="0"/>
          <w:numId w:val="85"/>
        </w:numPr>
        <w:spacing w:after="232" w:line="259" w:lineRule="auto"/>
      </w:pPr>
      <w:r w:rsidRPr="00FA5E12">
        <w:t xml:space="preserve">Extend the ETL pipeline to support </w:t>
      </w:r>
      <w:r w:rsidRPr="00FA5E12">
        <w:rPr>
          <w:b/>
          <w:bCs/>
        </w:rPr>
        <w:t>real-time or near real-time data ingestion</w:t>
      </w:r>
      <w:r w:rsidRPr="00FA5E12">
        <w:t xml:space="preserve"> using tools such as </w:t>
      </w:r>
      <w:r w:rsidRPr="00FA5E12">
        <w:rPr>
          <w:b/>
          <w:bCs/>
        </w:rPr>
        <w:t>Apache Kafka</w:t>
      </w:r>
      <w:r w:rsidRPr="00FA5E12">
        <w:t xml:space="preserve">, </w:t>
      </w:r>
      <w:r w:rsidRPr="00FA5E12">
        <w:rPr>
          <w:b/>
          <w:bCs/>
        </w:rPr>
        <w:t>Apache NiFi</w:t>
      </w:r>
      <w:r w:rsidRPr="00FA5E12">
        <w:t xml:space="preserve">, or </w:t>
      </w:r>
      <w:r w:rsidRPr="00FA5E12">
        <w:rPr>
          <w:b/>
          <w:bCs/>
        </w:rPr>
        <w:t>Airflow</w:t>
      </w:r>
      <w:r w:rsidRPr="00FA5E12">
        <w:t>.</w:t>
      </w:r>
    </w:p>
    <w:p w14:paraId="18A210F0" w14:textId="77777777" w:rsidR="00FA5E12" w:rsidRPr="00FA5E12" w:rsidRDefault="00FA5E12" w:rsidP="00FA5E12">
      <w:pPr>
        <w:numPr>
          <w:ilvl w:val="0"/>
          <w:numId w:val="85"/>
        </w:numPr>
        <w:spacing w:after="232" w:line="259" w:lineRule="auto"/>
      </w:pPr>
      <w:r w:rsidRPr="00FA5E12">
        <w:t xml:space="preserve">Enable continuous updates to credit rating data, facilitating </w:t>
      </w:r>
      <w:r w:rsidRPr="00FA5E12">
        <w:rPr>
          <w:b/>
          <w:bCs/>
        </w:rPr>
        <w:t>instant insights</w:t>
      </w:r>
      <w:r w:rsidRPr="00FA5E12">
        <w:t xml:space="preserve"> and </w:t>
      </w:r>
      <w:r w:rsidRPr="00FA5E12">
        <w:rPr>
          <w:b/>
          <w:bCs/>
        </w:rPr>
        <w:t>dynamic reporting</w:t>
      </w:r>
      <w:r w:rsidRPr="00FA5E12">
        <w:t xml:space="preserve"> for stakeholders.</w:t>
      </w:r>
    </w:p>
    <w:p w14:paraId="1C7094D1" w14:textId="77777777" w:rsidR="00FA5E12" w:rsidRPr="00FA5E12" w:rsidRDefault="00000000" w:rsidP="00FA5E12">
      <w:pPr>
        <w:spacing w:after="232" w:line="259" w:lineRule="auto"/>
        <w:ind w:left="0" w:firstLine="0"/>
      </w:pPr>
      <w:r>
        <w:pict w14:anchorId="7FAA02F4">
          <v:rect id="_x0000_i1027" style="width:0;height:1.5pt" o:hralign="center" o:hrstd="t" o:hr="t" fillcolor="#a0a0a0" stroked="f"/>
        </w:pict>
      </w:r>
    </w:p>
    <w:p w14:paraId="2609D04C" w14:textId="77777777" w:rsidR="00FA5E12" w:rsidRPr="00FA5E12" w:rsidRDefault="00FA5E12" w:rsidP="00FA5E12">
      <w:pPr>
        <w:spacing w:after="232" w:line="259" w:lineRule="auto"/>
        <w:ind w:left="0" w:firstLine="0"/>
        <w:rPr>
          <w:b/>
          <w:bCs/>
        </w:rPr>
      </w:pPr>
      <w:r w:rsidRPr="00FA5E12">
        <w:rPr>
          <w:b/>
          <w:bCs/>
        </w:rPr>
        <w:t>2. Cloud Deployment</w:t>
      </w:r>
    </w:p>
    <w:p w14:paraId="6188BA31" w14:textId="77777777" w:rsidR="00FA5E12" w:rsidRPr="00FA5E12" w:rsidRDefault="00FA5E12" w:rsidP="00FA5E12">
      <w:pPr>
        <w:numPr>
          <w:ilvl w:val="0"/>
          <w:numId w:val="86"/>
        </w:numPr>
        <w:spacing w:after="232" w:line="259" w:lineRule="auto"/>
      </w:pPr>
      <w:r w:rsidRPr="00FA5E12">
        <w:t xml:space="preserve">Migrate the on-premise PostgreSQL data mart to </w:t>
      </w:r>
      <w:r w:rsidRPr="00FA5E12">
        <w:rPr>
          <w:b/>
          <w:bCs/>
        </w:rPr>
        <w:t>cloud platforms</w:t>
      </w:r>
      <w:r w:rsidRPr="00FA5E12">
        <w:t xml:space="preserve"> such as </w:t>
      </w:r>
      <w:r w:rsidRPr="00FA5E12">
        <w:rPr>
          <w:b/>
          <w:bCs/>
        </w:rPr>
        <w:t>AWS RDS</w:t>
      </w:r>
      <w:r w:rsidRPr="00FA5E12">
        <w:t xml:space="preserve">, </w:t>
      </w:r>
      <w:r w:rsidRPr="00FA5E12">
        <w:rPr>
          <w:b/>
          <w:bCs/>
        </w:rPr>
        <w:t>Azure SQL Database</w:t>
      </w:r>
      <w:r w:rsidRPr="00FA5E12">
        <w:t xml:space="preserve">, or </w:t>
      </w:r>
      <w:r w:rsidRPr="00FA5E12">
        <w:rPr>
          <w:b/>
          <w:bCs/>
        </w:rPr>
        <w:t>Google Cloud SQL</w:t>
      </w:r>
      <w:r w:rsidRPr="00FA5E12">
        <w:t xml:space="preserve"> for improved scalability, backup, and availability.</w:t>
      </w:r>
    </w:p>
    <w:p w14:paraId="555BC7AF" w14:textId="77777777" w:rsidR="00FA5E12" w:rsidRPr="00FA5E12" w:rsidRDefault="00FA5E12" w:rsidP="00FA5E12">
      <w:pPr>
        <w:numPr>
          <w:ilvl w:val="0"/>
          <w:numId w:val="86"/>
        </w:numPr>
        <w:spacing w:after="232" w:line="259" w:lineRule="auto"/>
      </w:pPr>
      <w:r w:rsidRPr="00FA5E12">
        <w:t xml:space="preserve">Implement </w:t>
      </w:r>
      <w:r w:rsidRPr="00FA5E12">
        <w:rPr>
          <w:b/>
          <w:bCs/>
        </w:rPr>
        <w:t>containerization (Docker)</w:t>
      </w:r>
      <w:r w:rsidRPr="00FA5E12">
        <w:t xml:space="preserve"> and </w:t>
      </w:r>
      <w:r w:rsidRPr="00FA5E12">
        <w:rPr>
          <w:b/>
          <w:bCs/>
        </w:rPr>
        <w:t>orchestration (Kubernetes)</w:t>
      </w:r>
      <w:r w:rsidRPr="00FA5E12">
        <w:t xml:space="preserve"> to automate deployment and optimize resource utilization.</w:t>
      </w:r>
    </w:p>
    <w:p w14:paraId="3D087544" w14:textId="77777777" w:rsidR="00FA5E12" w:rsidRPr="00FA5E12" w:rsidRDefault="00000000" w:rsidP="00FA5E12">
      <w:pPr>
        <w:spacing w:after="232" w:line="259" w:lineRule="auto"/>
        <w:ind w:left="0" w:firstLine="0"/>
      </w:pPr>
      <w:r>
        <w:pict w14:anchorId="384057E2">
          <v:rect id="_x0000_i1028" style="width:0;height:1.5pt" o:hralign="center" o:hrstd="t" o:hr="t" fillcolor="#a0a0a0" stroked="f"/>
        </w:pict>
      </w:r>
    </w:p>
    <w:p w14:paraId="088792BD" w14:textId="77777777" w:rsidR="00FA5E12" w:rsidRPr="00FA5E12" w:rsidRDefault="00FA5E12" w:rsidP="00FA5E12">
      <w:pPr>
        <w:spacing w:after="232" w:line="259" w:lineRule="auto"/>
        <w:ind w:left="0" w:firstLine="0"/>
        <w:rPr>
          <w:b/>
          <w:bCs/>
        </w:rPr>
      </w:pPr>
      <w:r w:rsidRPr="00FA5E12">
        <w:rPr>
          <w:b/>
          <w:bCs/>
        </w:rPr>
        <w:lastRenderedPageBreak/>
        <w:t>3. Advanced Analytics and Machine Learning</w:t>
      </w:r>
    </w:p>
    <w:p w14:paraId="541518C0" w14:textId="77777777" w:rsidR="00FA5E12" w:rsidRPr="00FA5E12" w:rsidRDefault="00FA5E12" w:rsidP="00FA5E12">
      <w:pPr>
        <w:numPr>
          <w:ilvl w:val="0"/>
          <w:numId w:val="87"/>
        </w:numPr>
        <w:spacing w:after="232" w:line="259" w:lineRule="auto"/>
      </w:pPr>
      <w:r w:rsidRPr="00FA5E12">
        <w:t xml:space="preserve">Integrate </w:t>
      </w:r>
      <w:r w:rsidRPr="00FA5E12">
        <w:rPr>
          <w:b/>
          <w:bCs/>
        </w:rPr>
        <w:t>machine learning models</w:t>
      </w:r>
      <w:r w:rsidRPr="00FA5E12">
        <w:t xml:space="preserve"> to perform predictive analytics, such as forecasting rating changes or identifying credit risk trends.</w:t>
      </w:r>
    </w:p>
    <w:p w14:paraId="48637184" w14:textId="77777777" w:rsidR="00FA5E12" w:rsidRPr="00FA5E12" w:rsidRDefault="00FA5E12" w:rsidP="00FA5E12">
      <w:pPr>
        <w:numPr>
          <w:ilvl w:val="0"/>
          <w:numId w:val="87"/>
        </w:numPr>
        <w:spacing w:after="232" w:line="259" w:lineRule="auto"/>
      </w:pPr>
      <w:r w:rsidRPr="00FA5E12">
        <w:t xml:space="preserve">Utilize frameworks like </w:t>
      </w:r>
      <w:r w:rsidRPr="00FA5E12">
        <w:rPr>
          <w:b/>
          <w:bCs/>
        </w:rPr>
        <w:t>scikit-learn</w:t>
      </w:r>
      <w:r w:rsidRPr="00FA5E12">
        <w:t xml:space="preserve">, </w:t>
      </w:r>
      <w:r w:rsidRPr="00FA5E12">
        <w:rPr>
          <w:b/>
          <w:bCs/>
        </w:rPr>
        <w:t>TensorFlow</w:t>
      </w:r>
      <w:r w:rsidRPr="00FA5E12">
        <w:t xml:space="preserve">, or </w:t>
      </w:r>
      <w:r w:rsidRPr="00FA5E12">
        <w:rPr>
          <w:b/>
          <w:bCs/>
        </w:rPr>
        <w:t>PyTorch</w:t>
      </w:r>
      <w:r w:rsidRPr="00FA5E12">
        <w:t xml:space="preserve"> for model training and embedding predictive insights into the data mart.</w:t>
      </w:r>
    </w:p>
    <w:p w14:paraId="2A06A0C8" w14:textId="77777777" w:rsidR="00FA5E12" w:rsidRPr="00FA5E12" w:rsidRDefault="00000000" w:rsidP="00FA5E12">
      <w:pPr>
        <w:spacing w:after="232" w:line="259" w:lineRule="auto"/>
        <w:ind w:left="0" w:firstLine="0"/>
      </w:pPr>
      <w:r>
        <w:pict w14:anchorId="17783BB7">
          <v:rect id="_x0000_i1029" style="width:0;height:1.5pt" o:hralign="center" o:hrstd="t" o:hr="t" fillcolor="#a0a0a0" stroked="f"/>
        </w:pict>
      </w:r>
    </w:p>
    <w:p w14:paraId="5B52EB9A" w14:textId="77777777" w:rsidR="00FA5E12" w:rsidRPr="00FA5E12" w:rsidRDefault="00FA5E12" w:rsidP="00FA5E12">
      <w:pPr>
        <w:spacing w:after="232" w:line="259" w:lineRule="auto"/>
        <w:ind w:left="0" w:firstLine="0"/>
        <w:rPr>
          <w:b/>
          <w:bCs/>
        </w:rPr>
      </w:pPr>
      <w:r w:rsidRPr="00FA5E12">
        <w:rPr>
          <w:b/>
          <w:bCs/>
        </w:rPr>
        <w:t>4. Enhanced Security and Access Control</w:t>
      </w:r>
    </w:p>
    <w:p w14:paraId="17254FB6" w14:textId="77777777" w:rsidR="00FA5E12" w:rsidRPr="00FA5E12" w:rsidRDefault="00FA5E12" w:rsidP="00FA5E12">
      <w:pPr>
        <w:numPr>
          <w:ilvl w:val="0"/>
          <w:numId w:val="88"/>
        </w:numPr>
        <w:spacing w:after="232" w:line="259" w:lineRule="auto"/>
      </w:pPr>
      <w:r w:rsidRPr="00FA5E12">
        <w:t xml:space="preserve">Implement </w:t>
      </w:r>
      <w:r w:rsidRPr="00FA5E12">
        <w:rPr>
          <w:b/>
          <w:bCs/>
        </w:rPr>
        <w:t>Role-Based Access Control (RBAC)</w:t>
      </w:r>
      <w:r w:rsidRPr="00FA5E12">
        <w:t xml:space="preserve"> to enforce permission-based data access for users.</w:t>
      </w:r>
    </w:p>
    <w:p w14:paraId="0D6FA7A7" w14:textId="77777777" w:rsidR="00FA5E12" w:rsidRPr="00FA5E12" w:rsidRDefault="00FA5E12" w:rsidP="00FA5E12">
      <w:pPr>
        <w:numPr>
          <w:ilvl w:val="0"/>
          <w:numId w:val="88"/>
        </w:numPr>
        <w:spacing w:after="232" w:line="259" w:lineRule="auto"/>
      </w:pPr>
      <w:r w:rsidRPr="00FA5E12">
        <w:t xml:space="preserve">Strengthen data protection by applying </w:t>
      </w:r>
      <w:r w:rsidRPr="00FA5E12">
        <w:rPr>
          <w:b/>
          <w:bCs/>
        </w:rPr>
        <w:t>encryption at rest and in transit</w:t>
      </w:r>
      <w:r w:rsidRPr="00FA5E12">
        <w:t>, ensuring compliance with industry data security standards.</w:t>
      </w:r>
    </w:p>
    <w:p w14:paraId="0F7F5D6E" w14:textId="77777777" w:rsidR="00FA5E12" w:rsidRPr="00FA5E12" w:rsidRDefault="00000000" w:rsidP="00FA5E12">
      <w:pPr>
        <w:spacing w:after="232" w:line="259" w:lineRule="auto"/>
        <w:ind w:left="0" w:firstLine="0"/>
      </w:pPr>
      <w:r>
        <w:pict w14:anchorId="7A97A14F">
          <v:rect id="_x0000_i1030" style="width:0;height:1.5pt" o:hralign="center" o:hrstd="t" o:hr="t" fillcolor="#a0a0a0" stroked="f"/>
        </w:pict>
      </w:r>
    </w:p>
    <w:p w14:paraId="242FFB70" w14:textId="77777777" w:rsidR="00FA5E12" w:rsidRPr="00FA5E12" w:rsidRDefault="00FA5E12" w:rsidP="00FA5E12">
      <w:pPr>
        <w:spacing w:after="232" w:line="259" w:lineRule="auto"/>
        <w:ind w:left="0" w:firstLine="0"/>
        <w:rPr>
          <w:b/>
          <w:bCs/>
        </w:rPr>
      </w:pPr>
      <w:r w:rsidRPr="00FA5E12">
        <w:rPr>
          <w:b/>
          <w:bCs/>
        </w:rPr>
        <w:t>5. Improved Visualization and Reporting</w:t>
      </w:r>
    </w:p>
    <w:p w14:paraId="5FCDAD2F" w14:textId="77777777" w:rsidR="00FA5E12" w:rsidRPr="00FA5E12" w:rsidRDefault="00FA5E12" w:rsidP="00FA5E12">
      <w:pPr>
        <w:numPr>
          <w:ilvl w:val="0"/>
          <w:numId w:val="89"/>
        </w:numPr>
        <w:spacing w:after="232" w:line="259" w:lineRule="auto"/>
      </w:pPr>
      <w:r w:rsidRPr="00FA5E12">
        <w:t xml:space="preserve">Expand </w:t>
      </w:r>
      <w:r w:rsidRPr="00FA5E12">
        <w:rPr>
          <w:b/>
          <w:bCs/>
        </w:rPr>
        <w:t>Tableau dashboards</w:t>
      </w:r>
      <w:r w:rsidRPr="00FA5E12">
        <w:t xml:space="preserve"> with advanced features such as </w:t>
      </w:r>
      <w:r w:rsidRPr="00FA5E12">
        <w:rPr>
          <w:b/>
          <w:bCs/>
        </w:rPr>
        <w:t>drill-down analysis</w:t>
      </w:r>
      <w:r w:rsidRPr="00FA5E12">
        <w:t xml:space="preserve">, </w:t>
      </w:r>
      <w:r w:rsidRPr="00FA5E12">
        <w:rPr>
          <w:b/>
          <w:bCs/>
        </w:rPr>
        <w:t>comparative views</w:t>
      </w:r>
      <w:r w:rsidRPr="00FA5E12">
        <w:t xml:space="preserve">, and </w:t>
      </w:r>
      <w:r w:rsidRPr="00FA5E12">
        <w:rPr>
          <w:b/>
          <w:bCs/>
        </w:rPr>
        <w:t>automated report generation</w:t>
      </w:r>
      <w:r w:rsidRPr="00FA5E12">
        <w:t>.</w:t>
      </w:r>
    </w:p>
    <w:p w14:paraId="7079D86F" w14:textId="77777777" w:rsidR="00FA5E12" w:rsidRPr="00FA5E12" w:rsidRDefault="00FA5E12" w:rsidP="00FA5E12">
      <w:pPr>
        <w:numPr>
          <w:ilvl w:val="0"/>
          <w:numId w:val="89"/>
        </w:numPr>
        <w:spacing w:after="232" w:line="259" w:lineRule="auto"/>
      </w:pPr>
      <w:r w:rsidRPr="00FA5E12">
        <w:t xml:space="preserve">Provide end-users with the ability to customize </w:t>
      </w:r>
      <w:r w:rsidRPr="00FA5E12">
        <w:rPr>
          <w:b/>
          <w:bCs/>
        </w:rPr>
        <w:t>filters</w:t>
      </w:r>
      <w:r w:rsidRPr="00FA5E12">
        <w:t xml:space="preserve">, </w:t>
      </w:r>
      <w:r w:rsidRPr="00FA5E12">
        <w:rPr>
          <w:b/>
          <w:bCs/>
        </w:rPr>
        <w:t>timeframes</w:t>
      </w:r>
      <w:r w:rsidRPr="00FA5E12">
        <w:t xml:space="preserve">, and </w:t>
      </w:r>
      <w:r w:rsidRPr="00FA5E12">
        <w:rPr>
          <w:b/>
          <w:bCs/>
        </w:rPr>
        <w:t>visual formats</w:t>
      </w:r>
      <w:r w:rsidRPr="00FA5E12">
        <w:t xml:space="preserve"> for deeper analytical exploration.</w:t>
      </w:r>
    </w:p>
    <w:p w14:paraId="0D711DE7" w14:textId="77777777" w:rsidR="00FA5E12" w:rsidRPr="00FA5E12" w:rsidRDefault="00000000" w:rsidP="00FA5E12">
      <w:pPr>
        <w:spacing w:after="232" w:line="259" w:lineRule="auto"/>
        <w:ind w:left="0" w:firstLine="0"/>
      </w:pPr>
      <w:r>
        <w:pict w14:anchorId="26145EFE">
          <v:rect id="_x0000_i1031" style="width:0;height:1.5pt" o:hralign="center" o:hrstd="t" o:hr="t" fillcolor="#a0a0a0" stroked="f"/>
        </w:pict>
      </w:r>
    </w:p>
    <w:p w14:paraId="4794D8E5" w14:textId="77777777" w:rsidR="00FA5E12" w:rsidRPr="00FA5E12" w:rsidRDefault="00FA5E12" w:rsidP="00FA5E12">
      <w:pPr>
        <w:spacing w:after="232" w:line="259" w:lineRule="auto"/>
        <w:ind w:left="0" w:firstLine="0"/>
        <w:rPr>
          <w:b/>
          <w:bCs/>
        </w:rPr>
      </w:pPr>
      <w:r w:rsidRPr="00FA5E12">
        <w:rPr>
          <w:b/>
          <w:bCs/>
        </w:rPr>
        <w:t>6. Automation and Monitoring</w:t>
      </w:r>
    </w:p>
    <w:p w14:paraId="3451A8F3" w14:textId="77777777" w:rsidR="00FA5E12" w:rsidRPr="00FA5E12" w:rsidRDefault="00FA5E12" w:rsidP="00FA5E12">
      <w:pPr>
        <w:numPr>
          <w:ilvl w:val="0"/>
          <w:numId w:val="90"/>
        </w:numPr>
        <w:spacing w:after="232" w:line="259" w:lineRule="auto"/>
      </w:pPr>
      <w:r w:rsidRPr="00FA5E12">
        <w:t xml:space="preserve">Introduce </w:t>
      </w:r>
      <w:r w:rsidRPr="00FA5E12">
        <w:rPr>
          <w:b/>
          <w:bCs/>
        </w:rPr>
        <w:t>ETL monitoring and alerting systems</w:t>
      </w:r>
      <w:r w:rsidRPr="00FA5E12">
        <w:t xml:space="preserve"> to track data load status, performance, and anomalies in real-time.</w:t>
      </w:r>
    </w:p>
    <w:p w14:paraId="3BCB515D" w14:textId="77777777" w:rsidR="00FA5E12" w:rsidRPr="00FA5E12" w:rsidRDefault="00FA5E12" w:rsidP="00FA5E12">
      <w:pPr>
        <w:numPr>
          <w:ilvl w:val="0"/>
          <w:numId w:val="90"/>
        </w:numPr>
        <w:spacing w:after="232" w:line="259" w:lineRule="auto"/>
      </w:pPr>
      <w:r w:rsidRPr="00FA5E12">
        <w:t xml:space="preserve">Enable </w:t>
      </w:r>
      <w:r w:rsidRPr="00FA5E12">
        <w:rPr>
          <w:b/>
          <w:bCs/>
        </w:rPr>
        <w:t>email or SMS notifications</w:t>
      </w:r>
      <w:r w:rsidRPr="00FA5E12">
        <w:t xml:space="preserve"> for ETL completion or failure events to enhance operational reliability and visibility.</w:t>
      </w:r>
    </w:p>
    <w:p w14:paraId="01FD2386" w14:textId="77777777" w:rsidR="00FA5E12" w:rsidRPr="00FA5E12" w:rsidRDefault="00000000" w:rsidP="00FA5E12">
      <w:pPr>
        <w:spacing w:after="232" w:line="259" w:lineRule="auto"/>
        <w:ind w:left="0" w:firstLine="0"/>
      </w:pPr>
      <w:r>
        <w:pict w14:anchorId="768D0386">
          <v:rect id="_x0000_i1032" style="width:0;height:1.5pt" o:hralign="center" o:hrstd="t" o:hr="t" fillcolor="#a0a0a0" stroked="f"/>
        </w:pict>
      </w:r>
    </w:p>
    <w:p w14:paraId="67486AC6" w14:textId="77777777" w:rsidR="00FA5E12" w:rsidRPr="00FA5E12" w:rsidRDefault="00FA5E12" w:rsidP="00FA5E12">
      <w:pPr>
        <w:spacing w:after="232" w:line="259" w:lineRule="auto"/>
        <w:ind w:left="0" w:firstLine="0"/>
        <w:rPr>
          <w:b/>
          <w:bCs/>
        </w:rPr>
      </w:pPr>
      <w:r w:rsidRPr="00FA5E12">
        <w:rPr>
          <w:b/>
          <w:bCs/>
        </w:rPr>
        <w:t>7. Data Quality Management</w:t>
      </w:r>
    </w:p>
    <w:p w14:paraId="60351661" w14:textId="77777777" w:rsidR="00FA5E12" w:rsidRPr="00FA5E12" w:rsidRDefault="00FA5E12" w:rsidP="00FA5E12">
      <w:pPr>
        <w:numPr>
          <w:ilvl w:val="0"/>
          <w:numId w:val="91"/>
        </w:numPr>
        <w:spacing w:after="232" w:line="259" w:lineRule="auto"/>
      </w:pPr>
      <w:r w:rsidRPr="00FA5E12">
        <w:t xml:space="preserve">Integrate an automated </w:t>
      </w:r>
      <w:r w:rsidRPr="00FA5E12">
        <w:rPr>
          <w:b/>
          <w:bCs/>
        </w:rPr>
        <w:t>data validation framework</w:t>
      </w:r>
      <w:r w:rsidRPr="00FA5E12">
        <w:t xml:space="preserve"> to detect missing, duplicate, or inconsistent records during ETL operations.</w:t>
      </w:r>
    </w:p>
    <w:p w14:paraId="6FA88005" w14:textId="77777777" w:rsidR="00FA5E12" w:rsidRPr="00FA5E12" w:rsidRDefault="00FA5E12" w:rsidP="00FA5E12">
      <w:pPr>
        <w:numPr>
          <w:ilvl w:val="0"/>
          <w:numId w:val="91"/>
        </w:numPr>
        <w:spacing w:after="232" w:line="259" w:lineRule="auto"/>
      </w:pPr>
      <w:r w:rsidRPr="00FA5E12">
        <w:lastRenderedPageBreak/>
        <w:t xml:space="preserve">Implement </w:t>
      </w:r>
      <w:r w:rsidRPr="00FA5E12">
        <w:rPr>
          <w:b/>
          <w:bCs/>
        </w:rPr>
        <w:t>data profiling dashboards</w:t>
      </w:r>
      <w:r w:rsidRPr="00FA5E12">
        <w:t xml:space="preserve"> to continuously monitor and measure data accuracy, completeness, and timeliness.</w:t>
      </w:r>
    </w:p>
    <w:p w14:paraId="2E443887" w14:textId="77777777" w:rsidR="00FA5E12" w:rsidRPr="00FA5E12" w:rsidRDefault="00000000" w:rsidP="00FA5E12">
      <w:pPr>
        <w:spacing w:after="232" w:line="259" w:lineRule="auto"/>
        <w:ind w:left="0" w:firstLine="0"/>
      </w:pPr>
      <w:r>
        <w:pict w14:anchorId="1ACD0FF0">
          <v:rect id="_x0000_i1033" style="width:0;height:1.5pt" o:hralign="center" o:hrstd="t" o:hr="t" fillcolor="#a0a0a0" stroked="f"/>
        </w:pict>
      </w:r>
    </w:p>
    <w:p w14:paraId="0A395E80" w14:textId="77777777" w:rsidR="00FA5E12" w:rsidRPr="00FA5E12" w:rsidRDefault="00FA5E12" w:rsidP="00FA5E12">
      <w:pPr>
        <w:spacing w:after="232" w:line="259" w:lineRule="auto"/>
        <w:ind w:left="0" w:firstLine="0"/>
        <w:rPr>
          <w:b/>
          <w:bCs/>
        </w:rPr>
      </w:pPr>
      <w:r w:rsidRPr="00FA5E12">
        <w:rPr>
          <w:b/>
          <w:bCs/>
        </w:rPr>
        <w:t>8. Scalability and Performance Optimization</w:t>
      </w:r>
    </w:p>
    <w:p w14:paraId="55EB049A" w14:textId="77777777" w:rsidR="00FA5E12" w:rsidRPr="00FA5E12" w:rsidRDefault="00FA5E12" w:rsidP="00FA5E12">
      <w:pPr>
        <w:numPr>
          <w:ilvl w:val="0"/>
          <w:numId w:val="92"/>
        </w:numPr>
        <w:spacing w:after="232" w:line="259" w:lineRule="auto"/>
      </w:pPr>
      <w:r w:rsidRPr="00FA5E12">
        <w:t xml:space="preserve">Optimize PostgreSQL performance by implementing </w:t>
      </w:r>
      <w:r w:rsidRPr="00FA5E12">
        <w:rPr>
          <w:b/>
          <w:bCs/>
        </w:rPr>
        <w:t>indexes</w:t>
      </w:r>
      <w:r w:rsidRPr="00FA5E12">
        <w:t xml:space="preserve">, </w:t>
      </w:r>
      <w:r w:rsidRPr="00FA5E12">
        <w:rPr>
          <w:b/>
          <w:bCs/>
        </w:rPr>
        <w:t>query partitioning</w:t>
      </w:r>
      <w:r w:rsidRPr="00FA5E12">
        <w:t xml:space="preserve">, and </w:t>
      </w:r>
      <w:r w:rsidRPr="00FA5E12">
        <w:rPr>
          <w:b/>
          <w:bCs/>
        </w:rPr>
        <w:t>materialized views</w:t>
      </w:r>
      <w:r w:rsidRPr="00FA5E12">
        <w:t>.</w:t>
      </w:r>
    </w:p>
    <w:p w14:paraId="341C7950" w14:textId="77777777" w:rsidR="00FA5E12" w:rsidRPr="00FA5E12" w:rsidRDefault="00FA5E12" w:rsidP="00FA5E12">
      <w:pPr>
        <w:numPr>
          <w:ilvl w:val="0"/>
          <w:numId w:val="92"/>
        </w:numPr>
        <w:spacing w:after="232" w:line="259" w:lineRule="auto"/>
      </w:pPr>
      <w:r w:rsidRPr="00FA5E12">
        <w:t xml:space="preserve">Explore </w:t>
      </w:r>
      <w:r w:rsidRPr="00FA5E12">
        <w:rPr>
          <w:b/>
          <w:bCs/>
        </w:rPr>
        <w:t>columnar storage databases</w:t>
      </w:r>
      <w:r w:rsidRPr="00FA5E12">
        <w:t xml:space="preserve"> or </w:t>
      </w:r>
      <w:r w:rsidRPr="00FA5E12">
        <w:rPr>
          <w:b/>
          <w:bCs/>
        </w:rPr>
        <w:t>data warehouse solutions</w:t>
      </w:r>
      <w:r w:rsidRPr="00FA5E12">
        <w:t xml:space="preserve"> such as </w:t>
      </w:r>
      <w:r w:rsidRPr="00FA5E12">
        <w:rPr>
          <w:b/>
          <w:bCs/>
        </w:rPr>
        <w:t>Snowflake</w:t>
      </w:r>
      <w:r w:rsidRPr="00FA5E12">
        <w:t xml:space="preserve">, </w:t>
      </w:r>
      <w:r w:rsidRPr="00FA5E12">
        <w:rPr>
          <w:b/>
          <w:bCs/>
        </w:rPr>
        <w:t>Amazon Redshift</w:t>
      </w:r>
      <w:r w:rsidRPr="00FA5E12">
        <w:t xml:space="preserve">, or </w:t>
      </w:r>
      <w:r w:rsidRPr="00FA5E12">
        <w:rPr>
          <w:b/>
          <w:bCs/>
        </w:rPr>
        <w:t>Google BigQuery</w:t>
      </w:r>
      <w:r w:rsidRPr="00FA5E12">
        <w:t xml:space="preserve"> for high-performance analytical workloads.</w:t>
      </w:r>
    </w:p>
    <w:p w14:paraId="4366C515" w14:textId="77777777" w:rsidR="00FA5E12" w:rsidRPr="00FA5E12" w:rsidRDefault="00000000" w:rsidP="00FA5E12">
      <w:pPr>
        <w:spacing w:after="232" w:line="259" w:lineRule="auto"/>
        <w:ind w:left="0" w:firstLine="0"/>
      </w:pPr>
      <w:r>
        <w:pict w14:anchorId="47E91F29">
          <v:rect id="_x0000_i1034" style="width:0;height:1.5pt" o:hralign="center" o:hrstd="t" o:hr="t" fillcolor="#a0a0a0" stroked="f"/>
        </w:pict>
      </w:r>
    </w:p>
    <w:p w14:paraId="58A39A5B" w14:textId="77777777" w:rsidR="00FA5E12" w:rsidRPr="00FA5E12" w:rsidRDefault="00FA5E12" w:rsidP="00FA5E12">
      <w:pPr>
        <w:spacing w:after="232" w:line="259" w:lineRule="auto"/>
        <w:ind w:left="0" w:firstLine="0"/>
        <w:rPr>
          <w:b/>
          <w:bCs/>
        </w:rPr>
      </w:pPr>
      <w:r w:rsidRPr="00FA5E12">
        <w:rPr>
          <w:b/>
          <w:bCs/>
        </w:rPr>
        <w:t>9. User Interface Development</w:t>
      </w:r>
    </w:p>
    <w:p w14:paraId="17658C33" w14:textId="77777777" w:rsidR="00FA5E12" w:rsidRPr="00FA5E12" w:rsidRDefault="00FA5E12" w:rsidP="00FA5E12">
      <w:pPr>
        <w:numPr>
          <w:ilvl w:val="0"/>
          <w:numId w:val="93"/>
        </w:numPr>
        <w:spacing w:after="232" w:line="259" w:lineRule="auto"/>
      </w:pPr>
      <w:r w:rsidRPr="00FA5E12">
        <w:t xml:space="preserve">Develop a </w:t>
      </w:r>
      <w:r w:rsidRPr="00FA5E12">
        <w:rPr>
          <w:b/>
          <w:bCs/>
        </w:rPr>
        <w:t>web-based interface</w:t>
      </w:r>
      <w:r w:rsidRPr="00FA5E12">
        <w:t xml:space="preserve"> using </w:t>
      </w:r>
      <w:r w:rsidRPr="00FA5E12">
        <w:rPr>
          <w:b/>
          <w:bCs/>
        </w:rPr>
        <w:t>Flask</w:t>
      </w:r>
      <w:r w:rsidRPr="00FA5E12">
        <w:t xml:space="preserve">, </w:t>
      </w:r>
      <w:r w:rsidRPr="00FA5E12">
        <w:rPr>
          <w:b/>
          <w:bCs/>
        </w:rPr>
        <w:t>Django</w:t>
      </w:r>
      <w:r w:rsidRPr="00FA5E12">
        <w:t xml:space="preserve">, or </w:t>
      </w:r>
      <w:r w:rsidRPr="00FA5E12">
        <w:rPr>
          <w:b/>
          <w:bCs/>
        </w:rPr>
        <w:t>React</w:t>
      </w:r>
      <w:r w:rsidRPr="00FA5E12">
        <w:t xml:space="preserve"> to allow non-technical users to:</w:t>
      </w:r>
    </w:p>
    <w:p w14:paraId="2DC02CA9" w14:textId="77777777" w:rsidR="00FA5E12" w:rsidRPr="00FA5E12" w:rsidRDefault="00FA5E12" w:rsidP="00FA5E12">
      <w:pPr>
        <w:pStyle w:val="ListParagraph"/>
        <w:numPr>
          <w:ilvl w:val="0"/>
          <w:numId w:val="95"/>
        </w:numPr>
        <w:spacing w:after="232" w:line="259" w:lineRule="auto"/>
      </w:pPr>
      <w:r w:rsidRPr="00FA5E12">
        <w:t>Trigger ETL processes</w:t>
      </w:r>
    </w:p>
    <w:p w14:paraId="407E28B6" w14:textId="77777777" w:rsidR="00FA5E12" w:rsidRPr="00FA5E12" w:rsidRDefault="00FA5E12" w:rsidP="00FA5E12">
      <w:pPr>
        <w:pStyle w:val="ListParagraph"/>
        <w:numPr>
          <w:ilvl w:val="0"/>
          <w:numId w:val="95"/>
        </w:numPr>
        <w:spacing w:after="232" w:line="259" w:lineRule="auto"/>
      </w:pPr>
      <w:r w:rsidRPr="00FA5E12">
        <w:t>View dashboards</w:t>
      </w:r>
    </w:p>
    <w:p w14:paraId="42EC9560" w14:textId="77777777" w:rsidR="00FA5E12" w:rsidRPr="00FA5E12" w:rsidRDefault="00FA5E12" w:rsidP="00FA5E12">
      <w:pPr>
        <w:pStyle w:val="ListParagraph"/>
        <w:numPr>
          <w:ilvl w:val="0"/>
          <w:numId w:val="95"/>
        </w:numPr>
        <w:spacing w:after="232" w:line="259" w:lineRule="auto"/>
      </w:pPr>
      <w:r w:rsidRPr="00FA5E12">
        <w:t>Generate analytical reports without direct database access.</w:t>
      </w:r>
    </w:p>
    <w:p w14:paraId="092B53C1" w14:textId="77777777" w:rsidR="00FA5E12" w:rsidRPr="00FA5E12" w:rsidRDefault="00000000" w:rsidP="00FA5E12">
      <w:pPr>
        <w:spacing w:after="232" w:line="259" w:lineRule="auto"/>
        <w:ind w:left="0" w:firstLine="0"/>
      </w:pPr>
      <w:r>
        <w:pict w14:anchorId="555D51D8">
          <v:rect id="_x0000_i1035" style="width:0;height:1.5pt" o:hralign="center" o:hrstd="t" o:hr="t" fillcolor="#a0a0a0" stroked="f"/>
        </w:pict>
      </w:r>
    </w:p>
    <w:p w14:paraId="5E38B85A" w14:textId="77777777" w:rsidR="00FA5E12" w:rsidRPr="00FA5E12" w:rsidRDefault="00FA5E12" w:rsidP="00FA5E12">
      <w:pPr>
        <w:spacing w:after="232" w:line="259" w:lineRule="auto"/>
        <w:ind w:left="0" w:firstLine="0"/>
        <w:rPr>
          <w:b/>
          <w:bCs/>
        </w:rPr>
      </w:pPr>
      <w:r w:rsidRPr="00FA5E12">
        <w:rPr>
          <w:b/>
          <w:bCs/>
        </w:rPr>
        <w:t>10. Integration with External APIs</w:t>
      </w:r>
    </w:p>
    <w:p w14:paraId="41053919" w14:textId="77777777" w:rsidR="00FA5E12" w:rsidRPr="00FA5E12" w:rsidRDefault="00FA5E12" w:rsidP="00FA5E12">
      <w:pPr>
        <w:numPr>
          <w:ilvl w:val="0"/>
          <w:numId w:val="94"/>
        </w:numPr>
        <w:spacing w:after="232" w:line="259" w:lineRule="auto"/>
      </w:pPr>
      <w:r w:rsidRPr="00FA5E12">
        <w:t xml:space="preserve">Connect the data mart with </w:t>
      </w:r>
      <w:r w:rsidRPr="00FA5E12">
        <w:rPr>
          <w:b/>
          <w:bCs/>
        </w:rPr>
        <w:t>external credit rating APIs</w:t>
      </w:r>
      <w:r w:rsidRPr="00FA5E12">
        <w:t xml:space="preserve"> (e.g., Moody’s, S&amp;P, Fitch) for </w:t>
      </w:r>
      <w:r w:rsidRPr="00FA5E12">
        <w:rPr>
          <w:b/>
          <w:bCs/>
        </w:rPr>
        <w:t>automated data enrichment</w:t>
      </w:r>
      <w:r w:rsidRPr="00FA5E12">
        <w:t xml:space="preserve"> and </w:t>
      </w:r>
      <w:r w:rsidRPr="00FA5E12">
        <w:rPr>
          <w:b/>
          <w:bCs/>
        </w:rPr>
        <w:t>real-time updates</w:t>
      </w:r>
      <w:r w:rsidRPr="00FA5E12">
        <w:t>.</w:t>
      </w:r>
    </w:p>
    <w:p w14:paraId="006C5D36" w14:textId="77777777" w:rsidR="00FA5E12" w:rsidRPr="00FA5E12" w:rsidRDefault="00FA5E12" w:rsidP="00FA5E12">
      <w:pPr>
        <w:numPr>
          <w:ilvl w:val="0"/>
          <w:numId w:val="94"/>
        </w:numPr>
        <w:spacing w:after="232" w:line="259" w:lineRule="auto"/>
      </w:pPr>
      <w:r w:rsidRPr="00FA5E12">
        <w:t>This will enhance data accuracy and ensure the system remains synchronized with current financial ratings and market indicators.</w:t>
      </w:r>
    </w:p>
    <w:p w14:paraId="4C97903A" w14:textId="526EF0FF" w:rsidR="00352445" w:rsidRPr="003241B2" w:rsidRDefault="00352445">
      <w:pPr>
        <w:spacing w:after="232" w:line="259" w:lineRule="auto"/>
        <w:ind w:left="0" w:firstLine="0"/>
      </w:pPr>
    </w:p>
    <w:p w14:paraId="6D84D789" w14:textId="77777777" w:rsidR="00352445" w:rsidRPr="003241B2" w:rsidRDefault="005E0E6D">
      <w:pPr>
        <w:pStyle w:val="Heading2"/>
        <w:ind w:left="-5"/>
      </w:pPr>
      <w:r w:rsidRPr="003241B2">
        <w:t xml:space="preserve">15. Link to Code and Executable File </w:t>
      </w:r>
    </w:p>
    <w:p w14:paraId="6811E916" w14:textId="77777777" w:rsidR="00FA5E12" w:rsidRPr="00FA5E12" w:rsidRDefault="00FA5E12" w:rsidP="00FA5E12">
      <w:pPr>
        <w:spacing w:after="159" w:line="258" w:lineRule="auto"/>
        <w:ind w:left="-5" w:right="480"/>
        <w:rPr>
          <w:b/>
          <w:bCs/>
        </w:rPr>
      </w:pPr>
      <w:r w:rsidRPr="00FA5E12">
        <w:rPr>
          <w:b/>
          <w:bCs/>
        </w:rPr>
        <w:t>15.1 Source Code Repository</w:t>
      </w:r>
    </w:p>
    <w:p w14:paraId="1227EE33" w14:textId="09048E98" w:rsidR="00FA5E12" w:rsidRPr="00FA5E12" w:rsidRDefault="00FA5E12" w:rsidP="00FA5E12">
      <w:pPr>
        <w:spacing w:after="159" w:line="258" w:lineRule="auto"/>
        <w:ind w:left="-5" w:right="480"/>
        <w:rPr>
          <w:b/>
        </w:rPr>
      </w:pPr>
      <w:r w:rsidRPr="00FA5E12">
        <w:rPr>
          <w:b/>
          <w:bCs/>
        </w:rPr>
        <w:t>GitHub Repository:</w:t>
      </w:r>
      <w:r w:rsidRPr="00FA5E12">
        <w:rPr>
          <w:b/>
        </w:rPr>
        <w:br/>
      </w:r>
      <w:r w:rsidRPr="00FA5E12">
        <w:rPr>
          <w:rFonts w:ascii="Segoe UI Emoji" w:hAnsi="Segoe UI Emoji" w:cs="Segoe UI Emoji"/>
          <w:b/>
        </w:rPr>
        <w:t>🔗</w:t>
      </w:r>
      <w:r w:rsidRPr="00FA5E12">
        <w:rPr>
          <w:b/>
        </w:rPr>
        <w:t xml:space="preserve"> </w:t>
      </w:r>
      <w:hyperlink r:id="rId17" w:tgtFrame="_new" w:history="1">
        <w:r w:rsidR="00D62CB0">
          <w:rPr>
            <w:rStyle w:val="Hyperlink"/>
            <w:b/>
          </w:rPr>
          <w:t>https://github.com/VijayKumar-VK63/Data-Mart-Loading-and-Credit-Rating-Reporting</w:t>
        </w:r>
      </w:hyperlink>
    </w:p>
    <w:p w14:paraId="20E9E203" w14:textId="77777777" w:rsidR="00FA5E12" w:rsidRPr="00FA5E12" w:rsidRDefault="00FA5E12" w:rsidP="00FA5E12">
      <w:pPr>
        <w:spacing w:after="159" w:line="258" w:lineRule="auto"/>
        <w:ind w:left="-5" w:right="480"/>
        <w:rPr>
          <w:bCs/>
        </w:rPr>
      </w:pPr>
      <w:r w:rsidRPr="00FA5E12">
        <w:rPr>
          <w:bCs/>
        </w:rPr>
        <w:t>This repository contains the complete source code, ETL scripts, schema definitions, and dataset files required to execute the Data Mart and Credit Rating System project.</w:t>
      </w:r>
      <w:r w:rsidRPr="00FA5E12">
        <w:rPr>
          <w:bCs/>
        </w:rPr>
        <w:br/>
        <w:t>The structure is organized as follows:</w:t>
      </w:r>
    </w:p>
    <w:p w14:paraId="47904B81" w14:textId="77777777" w:rsidR="00FA5E12" w:rsidRPr="00FA5E12" w:rsidRDefault="00FA5E12" w:rsidP="00FA5E12">
      <w:pPr>
        <w:spacing w:after="159" w:line="258" w:lineRule="auto"/>
        <w:ind w:left="-5" w:right="480"/>
        <w:rPr>
          <w:bCs/>
        </w:rPr>
      </w:pPr>
      <w:r w:rsidRPr="00FA5E12">
        <w:rPr>
          <w:bCs/>
        </w:rPr>
        <w:lastRenderedPageBreak/>
        <w:t>├── data/</w:t>
      </w:r>
    </w:p>
    <w:p w14:paraId="05AD7978" w14:textId="77777777" w:rsidR="00FA5E12" w:rsidRPr="00FA5E12" w:rsidRDefault="00FA5E12" w:rsidP="00FA5E12">
      <w:pPr>
        <w:spacing w:after="159" w:line="258" w:lineRule="auto"/>
        <w:ind w:left="-5" w:right="480"/>
        <w:rPr>
          <w:bCs/>
        </w:rPr>
      </w:pPr>
      <w:r w:rsidRPr="00FA5E12">
        <w:rPr>
          <w:bCs/>
        </w:rPr>
        <w:t>│   ├── processed/</w:t>
      </w:r>
    </w:p>
    <w:p w14:paraId="6B19AFC2" w14:textId="77777777" w:rsidR="00FA5E12" w:rsidRPr="00FA5E12" w:rsidRDefault="00FA5E12" w:rsidP="00FA5E12">
      <w:pPr>
        <w:spacing w:after="159" w:line="258" w:lineRule="auto"/>
        <w:ind w:left="-5" w:right="480"/>
        <w:rPr>
          <w:bCs/>
        </w:rPr>
      </w:pPr>
      <w:r w:rsidRPr="00FA5E12">
        <w:rPr>
          <w:bCs/>
        </w:rPr>
        <w:t>│   │   ├── transactions_cleaned.csv</w:t>
      </w:r>
    </w:p>
    <w:p w14:paraId="53788409" w14:textId="77777777" w:rsidR="00FA5E12" w:rsidRPr="00FA5E12" w:rsidRDefault="00FA5E12" w:rsidP="00FA5E12">
      <w:pPr>
        <w:spacing w:after="159" w:line="258" w:lineRule="auto"/>
        <w:ind w:left="-5" w:right="480"/>
        <w:rPr>
          <w:bCs/>
        </w:rPr>
      </w:pPr>
      <w:r w:rsidRPr="00FA5E12">
        <w:rPr>
          <w:bCs/>
        </w:rPr>
        <w:t>│   │   ├── outlier_precision_by_security_date.csv</w:t>
      </w:r>
    </w:p>
    <w:p w14:paraId="516E3019" w14:textId="77777777" w:rsidR="00FA5E12" w:rsidRPr="00FA5E12" w:rsidRDefault="00FA5E12" w:rsidP="00FA5E12">
      <w:pPr>
        <w:spacing w:after="159" w:line="258" w:lineRule="auto"/>
        <w:ind w:left="-5" w:right="480"/>
        <w:rPr>
          <w:bCs/>
        </w:rPr>
      </w:pPr>
      <w:r w:rsidRPr="00FA5E12">
        <w:rPr>
          <w:bCs/>
        </w:rPr>
        <w:t>│   │   ├── rating_frequency_per_vendor_year.csv</w:t>
      </w:r>
    </w:p>
    <w:p w14:paraId="0B381F54" w14:textId="77777777" w:rsidR="00FA5E12" w:rsidRPr="00FA5E12" w:rsidRDefault="00FA5E12" w:rsidP="00FA5E12">
      <w:pPr>
        <w:spacing w:after="159" w:line="258" w:lineRule="auto"/>
        <w:ind w:left="-5" w:right="480"/>
        <w:rPr>
          <w:bCs/>
        </w:rPr>
      </w:pPr>
      <w:r w:rsidRPr="00FA5E12">
        <w:rPr>
          <w:bCs/>
        </w:rPr>
        <w:t>│   │   └── ratings_type2_sample.csv</w:t>
      </w:r>
    </w:p>
    <w:p w14:paraId="031690BE" w14:textId="77777777" w:rsidR="00FA5E12" w:rsidRPr="00FA5E12" w:rsidRDefault="00FA5E12" w:rsidP="00FA5E12">
      <w:pPr>
        <w:spacing w:after="159" w:line="258" w:lineRule="auto"/>
        <w:ind w:left="-5" w:right="480"/>
        <w:rPr>
          <w:bCs/>
        </w:rPr>
      </w:pPr>
      <w:r w:rsidRPr="00FA5E12">
        <w:rPr>
          <w:bCs/>
        </w:rPr>
        <w:t>├── scripts/</w:t>
      </w:r>
    </w:p>
    <w:p w14:paraId="13BB777B" w14:textId="77777777" w:rsidR="00FA5E12" w:rsidRPr="00FA5E12" w:rsidRDefault="00FA5E12" w:rsidP="00FA5E12">
      <w:pPr>
        <w:spacing w:after="159" w:line="258" w:lineRule="auto"/>
        <w:ind w:left="-5" w:right="480"/>
        <w:rPr>
          <w:bCs/>
        </w:rPr>
      </w:pPr>
      <w:r w:rsidRPr="00FA5E12">
        <w:rPr>
          <w:bCs/>
        </w:rPr>
        <w:t>│   ├── create_schema.sql</w:t>
      </w:r>
    </w:p>
    <w:p w14:paraId="19E374D7" w14:textId="77777777" w:rsidR="00FA5E12" w:rsidRPr="00FA5E12" w:rsidRDefault="00FA5E12" w:rsidP="00FA5E12">
      <w:pPr>
        <w:spacing w:after="159" w:line="258" w:lineRule="auto"/>
        <w:ind w:left="-5" w:right="480"/>
        <w:rPr>
          <w:bCs/>
        </w:rPr>
      </w:pPr>
      <w:r w:rsidRPr="00FA5E12">
        <w:rPr>
          <w:bCs/>
        </w:rPr>
        <w:t>│   ├── load_datamart_postgres.py</w:t>
      </w:r>
    </w:p>
    <w:p w14:paraId="46062DB4" w14:textId="77777777" w:rsidR="00FA5E12" w:rsidRPr="00FA5E12" w:rsidRDefault="00FA5E12" w:rsidP="00FA5E12">
      <w:pPr>
        <w:spacing w:after="159" w:line="258" w:lineRule="auto"/>
        <w:ind w:left="-5" w:right="480"/>
        <w:rPr>
          <w:bCs/>
        </w:rPr>
      </w:pPr>
      <w:r w:rsidRPr="00FA5E12">
        <w:rPr>
          <w:bCs/>
        </w:rPr>
        <w:t>│   └── data_cleaning_exploration.ipynb</w:t>
      </w:r>
    </w:p>
    <w:p w14:paraId="761424CF" w14:textId="77777777" w:rsidR="00FA5E12" w:rsidRPr="00FA5E12" w:rsidRDefault="00FA5E12" w:rsidP="00FA5E12">
      <w:pPr>
        <w:spacing w:after="159" w:line="258" w:lineRule="auto"/>
        <w:ind w:left="-5" w:right="480"/>
        <w:rPr>
          <w:bCs/>
        </w:rPr>
      </w:pPr>
      <w:r w:rsidRPr="00FA5E12">
        <w:rPr>
          <w:bCs/>
        </w:rPr>
        <w:t>├── .env.example</w:t>
      </w:r>
    </w:p>
    <w:p w14:paraId="7DD511E8" w14:textId="77777777" w:rsidR="00FA5E12" w:rsidRPr="00FA5E12" w:rsidRDefault="00FA5E12" w:rsidP="00FA5E12">
      <w:pPr>
        <w:spacing w:after="159" w:line="258" w:lineRule="auto"/>
        <w:ind w:left="-5" w:right="480"/>
        <w:rPr>
          <w:bCs/>
        </w:rPr>
      </w:pPr>
      <w:r w:rsidRPr="00FA5E12">
        <w:rPr>
          <w:bCs/>
        </w:rPr>
        <w:t>├── requirements.txt</w:t>
      </w:r>
    </w:p>
    <w:p w14:paraId="721CE318" w14:textId="77777777" w:rsidR="00FA5E12" w:rsidRPr="00FA5E12" w:rsidRDefault="00FA5E12" w:rsidP="00FA5E12">
      <w:pPr>
        <w:spacing w:after="159" w:line="258" w:lineRule="auto"/>
        <w:ind w:left="-5" w:right="480"/>
        <w:rPr>
          <w:bCs/>
        </w:rPr>
      </w:pPr>
      <w:r w:rsidRPr="00FA5E12">
        <w:rPr>
          <w:bCs/>
        </w:rPr>
        <w:t>└── README.md</w:t>
      </w:r>
    </w:p>
    <w:p w14:paraId="59410C9F" w14:textId="77777777" w:rsidR="00FA5E12" w:rsidRPr="00FA5E12" w:rsidRDefault="00000000" w:rsidP="00FA5E12">
      <w:pPr>
        <w:spacing w:after="159" w:line="258" w:lineRule="auto"/>
        <w:ind w:left="-5" w:right="480"/>
        <w:rPr>
          <w:b/>
        </w:rPr>
      </w:pPr>
      <w:r>
        <w:rPr>
          <w:b/>
        </w:rPr>
        <w:pict w14:anchorId="341D10D4">
          <v:rect id="_x0000_i1036" style="width:0;height:1.5pt" o:hralign="center" o:hrstd="t" o:hr="t" fillcolor="#a0a0a0" stroked="f"/>
        </w:pict>
      </w:r>
    </w:p>
    <w:p w14:paraId="2F8E282C" w14:textId="77777777" w:rsidR="00FA5E12" w:rsidRPr="00FA5E12" w:rsidRDefault="00FA5E12" w:rsidP="00FA5E12">
      <w:pPr>
        <w:spacing w:after="159" w:line="258" w:lineRule="auto"/>
        <w:ind w:left="-5" w:right="480"/>
        <w:rPr>
          <w:b/>
          <w:bCs/>
        </w:rPr>
      </w:pPr>
      <w:r w:rsidRPr="00FA5E12">
        <w:rPr>
          <w:b/>
          <w:bCs/>
        </w:rPr>
        <w:t>15.2 Executable Components</w:t>
      </w:r>
    </w:p>
    <w:p w14:paraId="7BA7F5D9" w14:textId="77777777" w:rsidR="00FA5E12" w:rsidRPr="00FA5E12" w:rsidRDefault="00FA5E12" w:rsidP="00FA5E12">
      <w:pPr>
        <w:spacing w:after="159" w:line="258" w:lineRule="auto"/>
        <w:ind w:left="-5" w:right="480"/>
        <w:rPr>
          <w:b/>
        </w:rPr>
      </w:pPr>
      <w:r w:rsidRPr="00FA5E12">
        <w:rPr>
          <w:b/>
        </w:rPr>
        <w:t>The main executable components of the system include:</w:t>
      </w:r>
    </w:p>
    <w:p w14:paraId="758F8C2D" w14:textId="77777777" w:rsidR="00FA5E12" w:rsidRPr="00FA5E12" w:rsidRDefault="00FA5E12" w:rsidP="00FA5E12">
      <w:pPr>
        <w:numPr>
          <w:ilvl w:val="0"/>
          <w:numId w:val="96"/>
        </w:numPr>
        <w:spacing w:after="159" w:line="258" w:lineRule="auto"/>
        <w:ind w:right="480"/>
      </w:pPr>
      <w:r w:rsidRPr="00FA5E12">
        <w:t>ETL Script: scripts/load_datamart_postgres.py</w:t>
      </w:r>
      <w:r w:rsidRPr="00FA5E12">
        <w:br/>
        <w:t>→ Automates extraction, transformation, and loading of all data sources into PostgreSQL.</w:t>
      </w:r>
    </w:p>
    <w:p w14:paraId="1F018E6A" w14:textId="77777777" w:rsidR="00FA5E12" w:rsidRPr="00FA5E12" w:rsidRDefault="00FA5E12" w:rsidP="00FA5E12">
      <w:pPr>
        <w:numPr>
          <w:ilvl w:val="0"/>
          <w:numId w:val="96"/>
        </w:numPr>
        <w:spacing w:after="159" w:line="258" w:lineRule="auto"/>
        <w:ind w:right="480"/>
      </w:pPr>
      <w:r w:rsidRPr="00FA5E12">
        <w:t>Database Schema Script: scripts/create_schema.sql</w:t>
      </w:r>
      <w:r w:rsidRPr="00FA5E12">
        <w:br/>
        <w:t>→ Creates the Star Schema with dimension and fact tables under the schema credit_dm.</w:t>
      </w:r>
    </w:p>
    <w:p w14:paraId="19C139EC" w14:textId="77777777" w:rsidR="00FA5E12" w:rsidRPr="00FA5E12" w:rsidRDefault="00FA5E12" w:rsidP="00FA5E12">
      <w:pPr>
        <w:numPr>
          <w:ilvl w:val="0"/>
          <w:numId w:val="96"/>
        </w:numPr>
        <w:spacing w:after="159" w:line="258" w:lineRule="auto"/>
        <w:ind w:right="480"/>
      </w:pPr>
      <w:r w:rsidRPr="00FA5E12">
        <w:t>Visualization Dashboards: Developed in Tableau and connected directly to the PostgreSQL data mart.</w:t>
      </w:r>
    </w:p>
    <w:p w14:paraId="24D7DC2B" w14:textId="77777777" w:rsidR="00FA5E12" w:rsidRPr="00FA5E12" w:rsidRDefault="00000000" w:rsidP="00FA5E12">
      <w:pPr>
        <w:spacing w:after="159" w:line="258" w:lineRule="auto"/>
        <w:ind w:left="-5" w:right="480"/>
        <w:rPr>
          <w:b/>
        </w:rPr>
      </w:pPr>
      <w:r>
        <w:rPr>
          <w:b/>
        </w:rPr>
        <w:pict w14:anchorId="5A1B657D">
          <v:rect id="_x0000_i1037" style="width:0;height:1.5pt" o:hralign="center" o:hrstd="t" o:hr="t" fillcolor="#a0a0a0" stroked="f"/>
        </w:pict>
      </w:r>
    </w:p>
    <w:p w14:paraId="08261166" w14:textId="77777777" w:rsidR="00FA5E12" w:rsidRPr="00FA5E12" w:rsidRDefault="00FA5E12" w:rsidP="00FA5E12">
      <w:pPr>
        <w:spacing w:after="159" w:line="258" w:lineRule="auto"/>
        <w:ind w:left="-5" w:right="480"/>
        <w:rPr>
          <w:b/>
          <w:bCs/>
        </w:rPr>
      </w:pPr>
      <w:r w:rsidRPr="00FA5E12">
        <w:rPr>
          <w:b/>
          <w:bCs/>
        </w:rPr>
        <w:t>15.3 Installation and Setup Instructions</w:t>
      </w:r>
    </w:p>
    <w:p w14:paraId="37763D3D" w14:textId="77777777" w:rsidR="00FA5E12" w:rsidRPr="00FA5E12" w:rsidRDefault="00FA5E12" w:rsidP="00FA5E12">
      <w:pPr>
        <w:spacing w:after="159" w:line="258" w:lineRule="auto"/>
        <w:ind w:left="-5" w:right="480"/>
        <w:rPr>
          <w:b/>
          <w:bCs/>
        </w:rPr>
      </w:pPr>
      <w:r w:rsidRPr="00FA5E12">
        <w:rPr>
          <w:b/>
          <w:bCs/>
        </w:rPr>
        <w:t>Prerequisites</w:t>
      </w:r>
    </w:p>
    <w:p w14:paraId="4E181611" w14:textId="77777777" w:rsidR="00FA5E12" w:rsidRPr="00FA5E12" w:rsidRDefault="00FA5E12" w:rsidP="00FA5E12">
      <w:pPr>
        <w:spacing w:after="159" w:line="258" w:lineRule="auto"/>
        <w:ind w:left="-5" w:right="480"/>
        <w:rPr>
          <w:bCs/>
        </w:rPr>
      </w:pPr>
      <w:r w:rsidRPr="00FA5E12">
        <w:rPr>
          <w:bCs/>
        </w:rPr>
        <w:t>Before running the project, ensure the following software and tools are installed:</w:t>
      </w:r>
    </w:p>
    <w:p w14:paraId="0D1359E7" w14:textId="77777777" w:rsidR="00FA5E12" w:rsidRPr="00FA5E12" w:rsidRDefault="00FA5E12" w:rsidP="00FA5E12">
      <w:pPr>
        <w:numPr>
          <w:ilvl w:val="0"/>
          <w:numId w:val="97"/>
        </w:numPr>
        <w:spacing w:after="159" w:line="258" w:lineRule="auto"/>
        <w:ind w:right="480"/>
        <w:rPr>
          <w:bCs/>
        </w:rPr>
      </w:pPr>
      <w:r w:rsidRPr="00FA5E12">
        <w:rPr>
          <w:bCs/>
        </w:rPr>
        <w:t>Python 3.10+</w:t>
      </w:r>
    </w:p>
    <w:p w14:paraId="3A6CB096" w14:textId="77777777" w:rsidR="00FA5E12" w:rsidRPr="00FA5E12" w:rsidRDefault="00FA5E12" w:rsidP="00FA5E12">
      <w:pPr>
        <w:numPr>
          <w:ilvl w:val="0"/>
          <w:numId w:val="97"/>
        </w:numPr>
        <w:spacing w:after="159" w:line="258" w:lineRule="auto"/>
        <w:ind w:right="480"/>
        <w:rPr>
          <w:bCs/>
        </w:rPr>
      </w:pPr>
      <w:r w:rsidRPr="00FA5E12">
        <w:rPr>
          <w:bCs/>
        </w:rPr>
        <w:t>pip (Python package manager)</w:t>
      </w:r>
    </w:p>
    <w:p w14:paraId="76BF30C6" w14:textId="77777777" w:rsidR="00FA5E12" w:rsidRPr="00FA5E12" w:rsidRDefault="00FA5E12" w:rsidP="00FA5E12">
      <w:pPr>
        <w:numPr>
          <w:ilvl w:val="0"/>
          <w:numId w:val="97"/>
        </w:numPr>
        <w:spacing w:after="159" w:line="258" w:lineRule="auto"/>
        <w:ind w:right="480"/>
        <w:rPr>
          <w:bCs/>
        </w:rPr>
      </w:pPr>
      <w:r w:rsidRPr="00FA5E12">
        <w:rPr>
          <w:bCs/>
        </w:rPr>
        <w:lastRenderedPageBreak/>
        <w:t>PostgreSQL 15+</w:t>
      </w:r>
    </w:p>
    <w:p w14:paraId="1FBF044F" w14:textId="77777777" w:rsidR="00FA5E12" w:rsidRPr="00FA5E12" w:rsidRDefault="00FA5E12" w:rsidP="00FA5E12">
      <w:pPr>
        <w:numPr>
          <w:ilvl w:val="0"/>
          <w:numId w:val="97"/>
        </w:numPr>
        <w:spacing w:after="159" w:line="258" w:lineRule="auto"/>
        <w:ind w:right="480"/>
        <w:rPr>
          <w:bCs/>
        </w:rPr>
      </w:pPr>
      <w:r w:rsidRPr="00FA5E12">
        <w:rPr>
          <w:bCs/>
        </w:rPr>
        <w:t>pgAdmin 4 (for database management)</w:t>
      </w:r>
    </w:p>
    <w:p w14:paraId="7E14FF38" w14:textId="77777777" w:rsidR="00FA5E12" w:rsidRPr="00FA5E12" w:rsidRDefault="00FA5E12" w:rsidP="00FA5E12">
      <w:pPr>
        <w:numPr>
          <w:ilvl w:val="0"/>
          <w:numId w:val="97"/>
        </w:numPr>
        <w:spacing w:after="159" w:line="258" w:lineRule="auto"/>
        <w:ind w:right="480"/>
        <w:rPr>
          <w:bCs/>
        </w:rPr>
      </w:pPr>
      <w:r w:rsidRPr="00FA5E12">
        <w:rPr>
          <w:bCs/>
        </w:rPr>
        <w:t>Visual Studio Code (VS Code) or any preferred IDE</w:t>
      </w:r>
    </w:p>
    <w:p w14:paraId="06901436" w14:textId="77777777" w:rsidR="00FA5E12" w:rsidRPr="00FA5E12" w:rsidRDefault="00FA5E12" w:rsidP="00FA5E12">
      <w:pPr>
        <w:numPr>
          <w:ilvl w:val="0"/>
          <w:numId w:val="97"/>
        </w:numPr>
        <w:spacing w:after="159" w:line="258" w:lineRule="auto"/>
        <w:ind w:right="480"/>
        <w:rPr>
          <w:bCs/>
        </w:rPr>
      </w:pPr>
      <w:r w:rsidRPr="00FA5E12">
        <w:rPr>
          <w:bCs/>
        </w:rPr>
        <w:t>Tableau Desktop or Tableau Public (for data visualization)</w:t>
      </w:r>
    </w:p>
    <w:p w14:paraId="606421AC" w14:textId="77777777" w:rsidR="00FA5E12" w:rsidRPr="00FA5E12" w:rsidRDefault="00FA5E12" w:rsidP="00FA5E12">
      <w:pPr>
        <w:numPr>
          <w:ilvl w:val="0"/>
          <w:numId w:val="97"/>
        </w:numPr>
        <w:spacing w:after="159" w:line="258" w:lineRule="auto"/>
        <w:ind w:right="480"/>
        <w:rPr>
          <w:bCs/>
        </w:rPr>
      </w:pPr>
      <w:r w:rsidRPr="00FA5E12">
        <w:rPr>
          <w:bCs/>
        </w:rPr>
        <w:t>Modern web browser (for dashboard and documentation viewing)</w:t>
      </w:r>
    </w:p>
    <w:p w14:paraId="7C6CBD50" w14:textId="16032A27" w:rsidR="00FA5E12" w:rsidRPr="00FA5E12" w:rsidRDefault="00FA5E12" w:rsidP="00FA5E12">
      <w:pPr>
        <w:spacing w:after="159" w:line="258" w:lineRule="auto"/>
        <w:ind w:left="0" w:right="480" w:firstLine="0"/>
        <w:rPr>
          <w:b/>
        </w:rPr>
      </w:pPr>
    </w:p>
    <w:p w14:paraId="72A7B399" w14:textId="77777777" w:rsidR="00FA5E12" w:rsidRPr="00FA5E12" w:rsidRDefault="00FA5E12" w:rsidP="00FA5E12">
      <w:pPr>
        <w:spacing w:after="159" w:line="258" w:lineRule="auto"/>
        <w:ind w:left="-5" w:right="480"/>
        <w:rPr>
          <w:b/>
          <w:bCs/>
        </w:rPr>
      </w:pPr>
      <w:r w:rsidRPr="00FA5E12">
        <w:rPr>
          <w:b/>
          <w:bCs/>
        </w:rPr>
        <w:t>Setup Steps</w:t>
      </w:r>
    </w:p>
    <w:p w14:paraId="26A1F96F" w14:textId="77777777" w:rsidR="00FA5E12" w:rsidRPr="00FA5E12" w:rsidRDefault="00FA5E12" w:rsidP="00FA5E12">
      <w:pPr>
        <w:spacing w:after="159" w:line="258" w:lineRule="auto"/>
        <w:ind w:left="-5" w:right="480"/>
      </w:pPr>
      <w:r w:rsidRPr="00FA5E12">
        <w:rPr>
          <w:b/>
          <w:bCs/>
        </w:rPr>
        <w:t>Step 1</w:t>
      </w:r>
      <w:r w:rsidRPr="00FA5E12">
        <w:t>: Clone the Repository</w:t>
      </w:r>
    </w:p>
    <w:p w14:paraId="2EEACCC0" w14:textId="1F7797AD" w:rsidR="00FA5E12" w:rsidRPr="00FA5E12" w:rsidRDefault="00D62CB0" w:rsidP="00FA5E12">
      <w:pPr>
        <w:spacing w:after="159" w:line="258" w:lineRule="auto"/>
        <w:ind w:left="-5" w:right="480"/>
      </w:pPr>
      <w:r w:rsidRPr="00D62CB0">
        <w:t>https://github.com/VijayKumar-VK63/Data-Mart-Loading-and-Credit-Rating-Reporting</w:t>
      </w:r>
    </w:p>
    <w:p w14:paraId="0700E1FE" w14:textId="7968A47E" w:rsidR="00FA5E12" w:rsidRPr="00FA5E12" w:rsidRDefault="00FA5E12" w:rsidP="00FA5E12">
      <w:pPr>
        <w:spacing w:after="159" w:line="258" w:lineRule="auto"/>
        <w:ind w:left="-5" w:right="480"/>
      </w:pPr>
      <w:r w:rsidRPr="00FA5E12">
        <w:t xml:space="preserve">cd </w:t>
      </w:r>
      <w:r w:rsidR="00D62CB0" w:rsidRPr="00D62CB0">
        <w:t>Data-Mart-Loading-and-Credit-Rating-Reporting</w:t>
      </w:r>
    </w:p>
    <w:p w14:paraId="47EA7EE1" w14:textId="77777777" w:rsidR="00FA5E12" w:rsidRPr="00FA5E12" w:rsidRDefault="00FA5E12" w:rsidP="00FA5E12">
      <w:pPr>
        <w:spacing w:after="159" w:line="258" w:lineRule="auto"/>
        <w:ind w:left="-5" w:right="480"/>
        <w:rPr>
          <w:b/>
        </w:rPr>
      </w:pPr>
      <w:r w:rsidRPr="00FA5E12">
        <w:rPr>
          <w:b/>
          <w:bCs/>
        </w:rPr>
        <w:t>Step 2: Set Up a Virtual Environment</w:t>
      </w:r>
    </w:p>
    <w:p w14:paraId="0A124629" w14:textId="77777777" w:rsidR="00FA5E12" w:rsidRPr="00FA5E12" w:rsidRDefault="00FA5E12" w:rsidP="00FA5E12">
      <w:pPr>
        <w:spacing w:after="159" w:line="258" w:lineRule="auto"/>
        <w:ind w:left="-5" w:right="480"/>
        <w:rPr>
          <w:bCs/>
        </w:rPr>
      </w:pPr>
      <w:r w:rsidRPr="00FA5E12">
        <w:rPr>
          <w:bCs/>
        </w:rPr>
        <w:t>python -m venv venv</w:t>
      </w:r>
    </w:p>
    <w:p w14:paraId="7A1A488A" w14:textId="77777777" w:rsidR="00FA5E12" w:rsidRPr="00FA5E12" w:rsidRDefault="00FA5E12" w:rsidP="00FA5E12">
      <w:pPr>
        <w:spacing w:after="159" w:line="258" w:lineRule="auto"/>
        <w:ind w:left="-5" w:right="480"/>
        <w:rPr>
          <w:bCs/>
        </w:rPr>
      </w:pPr>
      <w:r w:rsidRPr="00FA5E12">
        <w:rPr>
          <w:bCs/>
        </w:rPr>
        <w:t>Activate the environment:</w:t>
      </w:r>
    </w:p>
    <w:p w14:paraId="5D5DD86F" w14:textId="77777777" w:rsidR="00FA5E12" w:rsidRPr="00FA5E12" w:rsidRDefault="00FA5E12" w:rsidP="00FA5E12">
      <w:pPr>
        <w:numPr>
          <w:ilvl w:val="0"/>
          <w:numId w:val="98"/>
        </w:numPr>
        <w:spacing w:after="159" w:line="258" w:lineRule="auto"/>
        <w:ind w:right="480"/>
        <w:rPr>
          <w:bCs/>
        </w:rPr>
      </w:pPr>
      <w:r w:rsidRPr="00FA5E12">
        <w:rPr>
          <w:bCs/>
        </w:rPr>
        <w:t>On Windows:</w:t>
      </w:r>
    </w:p>
    <w:p w14:paraId="7444EF5D" w14:textId="77777777" w:rsidR="00FA5E12" w:rsidRPr="00FA5E12" w:rsidRDefault="00FA5E12" w:rsidP="00FA5E12">
      <w:pPr>
        <w:numPr>
          <w:ilvl w:val="0"/>
          <w:numId w:val="98"/>
        </w:numPr>
        <w:tabs>
          <w:tab w:val="clear" w:pos="720"/>
        </w:tabs>
        <w:spacing w:after="159" w:line="258" w:lineRule="auto"/>
        <w:ind w:right="480"/>
        <w:rPr>
          <w:bCs/>
        </w:rPr>
      </w:pPr>
      <w:r w:rsidRPr="00FA5E12">
        <w:rPr>
          <w:bCs/>
        </w:rPr>
        <w:t>venv\Scripts\activate</w:t>
      </w:r>
    </w:p>
    <w:p w14:paraId="139FC936" w14:textId="77777777" w:rsidR="00FA5E12" w:rsidRPr="00FA5E12" w:rsidRDefault="00FA5E12" w:rsidP="00FA5E12">
      <w:pPr>
        <w:numPr>
          <w:ilvl w:val="0"/>
          <w:numId w:val="98"/>
        </w:numPr>
        <w:spacing w:after="159" w:line="258" w:lineRule="auto"/>
        <w:ind w:right="480"/>
        <w:rPr>
          <w:bCs/>
        </w:rPr>
      </w:pPr>
      <w:r w:rsidRPr="00FA5E12">
        <w:rPr>
          <w:bCs/>
        </w:rPr>
        <w:t>On macOS/Linux:</w:t>
      </w:r>
    </w:p>
    <w:p w14:paraId="5DD6832F" w14:textId="2EDCAF76" w:rsidR="00FA5E12" w:rsidRPr="00FA5E12" w:rsidRDefault="00FA5E12" w:rsidP="00FA5E12">
      <w:pPr>
        <w:numPr>
          <w:ilvl w:val="0"/>
          <w:numId w:val="98"/>
        </w:numPr>
        <w:tabs>
          <w:tab w:val="clear" w:pos="720"/>
        </w:tabs>
        <w:spacing w:after="159" w:line="258" w:lineRule="auto"/>
        <w:ind w:right="480"/>
        <w:rPr>
          <w:bCs/>
        </w:rPr>
      </w:pPr>
      <w:r w:rsidRPr="00FA5E12">
        <w:rPr>
          <w:bCs/>
        </w:rPr>
        <w:t>source venv/bin/activate</w:t>
      </w:r>
    </w:p>
    <w:p w14:paraId="0973874E" w14:textId="77777777" w:rsidR="00FA5E12" w:rsidRPr="00FA5E12" w:rsidRDefault="00FA5E12" w:rsidP="00FA5E12">
      <w:pPr>
        <w:spacing w:after="159" w:line="258" w:lineRule="auto"/>
        <w:ind w:left="-5" w:right="480"/>
        <w:rPr>
          <w:b/>
        </w:rPr>
      </w:pPr>
      <w:r w:rsidRPr="00FA5E12">
        <w:rPr>
          <w:b/>
          <w:bCs/>
        </w:rPr>
        <w:t>Step 3: Install Dependencies</w:t>
      </w:r>
    </w:p>
    <w:p w14:paraId="301A7E06" w14:textId="77777777" w:rsidR="00FA5E12" w:rsidRPr="00FA5E12" w:rsidRDefault="00FA5E12" w:rsidP="00FA5E12">
      <w:pPr>
        <w:spacing w:after="159" w:line="258" w:lineRule="auto"/>
        <w:ind w:left="-5" w:right="480"/>
        <w:rPr>
          <w:bCs/>
        </w:rPr>
      </w:pPr>
      <w:r w:rsidRPr="00FA5E12">
        <w:rPr>
          <w:bCs/>
        </w:rPr>
        <w:t>pip install -r requirements.txt</w:t>
      </w:r>
    </w:p>
    <w:p w14:paraId="036178FC" w14:textId="77777777" w:rsidR="00FA5E12" w:rsidRPr="00FA5E12" w:rsidRDefault="00FA5E12" w:rsidP="00FA5E12">
      <w:pPr>
        <w:spacing w:after="159" w:line="258" w:lineRule="auto"/>
        <w:ind w:left="-5" w:right="480"/>
        <w:rPr>
          <w:bCs/>
        </w:rPr>
      </w:pPr>
      <w:r w:rsidRPr="00FA5E12">
        <w:rPr>
          <w:bCs/>
        </w:rPr>
        <w:t>If requirements.txt is unavailable, install dependencies manually:</w:t>
      </w:r>
    </w:p>
    <w:p w14:paraId="4D6B15FE" w14:textId="77777777" w:rsidR="00FA5E12" w:rsidRPr="00FA5E12" w:rsidRDefault="00FA5E12" w:rsidP="00FA5E12">
      <w:pPr>
        <w:spacing w:after="159" w:line="258" w:lineRule="auto"/>
        <w:ind w:left="-5" w:right="480"/>
        <w:rPr>
          <w:bCs/>
        </w:rPr>
      </w:pPr>
      <w:r w:rsidRPr="00FA5E12">
        <w:rPr>
          <w:bCs/>
        </w:rPr>
        <w:t>pip install pandas numpy sqlalchemy psycopg2-binary python-dotenv</w:t>
      </w:r>
    </w:p>
    <w:p w14:paraId="20377ED4" w14:textId="63440992" w:rsidR="00FA5E12" w:rsidRPr="00FA5E12" w:rsidRDefault="00FA5E12" w:rsidP="00FA5E12">
      <w:pPr>
        <w:spacing w:after="159" w:line="258" w:lineRule="auto"/>
        <w:ind w:left="-5" w:right="480"/>
        <w:rPr>
          <w:b/>
        </w:rPr>
      </w:pPr>
    </w:p>
    <w:p w14:paraId="0C093E6C" w14:textId="77777777" w:rsidR="00FA5E12" w:rsidRPr="00FA5E12" w:rsidRDefault="00FA5E12" w:rsidP="00FA5E12">
      <w:pPr>
        <w:spacing w:after="159" w:line="258" w:lineRule="auto"/>
        <w:ind w:left="-5" w:right="480"/>
        <w:rPr>
          <w:bCs/>
        </w:rPr>
      </w:pPr>
      <w:r w:rsidRPr="00FA5E12">
        <w:rPr>
          <w:b/>
          <w:bCs/>
        </w:rPr>
        <w:t>Step 4: Configure Environment Variables</w:t>
      </w:r>
      <w:r w:rsidRPr="00FA5E12">
        <w:rPr>
          <w:b/>
        </w:rPr>
        <w:br/>
      </w:r>
      <w:r w:rsidRPr="00FA5E12">
        <w:rPr>
          <w:bCs/>
        </w:rPr>
        <w:t>Create a .env file in the project root directory and include your PostgreSQL credentials:</w:t>
      </w:r>
    </w:p>
    <w:p w14:paraId="59AC5993" w14:textId="77777777" w:rsidR="00FA5E12" w:rsidRPr="00FA5E12" w:rsidRDefault="00FA5E12" w:rsidP="00FA5E12">
      <w:pPr>
        <w:spacing w:after="159" w:line="258" w:lineRule="auto"/>
        <w:ind w:left="-5" w:right="480"/>
        <w:rPr>
          <w:bCs/>
        </w:rPr>
      </w:pPr>
      <w:r w:rsidRPr="00FA5E12">
        <w:rPr>
          <w:bCs/>
        </w:rPr>
        <w:t>DB_HOST=localhost</w:t>
      </w:r>
    </w:p>
    <w:p w14:paraId="43F539EA" w14:textId="77777777" w:rsidR="00FA5E12" w:rsidRPr="00FA5E12" w:rsidRDefault="00FA5E12" w:rsidP="00FA5E12">
      <w:pPr>
        <w:spacing w:after="159" w:line="258" w:lineRule="auto"/>
        <w:ind w:left="-5" w:right="480"/>
        <w:rPr>
          <w:bCs/>
        </w:rPr>
      </w:pPr>
      <w:r w:rsidRPr="00FA5E12">
        <w:rPr>
          <w:bCs/>
        </w:rPr>
        <w:t>DB_PORT=5432</w:t>
      </w:r>
    </w:p>
    <w:p w14:paraId="31BB93DC" w14:textId="77777777" w:rsidR="00FA5E12" w:rsidRPr="00FA5E12" w:rsidRDefault="00FA5E12" w:rsidP="00FA5E12">
      <w:pPr>
        <w:spacing w:after="159" w:line="258" w:lineRule="auto"/>
        <w:ind w:left="-5" w:right="480"/>
        <w:rPr>
          <w:bCs/>
        </w:rPr>
      </w:pPr>
      <w:r w:rsidRPr="00FA5E12">
        <w:rPr>
          <w:bCs/>
        </w:rPr>
        <w:t>DB_NAME=credit_rating_dm</w:t>
      </w:r>
    </w:p>
    <w:p w14:paraId="04242E33" w14:textId="77777777" w:rsidR="00FA5E12" w:rsidRPr="00FA5E12" w:rsidRDefault="00FA5E12" w:rsidP="00FA5E12">
      <w:pPr>
        <w:spacing w:after="159" w:line="258" w:lineRule="auto"/>
        <w:ind w:left="-5" w:right="480"/>
        <w:rPr>
          <w:b/>
        </w:rPr>
      </w:pPr>
      <w:r w:rsidRPr="00FA5E12">
        <w:rPr>
          <w:bCs/>
        </w:rPr>
        <w:t>DB_USER=postgres</w:t>
      </w:r>
    </w:p>
    <w:p w14:paraId="7B0D14BE" w14:textId="77777777" w:rsidR="00FA5E12" w:rsidRPr="00FA5E12" w:rsidRDefault="00FA5E12" w:rsidP="00FA5E12">
      <w:pPr>
        <w:spacing w:after="159" w:line="258" w:lineRule="auto"/>
        <w:ind w:left="-5" w:right="480"/>
        <w:rPr>
          <w:bCs/>
        </w:rPr>
      </w:pPr>
      <w:r w:rsidRPr="00FA5E12">
        <w:rPr>
          <w:bCs/>
        </w:rPr>
        <w:lastRenderedPageBreak/>
        <w:t>DB_PASSWORD=your_password</w:t>
      </w:r>
    </w:p>
    <w:p w14:paraId="3FE1C265" w14:textId="77777777" w:rsidR="00FA5E12" w:rsidRPr="00FA5E12" w:rsidRDefault="00FA5E12" w:rsidP="00FA5E12">
      <w:pPr>
        <w:spacing w:after="159" w:line="258" w:lineRule="auto"/>
        <w:ind w:left="-5" w:right="480"/>
        <w:rPr>
          <w:bCs/>
        </w:rPr>
      </w:pPr>
      <w:r w:rsidRPr="00FA5E12">
        <w:rPr>
          <w:bCs/>
        </w:rPr>
        <w:t>DB_SCHEMA=credit_dm</w:t>
      </w:r>
    </w:p>
    <w:p w14:paraId="30067BDF" w14:textId="053DD573" w:rsidR="00FA5E12" w:rsidRPr="00FA5E12" w:rsidRDefault="00FA5E12" w:rsidP="00FA5E12">
      <w:pPr>
        <w:spacing w:after="159" w:line="258" w:lineRule="auto"/>
        <w:ind w:left="-5" w:right="480"/>
        <w:rPr>
          <w:bCs/>
        </w:rPr>
      </w:pPr>
      <w:r w:rsidRPr="00FA5E12">
        <w:rPr>
          <w:bCs/>
        </w:rPr>
        <w:t>This ensures database credentials remain secure and separate from source code.</w:t>
      </w:r>
    </w:p>
    <w:p w14:paraId="03CADBBA" w14:textId="77777777" w:rsidR="00FA5E12" w:rsidRPr="00FA5E12" w:rsidRDefault="00FA5E12" w:rsidP="00FA5E12">
      <w:pPr>
        <w:spacing w:after="159" w:line="258" w:lineRule="auto"/>
        <w:ind w:left="-5" w:right="480"/>
        <w:rPr>
          <w:b/>
        </w:rPr>
      </w:pPr>
      <w:r w:rsidRPr="00FA5E12">
        <w:rPr>
          <w:b/>
          <w:bCs/>
        </w:rPr>
        <w:t>Step 5: Initialize the Database</w:t>
      </w:r>
    </w:p>
    <w:p w14:paraId="185C2D83" w14:textId="77777777" w:rsidR="00FA5E12" w:rsidRPr="00FA5E12" w:rsidRDefault="00FA5E12" w:rsidP="00FA5E12">
      <w:pPr>
        <w:numPr>
          <w:ilvl w:val="0"/>
          <w:numId w:val="99"/>
        </w:numPr>
        <w:spacing w:after="159" w:line="258" w:lineRule="auto"/>
        <w:ind w:right="480"/>
        <w:rPr>
          <w:bCs/>
        </w:rPr>
      </w:pPr>
      <w:r w:rsidRPr="00FA5E12">
        <w:rPr>
          <w:bCs/>
        </w:rPr>
        <w:t>Open pgAdmin 4 or any SQL client.</w:t>
      </w:r>
    </w:p>
    <w:p w14:paraId="234AC43F" w14:textId="77777777" w:rsidR="00FA5E12" w:rsidRPr="00FA5E12" w:rsidRDefault="00FA5E12" w:rsidP="00FA5E12">
      <w:pPr>
        <w:numPr>
          <w:ilvl w:val="0"/>
          <w:numId w:val="99"/>
        </w:numPr>
        <w:spacing w:after="159" w:line="258" w:lineRule="auto"/>
        <w:ind w:right="480"/>
        <w:rPr>
          <w:bCs/>
        </w:rPr>
      </w:pPr>
      <w:r w:rsidRPr="00FA5E12">
        <w:rPr>
          <w:bCs/>
        </w:rPr>
        <w:t>Execute the schema creation script:</w:t>
      </w:r>
    </w:p>
    <w:p w14:paraId="06576D92" w14:textId="77777777" w:rsidR="00FA5E12" w:rsidRPr="00FA5E12" w:rsidRDefault="00FA5E12" w:rsidP="00FA5E12">
      <w:pPr>
        <w:numPr>
          <w:ilvl w:val="0"/>
          <w:numId w:val="99"/>
        </w:numPr>
        <w:tabs>
          <w:tab w:val="clear" w:pos="720"/>
        </w:tabs>
        <w:spacing w:after="159" w:line="258" w:lineRule="auto"/>
        <w:ind w:right="480"/>
        <w:rPr>
          <w:bCs/>
        </w:rPr>
      </w:pPr>
      <w:r w:rsidRPr="00FA5E12">
        <w:rPr>
          <w:bCs/>
        </w:rPr>
        <w:t>\i scripts/create_schema.sql</w:t>
      </w:r>
    </w:p>
    <w:p w14:paraId="631334DB" w14:textId="77777777" w:rsidR="00FA5E12" w:rsidRPr="00FA5E12" w:rsidRDefault="00FA5E12" w:rsidP="00FA5E12">
      <w:pPr>
        <w:spacing w:after="159" w:line="258" w:lineRule="auto"/>
        <w:ind w:left="-5" w:right="480"/>
        <w:rPr>
          <w:bCs/>
        </w:rPr>
      </w:pPr>
      <w:r w:rsidRPr="00FA5E12">
        <w:rPr>
          <w:bCs/>
        </w:rPr>
        <w:t>This will create the required tables:</w:t>
      </w:r>
    </w:p>
    <w:p w14:paraId="72DFA5F3" w14:textId="77777777" w:rsidR="00FA5E12" w:rsidRPr="00FA5E12" w:rsidRDefault="00FA5E12" w:rsidP="00FA5E12">
      <w:pPr>
        <w:numPr>
          <w:ilvl w:val="0"/>
          <w:numId w:val="100"/>
        </w:numPr>
        <w:spacing w:after="159" w:line="258" w:lineRule="auto"/>
        <w:ind w:right="480"/>
        <w:rPr>
          <w:bCs/>
        </w:rPr>
      </w:pPr>
      <w:r w:rsidRPr="00FA5E12">
        <w:rPr>
          <w:bCs/>
        </w:rPr>
        <w:t>dim_security</w:t>
      </w:r>
    </w:p>
    <w:p w14:paraId="08EE46CE" w14:textId="77777777" w:rsidR="00FA5E12" w:rsidRPr="00FA5E12" w:rsidRDefault="00FA5E12" w:rsidP="00FA5E12">
      <w:pPr>
        <w:numPr>
          <w:ilvl w:val="0"/>
          <w:numId w:val="100"/>
        </w:numPr>
        <w:spacing w:after="159" w:line="258" w:lineRule="auto"/>
        <w:ind w:right="480"/>
        <w:rPr>
          <w:bCs/>
        </w:rPr>
      </w:pPr>
      <w:r w:rsidRPr="00FA5E12">
        <w:rPr>
          <w:bCs/>
        </w:rPr>
        <w:t>dim_rating_agency</w:t>
      </w:r>
    </w:p>
    <w:p w14:paraId="381EF320" w14:textId="77777777" w:rsidR="00FA5E12" w:rsidRPr="00FA5E12" w:rsidRDefault="00FA5E12" w:rsidP="00FA5E12">
      <w:pPr>
        <w:numPr>
          <w:ilvl w:val="0"/>
          <w:numId w:val="100"/>
        </w:numPr>
        <w:spacing w:after="159" w:line="258" w:lineRule="auto"/>
        <w:ind w:right="480"/>
        <w:rPr>
          <w:bCs/>
        </w:rPr>
      </w:pPr>
      <w:r w:rsidRPr="00FA5E12">
        <w:rPr>
          <w:bCs/>
        </w:rPr>
        <w:t>dim_rating_type</w:t>
      </w:r>
    </w:p>
    <w:p w14:paraId="1661E580" w14:textId="77777777" w:rsidR="00FA5E12" w:rsidRPr="00FA5E12" w:rsidRDefault="00FA5E12" w:rsidP="00FA5E12">
      <w:pPr>
        <w:numPr>
          <w:ilvl w:val="0"/>
          <w:numId w:val="100"/>
        </w:numPr>
        <w:spacing w:after="159" w:line="258" w:lineRule="auto"/>
        <w:ind w:right="480"/>
        <w:rPr>
          <w:bCs/>
        </w:rPr>
      </w:pPr>
      <w:r w:rsidRPr="00FA5E12">
        <w:rPr>
          <w:bCs/>
        </w:rPr>
        <w:t>fact_ratings_scd</w:t>
      </w:r>
    </w:p>
    <w:p w14:paraId="44AE0EEE" w14:textId="77777777" w:rsidR="00FA5E12" w:rsidRPr="00FA5E12" w:rsidRDefault="00FA5E12" w:rsidP="00FA5E12">
      <w:pPr>
        <w:numPr>
          <w:ilvl w:val="0"/>
          <w:numId w:val="100"/>
        </w:numPr>
        <w:spacing w:after="159" w:line="258" w:lineRule="auto"/>
        <w:ind w:right="480"/>
        <w:rPr>
          <w:bCs/>
        </w:rPr>
      </w:pPr>
      <w:r w:rsidRPr="00FA5E12">
        <w:rPr>
          <w:bCs/>
        </w:rPr>
        <w:t>fact_outlier_metrics</w:t>
      </w:r>
    </w:p>
    <w:p w14:paraId="647F9979" w14:textId="77777777" w:rsidR="00FA5E12" w:rsidRPr="00FA5E12" w:rsidRDefault="00FA5E12" w:rsidP="00FA5E12">
      <w:pPr>
        <w:numPr>
          <w:ilvl w:val="0"/>
          <w:numId w:val="100"/>
        </w:numPr>
        <w:spacing w:after="159" w:line="258" w:lineRule="auto"/>
        <w:ind w:right="480"/>
        <w:rPr>
          <w:bCs/>
        </w:rPr>
      </w:pPr>
      <w:r w:rsidRPr="00FA5E12">
        <w:rPr>
          <w:bCs/>
        </w:rPr>
        <w:t>kpi_rating_changes</w:t>
      </w:r>
    </w:p>
    <w:p w14:paraId="0E2FAF12" w14:textId="30325D11" w:rsidR="00FA5E12" w:rsidRPr="00FA5E12" w:rsidRDefault="00FA5E12" w:rsidP="00FA5E12">
      <w:pPr>
        <w:spacing w:after="159" w:line="258" w:lineRule="auto"/>
        <w:ind w:left="-5" w:right="480"/>
        <w:rPr>
          <w:b/>
        </w:rPr>
      </w:pPr>
    </w:p>
    <w:p w14:paraId="565BFF88" w14:textId="77777777" w:rsidR="00FA5E12" w:rsidRPr="00FA5E12" w:rsidRDefault="00FA5E12" w:rsidP="00FA5E12">
      <w:pPr>
        <w:spacing w:after="159" w:line="258" w:lineRule="auto"/>
        <w:ind w:left="-5" w:right="480"/>
        <w:rPr>
          <w:bCs/>
        </w:rPr>
      </w:pPr>
      <w:r w:rsidRPr="00FA5E12">
        <w:rPr>
          <w:b/>
          <w:bCs/>
        </w:rPr>
        <w:t>Step 6: Load Data into the Data Mart</w:t>
      </w:r>
      <w:r w:rsidRPr="00FA5E12">
        <w:rPr>
          <w:b/>
        </w:rPr>
        <w:br/>
      </w:r>
      <w:r w:rsidRPr="00FA5E12">
        <w:rPr>
          <w:bCs/>
        </w:rPr>
        <w:t>Execute the ETL script:</w:t>
      </w:r>
    </w:p>
    <w:p w14:paraId="2266F4E0" w14:textId="77777777" w:rsidR="00FA5E12" w:rsidRPr="00FA5E12" w:rsidRDefault="00FA5E12" w:rsidP="00FA5E12">
      <w:pPr>
        <w:spacing w:after="159" w:line="258" w:lineRule="auto"/>
        <w:ind w:left="-5" w:right="480"/>
        <w:rPr>
          <w:bCs/>
        </w:rPr>
      </w:pPr>
      <w:r w:rsidRPr="00FA5E12">
        <w:rPr>
          <w:bCs/>
        </w:rPr>
        <w:t>python scripts/load_datamart_postgres.py</w:t>
      </w:r>
    </w:p>
    <w:p w14:paraId="62CD0180" w14:textId="77777777" w:rsidR="00FA5E12" w:rsidRPr="00FA5E12" w:rsidRDefault="00FA5E12" w:rsidP="00FA5E12">
      <w:pPr>
        <w:spacing w:after="159" w:line="258" w:lineRule="auto"/>
        <w:ind w:left="-5" w:right="480"/>
        <w:rPr>
          <w:bCs/>
        </w:rPr>
      </w:pPr>
      <w:r w:rsidRPr="00FA5E12">
        <w:rPr>
          <w:bCs/>
        </w:rPr>
        <w:t>This will:</w:t>
      </w:r>
    </w:p>
    <w:p w14:paraId="6DBF7A51" w14:textId="77777777" w:rsidR="00FA5E12" w:rsidRPr="00FA5E12" w:rsidRDefault="00FA5E12" w:rsidP="00FA5E12">
      <w:pPr>
        <w:numPr>
          <w:ilvl w:val="0"/>
          <w:numId w:val="101"/>
        </w:numPr>
        <w:spacing w:after="159" w:line="258" w:lineRule="auto"/>
        <w:ind w:right="480"/>
        <w:rPr>
          <w:bCs/>
        </w:rPr>
      </w:pPr>
      <w:r w:rsidRPr="00FA5E12">
        <w:rPr>
          <w:bCs/>
        </w:rPr>
        <w:t>Read cleaned CSV files from /data/processed/</w:t>
      </w:r>
    </w:p>
    <w:p w14:paraId="65C46810" w14:textId="77777777" w:rsidR="00FA5E12" w:rsidRPr="00FA5E12" w:rsidRDefault="00FA5E12" w:rsidP="00FA5E12">
      <w:pPr>
        <w:numPr>
          <w:ilvl w:val="0"/>
          <w:numId w:val="101"/>
        </w:numPr>
        <w:spacing w:after="159" w:line="258" w:lineRule="auto"/>
        <w:ind w:right="480"/>
        <w:rPr>
          <w:bCs/>
        </w:rPr>
      </w:pPr>
      <w:r w:rsidRPr="00FA5E12">
        <w:rPr>
          <w:bCs/>
        </w:rPr>
        <w:t>Apply transformations and mappings</w:t>
      </w:r>
    </w:p>
    <w:p w14:paraId="3AD92AB8" w14:textId="77777777" w:rsidR="00FA5E12" w:rsidRPr="00FA5E12" w:rsidRDefault="00FA5E12" w:rsidP="00FA5E12">
      <w:pPr>
        <w:numPr>
          <w:ilvl w:val="0"/>
          <w:numId w:val="101"/>
        </w:numPr>
        <w:spacing w:after="159" w:line="258" w:lineRule="auto"/>
        <w:ind w:right="480"/>
        <w:rPr>
          <w:bCs/>
        </w:rPr>
      </w:pPr>
      <w:r w:rsidRPr="00FA5E12">
        <w:rPr>
          <w:bCs/>
        </w:rPr>
        <w:t>Populate dimension and fact tables</w:t>
      </w:r>
    </w:p>
    <w:p w14:paraId="3848A6D1" w14:textId="77777777" w:rsidR="00FA5E12" w:rsidRPr="00FA5E12" w:rsidRDefault="00FA5E12" w:rsidP="00FA5E12">
      <w:pPr>
        <w:numPr>
          <w:ilvl w:val="0"/>
          <w:numId w:val="101"/>
        </w:numPr>
        <w:spacing w:after="159" w:line="258" w:lineRule="auto"/>
        <w:ind w:right="480"/>
        <w:rPr>
          <w:bCs/>
        </w:rPr>
      </w:pPr>
      <w:r w:rsidRPr="00FA5E12">
        <w:rPr>
          <w:bCs/>
        </w:rPr>
        <w:t>Compute KPI and outlier metrics</w:t>
      </w:r>
    </w:p>
    <w:p w14:paraId="56346ED3" w14:textId="1729292C" w:rsidR="00FA5E12" w:rsidRPr="00FA5E12" w:rsidRDefault="00FA5E12" w:rsidP="00FA5E12">
      <w:pPr>
        <w:spacing w:after="159" w:line="258" w:lineRule="auto"/>
        <w:ind w:left="-5" w:right="480"/>
        <w:rPr>
          <w:b/>
        </w:rPr>
      </w:pPr>
    </w:p>
    <w:p w14:paraId="348C78C2" w14:textId="77777777" w:rsidR="00FA5E12" w:rsidRPr="00FA5E12" w:rsidRDefault="00FA5E12" w:rsidP="00FA5E12">
      <w:pPr>
        <w:spacing w:after="159" w:line="258" w:lineRule="auto"/>
        <w:ind w:left="-5" w:right="480"/>
        <w:rPr>
          <w:bCs/>
        </w:rPr>
      </w:pPr>
      <w:r w:rsidRPr="00FA5E12">
        <w:rPr>
          <w:b/>
          <w:bCs/>
        </w:rPr>
        <w:t>Step 7: Verify Database Tables</w:t>
      </w:r>
      <w:r w:rsidRPr="00FA5E12">
        <w:rPr>
          <w:b/>
        </w:rPr>
        <w:br/>
      </w:r>
      <w:r w:rsidRPr="00FA5E12">
        <w:rPr>
          <w:bCs/>
        </w:rPr>
        <w:t>Run the following SQL queries in PostgreSQL:</w:t>
      </w:r>
    </w:p>
    <w:p w14:paraId="0C0177BB" w14:textId="77777777" w:rsidR="00FA5E12" w:rsidRPr="00FA5E12" w:rsidRDefault="00FA5E12" w:rsidP="00FA5E12">
      <w:pPr>
        <w:spacing w:after="159" w:line="258" w:lineRule="auto"/>
        <w:ind w:left="-5" w:right="480"/>
        <w:rPr>
          <w:bCs/>
        </w:rPr>
      </w:pPr>
      <w:r w:rsidRPr="00FA5E12">
        <w:rPr>
          <w:bCs/>
        </w:rPr>
        <w:t>SELECT COUNT(*) FROM credit_dm.dim_security;</w:t>
      </w:r>
    </w:p>
    <w:p w14:paraId="2F5AFED3" w14:textId="77777777" w:rsidR="00FA5E12" w:rsidRPr="00FA5E12" w:rsidRDefault="00FA5E12" w:rsidP="00FA5E12">
      <w:pPr>
        <w:spacing w:after="159" w:line="258" w:lineRule="auto"/>
        <w:ind w:left="-5" w:right="480"/>
        <w:rPr>
          <w:bCs/>
        </w:rPr>
      </w:pPr>
      <w:r w:rsidRPr="00FA5E12">
        <w:rPr>
          <w:bCs/>
        </w:rPr>
        <w:t>SELECT COUNT(*) FROM credit_dm.fact_ratings_scd;</w:t>
      </w:r>
    </w:p>
    <w:p w14:paraId="50EEBFD7" w14:textId="77777777" w:rsidR="00FA5E12" w:rsidRPr="00FA5E12" w:rsidRDefault="00FA5E12" w:rsidP="00FA5E12">
      <w:pPr>
        <w:spacing w:after="159" w:line="258" w:lineRule="auto"/>
        <w:ind w:left="-5" w:right="480"/>
        <w:rPr>
          <w:bCs/>
        </w:rPr>
      </w:pPr>
      <w:r w:rsidRPr="00FA5E12">
        <w:rPr>
          <w:bCs/>
        </w:rPr>
        <w:t>If these return valid counts, your ETL pipeline and schema setup are complete.</w:t>
      </w:r>
    </w:p>
    <w:p w14:paraId="7242771D" w14:textId="211D4837" w:rsidR="00FA5E12" w:rsidRPr="00FA5E12" w:rsidRDefault="00FA5E12" w:rsidP="00FA5E12">
      <w:pPr>
        <w:spacing w:after="159" w:line="258" w:lineRule="auto"/>
        <w:ind w:left="-5" w:right="480"/>
        <w:rPr>
          <w:b/>
        </w:rPr>
      </w:pPr>
    </w:p>
    <w:p w14:paraId="7AE095D5" w14:textId="77777777" w:rsidR="00FA5E12" w:rsidRPr="00FA5E12" w:rsidRDefault="00FA5E12" w:rsidP="00FA5E12">
      <w:pPr>
        <w:spacing w:after="159" w:line="258" w:lineRule="auto"/>
        <w:ind w:left="-5" w:right="480"/>
        <w:rPr>
          <w:b/>
        </w:rPr>
      </w:pPr>
      <w:r w:rsidRPr="00FA5E12">
        <w:rPr>
          <w:b/>
          <w:bCs/>
        </w:rPr>
        <w:t>Step 8: Visualize in Tableau</w:t>
      </w:r>
    </w:p>
    <w:p w14:paraId="14E107CA" w14:textId="77777777" w:rsidR="00FA5E12" w:rsidRPr="00FA5E12" w:rsidRDefault="00FA5E12" w:rsidP="00FA5E12">
      <w:pPr>
        <w:numPr>
          <w:ilvl w:val="0"/>
          <w:numId w:val="102"/>
        </w:numPr>
        <w:spacing w:after="159" w:line="258" w:lineRule="auto"/>
        <w:ind w:right="480"/>
        <w:rPr>
          <w:b/>
        </w:rPr>
      </w:pPr>
      <w:r w:rsidRPr="00FA5E12">
        <w:rPr>
          <w:b/>
        </w:rPr>
        <w:t xml:space="preserve">Open </w:t>
      </w:r>
      <w:r w:rsidRPr="00FA5E12">
        <w:rPr>
          <w:b/>
          <w:bCs/>
        </w:rPr>
        <w:t>Tableau Desktop</w:t>
      </w:r>
      <w:r w:rsidRPr="00FA5E12">
        <w:rPr>
          <w:b/>
        </w:rPr>
        <w:t xml:space="preserve"> or </w:t>
      </w:r>
      <w:r w:rsidRPr="00FA5E12">
        <w:rPr>
          <w:b/>
          <w:bCs/>
        </w:rPr>
        <w:t>Tableau Public</w:t>
      </w:r>
      <w:r w:rsidRPr="00FA5E12">
        <w:rPr>
          <w:b/>
        </w:rPr>
        <w:t>.</w:t>
      </w:r>
    </w:p>
    <w:p w14:paraId="17F48A28" w14:textId="77777777" w:rsidR="00FA5E12" w:rsidRPr="00FA5E12" w:rsidRDefault="00FA5E12" w:rsidP="00FA5E12">
      <w:pPr>
        <w:numPr>
          <w:ilvl w:val="0"/>
          <w:numId w:val="102"/>
        </w:numPr>
        <w:spacing w:after="159" w:line="258" w:lineRule="auto"/>
        <w:ind w:right="480"/>
        <w:rPr>
          <w:b/>
        </w:rPr>
      </w:pPr>
      <w:r w:rsidRPr="00FA5E12">
        <w:rPr>
          <w:b/>
        </w:rPr>
        <w:t>Connect to your PostgreSQL database using:</w:t>
      </w:r>
    </w:p>
    <w:p w14:paraId="1B64D5BC" w14:textId="77777777" w:rsidR="00FA5E12" w:rsidRPr="00FA5E12" w:rsidRDefault="00FA5E12" w:rsidP="00FA5E12">
      <w:pPr>
        <w:pStyle w:val="ListParagraph"/>
        <w:numPr>
          <w:ilvl w:val="0"/>
          <w:numId w:val="104"/>
        </w:numPr>
        <w:spacing w:after="159" w:line="258" w:lineRule="auto"/>
        <w:ind w:right="480"/>
      </w:pPr>
      <w:r w:rsidRPr="00FA5E12">
        <w:t>Server: localhost</w:t>
      </w:r>
    </w:p>
    <w:p w14:paraId="06683F6E" w14:textId="77777777" w:rsidR="00FA5E12" w:rsidRPr="00FA5E12" w:rsidRDefault="00FA5E12" w:rsidP="00FA5E12">
      <w:pPr>
        <w:pStyle w:val="ListParagraph"/>
        <w:numPr>
          <w:ilvl w:val="0"/>
          <w:numId w:val="104"/>
        </w:numPr>
        <w:spacing w:after="159" w:line="258" w:lineRule="auto"/>
        <w:ind w:right="480"/>
      </w:pPr>
      <w:r w:rsidRPr="00FA5E12">
        <w:t>Database: credit_rating_dm</w:t>
      </w:r>
    </w:p>
    <w:p w14:paraId="6855FFED" w14:textId="77777777" w:rsidR="00FA5E12" w:rsidRPr="00FA5E12" w:rsidRDefault="00FA5E12" w:rsidP="00FA5E12">
      <w:pPr>
        <w:pStyle w:val="ListParagraph"/>
        <w:numPr>
          <w:ilvl w:val="0"/>
          <w:numId w:val="104"/>
        </w:numPr>
        <w:spacing w:after="159" w:line="258" w:lineRule="auto"/>
        <w:ind w:right="480"/>
      </w:pPr>
      <w:r w:rsidRPr="00FA5E12">
        <w:t>Username: postgres</w:t>
      </w:r>
    </w:p>
    <w:p w14:paraId="4648244E" w14:textId="77777777" w:rsidR="00FA5E12" w:rsidRPr="00FA5E12" w:rsidRDefault="00FA5E12" w:rsidP="00FA5E12">
      <w:pPr>
        <w:pStyle w:val="ListParagraph"/>
        <w:numPr>
          <w:ilvl w:val="0"/>
          <w:numId w:val="104"/>
        </w:numPr>
        <w:spacing w:after="159" w:line="258" w:lineRule="auto"/>
        <w:ind w:right="480"/>
      </w:pPr>
      <w:r w:rsidRPr="00FA5E12">
        <w:t>Password: your_password</w:t>
      </w:r>
    </w:p>
    <w:p w14:paraId="58A58BD1" w14:textId="77777777" w:rsidR="00FA5E12" w:rsidRPr="00FA5E12" w:rsidRDefault="00FA5E12" w:rsidP="00FA5E12">
      <w:pPr>
        <w:numPr>
          <w:ilvl w:val="0"/>
          <w:numId w:val="102"/>
        </w:numPr>
        <w:spacing w:after="159" w:line="258" w:lineRule="auto"/>
        <w:ind w:right="480"/>
        <w:rPr>
          <w:b/>
        </w:rPr>
      </w:pPr>
      <w:r w:rsidRPr="00FA5E12">
        <w:rPr>
          <w:b/>
        </w:rPr>
        <w:t xml:space="preserve">Select the schema </w:t>
      </w:r>
      <w:r w:rsidRPr="00FA5E12">
        <w:rPr>
          <w:b/>
          <w:bCs/>
        </w:rPr>
        <w:t>credit_dm</w:t>
      </w:r>
      <w:r w:rsidRPr="00FA5E12">
        <w:rPr>
          <w:b/>
        </w:rPr>
        <w:t xml:space="preserve"> and import the required tables.</w:t>
      </w:r>
    </w:p>
    <w:p w14:paraId="61F1B5B4" w14:textId="77777777" w:rsidR="00FA5E12" w:rsidRPr="00FA5E12" w:rsidRDefault="00FA5E12" w:rsidP="00FA5E12">
      <w:pPr>
        <w:numPr>
          <w:ilvl w:val="0"/>
          <w:numId w:val="102"/>
        </w:numPr>
        <w:spacing w:after="159" w:line="258" w:lineRule="auto"/>
        <w:ind w:right="480"/>
        <w:rPr>
          <w:b/>
        </w:rPr>
      </w:pPr>
      <w:r w:rsidRPr="00FA5E12">
        <w:rPr>
          <w:b/>
        </w:rPr>
        <w:t>Create dashboards to visualize:</w:t>
      </w:r>
    </w:p>
    <w:p w14:paraId="10D49FFF" w14:textId="77777777" w:rsidR="00FA5E12" w:rsidRPr="00FA5E12" w:rsidRDefault="00FA5E12" w:rsidP="00FA5E12">
      <w:pPr>
        <w:pStyle w:val="ListParagraph"/>
        <w:numPr>
          <w:ilvl w:val="0"/>
          <w:numId w:val="105"/>
        </w:numPr>
        <w:spacing w:after="159" w:line="258" w:lineRule="auto"/>
        <w:ind w:right="480"/>
        <w:rPr>
          <w:bCs/>
        </w:rPr>
      </w:pPr>
      <w:r w:rsidRPr="00FA5E12">
        <w:rPr>
          <w:bCs/>
        </w:rPr>
        <w:t>Credit Rating Trends</w:t>
      </w:r>
    </w:p>
    <w:p w14:paraId="480AB8CD" w14:textId="77777777" w:rsidR="00FA5E12" w:rsidRPr="00FA5E12" w:rsidRDefault="00FA5E12" w:rsidP="00FA5E12">
      <w:pPr>
        <w:pStyle w:val="ListParagraph"/>
        <w:numPr>
          <w:ilvl w:val="0"/>
          <w:numId w:val="105"/>
        </w:numPr>
        <w:spacing w:after="159" w:line="258" w:lineRule="auto"/>
        <w:ind w:right="480"/>
        <w:rPr>
          <w:bCs/>
        </w:rPr>
      </w:pPr>
      <w:r w:rsidRPr="00FA5E12">
        <w:rPr>
          <w:bCs/>
        </w:rPr>
        <w:t>Sector and Country Distributions</w:t>
      </w:r>
    </w:p>
    <w:p w14:paraId="5E606F08" w14:textId="77777777" w:rsidR="00FA5E12" w:rsidRPr="00FA5E12" w:rsidRDefault="00FA5E12" w:rsidP="00FA5E12">
      <w:pPr>
        <w:pStyle w:val="ListParagraph"/>
        <w:numPr>
          <w:ilvl w:val="0"/>
          <w:numId w:val="105"/>
        </w:numPr>
        <w:spacing w:after="159" w:line="258" w:lineRule="auto"/>
        <w:ind w:right="480"/>
        <w:rPr>
          <w:bCs/>
        </w:rPr>
      </w:pPr>
      <w:r w:rsidRPr="00FA5E12">
        <w:rPr>
          <w:bCs/>
        </w:rPr>
        <w:t>Vendor KPIs and Performance</w:t>
      </w:r>
    </w:p>
    <w:p w14:paraId="34906896" w14:textId="77777777" w:rsidR="00FA5E12" w:rsidRPr="00FA5E12" w:rsidRDefault="00FA5E12" w:rsidP="00FA5E12">
      <w:pPr>
        <w:spacing w:after="159" w:line="258" w:lineRule="auto"/>
        <w:ind w:left="-5" w:right="480"/>
        <w:rPr>
          <w:b/>
        </w:rPr>
      </w:pPr>
      <w:r w:rsidRPr="00FA5E12">
        <w:rPr>
          <w:b/>
          <w:bCs/>
        </w:rPr>
        <w:t>Published Dashboards:</w:t>
      </w:r>
    </w:p>
    <w:p w14:paraId="230924CD" w14:textId="136161C5" w:rsidR="00FA5E12" w:rsidRPr="00FA5E12" w:rsidRDefault="00FA5E12" w:rsidP="00FA5E12">
      <w:pPr>
        <w:numPr>
          <w:ilvl w:val="0"/>
          <w:numId w:val="103"/>
        </w:numPr>
        <w:spacing w:after="159" w:line="258" w:lineRule="auto"/>
        <w:ind w:right="480"/>
        <w:rPr>
          <w:b/>
        </w:rPr>
      </w:pPr>
      <w:r w:rsidRPr="00FA5E12">
        <w:rPr>
          <w:b/>
          <w:bCs/>
        </w:rPr>
        <w:t>Dashboard 1:</w:t>
      </w:r>
      <w:r w:rsidRPr="00FA5E12">
        <w:rPr>
          <w:b/>
        </w:rPr>
        <w:br/>
      </w:r>
      <w:r w:rsidRPr="00FA5E12">
        <w:rPr>
          <w:rFonts w:ascii="Segoe UI Emoji" w:hAnsi="Segoe UI Emoji" w:cs="Segoe UI Emoji"/>
          <w:b/>
        </w:rPr>
        <w:t>🔗</w:t>
      </w:r>
      <w:r w:rsidRPr="00FA5E12">
        <w:rPr>
          <w:b/>
        </w:rPr>
        <w:t xml:space="preserve"> </w:t>
      </w:r>
      <w:hyperlink r:id="rId18" w:tgtFrame="_new" w:history="1">
        <w:r w:rsidRPr="00FA5E12">
          <w:rPr>
            <w:rStyle w:val="Hyperlink"/>
            <w:b/>
          </w:rPr>
          <w:t>Credit Rating Trends and Vendor Analysis</w:t>
        </w:r>
      </w:hyperlink>
    </w:p>
    <w:p w14:paraId="30D58BF0" w14:textId="59627DBC" w:rsidR="00FA5E12" w:rsidRPr="00FA5E12" w:rsidRDefault="00FA5E12" w:rsidP="00FA5E12">
      <w:pPr>
        <w:numPr>
          <w:ilvl w:val="0"/>
          <w:numId w:val="103"/>
        </w:numPr>
        <w:spacing w:after="159" w:line="258" w:lineRule="auto"/>
        <w:ind w:right="480"/>
        <w:rPr>
          <w:b/>
        </w:rPr>
      </w:pPr>
      <w:r w:rsidRPr="00FA5E12">
        <w:rPr>
          <w:b/>
          <w:bCs/>
        </w:rPr>
        <w:t>Dashboard 2:</w:t>
      </w:r>
      <w:r w:rsidRPr="00FA5E12">
        <w:rPr>
          <w:b/>
        </w:rPr>
        <w:br/>
      </w:r>
      <w:r w:rsidRPr="00FA5E12">
        <w:rPr>
          <w:rFonts w:ascii="Segoe UI Emoji" w:hAnsi="Segoe UI Emoji" w:cs="Segoe UI Emoji"/>
          <w:b/>
        </w:rPr>
        <w:t>🔗</w:t>
      </w:r>
      <w:r w:rsidRPr="00FA5E12">
        <w:rPr>
          <w:b/>
        </w:rPr>
        <w:t xml:space="preserve"> </w:t>
      </w:r>
      <w:hyperlink r:id="rId19" w:tgtFrame="_new" w:history="1">
        <w:r w:rsidRPr="00FA5E12">
          <w:rPr>
            <w:rStyle w:val="Hyperlink"/>
            <w:b/>
          </w:rPr>
          <w:t>Sector and Country-Wise Credit Analysis</w:t>
        </w:r>
      </w:hyperlink>
    </w:p>
    <w:p w14:paraId="61CEC344" w14:textId="77777777" w:rsidR="00D418D2" w:rsidRPr="003241B2" w:rsidRDefault="00D418D2">
      <w:pPr>
        <w:spacing w:after="159" w:line="258" w:lineRule="auto"/>
        <w:ind w:left="-5" w:right="480"/>
      </w:pPr>
    </w:p>
    <w:p w14:paraId="46E6FDE0" w14:textId="77777777" w:rsidR="00352445" w:rsidRPr="003241B2" w:rsidRDefault="005E0E6D" w:rsidP="00435B91">
      <w:pPr>
        <w:pStyle w:val="Heading2"/>
        <w:ind w:left="-5" w:firstLine="0"/>
      </w:pPr>
      <w:r w:rsidRPr="003241B2">
        <w:t xml:space="preserve">16. Research Questions and Responses </w:t>
      </w:r>
    </w:p>
    <w:p w14:paraId="0DEBC955" w14:textId="4C7968CB" w:rsidR="00BC1B9D" w:rsidRPr="00BC1B9D" w:rsidRDefault="00BC1B9D" w:rsidP="00BC1B9D">
      <w:pPr>
        <w:rPr>
          <w:b/>
          <w:bCs/>
        </w:rPr>
      </w:pPr>
      <w:r w:rsidRPr="00BC1B9D">
        <w:rPr>
          <w:b/>
          <w:bCs/>
        </w:rPr>
        <w:t>Q</w:t>
      </w:r>
      <w:r>
        <w:rPr>
          <w:b/>
          <w:bCs/>
        </w:rPr>
        <w:t>1</w:t>
      </w:r>
      <w:r w:rsidRPr="00BC1B9D">
        <w:rPr>
          <w:b/>
          <w:bCs/>
        </w:rPr>
        <w:t>. What is the significance of using a Star Schema in data mart design?</w:t>
      </w:r>
    </w:p>
    <w:p w14:paraId="32C012C2" w14:textId="17B083C6" w:rsidR="00BC1B9D" w:rsidRPr="00BC1B9D" w:rsidRDefault="00BC1B9D" w:rsidP="00BC1B9D">
      <w:r w:rsidRPr="00BC1B9D">
        <w:t>Response:</w:t>
      </w:r>
      <w:r w:rsidRPr="00BC1B9D">
        <w:br/>
        <w:t>The Star Schema simplifies data relationships by organizing information into dimension tables (descriptive attributes) and fact tables (quantitative measures). This structure enhances query performance, data scalability, and analytical clarity, making it ideal for systems requiring rapid aggregation and trend analysis — such as credit rating and financial performance monitoring.</w:t>
      </w:r>
    </w:p>
    <w:p w14:paraId="0D9C63D0" w14:textId="2A8D4CAB" w:rsidR="00BC1B9D" w:rsidRPr="00BC1B9D" w:rsidRDefault="00BC1B9D" w:rsidP="00BC1B9D">
      <w:pPr>
        <w:rPr>
          <w:b/>
          <w:bCs/>
        </w:rPr>
      </w:pPr>
      <w:r w:rsidRPr="00BC1B9D">
        <w:rPr>
          <w:b/>
          <w:bCs/>
        </w:rPr>
        <w:t>Q</w:t>
      </w:r>
      <w:r>
        <w:rPr>
          <w:b/>
          <w:bCs/>
        </w:rPr>
        <w:t>2</w:t>
      </w:r>
      <w:r w:rsidRPr="00BC1B9D">
        <w:rPr>
          <w:b/>
          <w:bCs/>
        </w:rPr>
        <w:t>. Why is the Slowly Changing Dimension (SCD Type-2) approach important for credit rating data?</w:t>
      </w:r>
    </w:p>
    <w:p w14:paraId="7E861479" w14:textId="6AA9884C" w:rsidR="00BC1B9D" w:rsidRPr="00BC1B9D" w:rsidRDefault="00BC1B9D" w:rsidP="00BC1B9D">
      <w:pPr>
        <w:rPr>
          <w:b/>
          <w:bCs/>
        </w:rPr>
      </w:pPr>
      <w:r w:rsidRPr="00BC1B9D">
        <w:t>Response:</w:t>
      </w:r>
      <w:r w:rsidRPr="00BC1B9D">
        <w:br/>
        <w:t>The SCD Type-2 methodology is essential for maintaining historical accuracy in credit rating data. It stores multiple versions of a record with defined effective start and end</w:t>
      </w:r>
      <w:r w:rsidRPr="00BC1B9D">
        <w:rPr>
          <w:b/>
          <w:bCs/>
        </w:rPr>
        <w:t xml:space="preserve"> dates, </w:t>
      </w:r>
      <w:r w:rsidRPr="00BC1B9D">
        <w:lastRenderedPageBreak/>
        <w:t>ensuring that analysts can track rating transitions over time. This approach preserves data lineage and supports accurate historical trend reporting without overwriting previous data</w:t>
      </w:r>
      <w:r w:rsidRPr="00BC1B9D">
        <w:rPr>
          <w:b/>
          <w:bCs/>
        </w:rPr>
        <w:t>.</w:t>
      </w:r>
    </w:p>
    <w:p w14:paraId="78CC7119" w14:textId="77777777" w:rsidR="00BC1B9D" w:rsidRPr="00BC1B9D" w:rsidRDefault="00BC1B9D" w:rsidP="00BC1B9D">
      <w:pPr>
        <w:rPr>
          <w:b/>
          <w:bCs/>
        </w:rPr>
      </w:pPr>
      <w:r w:rsidRPr="00BC1B9D">
        <w:rPr>
          <w:b/>
          <w:bCs/>
        </w:rPr>
        <w:t>Q4. How does Python contribute to the ETL (Extract, Transform, Load) process in this project?</w:t>
      </w:r>
    </w:p>
    <w:p w14:paraId="7F7F4C0B" w14:textId="6E83672B" w:rsidR="00BC1B9D" w:rsidRPr="00BC1B9D" w:rsidRDefault="00BC1B9D" w:rsidP="00BC1B9D">
      <w:r w:rsidRPr="00BC1B9D">
        <w:t>Response:</w:t>
      </w:r>
      <w:r w:rsidRPr="00BC1B9D">
        <w:br/>
        <w:t>Python serves as the core ETL engine, leveraging libraries like pandas, numpy, and SQLAlchemy to automate data workflows. It handles data extraction from multiple CSV sources, performs data cleaning and transformation, and loads structured data into PostgreSQL. This automation minimizes manual errors, improves repeatability, and ensures consistent data processing.</w:t>
      </w:r>
    </w:p>
    <w:p w14:paraId="519549C4" w14:textId="77777777" w:rsidR="00BC1B9D" w:rsidRPr="00BC1B9D" w:rsidRDefault="00BC1B9D" w:rsidP="00BC1B9D">
      <w:pPr>
        <w:rPr>
          <w:b/>
          <w:bCs/>
        </w:rPr>
      </w:pPr>
      <w:r w:rsidRPr="00BC1B9D">
        <w:rPr>
          <w:b/>
          <w:bCs/>
        </w:rPr>
        <w:t>Q5. Why was PostgreSQL chosen as the database for the data mart?</w:t>
      </w:r>
    </w:p>
    <w:p w14:paraId="7AB9F4DF" w14:textId="7339B36B" w:rsidR="00BC1B9D" w:rsidRPr="00BC1B9D" w:rsidRDefault="00BC1B9D" w:rsidP="00BC1B9D">
      <w:r w:rsidRPr="00BC1B9D">
        <w:t>Response:</w:t>
      </w:r>
      <w:r w:rsidRPr="00BC1B9D">
        <w:br/>
        <w:t>PostgreSQL was selected for its robust relational data model, ACID compliance, and advanced SQL support. It efficiently handles large analytical workloads, enforces referential integrity, and integrates seamlessly with Python-based ETL frameworks and BI tools like Tableau. Its schema-based design (e.g., credit_dm) also ensures modularity and scalability.</w:t>
      </w:r>
    </w:p>
    <w:p w14:paraId="4AF40313" w14:textId="77777777" w:rsidR="00BC1B9D" w:rsidRPr="00BC1B9D" w:rsidRDefault="00BC1B9D" w:rsidP="00BC1B9D">
      <w:pPr>
        <w:rPr>
          <w:b/>
          <w:bCs/>
        </w:rPr>
      </w:pPr>
      <w:r w:rsidRPr="00BC1B9D">
        <w:rPr>
          <w:b/>
          <w:bCs/>
        </w:rPr>
        <w:t>Q6. How do visualization tools like Tableau enhance the system’s usability?</w:t>
      </w:r>
    </w:p>
    <w:p w14:paraId="032CF7A5" w14:textId="5E530985" w:rsidR="00BC1B9D" w:rsidRPr="00BC1B9D" w:rsidRDefault="00BC1B9D" w:rsidP="00BC1B9D">
      <w:r w:rsidRPr="00BC1B9D">
        <w:t>Response:</w:t>
      </w:r>
      <w:r w:rsidRPr="00BC1B9D">
        <w:br/>
        <w:t>Tableau enhances usability by transforming structured data into interactive, visual dashboards. Users can explore credit rating trends, vendor performance, and KPI metrics through filters and drill-downs. This intuitive visualization supports faster insight generation, trend interpretation, and data-driven decision-making for financial analysts.</w:t>
      </w:r>
    </w:p>
    <w:p w14:paraId="6F2528B7" w14:textId="77777777" w:rsidR="00BC1B9D" w:rsidRPr="00BC1B9D" w:rsidRDefault="00BC1B9D" w:rsidP="00BC1B9D">
      <w:pPr>
        <w:rPr>
          <w:b/>
          <w:bCs/>
        </w:rPr>
      </w:pPr>
      <w:r w:rsidRPr="00BC1B9D">
        <w:rPr>
          <w:b/>
          <w:bCs/>
        </w:rPr>
        <w:t>Q7. What challenges were encountered during ETL implementation, and how were they resolved?</w:t>
      </w:r>
    </w:p>
    <w:p w14:paraId="7F97E206" w14:textId="77777777" w:rsidR="00BC1B9D" w:rsidRPr="00BC1B9D" w:rsidRDefault="00BC1B9D" w:rsidP="00BC1B9D">
      <w:r w:rsidRPr="00BC1B9D">
        <w:t>Response:</w:t>
      </w:r>
      <w:r w:rsidRPr="00BC1B9D">
        <w:br/>
        <w:t>Challenges included handling missing values, inconsistent column names, and duplicate records across datasets. These were mitigated through:</w:t>
      </w:r>
    </w:p>
    <w:p w14:paraId="00C70688" w14:textId="77777777" w:rsidR="00BC1B9D" w:rsidRPr="00BC1B9D" w:rsidRDefault="00BC1B9D" w:rsidP="00BC1B9D">
      <w:pPr>
        <w:numPr>
          <w:ilvl w:val="0"/>
          <w:numId w:val="106"/>
        </w:numPr>
        <w:tabs>
          <w:tab w:val="num" w:pos="720"/>
        </w:tabs>
      </w:pPr>
      <w:r w:rsidRPr="00BC1B9D">
        <w:t>Automated data cleansing and normalization in Python,</w:t>
      </w:r>
    </w:p>
    <w:p w14:paraId="6E5236BE" w14:textId="77777777" w:rsidR="00BC1B9D" w:rsidRPr="00BC1B9D" w:rsidRDefault="00BC1B9D" w:rsidP="00BC1B9D">
      <w:pPr>
        <w:numPr>
          <w:ilvl w:val="0"/>
          <w:numId w:val="106"/>
        </w:numPr>
        <w:tabs>
          <w:tab w:val="num" w:pos="720"/>
        </w:tabs>
      </w:pPr>
      <w:r w:rsidRPr="00BC1B9D">
        <w:t>Upsert logic to prevent redundant data during loading, and</w:t>
      </w:r>
    </w:p>
    <w:p w14:paraId="37DAF392" w14:textId="3E67DE4A" w:rsidR="00BC1B9D" w:rsidRPr="00BC1B9D" w:rsidRDefault="00BC1B9D" w:rsidP="00BC1B9D">
      <w:pPr>
        <w:numPr>
          <w:ilvl w:val="0"/>
          <w:numId w:val="106"/>
        </w:numPr>
        <w:tabs>
          <w:tab w:val="num" w:pos="720"/>
        </w:tabs>
      </w:pPr>
      <w:r w:rsidRPr="00BC1B9D">
        <w:t>Enforcing schema-level constraints in PostgreSQL to maintain data accuracy and referential integrity.</w:t>
      </w:r>
    </w:p>
    <w:p w14:paraId="65BF053F" w14:textId="77777777" w:rsidR="00BC1B9D" w:rsidRPr="00BC1B9D" w:rsidRDefault="00BC1B9D" w:rsidP="00BC1B9D">
      <w:pPr>
        <w:rPr>
          <w:b/>
          <w:bCs/>
        </w:rPr>
      </w:pPr>
      <w:r w:rsidRPr="00BC1B9D">
        <w:rPr>
          <w:b/>
          <w:bCs/>
        </w:rPr>
        <w:t>Q8. How can data quality and accuracy be ensured in the data mart?</w:t>
      </w:r>
    </w:p>
    <w:p w14:paraId="6C394097" w14:textId="77777777" w:rsidR="00BC1B9D" w:rsidRPr="00BC1B9D" w:rsidRDefault="00BC1B9D" w:rsidP="00BC1B9D">
      <w:r w:rsidRPr="00BC1B9D">
        <w:t>Response:</w:t>
      </w:r>
      <w:r w:rsidRPr="00BC1B9D">
        <w:br/>
        <w:t>Data quality is maintained through:</w:t>
      </w:r>
    </w:p>
    <w:p w14:paraId="6B6FC09D" w14:textId="77777777" w:rsidR="00BC1B9D" w:rsidRPr="00BC1B9D" w:rsidRDefault="00BC1B9D" w:rsidP="00BC1B9D">
      <w:pPr>
        <w:numPr>
          <w:ilvl w:val="0"/>
          <w:numId w:val="107"/>
        </w:numPr>
      </w:pPr>
      <w:r w:rsidRPr="00BC1B9D">
        <w:lastRenderedPageBreak/>
        <w:t>Validation checks during transformation,</w:t>
      </w:r>
    </w:p>
    <w:p w14:paraId="393D2645" w14:textId="77777777" w:rsidR="00BC1B9D" w:rsidRPr="00BC1B9D" w:rsidRDefault="00BC1B9D" w:rsidP="00BC1B9D">
      <w:pPr>
        <w:numPr>
          <w:ilvl w:val="0"/>
          <w:numId w:val="107"/>
        </w:numPr>
      </w:pPr>
      <w:r w:rsidRPr="00BC1B9D">
        <w:t>Primary and foreign key constraints to enforce relational integrity, and</w:t>
      </w:r>
    </w:p>
    <w:p w14:paraId="530964BF" w14:textId="7F5D3D7C" w:rsidR="00BC1B9D" w:rsidRPr="00BC1B9D" w:rsidRDefault="00BC1B9D" w:rsidP="00BC1B9D">
      <w:pPr>
        <w:numPr>
          <w:ilvl w:val="0"/>
          <w:numId w:val="107"/>
        </w:numPr>
        <w:rPr>
          <w:b/>
          <w:bCs/>
        </w:rPr>
      </w:pPr>
      <w:r w:rsidRPr="00BC1B9D">
        <w:t>Unique indexes to prevent duplication.</w:t>
      </w:r>
      <w:r w:rsidRPr="00BC1B9D">
        <w:br/>
        <w:t>Together, these mechanisms ensure consistent, reliable, and analytics-ready data.</w:t>
      </w:r>
    </w:p>
    <w:p w14:paraId="2A6AD89E" w14:textId="77777777" w:rsidR="00BC1B9D" w:rsidRPr="00BC1B9D" w:rsidRDefault="00BC1B9D" w:rsidP="00BC1B9D">
      <w:pPr>
        <w:rPr>
          <w:b/>
          <w:bCs/>
        </w:rPr>
      </w:pPr>
      <w:r w:rsidRPr="00BC1B9D">
        <w:rPr>
          <w:b/>
          <w:bCs/>
        </w:rPr>
        <w:t>Q9. How can this system be scaled or improved in the future?</w:t>
      </w:r>
    </w:p>
    <w:p w14:paraId="6004E815" w14:textId="77777777" w:rsidR="00BC1B9D" w:rsidRPr="00BC1B9D" w:rsidRDefault="00BC1B9D" w:rsidP="00BC1B9D">
      <w:r w:rsidRPr="00BC1B9D">
        <w:t>Response:</w:t>
      </w:r>
      <w:r w:rsidRPr="00BC1B9D">
        <w:br/>
        <w:t>Future scalability can be achieved through:</w:t>
      </w:r>
    </w:p>
    <w:p w14:paraId="374860CB" w14:textId="77777777" w:rsidR="00BC1B9D" w:rsidRPr="00BC1B9D" w:rsidRDefault="00BC1B9D" w:rsidP="00BC1B9D">
      <w:pPr>
        <w:numPr>
          <w:ilvl w:val="0"/>
          <w:numId w:val="108"/>
        </w:numPr>
      </w:pPr>
      <w:r w:rsidRPr="00BC1B9D">
        <w:t>Cloud deployment (AWS RDS, Azure SQL, or Google Cloud SQL),</w:t>
      </w:r>
    </w:p>
    <w:p w14:paraId="6EB62C8D" w14:textId="77777777" w:rsidR="00BC1B9D" w:rsidRPr="00BC1B9D" w:rsidRDefault="00BC1B9D" w:rsidP="00BC1B9D">
      <w:pPr>
        <w:numPr>
          <w:ilvl w:val="0"/>
          <w:numId w:val="108"/>
        </w:numPr>
      </w:pPr>
      <w:r w:rsidRPr="00BC1B9D">
        <w:t>Real-time data streaming with Kafka or Airflow,</w:t>
      </w:r>
    </w:p>
    <w:p w14:paraId="5DD81123" w14:textId="77777777" w:rsidR="00BC1B9D" w:rsidRPr="00BC1B9D" w:rsidRDefault="00BC1B9D" w:rsidP="00BC1B9D">
      <w:pPr>
        <w:numPr>
          <w:ilvl w:val="0"/>
          <w:numId w:val="108"/>
        </w:numPr>
      </w:pPr>
      <w:r w:rsidRPr="00BC1B9D">
        <w:t>Machine learning integration for predictive analytics, and</w:t>
      </w:r>
    </w:p>
    <w:p w14:paraId="02772A43" w14:textId="25F623B6" w:rsidR="00BC1B9D" w:rsidRPr="00BC1B9D" w:rsidRDefault="00BC1B9D" w:rsidP="00BC1B9D">
      <w:pPr>
        <w:numPr>
          <w:ilvl w:val="0"/>
          <w:numId w:val="108"/>
        </w:numPr>
      </w:pPr>
      <w:r w:rsidRPr="00BC1B9D">
        <w:t>Incremental ETL updates for efficient data refreshes.</w:t>
      </w:r>
      <w:r w:rsidRPr="00BC1B9D">
        <w:br/>
        <w:t>These improvements will make the system enterprise-grade and capable of handling large-scale datasets.</w:t>
      </w:r>
    </w:p>
    <w:p w14:paraId="309CFF5E" w14:textId="77777777" w:rsidR="00BC1B9D" w:rsidRPr="00BC1B9D" w:rsidRDefault="00BC1B9D" w:rsidP="00BC1B9D">
      <w:pPr>
        <w:rPr>
          <w:b/>
          <w:bCs/>
        </w:rPr>
      </w:pPr>
      <w:r w:rsidRPr="00BC1B9D">
        <w:rPr>
          <w:b/>
          <w:bCs/>
        </w:rPr>
        <w:t>Q10. What are the potential business impacts of implementing such a system?</w:t>
      </w:r>
    </w:p>
    <w:p w14:paraId="11FD8761" w14:textId="77777777" w:rsidR="00BC1B9D" w:rsidRPr="00BC1B9D" w:rsidRDefault="00BC1B9D" w:rsidP="00BC1B9D">
      <w:r w:rsidRPr="00BC1B9D">
        <w:t>Response:</w:t>
      </w:r>
      <w:r w:rsidRPr="00BC1B9D">
        <w:br/>
        <w:t>The system empowers organizations with data-driven credit risk management. It enables:</w:t>
      </w:r>
    </w:p>
    <w:p w14:paraId="463F50A1" w14:textId="77777777" w:rsidR="00BC1B9D" w:rsidRPr="00BC1B9D" w:rsidRDefault="00BC1B9D" w:rsidP="00BC1B9D">
      <w:pPr>
        <w:numPr>
          <w:ilvl w:val="0"/>
          <w:numId w:val="109"/>
        </w:numPr>
      </w:pPr>
      <w:r w:rsidRPr="00BC1B9D">
        <w:t>Enhanced creditworthiness monitoring,</w:t>
      </w:r>
    </w:p>
    <w:p w14:paraId="060519C4" w14:textId="77777777" w:rsidR="00BC1B9D" w:rsidRPr="00BC1B9D" w:rsidRDefault="00BC1B9D" w:rsidP="00BC1B9D">
      <w:pPr>
        <w:numPr>
          <w:ilvl w:val="0"/>
          <w:numId w:val="109"/>
        </w:numPr>
      </w:pPr>
      <w:r w:rsidRPr="00BC1B9D">
        <w:t>Improved regulatory compliance,</w:t>
      </w:r>
    </w:p>
    <w:p w14:paraId="0CBA2F8D" w14:textId="77777777" w:rsidR="00BC1B9D" w:rsidRPr="00BC1B9D" w:rsidRDefault="00BC1B9D" w:rsidP="00BC1B9D">
      <w:pPr>
        <w:numPr>
          <w:ilvl w:val="0"/>
          <w:numId w:val="109"/>
        </w:numPr>
      </w:pPr>
      <w:r w:rsidRPr="00BC1B9D">
        <w:t>Greater operational efficiency, and</w:t>
      </w:r>
    </w:p>
    <w:p w14:paraId="77ECC991" w14:textId="20B49E4C" w:rsidR="005D4F09" w:rsidRPr="003241B2" w:rsidRDefault="00BC1B9D" w:rsidP="00BC1B9D">
      <w:pPr>
        <w:numPr>
          <w:ilvl w:val="0"/>
          <w:numId w:val="109"/>
        </w:numPr>
      </w:pPr>
      <w:r w:rsidRPr="00BC1B9D">
        <w:t>Faster financial decision-making through centralized, accurate insights.</w:t>
      </w:r>
      <w:r w:rsidRPr="00BC1B9D">
        <w:br/>
        <w:t>Ultimately, it contributes to better risk mitigation and strategic financial planning for institutions.</w:t>
      </w:r>
    </w:p>
    <w:p w14:paraId="0B77CFBA" w14:textId="77777777" w:rsidR="00352445" w:rsidRPr="003241B2" w:rsidRDefault="005E0E6D">
      <w:pPr>
        <w:pStyle w:val="Heading2"/>
        <w:ind w:left="-5"/>
      </w:pPr>
      <w:r w:rsidRPr="003241B2">
        <w:t xml:space="preserve">17. References </w:t>
      </w:r>
    </w:p>
    <w:p w14:paraId="197BA6D0" w14:textId="77777777" w:rsidR="00BC1B9D" w:rsidRPr="00BC1B9D" w:rsidRDefault="00BC1B9D" w:rsidP="00BC1B9D">
      <w:pPr>
        <w:numPr>
          <w:ilvl w:val="0"/>
          <w:numId w:val="110"/>
        </w:numPr>
        <w:spacing w:after="158" w:line="259" w:lineRule="auto"/>
      </w:pPr>
      <w:r w:rsidRPr="00BC1B9D">
        <w:t>PostgreSQL Documentation – The world’s most advanced open-source relational database.</w:t>
      </w:r>
      <w:r w:rsidRPr="00BC1B9D">
        <w:br/>
      </w:r>
      <w:r w:rsidRPr="00BC1B9D">
        <w:rPr>
          <w:rFonts w:ascii="Segoe UI Emoji" w:hAnsi="Segoe UI Emoji" w:cs="Segoe UI Emoji"/>
        </w:rPr>
        <w:t>🔗</w:t>
      </w:r>
      <w:r w:rsidRPr="00BC1B9D">
        <w:t xml:space="preserve"> </w:t>
      </w:r>
      <w:hyperlink r:id="rId20" w:tgtFrame="_new" w:history="1">
        <w:r w:rsidRPr="00BC1B9D">
          <w:rPr>
            <w:rStyle w:val="Hyperlink"/>
          </w:rPr>
          <w:t>https://www.postgresql.org/docs/</w:t>
        </w:r>
      </w:hyperlink>
    </w:p>
    <w:p w14:paraId="37BB4A09" w14:textId="77777777" w:rsidR="00BC1B9D" w:rsidRPr="00BC1B9D" w:rsidRDefault="00BC1B9D" w:rsidP="00BC1B9D">
      <w:pPr>
        <w:numPr>
          <w:ilvl w:val="0"/>
          <w:numId w:val="110"/>
        </w:numPr>
        <w:spacing w:after="158" w:line="259" w:lineRule="auto"/>
      </w:pPr>
      <w:r w:rsidRPr="00BC1B9D">
        <w:t>Python Official Documentation – Comprehensive reference for Python language and libraries.</w:t>
      </w:r>
      <w:r w:rsidRPr="00BC1B9D">
        <w:br/>
      </w:r>
      <w:r w:rsidRPr="00BC1B9D">
        <w:rPr>
          <w:rFonts w:ascii="Segoe UI Emoji" w:hAnsi="Segoe UI Emoji" w:cs="Segoe UI Emoji"/>
        </w:rPr>
        <w:t>🔗</w:t>
      </w:r>
      <w:r w:rsidRPr="00BC1B9D">
        <w:t xml:space="preserve"> </w:t>
      </w:r>
      <w:hyperlink r:id="rId21" w:tgtFrame="_new" w:history="1">
        <w:r w:rsidRPr="00BC1B9D">
          <w:rPr>
            <w:rStyle w:val="Hyperlink"/>
          </w:rPr>
          <w:t>https://docs.python.org/3/</w:t>
        </w:r>
      </w:hyperlink>
    </w:p>
    <w:p w14:paraId="27141842" w14:textId="77777777" w:rsidR="00BC1B9D" w:rsidRPr="00BC1B9D" w:rsidRDefault="00BC1B9D" w:rsidP="00BC1B9D">
      <w:pPr>
        <w:numPr>
          <w:ilvl w:val="0"/>
          <w:numId w:val="110"/>
        </w:numPr>
        <w:spacing w:after="158" w:line="259" w:lineRule="auto"/>
      </w:pPr>
      <w:r w:rsidRPr="00BC1B9D">
        <w:t>Pandas Library Documentation – Python data analysis and manipulation library.</w:t>
      </w:r>
      <w:r w:rsidRPr="00BC1B9D">
        <w:br/>
      </w:r>
      <w:r w:rsidRPr="00BC1B9D">
        <w:rPr>
          <w:rFonts w:ascii="Segoe UI Emoji" w:hAnsi="Segoe UI Emoji" w:cs="Segoe UI Emoji"/>
        </w:rPr>
        <w:t>🔗</w:t>
      </w:r>
      <w:r w:rsidRPr="00BC1B9D">
        <w:t xml:space="preserve"> </w:t>
      </w:r>
      <w:hyperlink r:id="rId22" w:tgtFrame="_new" w:history="1">
        <w:r w:rsidRPr="00BC1B9D">
          <w:rPr>
            <w:rStyle w:val="Hyperlink"/>
          </w:rPr>
          <w:t>https://pandas.pydata.org/docs/</w:t>
        </w:r>
      </w:hyperlink>
    </w:p>
    <w:p w14:paraId="48F35F69" w14:textId="77777777" w:rsidR="00BC1B9D" w:rsidRPr="00BC1B9D" w:rsidRDefault="00BC1B9D" w:rsidP="00BC1B9D">
      <w:pPr>
        <w:numPr>
          <w:ilvl w:val="0"/>
          <w:numId w:val="110"/>
        </w:numPr>
        <w:spacing w:after="158" w:line="259" w:lineRule="auto"/>
      </w:pPr>
      <w:r w:rsidRPr="00BC1B9D">
        <w:lastRenderedPageBreak/>
        <w:t>SQLAlchemy Documentation – Python SQL toolkit and Object Relational Mapper (ORM).</w:t>
      </w:r>
      <w:r w:rsidRPr="00BC1B9D">
        <w:br/>
      </w:r>
      <w:r w:rsidRPr="00BC1B9D">
        <w:rPr>
          <w:rFonts w:ascii="Segoe UI Emoji" w:hAnsi="Segoe UI Emoji" w:cs="Segoe UI Emoji"/>
        </w:rPr>
        <w:t>🔗</w:t>
      </w:r>
      <w:r w:rsidRPr="00BC1B9D">
        <w:t xml:space="preserve"> </w:t>
      </w:r>
      <w:hyperlink r:id="rId23" w:tgtFrame="_new" w:history="1">
        <w:r w:rsidRPr="00BC1B9D">
          <w:rPr>
            <w:rStyle w:val="Hyperlink"/>
          </w:rPr>
          <w:t>https://docs.sqlalchemy.org/</w:t>
        </w:r>
      </w:hyperlink>
    </w:p>
    <w:p w14:paraId="3BA02B44" w14:textId="77777777" w:rsidR="00BC1B9D" w:rsidRPr="00BC1B9D" w:rsidRDefault="00BC1B9D" w:rsidP="00BC1B9D">
      <w:pPr>
        <w:numPr>
          <w:ilvl w:val="0"/>
          <w:numId w:val="110"/>
        </w:numPr>
        <w:spacing w:after="158" w:line="259" w:lineRule="auto"/>
      </w:pPr>
      <w:r w:rsidRPr="00BC1B9D">
        <w:t>NumPy Documentation – Scientific computing and numerical operations in Python.</w:t>
      </w:r>
      <w:r w:rsidRPr="00BC1B9D">
        <w:br/>
      </w:r>
      <w:r w:rsidRPr="00BC1B9D">
        <w:rPr>
          <w:rFonts w:ascii="Segoe UI Emoji" w:hAnsi="Segoe UI Emoji" w:cs="Segoe UI Emoji"/>
        </w:rPr>
        <w:t>🔗</w:t>
      </w:r>
      <w:r w:rsidRPr="00BC1B9D">
        <w:t xml:space="preserve"> </w:t>
      </w:r>
      <w:hyperlink r:id="rId24" w:tgtFrame="_new" w:history="1">
        <w:r w:rsidRPr="00BC1B9D">
          <w:rPr>
            <w:rStyle w:val="Hyperlink"/>
          </w:rPr>
          <w:t>https://numpy.org/doc/</w:t>
        </w:r>
      </w:hyperlink>
    </w:p>
    <w:p w14:paraId="0AA8ADAB" w14:textId="77777777" w:rsidR="00BC1B9D" w:rsidRPr="00BC1B9D" w:rsidRDefault="00BC1B9D" w:rsidP="00BC1B9D">
      <w:pPr>
        <w:numPr>
          <w:ilvl w:val="0"/>
          <w:numId w:val="110"/>
        </w:numPr>
        <w:spacing w:after="158" w:line="259" w:lineRule="auto"/>
      </w:pPr>
      <w:r w:rsidRPr="00BC1B9D">
        <w:t>Tableau Official Help Guide – Data visualization and dashboard creation resources.</w:t>
      </w:r>
      <w:r w:rsidRPr="00BC1B9D">
        <w:br/>
      </w:r>
      <w:r w:rsidRPr="00BC1B9D">
        <w:rPr>
          <w:rFonts w:ascii="Segoe UI Emoji" w:hAnsi="Segoe UI Emoji" w:cs="Segoe UI Emoji"/>
        </w:rPr>
        <w:t>🔗</w:t>
      </w:r>
      <w:r w:rsidRPr="00BC1B9D">
        <w:t xml:space="preserve"> </w:t>
      </w:r>
      <w:hyperlink r:id="rId25" w:tgtFrame="_new" w:history="1">
        <w:r w:rsidRPr="00BC1B9D">
          <w:rPr>
            <w:rStyle w:val="Hyperlink"/>
          </w:rPr>
          <w:t>https://help.tableau.com/</w:t>
        </w:r>
      </w:hyperlink>
    </w:p>
    <w:p w14:paraId="041B240F" w14:textId="77777777" w:rsidR="00BC1B9D" w:rsidRPr="00BC1B9D" w:rsidRDefault="00BC1B9D" w:rsidP="00BC1B9D">
      <w:pPr>
        <w:numPr>
          <w:ilvl w:val="0"/>
          <w:numId w:val="110"/>
        </w:numPr>
        <w:spacing w:after="158" w:line="259" w:lineRule="auto"/>
      </w:pPr>
      <w:r w:rsidRPr="00BC1B9D">
        <w:t>dotenv (Python Package) – Environment variable management for secure configuration.</w:t>
      </w:r>
      <w:r w:rsidRPr="00BC1B9D">
        <w:br/>
      </w:r>
      <w:r w:rsidRPr="00BC1B9D">
        <w:rPr>
          <w:rFonts w:ascii="Segoe UI Emoji" w:hAnsi="Segoe UI Emoji" w:cs="Segoe UI Emoji"/>
        </w:rPr>
        <w:t>🔗</w:t>
      </w:r>
      <w:r w:rsidRPr="00BC1B9D">
        <w:t xml:space="preserve"> </w:t>
      </w:r>
      <w:hyperlink r:id="rId26" w:tgtFrame="_new" w:history="1">
        <w:r w:rsidRPr="00BC1B9D">
          <w:rPr>
            <w:rStyle w:val="Hyperlink"/>
          </w:rPr>
          <w:t>https://pypi.org/project/python-dotenv/</w:t>
        </w:r>
      </w:hyperlink>
    </w:p>
    <w:p w14:paraId="20430A00" w14:textId="77777777" w:rsidR="00BC1B9D" w:rsidRPr="00BC1B9D" w:rsidRDefault="00BC1B9D" w:rsidP="00BC1B9D">
      <w:pPr>
        <w:numPr>
          <w:ilvl w:val="0"/>
          <w:numId w:val="110"/>
        </w:numPr>
        <w:spacing w:after="158" w:line="259" w:lineRule="auto"/>
      </w:pPr>
      <w:r w:rsidRPr="00BC1B9D">
        <w:t xml:space="preserve">Khan, S., &amp; Raj, R. (2021). </w:t>
      </w:r>
      <w:r w:rsidRPr="00BC1B9D">
        <w:rPr>
          <w:i/>
          <w:iCs/>
        </w:rPr>
        <w:t>Data Warehousing and Data Mining: Concepts and Techniques.</w:t>
      </w:r>
      <w:r w:rsidRPr="00BC1B9D">
        <w:br/>
        <w:t>Pearson Education India.</w:t>
      </w:r>
    </w:p>
    <w:p w14:paraId="46E35E78" w14:textId="77777777" w:rsidR="00BC1B9D" w:rsidRPr="00BC1B9D" w:rsidRDefault="00BC1B9D" w:rsidP="00BC1B9D">
      <w:pPr>
        <w:numPr>
          <w:ilvl w:val="0"/>
          <w:numId w:val="110"/>
        </w:numPr>
        <w:spacing w:after="158" w:line="259" w:lineRule="auto"/>
      </w:pPr>
      <w:r w:rsidRPr="00BC1B9D">
        <w:t xml:space="preserve">Kimball, R., &amp; Ross, M. (2013). </w:t>
      </w:r>
      <w:r w:rsidRPr="00BC1B9D">
        <w:rPr>
          <w:i/>
          <w:iCs/>
        </w:rPr>
        <w:t>The Data Warehouse Toolkit: The Definitive Guide to Dimensional Modeling (3rd Edition).</w:t>
      </w:r>
      <w:r w:rsidRPr="00BC1B9D">
        <w:br/>
        <w:t>Wiley Publishing.</w:t>
      </w:r>
    </w:p>
    <w:p w14:paraId="1BABEB7A" w14:textId="77777777" w:rsidR="00BC1B9D" w:rsidRPr="00BC1B9D" w:rsidRDefault="00BC1B9D" w:rsidP="00BC1B9D">
      <w:pPr>
        <w:numPr>
          <w:ilvl w:val="0"/>
          <w:numId w:val="110"/>
        </w:numPr>
        <w:spacing w:after="158" w:line="259" w:lineRule="auto"/>
      </w:pPr>
      <w:r w:rsidRPr="00BC1B9D">
        <w:t>Tata Consultancy Services (TCS) – Industry Project Guidelines and Frameworks.</w:t>
      </w:r>
      <w:r w:rsidRPr="00BC1B9D">
        <w:br/>
      </w:r>
      <w:r w:rsidRPr="00BC1B9D">
        <w:rPr>
          <w:rFonts w:ascii="Segoe UI Emoji" w:hAnsi="Segoe UI Emoji" w:cs="Segoe UI Emoji"/>
        </w:rPr>
        <w:t>🔗</w:t>
      </w:r>
      <w:r w:rsidRPr="00BC1B9D">
        <w:t xml:space="preserve"> </w:t>
      </w:r>
      <w:hyperlink r:id="rId27" w:tgtFrame="_new" w:history="1">
        <w:r w:rsidRPr="00BC1B9D">
          <w:rPr>
            <w:rStyle w:val="Hyperlink"/>
          </w:rPr>
          <w:t>https://www.tcs.com/</w:t>
        </w:r>
      </w:hyperlink>
    </w:p>
    <w:p w14:paraId="2D755E8B" w14:textId="77777777" w:rsidR="00BC1B9D" w:rsidRPr="00BC1B9D" w:rsidRDefault="00BC1B9D" w:rsidP="00BC1B9D">
      <w:pPr>
        <w:numPr>
          <w:ilvl w:val="0"/>
          <w:numId w:val="110"/>
        </w:numPr>
        <w:spacing w:after="158" w:line="259" w:lineRule="auto"/>
      </w:pPr>
      <w:r w:rsidRPr="00BC1B9D">
        <w:t>PostgreSQL Tutorials and Examples – Practical SQL implementation references.</w:t>
      </w:r>
      <w:r w:rsidRPr="00BC1B9D">
        <w:br/>
      </w:r>
      <w:r w:rsidRPr="00BC1B9D">
        <w:rPr>
          <w:rFonts w:ascii="Segoe UI Emoji" w:hAnsi="Segoe UI Emoji" w:cs="Segoe UI Emoji"/>
        </w:rPr>
        <w:t>🔗</w:t>
      </w:r>
      <w:r w:rsidRPr="00BC1B9D">
        <w:t xml:space="preserve"> </w:t>
      </w:r>
      <w:hyperlink r:id="rId28" w:tgtFrame="_new" w:history="1">
        <w:r w:rsidRPr="00BC1B9D">
          <w:rPr>
            <w:rStyle w:val="Hyperlink"/>
          </w:rPr>
          <w:t>https://www.postgresqltutorial.com/</w:t>
        </w:r>
      </w:hyperlink>
    </w:p>
    <w:p w14:paraId="0AB8CF52" w14:textId="77777777" w:rsidR="00BC1B9D" w:rsidRPr="00BC1B9D" w:rsidRDefault="00BC1B9D" w:rsidP="00BC1B9D">
      <w:pPr>
        <w:numPr>
          <w:ilvl w:val="0"/>
          <w:numId w:val="110"/>
        </w:numPr>
        <w:spacing w:after="158" w:line="259" w:lineRule="auto"/>
      </w:pPr>
      <w:r w:rsidRPr="00BC1B9D">
        <w:t>Real Python Tutorials – Python data handling and database connectivity.</w:t>
      </w:r>
      <w:r w:rsidRPr="00BC1B9D">
        <w:br/>
      </w:r>
      <w:r w:rsidRPr="00BC1B9D">
        <w:rPr>
          <w:rFonts w:ascii="Segoe UI Emoji" w:hAnsi="Segoe UI Emoji" w:cs="Segoe UI Emoji"/>
        </w:rPr>
        <w:t>🔗</w:t>
      </w:r>
      <w:r w:rsidRPr="00BC1B9D">
        <w:t xml:space="preserve"> </w:t>
      </w:r>
      <w:hyperlink r:id="rId29" w:tgtFrame="_new" w:history="1">
        <w:r w:rsidRPr="00BC1B9D">
          <w:rPr>
            <w:rStyle w:val="Hyperlink"/>
          </w:rPr>
          <w:t>https://realpython.com/</w:t>
        </w:r>
      </w:hyperlink>
    </w:p>
    <w:p w14:paraId="6EF62194" w14:textId="77777777" w:rsidR="00BC1B9D" w:rsidRPr="00BC1B9D" w:rsidRDefault="00BC1B9D" w:rsidP="00BC1B9D">
      <w:pPr>
        <w:numPr>
          <w:ilvl w:val="0"/>
          <w:numId w:val="110"/>
        </w:numPr>
        <w:spacing w:after="158" w:line="259" w:lineRule="auto"/>
      </w:pPr>
      <w:r w:rsidRPr="00BC1B9D">
        <w:t>GeeksforGeeks – ETL concepts, Python database integration, and project tutorials.</w:t>
      </w:r>
      <w:r w:rsidRPr="00BC1B9D">
        <w:br/>
      </w:r>
      <w:r w:rsidRPr="00BC1B9D">
        <w:rPr>
          <w:rFonts w:ascii="Segoe UI Emoji" w:hAnsi="Segoe UI Emoji" w:cs="Segoe UI Emoji"/>
        </w:rPr>
        <w:t>🔗</w:t>
      </w:r>
      <w:r w:rsidRPr="00BC1B9D">
        <w:t xml:space="preserve"> </w:t>
      </w:r>
      <w:hyperlink r:id="rId30" w:tgtFrame="_new" w:history="1">
        <w:r w:rsidRPr="00BC1B9D">
          <w:rPr>
            <w:rStyle w:val="Hyperlink"/>
          </w:rPr>
          <w:t>https://www.geeksforgeeks.org/</w:t>
        </w:r>
      </w:hyperlink>
    </w:p>
    <w:p w14:paraId="73730BB8" w14:textId="77777777" w:rsidR="00BC1B9D" w:rsidRPr="00BC1B9D" w:rsidRDefault="00BC1B9D" w:rsidP="00BC1B9D">
      <w:pPr>
        <w:numPr>
          <w:ilvl w:val="0"/>
          <w:numId w:val="110"/>
        </w:numPr>
        <w:spacing w:after="158" w:line="259" w:lineRule="auto"/>
      </w:pPr>
      <w:r w:rsidRPr="00BC1B9D">
        <w:t>Stack Overflow – Community discussions on ETL troubleshooting and SQL optimization.</w:t>
      </w:r>
      <w:r w:rsidRPr="00BC1B9D">
        <w:br/>
      </w:r>
      <w:r w:rsidRPr="00BC1B9D">
        <w:rPr>
          <w:rFonts w:ascii="Segoe UI Emoji" w:hAnsi="Segoe UI Emoji" w:cs="Segoe UI Emoji"/>
        </w:rPr>
        <w:t>🔗</w:t>
      </w:r>
      <w:r w:rsidRPr="00BC1B9D">
        <w:t xml:space="preserve"> </w:t>
      </w:r>
      <w:hyperlink r:id="rId31" w:tgtFrame="_new" w:history="1">
        <w:r w:rsidRPr="00BC1B9D">
          <w:rPr>
            <w:rStyle w:val="Hyperlink"/>
          </w:rPr>
          <w:t>https://stackoverflow.com/</w:t>
        </w:r>
      </w:hyperlink>
    </w:p>
    <w:p w14:paraId="3E585760" w14:textId="03E3D519" w:rsidR="00352445" w:rsidRDefault="00BC1B9D" w:rsidP="00F50BE2">
      <w:pPr>
        <w:numPr>
          <w:ilvl w:val="0"/>
          <w:numId w:val="110"/>
        </w:numPr>
        <w:spacing w:after="158" w:line="259" w:lineRule="auto"/>
      </w:pPr>
      <w:r w:rsidRPr="00BC1B9D">
        <w:t>TCS Project Reference Materials – Official academic-industry collaboration guidelines and documentation frameworks.</w:t>
      </w:r>
    </w:p>
    <w:p w14:paraId="0BD221A7" w14:textId="77777777" w:rsidR="00F50BE2" w:rsidRDefault="00F50BE2" w:rsidP="00F50BE2">
      <w:pPr>
        <w:spacing w:after="158" w:line="259" w:lineRule="auto"/>
        <w:ind w:left="0" w:firstLine="0"/>
      </w:pPr>
    </w:p>
    <w:p w14:paraId="671694AF" w14:textId="77777777" w:rsidR="00F50BE2" w:rsidRPr="003241B2" w:rsidRDefault="00F50BE2" w:rsidP="00F50BE2">
      <w:pPr>
        <w:spacing w:after="158" w:line="259" w:lineRule="auto"/>
        <w:ind w:left="0" w:firstLine="0"/>
      </w:pPr>
    </w:p>
    <w:p w14:paraId="7635407C" w14:textId="22E132D9" w:rsidR="00F50BE2" w:rsidRPr="003241B2" w:rsidRDefault="00F50BE2" w:rsidP="00F50BE2">
      <w:pPr>
        <w:spacing w:after="1" w:line="258" w:lineRule="auto"/>
        <w:ind w:left="-5" w:right="480"/>
      </w:pPr>
      <w:r w:rsidRPr="003241B2">
        <w:rPr>
          <w:b/>
        </w:rPr>
        <w:t>Document Prepared By:</w:t>
      </w:r>
      <w:r w:rsidRPr="003241B2">
        <w:t xml:space="preserve"> </w:t>
      </w:r>
      <w:r w:rsidR="00D62CB0">
        <w:t xml:space="preserve">K.Vijay Kumar </w:t>
      </w:r>
      <w:r w:rsidRPr="003241B2">
        <w:t xml:space="preserve"> </w:t>
      </w:r>
    </w:p>
    <w:p w14:paraId="73F7CD4E" w14:textId="6852DBE8" w:rsidR="00F50BE2" w:rsidRPr="003241B2" w:rsidRDefault="00F50BE2" w:rsidP="00F50BE2">
      <w:pPr>
        <w:spacing w:after="1" w:line="258" w:lineRule="auto"/>
        <w:ind w:left="-5" w:right="480"/>
      </w:pPr>
      <w:r w:rsidRPr="003241B2">
        <w:rPr>
          <w:b/>
        </w:rPr>
        <w:t>Submitted on:</w:t>
      </w:r>
      <w:r w:rsidRPr="003241B2">
        <w:t xml:space="preserve"> </w:t>
      </w:r>
      <w:r>
        <w:t>09-</w:t>
      </w:r>
      <w:r w:rsidRPr="003241B2">
        <w:t>Nov</w:t>
      </w:r>
      <w:r>
        <w:t>-</w:t>
      </w:r>
      <w:r w:rsidRPr="003241B2">
        <w:t xml:space="preserve">2025 </w:t>
      </w:r>
    </w:p>
    <w:p w14:paraId="048C17B6" w14:textId="77777777" w:rsidR="00F50BE2" w:rsidRPr="003241B2" w:rsidRDefault="00F50BE2" w:rsidP="00F50BE2">
      <w:pPr>
        <w:ind w:left="10" w:right="629"/>
      </w:pPr>
      <w:r w:rsidRPr="003241B2">
        <w:rPr>
          <w:b/>
        </w:rPr>
        <w:t>Institution:</w:t>
      </w:r>
      <w:r w:rsidRPr="003241B2">
        <w:t xml:space="preserve"> JNTUH University College of Engineering, Manthani </w:t>
      </w:r>
    </w:p>
    <w:p w14:paraId="071CB8CC" w14:textId="7B7CD4BE" w:rsidR="00352445" w:rsidRPr="003241B2" w:rsidRDefault="00352445">
      <w:pPr>
        <w:spacing w:after="158" w:line="259" w:lineRule="auto"/>
        <w:ind w:left="0" w:firstLine="0"/>
      </w:pPr>
    </w:p>
    <w:p w14:paraId="73EA14D1" w14:textId="77777777" w:rsidR="00352445" w:rsidRPr="003241B2" w:rsidRDefault="005E0E6D">
      <w:pPr>
        <w:spacing w:after="158" w:line="259" w:lineRule="auto"/>
        <w:ind w:left="0" w:firstLine="0"/>
      </w:pPr>
      <w:r w:rsidRPr="003241B2">
        <w:rPr>
          <w:b/>
        </w:rPr>
        <w:t xml:space="preserve"> </w:t>
      </w:r>
    </w:p>
    <w:p w14:paraId="762D844B" w14:textId="77777777" w:rsidR="00352445" w:rsidRPr="003241B2" w:rsidRDefault="005E0E6D">
      <w:pPr>
        <w:spacing w:line="259" w:lineRule="auto"/>
        <w:ind w:left="0" w:firstLine="0"/>
      </w:pPr>
      <w:r w:rsidRPr="003241B2">
        <w:rPr>
          <w:b/>
        </w:rPr>
        <w:t xml:space="preserve"> </w:t>
      </w:r>
    </w:p>
    <w:p w14:paraId="4B392084" w14:textId="77777777" w:rsidR="00352445" w:rsidRPr="003241B2" w:rsidRDefault="005E0E6D">
      <w:pPr>
        <w:spacing w:after="158" w:line="259" w:lineRule="auto"/>
        <w:ind w:left="0" w:firstLine="0"/>
      </w:pPr>
      <w:r w:rsidRPr="003241B2">
        <w:rPr>
          <w:b/>
        </w:rPr>
        <w:t xml:space="preserve"> </w:t>
      </w:r>
    </w:p>
    <w:p w14:paraId="69A137C0" w14:textId="77777777" w:rsidR="00352445" w:rsidRPr="003241B2" w:rsidRDefault="005E0E6D">
      <w:pPr>
        <w:spacing w:after="158" w:line="259" w:lineRule="auto"/>
        <w:ind w:left="0" w:firstLine="0"/>
      </w:pPr>
      <w:r w:rsidRPr="003241B2">
        <w:rPr>
          <w:b/>
        </w:rPr>
        <w:t xml:space="preserve"> </w:t>
      </w:r>
    </w:p>
    <w:p w14:paraId="68E4ABBF" w14:textId="77777777" w:rsidR="00352445" w:rsidRPr="003241B2" w:rsidRDefault="005E0E6D">
      <w:pPr>
        <w:spacing w:after="159" w:line="259" w:lineRule="auto"/>
        <w:ind w:left="0" w:firstLine="0"/>
      </w:pPr>
      <w:r w:rsidRPr="003241B2">
        <w:rPr>
          <w:b/>
        </w:rPr>
        <w:t xml:space="preserve"> </w:t>
      </w:r>
    </w:p>
    <w:p w14:paraId="279DA6EA" w14:textId="77777777" w:rsidR="00352445" w:rsidRPr="003241B2" w:rsidRDefault="005E0E6D">
      <w:pPr>
        <w:spacing w:after="158" w:line="259" w:lineRule="auto"/>
        <w:ind w:left="0" w:firstLine="0"/>
      </w:pPr>
      <w:r w:rsidRPr="003241B2">
        <w:rPr>
          <w:b/>
        </w:rPr>
        <w:t xml:space="preserve"> </w:t>
      </w:r>
    </w:p>
    <w:p w14:paraId="66192164" w14:textId="77777777" w:rsidR="00352445" w:rsidRPr="003241B2" w:rsidRDefault="005E0E6D">
      <w:pPr>
        <w:spacing w:line="259" w:lineRule="auto"/>
        <w:ind w:left="0" w:firstLine="0"/>
      </w:pPr>
      <w:r w:rsidRPr="003241B2">
        <w:rPr>
          <w:b/>
        </w:rPr>
        <w:t xml:space="preserve"> </w:t>
      </w:r>
    </w:p>
    <w:p w14:paraId="6D22F6FB" w14:textId="77777777" w:rsidR="00352445" w:rsidRPr="003241B2" w:rsidRDefault="005E0E6D">
      <w:pPr>
        <w:spacing w:after="158" w:line="259" w:lineRule="auto"/>
        <w:ind w:left="0" w:firstLine="0"/>
      </w:pPr>
      <w:r w:rsidRPr="003241B2">
        <w:rPr>
          <w:b/>
        </w:rPr>
        <w:t xml:space="preserve"> </w:t>
      </w:r>
    </w:p>
    <w:p w14:paraId="7169EC79" w14:textId="4DCB476B" w:rsidR="00352445" w:rsidRPr="003241B2" w:rsidRDefault="00352445">
      <w:pPr>
        <w:spacing w:after="160" w:line="259" w:lineRule="auto"/>
        <w:ind w:left="0" w:firstLine="0"/>
      </w:pPr>
    </w:p>
    <w:sectPr w:rsidR="00352445" w:rsidRPr="003241B2">
      <w:headerReference w:type="even" r:id="rId32"/>
      <w:headerReference w:type="default" r:id="rId33"/>
      <w:footerReference w:type="even" r:id="rId34"/>
      <w:footerReference w:type="default" r:id="rId35"/>
      <w:headerReference w:type="first" r:id="rId36"/>
      <w:footerReference w:type="first" r:id="rId37"/>
      <w:pgSz w:w="12240" w:h="15840"/>
      <w:pgMar w:top="1497" w:right="1438" w:bottom="1569"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CD23F" w14:textId="77777777" w:rsidR="00FF19C6" w:rsidRDefault="00FF19C6">
      <w:pPr>
        <w:spacing w:after="0" w:line="240" w:lineRule="auto"/>
      </w:pPr>
      <w:r>
        <w:separator/>
      </w:r>
    </w:p>
  </w:endnote>
  <w:endnote w:type="continuationSeparator" w:id="0">
    <w:p w14:paraId="24DDF4AC" w14:textId="77777777" w:rsidR="00FF19C6" w:rsidRDefault="00FF1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FEDD"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20301E" w14:textId="77777777" w:rsidR="00352445" w:rsidRDefault="005E0E6D">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9A73"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AF8DC4F" w14:textId="77777777" w:rsidR="00352445" w:rsidRDefault="005E0E6D">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1E80"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ABDF48" w14:textId="77777777" w:rsidR="00352445" w:rsidRDefault="005E0E6D">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A3C7"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FED19A" w14:textId="77777777" w:rsidR="00352445" w:rsidRDefault="005E0E6D">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3228"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DEEBD1" w14:textId="77777777" w:rsidR="00352445" w:rsidRDefault="005E0E6D">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401E"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7C8508" w14:textId="77777777" w:rsidR="00352445" w:rsidRDefault="005E0E6D">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28AA" w14:textId="77777777" w:rsidR="00FF19C6" w:rsidRDefault="00FF19C6">
      <w:pPr>
        <w:spacing w:after="0" w:line="240" w:lineRule="auto"/>
      </w:pPr>
      <w:r>
        <w:separator/>
      </w:r>
    </w:p>
  </w:footnote>
  <w:footnote w:type="continuationSeparator" w:id="0">
    <w:p w14:paraId="2A39BD42" w14:textId="77777777" w:rsidR="00FF19C6" w:rsidRDefault="00FF1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7C50"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35AB891" w14:textId="77777777" w:rsidR="00352445" w:rsidRDefault="005E0E6D">
    <w:pPr>
      <w:spacing w:after="179" w:line="259" w:lineRule="auto"/>
      <w:ind w:left="0" w:firstLine="0"/>
      <w:jc w:val="both"/>
    </w:pPr>
    <w:r>
      <w:rPr>
        <w:rFonts w:ascii="Calibri" w:eastAsia="Calibri" w:hAnsi="Calibri" w:cs="Calibri"/>
        <w:sz w:val="22"/>
      </w:rPr>
      <w:t xml:space="preserve">------------------------------------------------------------------------------------------------------------------------------------------ </w:t>
    </w:r>
  </w:p>
  <w:p w14:paraId="0A6772AA"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3DA68B05"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2AC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0D71FEB9" w14:textId="77777777" w:rsidR="00352445" w:rsidRDefault="005E0E6D">
    <w:pPr>
      <w:spacing w:after="179" w:line="259" w:lineRule="auto"/>
      <w:ind w:left="0" w:firstLine="0"/>
      <w:jc w:val="both"/>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2497"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19A288B4" w14:textId="77777777" w:rsidR="00352445" w:rsidRDefault="005E0E6D">
    <w:pPr>
      <w:spacing w:after="179" w:line="259" w:lineRule="auto"/>
      <w:ind w:left="0" w:firstLine="0"/>
      <w:jc w:val="both"/>
    </w:pPr>
    <w:r>
      <w:rPr>
        <w:rFonts w:ascii="Calibri" w:eastAsia="Calibri" w:hAnsi="Calibri" w:cs="Calibri"/>
        <w:sz w:val="22"/>
      </w:rPr>
      <w:t xml:space="preserve">------------------------------------------------------------------------------------------------------------------------------------------ </w:t>
    </w:r>
  </w:p>
  <w:p w14:paraId="0B631EAF"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749CE960"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C62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286E28B"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F75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3A2C1FB2"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0B5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21F5326D"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E95"/>
    <w:multiLevelType w:val="hybridMultilevel"/>
    <w:tmpl w:val="AFEC9E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9E4372"/>
    <w:multiLevelType w:val="multilevel"/>
    <w:tmpl w:val="6D7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47B0"/>
    <w:multiLevelType w:val="hybridMultilevel"/>
    <w:tmpl w:val="C6CAA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EF009B"/>
    <w:multiLevelType w:val="multilevel"/>
    <w:tmpl w:val="B14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9CB"/>
    <w:multiLevelType w:val="multilevel"/>
    <w:tmpl w:val="269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5E14"/>
    <w:multiLevelType w:val="multilevel"/>
    <w:tmpl w:val="C03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56C22"/>
    <w:multiLevelType w:val="multilevel"/>
    <w:tmpl w:val="41F029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8513041"/>
    <w:multiLevelType w:val="multilevel"/>
    <w:tmpl w:val="D45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94F22"/>
    <w:multiLevelType w:val="multilevel"/>
    <w:tmpl w:val="0AE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C30D4"/>
    <w:multiLevelType w:val="multilevel"/>
    <w:tmpl w:val="EBE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04FD9"/>
    <w:multiLevelType w:val="hybridMultilevel"/>
    <w:tmpl w:val="450C47DA"/>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C7F239C"/>
    <w:multiLevelType w:val="multilevel"/>
    <w:tmpl w:val="69F2F75A"/>
    <w:lvl w:ilvl="0">
      <w:start w:val="1"/>
      <w:numFmt w:val="decimal"/>
      <w:lvlText w:val="%1."/>
      <w:lvlJc w:val="left"/>
      <w:pPr>
        <w:tabs>
          <w:tab w:val="num" w:pos="720"/>
        </w:tabs>
        <w:ind w:left="720" w:hanging="360"/>
      </w:pPr>
    </w:lvl>
    <w:lvl w:ilvl="1">
      <w:start w:val="1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80C4E"/>
    <w:multiLevelType w:val="multilevel"/>
    <w:tmpl w:val="5EE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46966"/>
    <w:multiLevelType w:val="multilevel"/>
    <w:tmpl w:val="67629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E336164"/>
    <w:multiLevelType w:val="multilevel"/>
    <w:tmpl w:val="0A1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35944"/>
    <w:multiLevelType w:val="multilevel"/>
    <w:tmpl w:val="7DA4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D6983"/>
    <w:multiLevelType w:val="multilevel"/>
    <w:tmpl w:val="2FEA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C5B97"/>
    <w:multiLevelType w:val="multilevel"/>
    <w:tmpl w:val="087CB99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8" w15:restartNumberingAfterBreak="0">
    <w:nsid w:val="15AB7D69"/>
    <w:multiLevelType w:val="multilevel"/>
    <w:tmpl w:val="E0D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92746"/>
    <w:multiLevelType w:val="multilevel"/>
    <w:tmpl w:val="C62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C70BF"/>
    <w:multiLevelType w:val="multilevel"/>
    <w:tmpl w:val="26A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D0622"/>
    <w:multiLevelType w:val="multilevel"/>
    <w:tmpl w:val="EDEC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97578"/>
    <w:multiLevelType w:val="multilevel"/>
    <w:tmpl w:val="F1283B1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1A531B47"/>
    <w:multiLevelType w:val="multilevel"/>
    <w:tmpl w:val="542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D087C"/>
    <w:multiLevelType w:val="hybridMultilevel"/>
    <w:tmpl w:val="466E6F6C"/>
    <w:lvl w:ilvl="0" w:tplc="4009000B">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5" w15:restartNumberingAfterBreak="0">
    <w:nsid w:val="1AC06C7E"/>
    <w:multiLevelType w:val="multilevel"/>
    <w:tmpl w:val="EA8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83971"/>
    <w:multiLevelType w:val="multilevel"/>
    <w:tmpl w:val="CA7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0BC0"/>
    <w:multiLevelType w:val="multilevel"/>
    <w:tmpl w:val="00C6F5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DF74FD5"/>
    <w:multiLevelType w:val="multilevel"/>
    <w:tmpl w:val="BC6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F42CD"/>
    <w:multiLevelType w:val="multilevel"/>
    <w:tmpl w:val="EE1A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74775"/>
    <w:multiLevelType w:val="multilevel"/>
    <w:tmpl w:val="33A8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D677F3"/>
    <w:multiLevelType w:val="multilevel"/>
    <w:tmpl w:val="EF2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747B6"/>
    <w:multiLevelType w:val="multilevel"/>
    <w:tmpl w:val="96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76D31"/>
    <w:multiLevelType w:val="multilevel"/>
    <w:tmpl w:val="62C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62F40"/>
    <w:multiLevelType w:val="multilevel"/>
    <w:tmpl w:val="DE0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13A66"/>
    <w:multiLevelType w:val="hybridMultilevel"/>
    <w:tmpl w:val="5BB25018"/>
    <w:lvl w:ilvl="0" w:tplc="169E22B0">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271A5418"/>
    <w:multiLevelType w:val="multilevel"/>
    <w:tmpl w:val="C32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BB13D3"/>
    <w:multiLevelType w:val="multilevel"/>
    <w:tmpl w:val="54B4FE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9C2226C"/>
    <w:multiLevelType w:val="multilevel"/>
    <w:tmpl w:val="7882762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9" w15:restartNumberingAfterBreak="0">
    <w:nsid w:val="2C002A32"/>
    <w:multiLevelType w:val="multilevel"/>
    <w:tmpl w:val="FB2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0730D8"/>
    <w:multiLevelType w:val="multilevel"/>
    <w:tmpl w:val="F7D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A3BAA"/>
    <w:multiLevelType w:val="multilevel"/>
    <w:tmpl w:val="614059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30031E5C"/>
    <w:multiLevelType w:val="multilevel"/>
    <w:tmpl w:val="B5FE661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3" w15:restartNumberingAfterBreak="0">
    <w:nsid w:val="32F17766"/>
    <w:multiLevelType w:val="multilevel"/>
    <w:tmpl w:val="8D9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E4DD7"/>
    <w:multiLevelType w:val="hybridMultilevel"/>
    <w:tmpl w:val="8CF895B0"/>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46F4978"/>
    <w:multiLevelType w:val="hybridMultilevel"/>
    <w:tmpl w:val="FA762C96"/>
    <w:lvl w:ilvl="0" w:tplc="169E22B0">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4C82793"/>
    <w:multiLevelType w:val="hybridMultilevel"/>
    <w:tmpl w:val="C8586990"/>
    <w:lvl w:ilvl="0" w:tplc="169E22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FA1C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9609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A41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4230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20B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508B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0C0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7253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74A5FF8"/>
    <w:multiLevelType w:val="multilevel"/>
    <w:tmpl w:val="E1F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94AF5"/>
    <w:multiLevelType w:val="multilevel"/>
    <w:tmpl w:val="F128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F34B35"/>
    <w:multiLevelType w:val="multilevel"/>
    <w:tmpl w:val="77B6DC30"/>
    <w:lvl w:ilvl="0">
      <w:start w:val="10"/>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3CBB1B7B"/>
    <w:multiLevelType w:val="multilevel"/>
    <w:tmpl w:val="DF60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C1030C"/>
    <w:multiLevelType w:val="multilevel"/>
    <w:tmpl w:val="034CDE1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2" w15:restartNumberingAfterBreak="0">
    <w:nsid w:val="3EEB0206"/>
    <w:multiLevelType w:val="multilevel"/>
    <w:tmpl w:val="AC8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C3986"/>
    <w:multiLevelType w:val="multilevel"/>
    <w:tmpl w:val="22E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B5F10"/>
    <w:multiLevelType w:val="multilevel"/>
    <w:tmpl w:val="47BC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560EBC"/>
    <w:multiLevelType w:val="multilevel"/>
    <w:tmpl w:val="F2AEB70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6" w15:restartNumberingAfterBreak="0">
    <w:nsid w:val="45674F11"/>
    <w:multiLevelType w:val="multilevel"/>
    <w:tmpl w:val="FA0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FF0222"/>
    <w:multiLevelType w:val="multilevel"/>
    <w:tmpl w:val="01F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654471"/>
    <w:multiLevelType w:val="multilevel"/>
    <w:tmpl w:val="E92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6114A5"/>
    <w:multiLevelType w:val="multilevel"/>
    <w:tmpl w:val="4A2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710504"/>
    <w:multiLevelType w:val="multilevel"/>
    <w:tmpl w:val="376A6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90D33D6"/>
    <w:multiLevelType w:val="multilevel"/>
    <w:tmpl w:val="C11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04BC3"/>
    <w:multiLevelType w:val="multilevel"/>
    <w:tmpl w:val="633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8445FB"/>
    <w:multiLevelType w:val="multilevel"/>
    <w:tmpl w:val="C66478E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4" w15:restartNumberingAfterBreak="0">
    <w:nsid w:val="4EF25B0D"/>
    <w:multiLevelType w:val="multilevel"/>
    <w:tmpl w:val="91C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7B6C7C"/>
    <w:multiLevelType w:val="multilevel"/>
    <w:tmpl w:val="4E7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B6CA3"/>
    <w:multiLevelType w:val="multilevel"/>
    <w:tmpl w:val="E0B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A54E2F"/>
    <w:multiLevelType w:val="multilevel"/>
    <w:tmpl w:val="714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726818"/>
    <w:multiLevelType w:val="multilevel"/>
    <w:tmpl w:val="F128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693001"/>
    <w:multiLevelType w:val="multilevel"/>
    <w:tmpl w:val="C0E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356D1"/>
    <w:multiLevelType w:val="multilevel"/>
    <w:tmpl w:val="A2F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A35CB"/>
    <w:multiLevelType w:val="hybridMultilevel"/>
    <w:tmpl w:val="DF3C9A3C"/>
    <w:lvl w:ilvl="0" w:tplc="0BEE24AA">
      <w:start w:val="1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5DD9113B"/>
    <w:multiLevelType w:val="hybridMultilevel"/>
    <w:tmpl w:val="4AECA28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053125F"/>
    <w:multiLevelType w:val="multilevel"/>
    <w:tmpl w:val="077094F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61857061"/>
    <w:multiLevelType w:val="multilevel"/>
    <w:tmpl w:val="0482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F07BDC"/>
    <w:multiLevelType w:val="multilevel"/>
    <w:tmpl w:val="12FEE1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48E6138"/>
    <w:multiLevelType w:val="multilevel"/>
    <w:tmpl w:val="B888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DE5917"/>
    <w:multiLevelType w:val="hybridMultilevel"/>
    <w:tmpl w:val="FACAC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5A83C19"/>
    <w:multiLevelType w:val="multilevel"/>
    <w:tmpl w:val="9B3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092256"/>
    <w:multiLevelType w:val="multilevel"/>
    <w:tmpl w:val="E99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222969"/>
    <w:multiLevelType w:val="multilevel"/>
    <w:tmpl w:val="9F5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9D140F"/>
    <w:multiLevelType w:val="multilevel"/>
    <w:tmpl w:val="8C92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E4272F"/>
    <w:multiLevelType w:val="multilevel"/>
    <w:tmpl w:val="052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6865E2"/>
    <w:multiLevelType w:val="multilevel"/>
    <w:tmpl w:val="AC4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2C4CB6"/>
    <w:multiLevelType w:val="multilevel"/>
    <w:tmpl w:val="736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B2EBC"/>
    <w:multiLevelType w:val="multilevel"/>
    <w:tmpl w:val="275E8F02"/>
    <w:lvl w:ilvl="0">
      <w:start w:val="1"/>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6" w15:restartNumberingAfterBreak="0">
    <w:nsid w:val="70DE4BCA"/>
    <w:multiLevelType w:val="multilevel"/>
    <w:tmpl w:val="B66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F23BD3"/>
    <w:multiLevelType w:val="multilevel"/>
    <w:tmpl w:val="B99410E8"/>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88" w15:restartNumberingAfterBreak="0">
    <w:nsid w:val="72976AF1"/>
    <w:multiLevelType w:val="hybridMultilevel"/>
    <w:tmpl w:val="BFBE8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7347299A"/>
    <w:multiLevelType w:val="multilevel"/>
    <w:tmpl w:val="6FD24E94"/>
    <w:lvl w:ilvl="0">
      <w:start w:val="1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0" w15:restartNumberingAfterBreak="0">
    <w:nsid w:val="74245FC7"/>
    <w:multiLevelType w:val="hybridMultilevel"/>
    <w:tmpl w:val="6BCE3C04"/>
    <w:lvl w:ilvl="0" w:tplc="169E22B0">
      <w:start w:val="1"/>
      <w:numFmt w:val="bullet"/>
      <w:lvlText w:val="•"/>
      <w:lvlJc w:val="left"/>
      <w:pPr>
        <w:ind w:left="14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91" w15:restartNumberingAfterBreak="0">
    <w:nsid w:val="75046E67"/>
    <w:multiLevelType w:val="multilevel"/>
    <w:tmpl w:val="47560F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75E7643F"/>
    <w:multiLevelType w:val="multilevel"/>
    <w:tmpl w:val="0532C6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67A6722"/>
    <w:multiLevelType w:val="multilevel"/>
    <w:tmpl w:val="AE0C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E20975"/>
    <w:multiLevelType w:val="hybridMultilevel"/>
    <w:tmpl w:val="E578D64E"/>
    <w:lvl w:ilvl="0" w:tplc="169E22B0">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772F1B7B"/>
    <w:multiLevelType w:val="multilevel"/>
    <w:tmpl w:val="D832B07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6" w15:restartNumberingAfterBreak="0">
    <w:nsid w:val="774C77EA"/>
    <w:multiLevelType w:val="multilevel"/>
    <w:tmpl w:val="2A9060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77722A35"/>
    <w:multiLevelType w:val="multilevel"/>
    <w:tmpl w:val="D8A6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605B33"/>
    <w:multiLevelType w:val="multilevel"/>
    <w:tmpl w:val="03C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672972"/>
    <w:multiLevelType w:val="multilevel"/>
    <w:tmpl w:val="6A3054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0" w15:restartNumberingAfterBreak="0">
    <w:nsid w:val="797B3CE6"/>
    <w:multiLevelType w:val="multilevel"/>
    <w:tmpl w:val="0CF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7C6E3A"/>
    <w:multiLevelType w:val="multilevel"/>
    <w:tmpl w:val="DF1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E5F26"/>
    <w:multiLevelType w:val="multilevel"/>
    <w:tmpl w:val="FB5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9C2D7B"/>
    <w:multiLevelType w:val="multilevel"/>
    <w:tmpl w:val="27B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02774"/>
    <w:multiLevelType w:val="multilevel"/>
    <w:tmpl w:val="B1F6A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7CEC2EDA"/>
    <w:multiLevelType w:val="hybridMultilevel"/>
    <w:tmpl w:val="CE4CB988"/>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7CF763A1"/>
    <w:multiLevelType w:val="multilevel"/>
    <w:tmpl w:val="BF6E8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0742F2"/>
    <w:multiLevelType w:val="multilevel"/>
    <w:tmpl w:val="E56ACFD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8" w15:restartNumberingAfterBreak="0">
    <w:nsid w:val="7EF670E6"/>
    <w:multiLevelType w:val="multilevel"/>
    <w:tmpl w:val="178E29F2"/>
    <w:lvl w:ilvl="0">
      <w:start w:val="1"/>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7F43796A"/>
    <w:multiLevelType w:val="multilevel"/>
    <w:tmpl w:val="389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7184">
    <w:abstractNumId w:val="46"/>
  </w:num>
  <w:num w:numId="2" w16cid:durableId="744961700">
    <w:abstractNumId w:val="30"/>
  </w:num>
  <w:num w:numId="3" w16cid:durableId="16003303">
    <w:abstractNumId w:val="74"/>
  </w:num>
  <w:num w:numId="4" w16cid:durableId="1024212762">
    <w:abstractNumId w:val="21"/>
  </w:num>
  <w:num w:numId="5" w16cid:durableId="1558393597">
    <w:abstractNumId w:val="59"/>
  </w:num>
  <w:num w:numId="6" w16cid:durableId="1467746972">
    <w:abstractNumId w:val="34"/>
  </w:num>
  <w:num w:numId="7" w16cid:durableId="14887746">
    <w:abstractNumId w:val="5"/>
  </w:num>
  <w:num w:numId="8" w16cid:durableId="654341965">
    <w:abstractNumId w:val="14"/>
  </w:num>
  <w:num w:numId="9" w16cid:durableId="1344893385">
    <w:abstractNumId w:val="3"/>
  </w:num>
  <w:num w:numId="10" w16cid:durableId="1357122860">
    <w:abstractNumId w:val="7"/>
  </w:num>
  <w:num w:numId="11" w16cid:durableId="1012948597">
    <w:abstractNumId w:val="97"/>
  </w:num>
  <w:num w:numId="12" w16cid:durableId="768620790">
    <w:abstractNumId w:val="103"/>
  </w:num>
  <w:num w:numId="13" w16cid:durableId="705250686">
    <w:abstractNumId w:val="101"/>
  </w:num>
  <w:num w:numId="14" w16cid:durableId="260643553">
    <w:abstractNumId w:val="57"/>
  </w:num>
  <w:num w:numId="15" w16cid:durableId="1361663438">
    <w:abstractNumId w:val="81"/>
  </w:num>
  <w:num w:numId="16" w16cid:durableId="1026635024">
    <w:abstractNumId w:val="79"/>
  </w:num>
  <w:num w:numId="17" w16cid:durableId="1512453517">
    <w:abstractNumId w:val="80"/>
  </w:num>
  <w:num w:numId="18" w16cid:durableId="2029211069">
    <w:abstractNumId w:val="39"/>
  </w:num>
  <w:num w:numId="19" w16cid:durableId="1113285855">
    <w:abstractNumId w:val="69"/>
  </w:num>
  <w:num w:numId="20" w16cid:durableId="548146045">
    <w:abstractNumId w:val="12"/>
  </w:num>
  <w:num w:numId="21" w16cid:durableId="1205095818">
    <w:abstractNumId w:val="82"/>
  </w:num>
  <w:num w:numId="22" w16cid:durableId="55472696">
    <w:abstractNumId w:val="50"/>
  </w:num>
  <w:num w:numId="23" w16cid:durableId="1605309864">
    <w:abstractNumId w:val="11"/>
  </w:num>
  <w:num w:numId="24" w16cid:durableId="2125686105">
    <w:abstractNumId w:val="61"/>
  </w:num>
  <w:num w:numId="25" w16cid:durableId="1617061904">
    <w:abstractNumId w:val="19"/>
  </w:num>
  <w:num w:numId="26" w16cid:durableId="1474444485">
    <w:abstractNumId w:val="9"/>
  </w:num>
  <w:num w:numId="27" w16cid:durableId="1613901865">
    <w:abstractNumId w:val="18"/>
  </w:num>
  <w:num w:numId="28" w16cid:durableId="1128359255">
    <w:abstractNumId w:val="64"/>
  </w:num>
  <w:num w:numId="29" w16cid:durableId="571891369">
    <w:abstractNumId w:val="93"/>
  </w:num>
  <w:num w:numId="30" w16cid:durableId="910699043">
    <w:abstractNumId w:val="66"/>
  </w:num>
  <w:num w:numId="31" w16cid:durableId="1072046562">
    <w:abstractNumId w:val="56"/>
  </w:num>
  <w:num w:numId="32" w16cid:durableId="1029449096">
    <w:abstractNumId w:val="31"/>
  </w:num>
  <w:num w:numId="33" w16cid:durableId="956105153">
    <w:abstractNumId w:val="26"/>
  </w:num>
  <w:num w:numId="34" w16cid:durableId="314337928">
    <w:abstractNumId w:val="84"/>
  </w:num>
  <w:num w:numId="35" w16cid:durableId="1593077598">
    <w:abstractNumId w:val="109"/>
  </w:num>
  <w:num w:numId="36" w16cid:durableId="1410079556">
    <w:abstractNumId w:val="52"/>
  </w:num>
  <w:num w:numId="37" w16cid:durableId="562836442">
    <w:abstractNumId w:val="54"/>
  </w:num>
  <w:num w:numId="38" w16cid:durableId="24062297">
    <w:abstractNumId w:val="86"/>
  </w:num>
  <w:num w:numId="39" w16cid:durableId="1765107838">
    <w:abstractNumId w:val="76"/>
  </w:num>
  <w:num w:numId="40" w16cid:durableId="96026497">
    <w:abstractNumId w:val="0"/>
  </w:num>
  <w:num w:numId="41" w16cid:durableId="684400511">
    <w:abstractNumId w:val="88"/>
  </w:num>
  <w:num w:numId="42" w16cid:durableId="296183396">
    <w:abstractNumId w:val="77"/>
  </w:num>
  <w:num w:numId="43" w16cid:durableId="1253245525">
    <w:abstractNumId w:val="24"/>
  </w:num>
  <w:num w:numId="44" w16cid:durableId="939995358">
    <w:abstractNumId w:val="89"/>
  </w:num>
  <w:num w:numId="45" w16cid:durableId="2005082690">
    <w:abstractNumId w:val="2"/>
  </w:num>
  <w:num w:numId="46" w16cid:durableId="145515532">
    <w:abstractNumId w:val="71"/>
  </w:num>
  <w:num w:numId="47" w16cid:durableId="2047100349">
    <w:abstractNumId w:val="72"/>
  </w:num>
  <w:num w:numId="48" w16cid:durableId="976030780">
    <w:abstractNumId w:val="108"/>
  </w:num>
  <w:num w:numId="49" w16cid:durableId="428350769">
    <w:abstractNumId w:val="22"/>
  </w:num>
  <w:num w:numId="50" w16cid:durableId="735518488">
    <w:abstractNumId w:val="73"/>
  </w:num>
  <w:num w:numId="51" w16cid:durableId="1224607951">
    <w:abstractNumId w:val="37"/>
  </w:num>
  <w:num w:numId="52" w16cid:durableId="538248128">
    <w:abstractNumId w:val="6"/>
  </w:num>
  <w:num w:numId="53" w16cid:durableId="2056269731">
    <w:abstractNumId w:val="41"/>
  </w:num>
  <w:num w:numId="54" w16cid:durableId="1137456738">
    <w:abstractNumId w:val="99"/>
  </w:num>
  <w:num w:numId="55" w16cid:durableId="1135564277">
    <w:abstractNumId w:val="51"/>
  </w:num>
  <w:num w:numId="56" w16cid:durableId="1980067608">
    <w:abstractNumId w:val="91"/>
  </w:num>
  <w:num w:numId="57" w16cid:durableId="290286901">
    <w:abstractNumId w:val="27"/>
  </w:num>
  <w:num w:numId="58" w16cid:durableId="1392076496">
    <w:abstractNumId w:val="96"/>
  </w:num>
  <w:num w:numId="59" w16cid:durableId="738525905">
    <w:abstractNumId w:val="92"/>
  </w:num>
  <w:num w:numId="60" w16cid:durableId="2031179356">
    <w:abstractNumId w:val="95"/>
  </w:num>
  <w:num w:numId="61" w16cid:durableId="1964264844">
    <w:abstractNumId w:val="55"/>
  </w:num>
  <w:num w:numId="62" w16cid:durableId="1385444963">
    <w:abstractNumId w:val="63"/>
  </w:num>
  <w:num w:numId="63" w16cid:durableId="145559485">
    <w:abstractNumId w:val="42"/>
  </w:num>
  <w:num w:numId="64" w16cid:durableId="187984165">
    <w:abstractNumId w:val="87"/>
  </w:num>
  <w:num w:numId="65" w16cid:durableId="592857535">
    <w:abstractNumId w:val="90"/>
  </w:num>
  <w:num w:numId="66" w16cid:durableId="1538004919">
    <w:abstractNumId w:val="38"/>
  </w:num>
  <w:num w:numId="67" w16cid:durableId="1318220784">
    <w:abstractNumId w:val="107"/>
  </w:num>
  <w:num w:numId="68" w16cid:durableId="1827277446">
    <w:abstractNumId w:val="17"/>
  </w:num>
  <w:num w:numId="69" w16cid:durableId="1823697942">
    <w:abstractNumId w:val="36"/>
  </w:num>
  <w:num w:numId="70" w16cid:durableId="2020693823">
    <w:abstractNumId w:val="65"/>
  </w:num>
  <w:num w:numId="71" w16cid:durableId="604923781">
    <w:abstractNumId w:val="67"/>
  </w:num>
  <w:num w:numId="72" w16cid:durableId="368654462">
    <w:abstractNumId w:val="47"/>
  </w:num>
  <w:num w:numId="73" w16cid:durableId="737288839">
    <w:abstractNumId w:val="98"/>
  </w:num>
  <w:num w:numId="74" w16cid:durableId="1447576601">
    <w:abstractNumId w:val="48"/>
  </w:num>
  <w:num w:numId="75" w16cid:durableId="851072601">
    <w:abstractNumId w:val="32"/>
  </w:num>
  <w:num w:numId="76" w16cid:durableId="2006282177">
    <w:abstractNumId w:val="105"/>
  </w:num>
  <w:num w:numId="77" w16cid:durableId="2091266171">
    <w:abstractNumId w:val="10"/>
  </w:num>
  <w:num w:numId="78" w16cid:durableId="893736903">
    <w:abstractNumId w:val="44"/>
  </w:num>
  <w:num w:numId="79" w16cid:durableId="172646988">
    <w:abstractNumId w:val="58"/>
  </w:num>
  <w:num w:numId="80" w16cid:durableId="585304017">
    <w:abstractNumId w:val="68"/>
  </w:num>
  <w:num w:numId="81" w16cid:durableId="1748107473">
    <w:abstractNumId w:val="85"/>
  </w:num>
  <w:num w:numId="82" w16cid:durableId="1423717450">
    <w:abstractNumId w:val="49"/>
  </w:num>
  <w:num w:numId="83" w16cid:durableId="1878858919">
    <w:abstractNumId w:val="53"/>
  </w:num>
  <w:num w:numId="84" w16cid:durableId="702828169">
    <w:abstractNumId w:val="83"/>
  </w:num>
  <w:num w:numId="85" w16cid:durableId="268044944">
    <w:abstractNumId w:val="40"/>
  </w:num>
  <w:num w:numId="86" w16cid:durableId="861212693">
    <w:abstractNumId w:val="70"/>
  </w:num>
  <w:num w:numId="87" w16cid:durableId="266894631">
    <w:abstractNumId w:val="43"/>
  </w:num>
  <w:num w:numId="88" w16cid:durableId="1153762512">
    <w:abstractNumId w:val="28"/>
  </w:num>
  <w:num w:numId="89" w16cid:durableId="501048836">
    <w:abstractNumId w:val="62"/>
  </w:num>
  <w:num w:numId="90" w16cid:durableId="1108310150">
    <w:abstractNumId w:val="1"/>
  </w:num>
  <w:num w:numId="91" w16cid:durableId="1560364980">
    <w:abstractNumId w:val="100"/>
  </w:num>
  <w:num w:numId="92" w16cid:durableId="1159224342">
    <w:abstractNumId w:val="8"/>
  </w:num>
  <w:num w:numId="93" w16cid:durableId="663514516">
    <w:abstractNumId w:val="16"/>
  </w:num>
  <w:num w:numId="94" w16cid:durableId="521745977">
    <w:abstractNumId w:val="25"/>
  </w:num>
  <w:num w:numId="95" w16cid:durableId="222062464">
    <w:abstractNumId w:val="94"/>
  </w:num>
  <w:num w:numId="96" w16cid:durableId="829103032">
    <w:abstractNumId w:val="20"/>
  </w:num>
  <w:num w:numId="97" w16cid:durableId="1104231360">
    <w:abstractNumId w:val="23"/>
  </w:num>
  <w:num w:numId="98" w16cid:durableId="686978933">
    <w:abstractNumId w:val="78"/>
  </w:num>
  <w:num w:numId="99" w16cid:durableId="458231525">
    <w:abstractNumId w:val="15"/>
  </w:num>
  <w:num w:numId="100" w16cid:durableId="1002857354">
    <w:abstractNumId w:val="33"/>
  </w:num>
  <w:num w:numId="101" w16cid:durableId="707491046">
    <w:abstractNumId w:val="102"/>
  </w:num>
  <w:num w:numId="102" w16cid:durableId="1649628842">
    <w:abstractNumId w:val="106"/>
  </w:num>
  <w:num w:numId="103" w16cid:durableId="896747626">
    <w:abstractNumId w:val="4"/>
  </w:num>
  <w:num w:numId="104" w16cid:durableId="446779264">
    <w:abstractNumId w:val="45"/>
  </w:num>
  <w:num w:numId="105" w16cid:durableId="936445999">
    <w:abstractNumId w:val="35"/>
  </w:num>
  <w:num w:numId="106" w16cid:durableId="1619336927">
    <w:abstractNumId w:val="13"/>
  </w:num>
  <w:num w:numId="107" w16cid:durableId="114909992">
    <w:abstractNumId w:val="104"/>
  </w:num>
  <w:num w:numId="108" w16cid:durableId="852190610">
    <w:abstractNumId w:val="60"/>
  </w:num>
  <w:num w:numId="109" w16cid:durableId="1717508227">
    <w:abstractNumId w:val="75"/>
  </w:num>
  <w:num w:numId="110" w16cid:durableId="1714770428">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445"/>
    <w:rsid w:val="0000578F"/>
    <w:rsid w:val="00021532"/>
    <w:rsid w:val="0002206C"/>
    <w:rsid w:val="00024A3A"/>
    <w:rsid w:val="000472B8"/>
    <w:rsid w:val="00053928"/>
    <w:rsid w:val="000804D0"/>
    <w:rsid w:val="000B1719"/>
    <w:rsid w:val="000C3D0D"/>
    <w:rsid w:val="000C721D"/>
    <w:rsid w:val="00107E3A"/>
    <w:rsid w:val="00152E6F"/>
    <w:rsid w:val="00162048"/>
    <w:rsid w:val="00173CAA"/>
    <w:rsid w:val="00196F0F"/>
    <w:rsid w:val="001F7F37"/>
    <w:rsid w:val="0020655A"/>
    <w:rsid w:val="002150C0"/>
    <w:rsid w:val="002214EE"/>
    <w:rsid w:val="002649FA"/>
    <w:rsid w:val="0028683F"/>
    <w:rsid w:val="002C198F"/>
    <w:rsid w:val="002E0686"/>
    <w:rsid w:val="002E7D84"/>
    <w:rsid w:val="003241B2"/>
    <w:rsid w:val="003444F2"/>
    <w:rsid w:val="00352445"/>
    <w:rsid w:val="0036170C"/>
    <w:rsid w:val="0036647A"/>
    <w:rsid w:val="00394E5B"/>
    <w:rsid w:val="00397840"/>
    <w:rsid w:val="003B6144"/>
    <w:rsid w:val="003F0FBE"/>
    <w:rsid w:val="00412242"/>
    <w:rsid w:val="0042199C"/>
    <w:rsid w:val="00435B91"/>
    <w:rsid w:val="00496A57"/>
    <w:rsid w:val="004D397E"/>
    <w:rsid w:val="004D50F9"/>
    <w:rsid w:val="004E2C98"/>
    <w:rsid w:val="004E3520"/>
    <w:rsid w:val="004E63E8"/>
    <w:rsid w:val="0058589E"/>
    <w:rsid w:val="005873E7"/>
    <w:rsid w:val="005D4F09"/>
    <w:rsid w:val="005E0E6D"/>
    <w:rsid w:val="006021E5"/>
    <w:rsid w:val="0060390C"/>
    <w:rsid w:val="00643A51"/>
    <w:rsid w:val="006910AA"/>
    <w:rsid w:val="00691476"/>
    <w:rsid w:val="00697C6F"/>
    <w:rsid w:val="006A3CE1"/>
    <w:rsid w:val="0074758F"/>
    <w:rsid w:val="0077389F"/>
    <w:rsid w:val="007F4FC0"/>
    <w:rsid w:val="00846531"/>
    <w:rsid w:val="008B1E0B"/>
    <w:rsid w:val="0093137C"/>
    <w:rsid w:val="00956A40"/>
    <w:rsid w:val="00963794"/>
    <w:rsid w:val="00970608"/>
    <w:rsid w:val="009709F8"/>
    <w:rsid w:val="009E5449"/>
    <w:rsid w:val="00A212E5"/>
    <w:rsid w:val="00A23503"/>
    <w:rsid w:val="00A27D3E"/>
    <w:rsid w:val="00A32EDF"/>
    <w:rsid w:val="00A40F4B"/>
    <w:rsid w:val="00A532CA"/>
    <w:rsid w:val="00A71113"/>
    <w:rsid w:val="00AA7E14"/>
    <w:rsid w:val="00AB6750"/>
    <w:rsid w:val="00B029BA"/>
    <w:rsid w:val="00B4239C"/>
    <w:rsid w:val="00B91DD7"/>
    <w:rsid w:val="00BC1B9D"/>
    <w:rsid w:val="00C75B88"/>
    <w:rsid w:val="00CA7226"/>
    <w:rsid w:val="00D418D2"/>
    <w:rsid w:val="00D62CB0"/>
    <w:rsid w:val="00D70E90"/>
    <w:rsid w:val="00D7667F"/>
    <w:rsid w:val="00DC6108"/>
    <w:rsid w:val="00DE4905"/>
    <w:rsid w:val="00E20838"/>
    <w:rsid w:val="00E651B3"/>
    <w:rsid w:val="00E71E28"/>
    <w:rsid w:val="00E83547"/>
    <w:rsid w:val="00E94842"/>
    <w:rsid w:val="00ED1262"/>
    <w:rsid w:val="00ED4178"/>
    <w:rsid w:val="00EE4AD0"/>
    <w:rsid w:val="00EF191E"/>
    <w:rsid w:val="00F253E0"/>
    <w:rsid w:val="00F50BE2"/>
    <w:rsid w:val="00FA5E12"/>
    <w:rsid w:val="00FF0E64"/>
    <w:rsid w:val="00FF1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C9F4"/>
  <w15:docId w15:val="{F415F3B5-176A-4FB1-BC51-8A0AF23D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4"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A32ED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147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20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0390C"/>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60390C"/>
    <w:rPr>
      <w:b/>
      <w:bCs/>
    </w:rPr>
  </w:style>
  <w:style w:type="character" w:styleId="Emphasis">
    <w:name w:val="Emphasis"/>
    <w:basedOn w:val="DefaultParagraphFont"/>
    <w:uiPriority w:val="20"/>
    <w:qFormat/>
    <w:rsid w:val="0060390C"/>
    <w:rPr>
      <w:i/>
      <w:iCs/>
    </w:rPr>
  </w:style>
  <w:style w:type="paragraph" w:styleId="ListParagraph">
    <w:name w:val="List Paragraph"/>
    <w:basedOn w:val="Normal"/>
    <w:uiPriority w:val="34"/>
    <w:qFormat/>
    <w:rsid w:val="00397840"/>
    <w:pPr>
      <w:ind w:left="720"/>
      <w:contextualSpacing/>
    </w:pPr>
  </w:style>
  <w:style w:type="character" w:customStyle="1" w:styleId="Heading4Char">
    <w:name w:val="Heading 4 Char"/>
    <w:basedOn w:val="DefaultParagraphFont"/>
    <w:link w:val="Heading4"/>
    <w:uiPriority w:val="9"/>
    <w:semiHidden/>
    <w:rsid w:val="0069147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32ED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07E3A"/>
    <w:rPr>
      <w:color w:val="0563C1" w:themeColor="hyperlink"/>
      <w:u w:val="single"/>
    </w:rPr>
  </w:style>
  <w:style w:type="character" w:styleId="UnresolvedMention">
    <w:name w:val="Unresolved Mention"/>
    <w:basedOn w:val="DefaultParagraphFont"/>
    <w:uiPriority w:val="99"/>
    <w:semiHidden/>
    <w:unhideWhenUsed/>
    <w:rsid w:val="00107E3A"/>
    <w:rPr>
      <w:color w:val="605E5C"/>
      <w:shd w:val="clear" w:color="auto" w:fill="E1DFDD"/>
    </w:rPr>
  </w:style>
  <w:style w:type="character" w:styleId="FollowedHyperlink">
    <w:name w:val="FollowedHyperlink"/>
    <w:basedOn w:val="DefaultParagraphFont"/>
    <w:uiPriority w:val="99"/>
    <w:semiHidden/>
    <w:unhideWhenUsed/>
    <w:rsid w:val="00107E3A"/>
    <w:rPr>
      <w:color w:val="954F72" w:themeColor="followedHyperlink"/>
      <w:u w:val="single"/>
    </w:rPr>
  </w:style>
  <w:style w:type="paragraph" w:styleId="NoSpacing">
    <w:name w:val="No Spacing"/>
    <w:uiPriority w:val="1"/>
    <w:qFormat/>
    <w:rsid w:val="00A532CA"/>
    <w:pPr>
      <w:spacing w:after="0" w:line="240" w:lineRule="auto"/>
      <w:ind w:left="370" w:hanging="10"/>
    </w:pPr>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162048"/>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62048"/>
    <w:rPr>
      <w:rFonts w:ascii="Courier New" w:eastAsia="Times New Roman" w:hAnsi="Courier New" w:cs="Courier New"/>
      <w:sz w:val="20"/>
      <w:szCs w:val="20"/>
    </w:rPr>
  </w:style>
  <w:style w:type="table" w:styleId="TableGrid0">
    <w:name w:val="Table Grid"/>
    <w:basedOn w:val="TableNormal"/>
    <w:uiPriority w:val="39"/>
    <w:rsid w:val="00587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ublic.tableau.com/app/profile/vivek.marri/viz/Dashboard-1_17627062711230/Dashboard1?publish=yes" TargetMode="External"/><Relationship Id="rId26" Type="http://schemas.openxmlformats.org/officeDocument/2006/relationships/hyperlink" Target="https://pypi.org/project/python-dotenv/" TargetMode="External"/><Relationship Id="rId39" Type="http://schemas.openxmlformats.org/officeDocument/2006/relationships/theme" Target="theme/theme1.xml"/><Relationship Id="rId21" Type="http://schemas.openxmlformats.org/officeDocument/2006/relationships/hyperlink" Target="https://docs.python.org/3/"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ithub.com/VijayKumar-VK63/Data-Mart-Loading-and-Credit-Rating-Reporting" TargetMode="External"/><Relationship Id="rId25" Type="http://schemas.openxmlformats.org/officeDocument/2006/relationships/hyperlink" Target="https://help.tableau.com/" TargetMode="External"/><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postgresql.org/docs/" TargetMode="External"/><Relationship Id="rId29" Type="http://schemas.openxmlformats.org/officeDocument/2006/relationships/hyperlink" Target="https://realpyth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numpy.org/doc/" TargetMode="External"/><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sqlalchemy.org/" TargetMode="External"/><Relationship Id="rId28" Type="http://schemas.openxmlformats.org/officeDocument/2006/relationships/hyperlink" Target="https://www.postgresqltutorial.com/" TargetMode="External"/><Relationship Id="rId36"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yperlink" Target="https://public.tableau.com/app/profile/vivek.marri/viz/visualizations_17627059091940/Dashboard2?publish=yes" TargetMode="External"/><Relationship Id="rId31"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pandas.pydata.org/docs/" TargetMode="External"/><Relationship Id="rId27" Type="http://schemas.openxmlformats.org/officeDocument/2006/relationships/hyperlink" Target="https://www.tcs.com/" TargetMode="External"/><Relationship Id="rId30" Type="http://schemas.openxmlformats.org/officeDocument/2006/relationships/hyperlink" Target="https://www.geeksforgeeks.org/" TargetMode="External"/><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7EE3-819E-431F-BFE8-CAC89904B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36</Pages>
  <Words>8823</Words>
  <Characters>50293</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cp:lastModifiedBy>VIVEK MARRI</cp:lastModifiedBy>
  <cp:revision>26</cp:revision>
  <dcterms:created xsi:type="dcterms:W3CDTF">2025-11-08T17:52:00Z</dcterms:created>
  <dcterms:modified xsi:type="dcterms:W3CDTF">2025-11-10T00:22:00Z</dcterms:modified>
</cp:coreProperties>
</file>