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C57E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Task 05 Report – Networking and Security Operations</w:t>
      </w:r>
    </w:p>
    <w:p w14:paraId="671FD0D2">
      <w:pPr>
        <w:pStyle w:val="9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10"/>
        </w:rPr>
        <w:t>Name:</w:t>
      </w:r>
      <w:r>
        <w:t xml:space="preserve"> </w:t>
      </w:r>
      <w:r>
        <w:rPr>
          <w:rFonts w:hint="default"/>
          <w:lang w:val="en-GB"/>
        </w:rPr>
        <w:t>Ishan Chowdhury</w:t>
      </w:r>
      <w:r>
        <w:br w:type="textWrapping"/>
      </w:r>
      <w:r>
        <w:rPr>
          <w:rStyle w:val="10"/>
        </w:rPr>
        <w:t>Date:</w:t>
      </w:r>
      <w:r>
        <w:t xml:space="preserve"> </w:t>
      </w:r>
      <w:r>
        <w:rPr>
          <w:rFonts w:hint="default"/>
          <w:lang w:val="en-GB"/>
        </w:rPr>
        <w:t>25/09/2025</w:t>
      </w:r>
    </w:p>
    <w:p w14:paraId="0311EA6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Subnet Design</w:t>
      </w:r>
    </w:p>
    <w:p w14:paraId="2394F84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1.1 Subnet Calculations</w:t>
      </w:r>
    </w:p>
    <w:p w14:paraId="5B0D5B5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IP Range:</w:t>
      </w:r>
      <w:r>
        <w:t xml:space="preserve"> 192.168.1.0/27</w:t>
      </w:r>
    </w:p>
    <w:p w14:paraId="0BC77BE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Subnet Mask:</w:t>
      </w:r>
      <w:r>
        <w:t xml:space="preserve"> 255.255.255.224</w:t>
      </w:r>
    </w:p>
    <w:p w14:paraId="6F7194D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Total IP Addresses:</w:t>
      </w:r>
      <w:r>
        <w:t xml:space="preserve"> 32</w:t>
      </w:r>
    </w:p>
    <w:p w14:paraId="2FBB375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Usable IPs:</w:t>
      </w:r>
      <w:r>
        <w:t xml:space="preserve"> 30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1515"/>
      </w:tblGrid>
      <w:tr w14:paraId="60B15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1D3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Address Type</w:t>
            </w:r>
          </w:p>
        </w:tc>
        <w:tc>
          <w:tcPr>
            <w:tcW w:w="0" w:type="auto"/>
            <w:shd w:val="clear"/>
            <w:vAlign w:val="center"/>
          </w:tcPr>
          <w:p w14:paraId="65E91C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</w:tr>
      <w:tr w14:paraId="61A00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64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 Address</w:t>
            </w:r>
          </w:p>
        </w:tc>
        <w:tc>
          <w:tcPr>
            <w:tcW w:w="0" w:type="auto"/>
            <w:shd w:val="clear"/>
            <w:vAlign w:val="center"/>
          </w:tcPr>
          <w:p w14:paraId="07450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192.168.1.0</w:t>
            </w:r>
          </w:p>
        </w:tc>
      </w:tr>
      <w:tr w14:paraId="7ECA2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5E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Usable</w:t>
            </w:r>
          </w:p>
        </w:tc>
        <w:tc>
          <w:tcPr>
            <w:tcW w:w="0" w:type="auto"/>
            <w:shd w:val="clear"/>
            <w:vAlign w:val="center"/>
          </w:tcPr>
          <w:p w14:paraId="159A0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192.168.1.1</w:t>
            </w:r>
          </w:p>
        </w:tc>
      </w:tr>
      <w:tr w14:paraId="6CF29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6F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Usable</w:t>
            </w:r>
          </w:p>
        </w:tc>
        <w:tc>
          <w:tcPr>
            <w:tcW w:w="0" w:type="auto"/>
            <w:shd w:val="clear"/>
            <w:vAlign w:val="center"/>
          </w:tcPr>
          <w:p w14:paraId="7E6A5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192.168.1.30</w:t>
            </w:r>
          </w:p>
        </w:tc>
      </w:tr>
      <w:tr w14:paraId="5614F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7F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Broadcast Address</w:t>
            </w:r>
          </w:p>
        </w:tc>
        <w:tc>
          <w:tcPr>
            <w:tcW w:w="0" w:type="auto"/>
            <w:shd w:val="clear"/>
            <w:vAlign w:val="center"/>
          </w:tcPr>
          <w:p w14:paraId="48507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192.168.1.31</w:t>
            </w:r>
          </w:p>
        </w:tc>
      </w:tr>
    </w:tbl>
    <w:p w14:paraId="269D866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1.2 Network Diagram</w:t>
      </w:r>
    </w:p>
    <w:p w14:paraId="42C98066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2880" cy="2516505"/>
            <wp:effectExtent l="0" t="0" r="10160" b="13335"/>
            <wp:docPr id="1" name="Picture 1" descr="Screenshot 2025-09-25 20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9-25 2021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8B03">
      <w:pPr>
        <w:rPr>
          <w:rFonts w:hint="default"/>
          <w:lang w:val="en-GB"/>
        </w:rPr>
      </w:pPr>
    </w:p>
    <w:p w14:paraId="76E9F284">
      <w:pPr>
        <w:rPr>
          <w:rFonts w:hint="default"/>
          <w:lang w:val="en-GB"/>
        </w:rPr>
      </w:pPr>
    </w:p>
    <w:p w14:paraId="7EC6F555">
      <w:pPr>
        <w:rPr>
          <w:rFonts w:hint="default"/>
          <w:lang w:val="en-GB"/>
        </w:rPr>
      </w:pPr>
    </w:p>
    <w:p w14:paraId="4A5C5D91">
      <w:pPr>
        <w:rPr>
          <w:rFonts w:hint="default"/>
          <w:lang w:val="en-GB"/>
        </w:rPr>
      </w:pPr>
    </w:p>
    <w:p w14:paraId="6354ECD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Network Traffic Analysis</w:t>
      </w:r>
    </w:p>
    <w:p w14:paraId="7A3FF8C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2.1 Tools Used</w:t>
      </w:r>
    </w:p>
    <w:p w14:paraId="564B23D3">
      <w:pPr>
        <w:pStyle w:val="9"/>
        <w:keepNext w:val="0"/>
        <w:keepLines w:val="0"/>
        <w:widowControl/>
        <w:suppressLineNumbers w:val="0"/>
        <w:ind w:left="720"/>
      </w:pPr>
      <w:r>
        <w:t>Wireshark</w:t>
      </w:r>
    </w:p>
    <w:p w14:paraId="57ADA00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2.2 Observations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700"/>
        <w:gridCol w:w="3075"/>
      </w:tblGrid>
      <w:tr w14:paraId="0B064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46CD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2A37C1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4E2078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6E392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43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0ADEA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Reliable communication</w:t>
            </w:r>
          </w:p>
        </w:tc>
        <w:tc>
          <w:tcPr>
            <w:tcW w:w="0" w:type="auto"/>
            <w:shd w:val="clear"/>
            <w:vAlign w:val="center"/>
          </w:tcPr>
          <w:p w14:paraId="076A3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Most web traffic used TCP</w:t>
            </w:r>
          </w:p>
        </w:tc>
      </w:tr>
      <w:tr w14:paraId="4E491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5F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UDP</w:t>
            </w:r>
          </w:p>
        </w:tc>
        <w:tc>
          <w:tcPr>
            <w:tcW w:w="0" w:type="auto"/>
            <w:shd w:val="clear"/>
            <w:vAlign w:val="center"/>
          </w:tcPr>
          <w:p w14:paraId="37BEC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Fast, connectionless</w:t>
            </w:r>
          </w:p>
        </w:tc>
        <w:tc>
          <w:tcPr>
            <w:tcW w:w="0" w:type="auto"/>
            <w:shd w:val="clear"/>
            <w:vAlign w:val="center"/>
          </w:tcPr>
          <w:p w14:paraId="43A0A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DNS queries</w:t>
            </w:r>
          </w:p>
        </w:tc>
      </w:tr>
      <w:tr w14:paraId="1C0BC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F4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DNS</w:t>
            </w:r>
          </w:p>
        </w:tc>
        <w:tc>
          <w:tcPr>
            <w:tcW w:w="0" w:type="auto"/>
            <w:shd w:val="clear"/>
            <w:vAlign w:val="center"/>
          </w:tcPr>
          <w:p w14:paraId="3A63A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 resolution</w:t>
            </w:r>
          </w:p>
        </w:tc>
        <w:tc>
          <w:tcPr>
            <w:tcW w:w="0" w:type="auto"/>
            <w:shd w:val="clear"/>
            <w:vAlign w:val="center"/>
          </w:tcPr>
          <w:p w14:paraId="229CC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 suspicious spikes</w:t>
            </w:r>
          </w:p>
        </w:tc>
      </w:tr>
    </w:tbl>
    <w:p w14:paraId="59E29CA9">
      <w:pPr>
        <w:pStyle w:val="4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t>2.3 Screenshots</w:t>
      </w:r>
    </w:p>
    <w:p w14:paraId="1719F88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1610" cy="2221865"/>
            <wp:effectExtent l="0" t="0" r="11430" b="3175"/>
            <wp:docPr id="5" name="Picture 5" descr="Screenshot 2025-09-25 205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9-25 2055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4150" cy="2317750"/>
            <wp:effectExtent l="0" t="0" r="8890" b="13970"/>
            <wp:docPr id="6" name="Picture 6" descr="Screenshot 2025-09-25 2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9-25 205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131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Troubleshooting Network Protocol Issues</w:t>
      </w:r>
    </w:p>
    <w:p w14:paraId="37B4DA0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3.1 Scenario</w:t>
      </w:r>
    </w:p>
    <w:p w14:paraId="4F7C69A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Issue:</w:t>
      </w:r>
      <w:r>
        <w:t xml:space="preserve"> DNS misconfiguration prevented hostname resolution.</w:t>
      </w:r>
    </w:p>
    <w:p w14:paraId="1E67DB6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3.2 Troubleshooting Steps</w:t>
      </w:r>
    </w:p>
    <w:p w14:paraId="222A8B43">
      <w:pPr>
        <w:pStyle w:val="9"/>
        <w:keepNext w:val="0"/>
        <w:keepLines w:val="0"/>
        <w:widowControl/>
        <w:suppressLineNumbers w:val="0"/>
        <w:ind w:left="720"/>
      </w:pPr>
      <w:r>
        <w:t xml:space="preserve">Checked connectivity using </w:t>
      </w:r>
      <w:r>
        <w:rPr>
          <w:rStyle w:val="8"/>
        </w:rPr>
        <w:t>ping</w:t>
      </w:r>
      <w:r>
        <w:t>.</w:t>
      </w:r>
    </w:p>
    <w:p w14:paraId="0E0A513F">
      <w:pPr>
        <w:pStyle w:val="9"/>
        <w:keepNext w:val="0"/>
        <w:keepLines w:val="0"/>
        <w:widowControl/>
        <w:suppressLineNumbers w:val="0"/>
        <w:ind w:left="720"/>
      </w:pPr>
      <w:r>
        <w:t xml:space="preserve">Verified DNS resolution using </w:t>
      </w:r>
      <w:r>
        <w:rPr>
          <w:rStyle w:val="8"/>
        </w:rPr>
        <w:t>nslookup</w:t>
      </w:r>
      <w:r>
        <w:t>.</w:t>
      </w:r>
    </w:p>
    <w:p w14:paraId="0D84A79F">
      <w:pPr>
        <w:pStyle w:val="9"/>
        <w:keepNext w:val="0"/>
        <w:keepLines w:val="0"/>
        <w:widowControl/>
        <w:suppressLineNumbers w:val="0"/>
        <w:ind w:left="720"/>
      </w:pPr>
      <w:r>
        <w:t>Identified incorrect DNS entry and corrected configuration.</w:t>
      </w:r>
    </w:p>
    <w:p w14:paraId="6AE37C0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3.3 Result</w:t>
      </w:r>
    </w:p>
    <w:p w14:paraId="0A3BD882">
      <w:pPr>
        <w:pStyle w:val="9"/>
        <w:keepNext w:val="0"/>
        <w:keepLines w:val="0"/>
        <w:widowControl/>
        <w:suppressLineNumbers w:val="0"/>
        <w:ind w:left="720"/>
      </w:pPr>
      <w:r>
        <w:t>Connectivity restored successfully.</w:t>
      </w:r>
    </w:p>
    <w:p w14:paraId="4C29BE7D">
      <w:pPr>
        <w:pStyle w:val="9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8595" cy="1931035"/>
            <wp:effectExtent l="0" t="0" r="4445" b="4445"/>
            <wp:docPr id="2" name="Picture 2" descr="Screenshot 2025-09-25 20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9-25 2025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266A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7325" cy="3106420"/>
            <wp:effectExtent l="0" t="0" r="5715" b="2540"/>
            <wp:docPr id="3" name="Picture 3" descr="Screenshot 2025-09-25 20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9-25 203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ED50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4310" cy="1979930"/>
            <wp:effectExtent l="0" t="0" r="13970" b="1270"/>
            <wp:docPr id="4" name="Picture 4" descr="Screenshot 2025-09-25 203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25 2031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B54D">
      <w:pPr>
        <w:rPr>
          <w:rFonts w:hint="default"/>
          <w:lang w:val="en-GB"/>
        </w:rPr>
      </w:pPr>
    </w:p>
    <w:p w14:paraId="7C9F5D89">
      <w:pPr>
        <w:rPr>
          <w:rFonts w:hint="default"/>
          <w:lang w:val="en-GB"/>
        </w:rPr>
      </w:pPr>
    </w:p>
    <w:p w14:paraId="5DE9811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SIEM Setup (ELK Stack)</w:t>
      </w:r>
    </w:p>
    <w:p w14:paraId="303E180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4.1 Installation Steps</w:t>
      </w:r>
    </w:p>
    <w:p w14:paraId="2984B40A">
      <w:pPr>
        <w:pStyle w:val="9"/>
        <w:keepNext w:val="0"/>
        <w:keepLines w:val="0"/>
        <w:widowControl/>
        <w:suppressLineNumbers w:val="0"/>
        <w:ind w:left="720"/>
      </w:pPr>
      <w:r>
        <w:t xml:space="preserve">Installed Elasticsearch, Logstash, and Kibana on </w:t>
      </w:r>
      <w:r>
        <w:rPr>
          <w:rFonts w:hint="default"/>
          <w:lang w:val="en-GB"/>
        </w:rPr>
        <w:t>kali</w:t>
      </w:r>
      <w:r>
        <w:t xml:space="preserve"> VM.</w:t>
      </w:r>
    </w:p>
    <w:p w14:paraId="3E51C19F">
      <w:pPr>
        <w:pStyle w:val="9"/>
        <w:keepNext w:val="0"/>
        <w:keepLines w:val="0"/>
        <w:widowControl/>
        <w:suppressLineNumbers w:val="0"/>
        <w:ind w:left="720"/>
      </w:pPr>
      <w:r>
        <w:t>Configured Logstash to collect syslog data.</w:t>
      </w:r>
    </w:p>
    <w:p w14:paraId="58F995CE">
      <w:pPr>
        <w:pStyle w:val="9"/>
        <w:keepNext w:val="0"/>
        <w:keepLines w:val="0"/>
        <w:widowControl/>
        <w:suppressLineNumbers w:val="0"/>
        <w:ind w:left="720"/>
      </w:pPr>
      <w:r>
        <w:t>Accessed Kibana dashboard via browser.</w:t>
      </w:r>
    </w:p>
    <w:p w14:paraId="6C3AEB6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4.2 Screenshot</w:t>
      </w:r>
    </w:p>
    <w:p w14:paraId="06F89CE1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4125595"/>
            <wp:effectExtent l="0" t="0" r="635" b="4445"/>
            <wp:docPr id="7" name="Picture 7" descr="Screenshot 2025-09-25 210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9-25 2102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70500" cy="3623945"/>
            <wp:effectExtent l="0" t="0" r="2540" b="3175"/>
            <wp:docPr id="8" name="Picture 8" descr="Screenshot 2025-09-25 210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25 2102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73040" cy="1172845"/>
            <wp:effectExtent l="0" t="0" r="0" b="635"/>
            <wp:docPr id="9" name="Picture 9" descr="Screenshot 2025-09-25 21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9-25 2114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4505325" cy="3105150"/>
            <wp:effectExtent l="0" t="0" r="5715" b="3810"/>
            <wp:docPr id="10" name="Picture 10" descr="Screenshot 2025-09-25 21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9-25 2116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095875" cy="3733800"/>
            <wp:effectExtent l="0" t="0" r="9525" b="0"/>
            <wp:docPr id="11" name="Picture 11" descr="Screenshot 2025-09-25 21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9-25 2116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6B4D">
      <w:pPr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3011805"/>
            <wp:effectExtent l="0" t="0" r="3810" b="5715"/>
            <wp:docPr id="1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2EEA3">
      <w:pPr>
        <w:rPr>
          <w:rFonts w:hint="default"/>
          <w:lang w:val="en-GB"/>
        </w:rPr>
      </w:pPr>
    </w:p>
    <w:p w14:paraId="22565844">
      <w:pPr>
        <w:rPr>
          <w:rFonts w:hint="default"/>
          <w:lang w:val="en-GB"/>
        </w:rPr>
      </w:pPr>
    </w:p>
    <w:p w14:paraId="744A2712">
      <w:pPr>
        <w:rPr>
          <w:rFonts w:hint="default"/>
          <w:lang w:val="en-GB"/>
        </w:rPr>
      </w:pPr>
    </w:p>
    <w:p w14:paraId="1313DDC5">
      <w:pPr>
        <w:rPr>
          <w:rFonts w:hint="default"/>
          <w:lang w:val="en-GB"/>
        </w:rPr>
      </w:pPr>
    </w:p>
    <w:p w14:paraId="09DD9B5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Incident Simulation and Network Forensics</w:t>
      </w:r>
    </w:p>
    <w:p w14:paraId="13278E0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5.1 Incident Description</w:t>
      </w:r>
    </w:p>
    <w:p w14:paraId="6172B80B">
      <w:pPr>
        <w:pStyle w:val="9"/>
        <w:keepNext w:val="0"/>
        <w:keepLines w:val="0"/>
        <w:widowControl/>
        <w:suppressLineNumbers w:val="0"/>
      </w:pPr>
      <w:r>
        <w:t>Simulated unauthorized SSH brute-force attack using Hydra.</w:t>
      </w:r>
    </w:p>
    <w:p w14:paraId="054BD15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5.2 Wireshark Findings</w:t>
      </w:r>
    </w:p>
    <w:p w14:paraId="145DD0BC">
      <w:pPr>
        <w:pStyle w:val="9"/>
        <w:keepNext w:val="0"/>
        <w:keepLines w:val="0"/>
        <w:widowControl/>
        <w:suppressLineNumbers w:val="0"/>
        <w:ind w:left="720"/>
      </w:pPr>
      <w:r>
        <w:t>Detected repeated SSH login attempts from a suspicious source IP.</w:t>
      </w:r>
    </w:p>
    <w:p w14:paraId="5673056D">
      <w:pPr>
        <w:pStyle w:val="9"/>
        <w:keepNext w:val="0"/>
        <w:keepLines w:val="0"/>
        <w:widowControl/>
        <w:suppressLineNumbers w:val="0"/>
        <w:ind w:left="720"/>
      </w:pPr>
      <w:r>
        <w:t>Attack targeted port 22.</w:t>
      </w:r>
    </w:p>
    <w:p w14:paraId="26853F1A">
      <w:pPr>
        <w:pStyle w:val="9"/>
        <w:keepNext w:val="0"/>
        <w:keepLines w:val="0"/>
        <w:widowControl/>
        <w:suppressLineNumbers w:val="0"/>
      </w:pPr>
    </w:p>
    <w:p w14:paraId="243D078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5.3 Kibana Timeline</w:t>
      </w:r>
    </w:p>
    <w:p w14:paraId="3795A3EF">
      <w:pPr>
        <w:pStyle w:val="9"/>
        <w:keepNext w:val="0"/>
        <w:keepLines w:val="0"/>
        <w:widowControl/>
        <w:suppressLineNumbers w:val="0"/>
        <w:ind w:left="720"/>
      </w:pPr>
      <w:r>
        <w:t>Logs confirmed attack attempts and timestamps.</w:t>
      </w:r>
    </w:p>
    <w:p w14:paraId="5A5EF981">
      <w:pPr>
        <w:pStyle w:val="9"/>
        <w:keepNext w:val="0"/>
        <w:keepLines w:val="0"/>
        <w:widowControl/>
        <w:suppressLineNumbers w:val="0"/>
        <w:ind w:left="72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14850" cy="2647950"/>
            <wp:effectExtent l="0" t="0" r="11430" b="3810"/>
            <wp:docPr id="1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36EF43">
      <w:pPr>
        <w:pStyle w:val="9"/>
        <w:keepNext w:val="0"/>
        <w:keepLines w:val="0"/>
        <w:widowControl/>
        <w:suppressLineNumbers w:val="0"/>
      </w:pPr>
    </w:p>
    <w:p w14:paraId="2F0820E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Threat Hunting</w:t>
      </w:r>
    </w:p>
    <w:p w14:paraId="58BF4AE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6.1 Process</w:t>
      </w:r>
    </w:p>
    <w:p w14:paraId="68108699">
      <w:pPr>
        <w:pStyle w:val="9"/>
        <w:keepNext w:val="0"/>
        <w:keepLines w:val="0"/>
        <w:widowControl/>
        <w:suppressLineNumbers w:val="0"/>
        <w:ind w:left="720"/>
      </w:pPr>
      <w:r>
        <w:t>Used Kibana search to identify failed logins and abnormal outbound traffic.</w:t>
      </w:r>
    </w:p>
    <w:p w14:paraId="086491BB">
      <w:pPr>
        <w:pStyle w:val="9"/>
        <w:keepNext w:val="0"/>
        <w:keepLines w:val="0"/>
        <w:widowControl/>
        <w:suppressLineNumbers w:val="0"/>
        <w:ind w:left="720"/>
      </w:pPr>
      <w:r>
        <w:t>Detected multiple suspicious login attempts from a single IP address.</w:t>
      </w:r>
    </w:p>
    <w:p w14:paraId="01398EE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6.2 Screenshot</w:t>
      </w:r>
    </w:p>
    <w:p w14:paraId="2A3A06C5">
      <w:pPr>
        <w:pStyle w:val="9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2684145"/>
            <wp:effectExtent l="0" t="0" r="4445" b="13335"/>
            <wp:docPr id="1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4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7C6FF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Key Learnings</w:t>
      </w:r>
    </w:p>
    <w:p w14:paraId="03B217F9">
      <w:pPr>
        <w:pStyle w:val="9"/>
        <w:keepNext w:val="0"/>
        <w:keepLines w:val="0"/>
        <w:widowControl/>
        <w:suppressLineNumbers w:val="0"/>
        <w:ind w:left="720"/>
      </w:pPr>
      <w:r>
        <w:t>Learned how to design and calculate subnets for efficient IP allocation.</w:t>
      </w:r>
    </w:p>
    <w:p w14:paraId="0C6F5B57">
      <w:pPr>
        <w:pStyle w:val="9"/>
        <w:keepNext w:val="0"/>
        <w:keepLines w:val="0"/>
        <w:widowControl/>
        <w:suppressLineNumbers w:val="0"/>
        <w:ind w:left="720"/>
      </w:pPr>
      <w:r>
        <w:t>Gained experience in traffic analysis and SIEM dashboard creation.</w:t>
      </w:r>
    </w:p>
    <w:p w14:paraId="632D9E15">
      <w:pPr>
        <w:pStyle w:val="9"/>
        <w:keepNext w:val="0"/>
        <w:keepLines w:val="0"/>
        <w:widowControl/>
        <w:suppressLineNumbers w:val="0"/>
        <w:ind w:left="720"/>
      </w:pPr>
      <w:r>
        <w:t>Understood incident response workflow by correlating logs and network captures.</w:t>
      </w:r>
    </w:p>
    <w:p w14:paraId="383251F0">
      <w:pPr>
        <w:keepNext w:val="0"/>
        <w:keepLines w:val="0"/>
        <w:widowControl/>
        <w:suppressLineNumbers w:val="0"/>
      </w:pPr>
    </w:p>
    <w:p w14:paraId="44DCE5F1">
      <w:pPr>
        <w:pStyle w:val="3"/>
        <w:keepNext w:val="0"/>
        <w:keepLines w:val="0"/>
        <w:widowControl/>
        <w:suppressLineNumbers w:val="0"/>
        <w:rPr>
          <w:rStyle w:val="10"/>
          <w:b/>
          <w:bCs/>
        </w:rPr>
      </w:pPr>
    </w:p>
    <w:p w14:paraId="33FC6E8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Conclusion</w:t>
      </w:r>
    </w:p>
    <w:p w14:paraId="16ECDFDA">
      <w:pPr>
        <w:pStyle w:val="9"/>
        <w:keepNext w:val="0"/>
        <w:keepLines w:val="0"/>
        <w:widowControl/>
        <w:suppressLineNumbers w:val="0"/>
      </w:pPr>
      <w:r>
        <w:t xml:space="preserve">This task provided practical exposure to </w:t>
      </w:r>
      <w:r>
        <w:rPr>
          <w:rStyle w:val="10"/>
        </w:rPr>
        <w:t>networking and security operations</w:t>
      </w:r>
      <w:r>
        <w:t>, combining subnetting, traffic analysis, SIEM integration, and forensic investigation.</w:t>
      </w:r>
      <w:r>
        <w:br w:type="textWrapping"/>
      </w:r>
      <w:r>
        <w:t>The project demonstrated how network defense and incident response workflows intersect in real-world SOC environments.</w:t>
      </w:r>
    </w:p>
    <w:p w14:paraId="132A4252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50ED2"/>
    <w:rsid w:val="3FF5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webp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2025-09-25T15:11:00Z</dcterms:created>
  <dc:creator>Ishan Chowdhury</dc:creator>
  <cp:lastModifiedBy>Ishan Chowdhury</cp:lastModifiedBy>
  <dcterms:modified xsi:type="dcterms:W3CDTF">2025-09-25T16:02:54Z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EE41E738A99D41398315730F8C47EFFA_11</vt:lpwstr>
  </property>
</Properties>
</file>