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4">
      <w:r>
        <w:rPr>
          <w:rtl w:val="0"/>
        </w:rPr>
        <w:t xml:space="preserve">Title: </w:t>
      </w:r>
      <w:r>
        <w:fldChar w:fldCharType="begin"/>
      </w:r>
      <w:r>
        <w:instrText xml:space="preserve"> HYPERLINK "http://vulnweb.com" \h </w:instrText>
      </w:r>
      <w:r>
        <w:fldChar w:fldCharType="separate"/>
      </w:r>
      <w:r>
        <w:rPr>
          <w:color w:val="1155CC"/>
          <w:u w:val="single"/>
          <w:rtl w:val="0"/>
        </w:rPr>
        <w:t>vulnweb.com</w:t>
      </w:r>
      <w:r>
        <w:rPr>
          <w:color w:val="1155CC"/>
          <w:u w:val="single"/>
          <w:rtl w:val="0"/>
        </w:rPr>
        <w:fldChar w:fldCharType="end"/>
      </w:r>
      <w:bookmarkStart w:id="0" w:name="_GoBack"/>
      <w:bookmarkEnd w:id="0"/>
    </w:p>
    <w:p w14:paraId="00000005"/>
    <w:p w14:paraId="00000006">
      <w:r>
        <w:rPr>
          <w:rtl w:val="0"/>
        </w:rPr>
        <w:t>Domain Info</w:t>
      </w:r>
    </w:p>
    <w:p w14:paraId="00000007"/>
    <w:p w14:paraId="00000008">
      <w:r>
        <w:rPr>
          <w:rtl w:val="0"/>
        </w:rPr>
        <w:t>NetRange:       192.168.0.0 - 192.168.255.255</w:t>
      </w:r>
    </w:p>
    <w:p w14:paraId="00000009">
      <w:r>
        <w:rPr>
          <w:rtl w:val="0"/>
        </w:rPr>
        <w:t>CIDR:           192.168.0.0/16</w:t>
      </w:r>
    </w:p>
    <w:p w14:paraId="0000000A">
      <w:r>
        <w:rPr>
          <w:rtl w:val="0"/>
        </w:rPr>
        <w:t>NetName:        PRIVATE-ADDRESS-CBLK-RFC1918-IANA-RESERVED</w:t>
      </w:r>
    </w:p>
    <w:p w14:paraId="0000000B">
      <w:r>
        <w:rPr>
          <w:rtl w:val="0"/>
        </w:rPr>
        <w:t>NetHandle:      NET-192-168-0-0-1</w:t>
      </w:r>
    </w:p>
    <w:p w14:paraId="0000000C">
      <w:r>
        <w:rPr>
          <w:rtl w:val="0"/>
        </w:rPr>
        <w:t>Parent:         NET192 (NET-192-0-0-0-0)</w:t>
      </w:r>
    </w:p>
    <w:p w14:paraId="0000000D">
      <w:r>
        <w:rPr>
          <w:rtl w:val="0"/>
        </w:rPr>
        <w:t>NetType:        IANA Special Use</w:t>
      </w:r>
    </w:p>
    <w:p w14:paraId="0000000E">
      <w:r>
        <w:rPr>
          <w:rtl w:val="0"/>
        </w:rPr>
        <w:t xml:space="preserve">OriginAS:       </w:t>
      </w:r>
    </w:p>
    <w:p w14:paraId="0000000F">
      <w:r>
        <w:rPr>
          <w:rtl w:val="0"/>
        </w:rPr>
        <w:t>Organization:   Internet Assigned Numbers Authority (IANA)</w:t>
      </w:r>
    </w:p>
    <w:p w14:paraId="00000010">
      <w:r>
        <w:rPr>
          <w:rtl w:val="0"/>
        </w:rPr>
        <w:t>RegDate:        1994-03-15</w:t>
      </w:r>
    </w:p>
    <w:p w14:paraId="00000011">
      <w:r>
        <w:rPr>
          <w:rtl w:val="0"/>
        </w:rPr>
        <w:t>Updated:        2024-05-24</w:t>
      </w:r>
    </w:p>
    <w:p w14:paraId="00000012"/>
    <w:p w14:paraId="00000013">
      <w:r>
        <w:rPr>
          <w:rtl w:val="0"/>
        </w:rPr>
        <w:t>OrgName:        Internet Assigned Numbers Authority</w:t>
      </w:r>
    </w:p>
    <w:p w14:paraId="00000014">
      <w:r>
        <w:rPr>
          <w:rtl w:val="0"/>
        </w:rPr>
        <w:t>OrgId:          IANA</w:t>
      </w:r>
    </w:p>
    <w:p w14:paraId="00000015">
      <w:r>
        <w:rPr>
          <w:rtl w:val="0"/>
        </w:rPr>
        <w:t>Address:        12025 Waterfront Drive</w:t>
      </w:r>
    </w:p>
    <w:p w14:paraId="00000016">
      <w:r>
        <w:rPr>
          <w:rtl w:val="0"/>
        </w:rPr>
        <w:t>Address:        Suite 300</w:t>
      </w:r>
    </w:p>
    <w:p w14:paraId="00000017">
      <w:r>
        <w:rPr>
          <w:rtl w:val="0"/>
        </w:rPr>
        <w:t>City:           Los Angeles</w:t>
      </w:r>
    </w:p>
    <w:p w14:paraId="00000018">
      <w:r>
        <w:rPr>
          <w:rtl w:val="0"/>
        </w:rPr>
        <w:t>StateProv:      CA</w:t>
      </w:r>
    </w:p>
    <w:p w14:paraId="00000019">
      <w:r>
        <w:rPr>
          <w:rtl w:val="0"/>
        </w:rPr>
        <w:t>PostalCode:     90292</w:t>
      </w:r>
    </w:p>
    <w:p w14:paraId="0000001A">
      <w:r>
        <w:rPr>
          <w:rtl w:val="0"/>
        </w:rPr>
        <w:t>Country:        US</w:t>
      </w:r>
    </w:p>
    <w:p w14:paraId="0000001B">
      <w:r>
        <w:rPr>
          <w:rtl w:val="0"/>
        </w:rPr>
        <w:t xml:space="preserve">RegDate:        </w:t>
      </w:r>
    </w:p>
    <w:p w14:paraId="0000001C">
      <w:r>
        <w:rPr>
          <w:rtl w:val="0"/>
        </w:rPr>
        <w:t>Updated:        2024-05-24</w:t>
      </w:r>
    </w:p>
    <w:p w14:paraId="0000001D">
      <w:r>
        <w:rPr>
          <w:rtl w:val="0"/>
        </w:rPr>
        <w:t>Ref:            https://rdap.arin.net/registry/entity/IANA</w:t>
      </w:r>
    </w:p>
    <w:p w14:paraId="0000001E"/>
    <w:p w14:paraId="0000001F"/>
    <w:p w14:paraId="00000020">
      <w:r>
        <w:rPr>
          <w:rtl w:val="0"/>
        </w:rPr>
        <w:t>OrgTechHandle: IANA-IP-ARIN</w:t>
      </w:r>
    </w:p>
    <w:p w14:paraId="00000021">
      <w:r>
        <w:rPr>
          <w:rtl w:val="0"/>
        </w:rPr>
        <w:t>OrgTechName:   ICANN</w:t>
      </w:r>
    </w:p>
    <w:p w14:paraId="00000022">
      <w:r>
        <w:rPr>
          <w:rtl w:val="0"/>
        </w:rPr>
        <w:t xml:space="preserve">OrgTechPhone:  +1-310-301-5820 </w:t>
      </w:r>
    </w:p>
    <w:p w14:paraId="00000023">
      <w:r>
        <w:rPr>
          <w:rtl w:val="0"/>
        </w:rPr>
        <w:t>OrgTechEmail:  abuse@iana.org</w:t>
      </w:r>
    </w:p>
    <w:p w14:paraId="00000024">
      <w:r>
        <w:rPr>
          <w:rtl w:val="0"/>
        </w:rPr>
        <w:t>OrgTechRef:    https://rdap.arin.net/registry/entity/IANA-IP-ARIN</w:t>
      </w:r>
    </w:p>
    <w:p w14:paraId="00000025"/>
    <w:p w14:paraId="00000026">
      <w:r>
        <w:rPr>
          <w:rtl w:val="0"/>
        </w:rPr>
        <w:t>OrgAbuseHandle: IANA-IP-ARIN</w:t>
      </w:r>
    </w:p>
    <w:p w14:paraId="00000027">
      <w:r>
        <w:rPr>
          <w:rtl w:val="0"/>
        </w:rPr>
        <w:t>OrgAbuseName:   ICANN</w:t>
      </w:r>
    </w:p>
    <w:p w14:paraId="00000028">
      <w:r>
        <w:rPr>
          <w:rtl w:val="0"/>
        </w:rPr>
        <w:t xml:space="preserve">OrgAbusePhone:  +1-310-301-5820 </w:t>
      </w:r>
    </w:p>
    <w:p w14:paraId="00000029">
      <w:r>
        <w:rPr>
          <w:rtl w:val="0"/>
        </w:rPr>
        <w:t>OrgAbuseEmail:  abuse@iana.org</w:t>
      </w:r>
    </w:p>
    <w:p w14:paraId="0000002A">
      <w:r>
        <w:rPr>
          <w:rtl w:val="0"/>
        </w:rPr>
        <w:t>OrgAbuseRef:    https://rdap.arin.net/registry/entity/IANA-IP-ARIN</w:t>
      </w:r>
    </w:p>
    <w:p w14:paraId="0000002B"/>
    <w:p w14:paraId="0000002C"/>
    <w:p w14:paraId="0000002D">
      <w:r>
        <w:rPr>
          <w:rtl w:val="0"/>
        </w:rPr>
        <w:t>Subdomains</w:t>
      </w:r>
    </w:p>
    <w:p w14:paraId="0000002E">
      <w:r>
        <w:rPr>
          <w:rtl w:val="0"/>
        </w:rPr>
        <w:t>testsp.vulnweb.com</w:t>
      </w:r>
    </w:p>
    <w:p w14:paraId="0000002F">
      <w:r>
        <w:rPr>
          <w:rtl w:val="0"/>
        </w:rPr>
        <w:t>www.virus.vulnweb.com</w:t>
      </w:r>
    </w:p>
    <w:p w14:paraId="00000030">
      <w:r>
        <w:rPr>
          <w:rtl w:val="0"/>
        </w:rPr>
        <w:t>www.test.php.vulnweb.com</w:t>
      </w:r>
    </w:p>
    <w:p w14:paraId="00000031">
      <w:r>
        <w:rPr>
          <w:rtl w:val="0"/>
        </w:rPr>
        <w:t>protocoltestphp.vulnweb.com</w:t>
      </w:r>
    </w:p>
    <w:p w14:paraId="00000032">
      <w:r>
        <w:rPr>
          <w:rtl w:val="0"/>
        </w:rPr>
        <w:t>rest.vulnweb.com</w:t>
      </w:r>
    </w:p>
    <w:p w14:paraId="00000033">
      <w:r>
        <w:rPr>
          <w:rtl w:val="0"/>
        </w:rPr>
        <w:t>testaspnet.vulnweb.com</w:t>
      </w:r>
    </w:p>
    <w:p w14:paraId="00000034">
      <w:r>
        <w:rPr>
          <w:rtl w:val="0"/>
        </w:rPr>
        <w:t>testhtml5.vulnweb.com</w:t>
      </w:r>
    </w:p>
    <w:p w14:paraId="00000035">
      <w:r>
        <w:rPr>
          <w:rtl w:val="0"/>
        </w:rPr>
        <w:t>estphp.vulnweb.com</w:t>
      </w:r>
    </w:p>
    <w:p w14:paraId="00000036">
      <w:r>
        <w:rPr>
          <w:rtl w:val="0"/>
        </w:rPr>
        <w:t>testasp.vulnweb.com</w:t>
      </w:r>
    </w:p>
    <w:p w14:paraId="00000037">
      <w:r>
        <w:rPr>
          <w:rtl w:val="0"/>
        </w:rPr>
        <w:t>testphp.vulnweb.com</w:t>
      </w:r>
    </w:p>
    <w:p w14:paraId="00000038">
      <w:r>
        <w:rPr>
          <w:rtl w:val="0"/>
        </w:rPr>
        <w:t>www.vulnweb.com</w:t>
      </w:r>
    </w:p>
    <w:p w14:paraId="00000039">
      <w:r>
        <w:rPr>
          <w:rtl w:val="0"/>
        </w:rPr>
        <w:t>odincovo.vulnweb.com</w:t>
      </w:r>
    </w:p>
    <w:p w14:paraId="0000003A">
      <w:r>
        <w:rPr>
          <w:rtl w:val="0"/>
        </w:rPr>
        <w:t>tetphp.vulnweb.com</w:t>
      </w:r>
    </w:p>
    <w:p w14:paraId="0000003B">
      <w:r>
        <w:rPr>
          <w:rtl w:val="0"/>
        </w:rPr>
        <w:t>virus.vulnweb.com</w:t>
      </w:r>
    </w:p>
    <w:p w14:paraId="0000003C">
      <w:r>
        <w:rPr>
          <w:rtl w:val="0"/>
        </w:rPr>
        <w:t>antivirus1.vulnweb.com</w:t>
      </w:r>
    </w:p>
    <w:p w14:paraId="0000003D">
      <w:r>
        <w:rPr>
          <w:rtl w:val="0"/>
        </w:rPr>
        <w:t>viruswall.vulnweb.com</w:t>
      </w:r>
    </w:p>
    <w:p w14:paraId="0000003E"/>
    <w:p w14:paraId="0000003F"/>
    <w:p w14:paraId="00000040"/>
    <w:p w14:paraId="00000041">
      <w:r>
        <w:rPr>
          <w:rtl w:val="0"/>
        </w:rPr>
        <w:t>Exposed Services</w:t>
      </w:r>
    </w:p>
    <w:p w14:paraId="00000042"/>
    <w:p w14:paraId="00000043">
      <w:r>
        <w:rPr>
          <w:rtl w:val="0"/>
        </w:rPr>
        <w:t>PORT      STATE SERVICE</w:t>
      </w:r>
    </w:p>
    <w:p w14:paraId="00000044">
      <w:r>
        <w:rPr>
          <w:rtl w:val="0"/>
        </w:rPr>
        <w:t>21/tcp    open  ftp</w:t>
      </w:r>
    </w:p>
    <w:p w14:paraId="00000045">
      <w:r>
        <w:rPr>
          <w:rtl w:val="0"/>
        </w:rPr>
        <w:t>22/tcp    open  ssh</w:t>
      </w:r>
    </w:p>
    <w:p w14:paraId="00000046">
      <w:r>
        <w:rPr>
          <w:rtl w:val="0"/>
        </w:rPr>
        <w:t>23/tcp    open  telnet</w:t>
      </w:r>
    </w:p>
    <w:p w14:paraId="00000047">
      <w:r>
        <w:rPr>
          <w:rtl w:val="0"/>
        </w:rPr>
        <w:t>25/tcp    open  smtp</w:t>
      </w:r>
    </w:p>
    <w:p w14:paraId="00000048">
      <w:r>
        <w:rPr>
          <w:rtl w:val="0"/>
        </w:rPr>
        <w:t>53/tcp    open  domain</w:t>
      </w:r>
    </w:p>
    <w:p w14:paraId="00000049">
      <w:r>
        <w:rPr>
          <w:rtl w:val="0"/>
        </w:rPr>
        <w:t>80/tcp    open  http</w:t>
      </w:r>
    </w:p>
    <w:p w14:paraId="0000004A">
      <w:r>
        <w:rPr>
          <w:rtl w:val="0"/>
        </w:rPr>
        <w:t>111/tcp   open  rpcbind</w:t>
      </w:r>
    </w:p>
    <w:p w14:paraId="0000004B">
      <w:r>
        <w:rPr>
          <w:rtl w:val="0"/>
        </w:rPr>
        <w:t>139/tcp   open  netbios-ssn</w:t>
      </w:r>
    </w:p>
    <w:p w14:paraId="0000004C">
      <w:r>
        <w:rPr>
          <w:rtl w:val="0"/>
        </w:rPr>
        <w:t>445/tcp   open  microsoft-ds</w:t>
      </w:r>
    </w:p>
    <w:p w14:paraId="0000004D">
      <w:r>
        <w:rPr>
          <w:rtl w:val="0"/>
        </w:rPr>
        <w:t>512/tcp   open  exec</w:t>
      </w:r>
    </w:p>
    <w:p w14:paraId="0000004E">
      <w:r>
        <w:rPr>
          <w:rtl w:val="0"/>
        </w:rPr>
        <w:t>513/tcp   open  login</w:t>
      </w:r>
    </w:p>
    <w:p w14:paraId="0000004F">
      <w:r>
        <w:rPr>
          <w:rtl w:val="0"/>
        </w:rPr>
        <w:t>514/tcp   open  shell</w:t>
      </w:r>
    </w:p>
    <w:p w14:paraId="00000050">
      <w:r>
        <w:rPr>
          <w:rtl w:val="0"/>
        </w:rPr>
        <w:t>1099/tcp  open  rmiregistry</w:t>
      </w:r>
    </w:p>
    <w:p w14:paraId="00000051">
      <w:r>
        <w:rPr>
          <w:rtl w:val="0"/>
        </w:rPr>
        <w:t>1524/tcp  open  ingreslock</w:t>
      </w:r>
    </w:p>
    <w:p w14:paraId="00000052">
      <w:r>
        <w:rPr>
          <w:rtl w:val="0"/>
        </w:rPr>
        <w:t>2049/tcp  open  nfs</w:t>
      </w:r>
    </w:p>
    <w:p w14:paraId="00000053">
      <w:r>
        <w:rPr>
          <w:rtl w:val="0"/>
        </w:rPr>
        <w:t>2121/tcp  open  ccproxy-ftp</w:t>
      </w:r>
    </w:p>
    <w:p w14:paraId="00000054">
      <w:r>
        <w:rPr>
          <w:rtl w:val="0"/>
        </w:rPr>
        <w:t>3306/tcp  open  mysql</w:t>
      </w:r>
    </w:p>
    <w:p w14:paraId="00000055">
      <w:r>
        <w:rPr>
          <w:rtl w:val="0"/>
        </w:rPr>
        <w:t>3632/tcp  open  distccd</w:t>
      </w:r>
    </w:p>
    <w:p w14:paraId="00000056">
      <w:r>
        <w:rPr>
          <w:rtl w:val="0"/>
        </w:rPr>
        <w:t>5432/tcp  open  postgresql</w:t>
      </w:r>
    </w:p>
    <w:p w14:paraId="00000057">
      <w:r>
        <w:rPr>
          <w:rtl w:val="0"/>
        </w:rPr>
        <w:t>5900/tcp  open  vnc</w:t>
      </w:r>
    </w:p>
    <w:p w14:paraId="00000058">
      <w:r>
        <w:rPr>
          <w:rtl w:val="0"/>
        </w:rPr>
        <w:t>6000/tcp  open  X11</w:t>
      </w:r>
    </w:p>
    <w:p w14:paraId="00000059">
      <w:r>
        <w:rPr>
          <w:rtl w:val="0"/>
        </w:rPr>
        <w:t>6667/tcp  open  irc</w:t>
      </w:r>
    </w:p>
    <w:p w14:paraId="0000005A">
      <w:r>
        <w:rPr>
          <w:rtl w:val="0"/>
        </w:rPr>
        <w:t>6697/tcp  open  ircs-u</w:t>
      </w:r>
    </w:p>
    <w:p w14:paraId="0000005B">
      <w:r>
        <w:rPr>
          <w:rtl w:val="0"/>
        </w:rPr>
        <w:t>8009/tcp  open  ajp13</w:t>
      </w:r>
    </w:p>
    <w:p w14:paraId="0000005C">
      <w:r>
        <w:rPr>
          <w:rtl w:val="0"/>
        </w:rPr>
        <w:t>8180/tcp  open  unknown</w:t>
      </w:r>
    </w:p>
    <w:p w14:paraId="0000005D">
      <w:r>
        <w:rPr>
          <w:rtl w:val="0"/>
        </w:rPr>
        <w:t>8787/tcp  open  msgsrvr</w:t>
      </w:r>
    </w:p>
    <w:p w14:paraId="0000005E">
      <w:r>
        <w:rPr>
          <w:rtl w:val="0"/>
        </w:rPr>
        <w:t>41160/tcp open  unknown</w:t>
      </w:r>
    </w:p>
    <w:p w14:paraId="0000005F">
      <w:r>
        <w:rPr>
          <w:rtl w:val="0"/>
        </w:rPr>
        <w:t>54108/tcp open  unknown</w:t>
      </w:r>
    </w:p>
    <w:p w14:paraId="00000060">
      <w:r>
        <w:rPr>
          <w:rtl w:val="0"/>
        </w:rPr>
        <w:t>56521/tcp open  unknown</w:t>
      </w:r>
    </w:p>
    <w:p w14:paraId="00000061">
      <w:r>
        <w:rPr>
          <w:rtl w:val="0"/>
        </w:rPr>
        <w:t>56877/tcp open  unknown</w:t>
      </w:r>
    </w:p>
    <w:p w14:paraId="00000062"/>
    <w:p w14:paraId="00000063"/>
    <w:p w14:paraId="00000064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93A27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2025-10-09T08:44:24Z</dcterms:created>
  <dc:creator>ishan</dc:creator>
  <cp:lastModifiedBy>Ishan Chowdhury</cp:lastModifiedBy>
  <dcterms:modified xsi:type="dcterms:W3CDTF">2025-10-09T08:44:32Z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384879F81AB44D09914E6B6C052ED726_12</vt:lpwstr>
  </property>
</Properties>
</file>