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2FC91"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Title: VAPT Report — Lab Assessment</w:t>
      </w:r>
      <w:r>
        <w:br w:type="textWrapping"/>
      </w:r>
      <w:r>
        <w:rPr>
          <w:rStyle w:val="9"/>
        </w:rPr>
        <w:t>Author:</w:t>
      </w:r>
      <w:r>
        <w:t xml:space="preserve"> </w:t>
      </w:r>
      <w:r>
        <w:rPr>
          <w:rFonts w:hint="default"/>
          <w:lang w:val="en-GB"/>
        </w:rPr>
        <w:t>Ishan Chowdhury</w:t>
      </w:r>
      <w:r>
        <w:br w:type="textWrapping"/>
      </w:r>
      <w:r>
        <w:rPr>
          <w:rStyle w:val="9"/>
        </w:rPr>
        <w:t>Date:</w:t>
      </w:r>
      <w:r>
        <w:t xml:space="preserve"> </w:t>
      </w:r>
      <w:r>
        <w:rPr>
          <w:rFonts w:hint="default"/>
          <w:lang w:val="en-GB"/>
        </w:rPr>
        <w:t>14-10-2025</w:t>
      </w:r>
      <w:r>
        <w:br w:type="textWrapping"/>
      </w:r>
      <w:r>
        <w:rPr>
          <w:rStyle w:val="9"/>
        </w:rPr>
        <w:t>Scope:</w:t>
      </w:r>
      <w:r>
        <w:t xml:space="preserve"> Authorized assessment of lab hosts (192.168.132.130 — DVWA; 192.168.132.135 — Metasploitable2)</w:t>
      </w:r>
    </w:p>
    <w:p w14:paraId="31E475F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E2C0B9">
      <w:pPr>
        <w:pStyle w:val="3"/>
        <w:keepNext w:val="0"/>
        <w:keepLines w:val="0"/>
        <w:widowControl/>
        <w:suppressLineNumbers w:val="0"/>
      </w:pPr>
      <w:r>
        <w:t>Executive Summary</w:t>
      </w:r>
    </w:p>
    <w:p w14:paraId="3ACD0EA1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This authorized assessment of lab hosts identified critical application-level and configuration issues that could allow data exfiltration and system compromise. Immediate remediation of high-risk items (SQL injection, insecure uploads, weak authentication) is recommended.</w:t>
      </w:r>
    </w:p>
    <w:p w14:paraId="7B97091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0A40B">
      <w:pPr>
        <w:pStyle w:val="3"/>
        <w:keepNext w:val="0"/>
        <w:keepLines w:val="0"/>
        <w:widowControl/>
        <w:suppressLineNumbers w:val="0"/>
      </w:pPr>
      <w:r>
        <w:t>Technical Findings</w:t>
      </w:r>
    </w:p>
    <w:p w14:paraId="42EB08B1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Finding F001 — SQL Injection</w:t>
      </w:r>
    </w:p>
    <w:p w14:paraId="5DA648E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Target:</w:t>
      </w:r>
      <w:r>
        <w:t xml:space="preserve"> </w:t>
      </w:r>
      <w:r>
        <w:rPr>
          <w:rStyle w:val="6"/>
        </w:rPr>
        <w:t>http://192.168.132.130/dvwa/vulnerabilities/sqli/?id=</w:t>
      </w:r>
    </w:p>
    <w:p w14:paraId="1B5589C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Impact:</w:t>
      </w:r>
      <w:r>
        <w:t xml:space="preserve"> Data exfiltration, credential exposure.</w:t>
      </w:r>
    </w:p>
    <w:p w14:paraId="34FF7FD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Evidence:</w:t>
      </w:r>
      <w:r>
        <w:t xml:space="preserve"> </w:t>
      </w:r>
      <w:r>
        <w:rPr>
          <w:rStyle w:val="6"/>
        </w:rPr>
        <w:t>dvwa-sqlmap_1.txt</w:t>
      </w:r>
      <w:r>
        <w:t xml:space="preserve">, </w:t>
      </w:r>
      <w:r>
        <w:rPr>
          <w:rStyle w:val="6"/>
        </w:rPr>
        <w:t>dvwa-sqlmap_2.txt</w:t>
      </w:r>
      <w:r>
        <w:t xml:space="preserve">, </w:t>
      </w:r>
      <w:r>
        <w:rPr>
          <w:rStyle w:val="6"/>
        </w:rPr>
        <w:t>~/lab/evidence/msf2/dvwa-users-YYYY-MM-DD_HHMMSS.txt</w:t>
      </w:r>
      <w:r>
        <w:t>.</w:t>
      </w:r>
    </w:p>
    <w:p w14:paraId="6FDD792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Reproduction (brief):</w:t>
      </w:r>
      <w:r>
        <w:t xml:space="preserve"> Parameter </w:t>
      </w:r>
      <w:r>
        <w:rPr>
          <w:rStyle w:val="6"/>
        </w:rPr>
        <w:t>id</w:t>
      </w:r>
      <w:r>
        <w:t xml:space="preserve"> accepted injection vectors (boolean/error/union/time-based).</w:t>
      </w:r>
    </w:p>
    <w:p w14:paraId="1D2D7BCE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Finding F002 — Weak Password</w:t>
      </w:r>
    </w:p>
    <w:p w14:paraId="0D8F762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Target:</w:t>
      </w:r>
      <w:r>
        <w:t xml:space="preserve"> Credentials discovered/used on services (e.g., phpMyAdmin, FTP).</w:t>
      </w:r>
    </w:p>
    <w:p w14:paraId="6517ECD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Impact:</w:t>
      </w:r>
      <w:r>
        <w:t xml:space="preserve"> Unauthorized access to services.</w:t>
      </w:r>
    </w:p>
    <w:p w14:paraId="6226865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Evidence:</w:t>
      </w:r>
      <w:r>
        <w:t xml:space="preserve"> Authentication attempts logs, nmap service list </w:t>
      </w:r>
      <w:r>
        <w:rPr>
          <w:rStyle w:val="6"/>
        </w:rPr>
        <w:t>msf2-services.txt</w:t>
      </w:r>
      <w:r>
        <w:t>.</w:t>
      </w:r>
    </w:p>
    <w:p w14:paraId="1CB9593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Reproduction (brief):</w:t>
      </w:r>
      <w:r>
        <w:t xml:space="preserve"> Common lab credentials allowed login.</w:t>
      </w:r>
    </w:p>
    <w:p w14:paraId="7734C4C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Finding F003 — Reflected XSS</w:t>
      </w:r>
    </w:p>
    <w:p w14:paraId="01A1C8E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Target:</w:t>
      </w:r>
      <w:r>
        <w:t xml:space="preserve"> </w:t>
      </w:r>
      <w:r>
        <w:rPr>
          <w:rStyle w:val="6"/>
        </w:rPr>
        <w:t>http://192.168.132.130/dvwa/vulnerabilities/xss_r/?name=</w:t>
      </w:r>
    </w:p>
    <w:p w14:paraId="188E18C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Impact:</w:t>
      </w:r>
      <w:r>
        <w:t xml:space="preserve"> Session theft, CSRF escalation.</w:t>
      </w:r>
    </w:p>
    <w:p w14:paraId="581EBA9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Evidence:</w:t>
      </w:r>
      <w:r>
        <w:t xml:space="preserve"> </w:t>
      </w:r>
      <w:r>
        <w:rPr>
          <w:rStyle w:val="6"/>
        </w:rPr>
        <w:t>dvwa-</w:t>
      </w:r>
      <w:r>
        <w:rPr>
          <w:rStyle w:val="6"/>
          <w:rFonts w:hint="default" w:ascii="Courier New"/>
          <w:lang w:val="en-GB"/>
        </w:rPr>
        <w:t>screenshots</w:t>
      </w:r>
      <w:r>
        <w:t xml:space="preserve"> (contains reflected marker </w:t>
      </w:r>
      <w:r>
        <w:rPr>
          <w:rStyle w:val="6"/>
        </w:rPr>
        <w:t>Hello TEST</w:t>
      </w:r>
      <w:r>
        <w:t>).</w:t>
      </w:r>
    </w:p>
    <w:p w14:paraId="580E432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Reproduction (brief):</w:t>
      </w:r>
      <w:r>
        <w:t xml:space="preserve"> Input reflected unencoded in response.</w:t>
      </w:r>
    </w:p>
    <w:p w14:paraId="0098161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Finding F004 — Exposed/Outdated Services</w:t>
      </w:r>
    </w:p>
    <w:p w14:paraId="4B54047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Target:</w:t>
      </w:r>
      <w:r>
        <w:t xml:space="preserve"> 192.168.132.135 (ftp, ssh, tomcat, distccd, etc.)</w:t>
      </w:r>
    </w:p>
    <w:p w14:paraId="6C8B4C7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Impact:</w:t>
      </w:r>
      <w:r>
        <w:t xml:space="preserve"> Increased attack surface; potential service exploits.</w:t>
      </w:r>
    </w:p>
    <w:p w14:paraId="6BA6828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Evidence:</w:t>
      </w:r>
      <w:r>
        <w:t xml:space="preserve"> </w:t>
      </w:r>
      <w:r>
        <w:rPr>
          <w:rStyle w:val="6"/>
        </w:rPr>
        <w:t>msf2-services.txt</w:t>
      </w:r>
      <w:r>
        <w:t xml:space="preserve"> (Nmap output).</w:t>
      </w:r>
    </w:p>
    <w:p w14:paraId="02E65AD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Reproduction (brief):</w:t>
      </w:r>
      <w:r>
        <w:t xml:space="preserve"> Nmap service/version enumeration.</w:t>
      </w:r>
    </w:p>
    <w:p w14:paraId="1AB7D5D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E30931">
      <w:pPr>
        <w:pStyle w:val="3"/>
        <w:keepNext w:val="0"/>
        <w:keepLines w:val="0"/>
        <w:widowControl/>
        <w:suppressLineNumbers w:val="0"/>
      </w:pPr>
      <w:r>
        <w:t>Remediation Plan</w:t>
      </w:r>
    </w:p>
    <w:p w14:paraId="45E2FA1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SQL Injection (Priority: High)</w:t>
      </w:r>
      <w:r>
        <w:t xml:space="preserve"> — Use parameterized queries or stored procedures; enforce server-side input validation; apply WAF rules to block common injection patterns.</w:t>
      </w:r>
    </w:p>
    <w:p w14:paraId="129C3F9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Authentication &amp; Passwords (Priority: High)</w:t>
      </w:r>
      <w:r>
        <w:t xml:space="preserve"> — Enforce strong password policy, rotate default credentials, implement account lockout and MFA where feasible.</w:t>
      </w:r>
    </w:p>
    <w:p w14:paraId="050F77F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Reflected XSS (Priority: Medium)</w:t>
      </w:r>
      <w:r>
        <w:t xml:space="preserve"> — Output-encode user-supplied content, implement a strict Content Security Policy, and sanitize inputs server-side.</w:t>
      </w:r>
    </w:p>
    <w:p w14:paraId="78155AC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File Uploads / Image Processing (Priority: High if present)</w:t>
      </w:r>
      <w:r>
        <w:t xml:space="preserve"> — Validate MIME and magic bytes, restrict extensions, store uploads outside webroot, run processing in isolated sandboxes.</w:t>
      </w:r>
    </w:p>
    <w:p w14:paraId="1075397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Service Hardening (Priority: Medium)</w:t>
      </w:r>
      <w:r>
        <w:t xml:space="preserve"> — Patch/upgrade services, disable unnecessary daemons, reduce version exposure, and apply host-based firewall rules.</w:t>
      </w:r>
    </w:p>
    <w:p w14:paraId="3F8FC3F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Verification</w:t>
      </w:r>
      <w:r>
        <w:t xml:space="preserve"> — After remediation, perform rescan (Nmap/OpenVAS) and retest the specific endpoints to confirm fixes.</w:t>
      </w:r>
    </w:p>
    <w:p w14:paraId="5220E20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083FC0">
      <w:pPr>
        <w:pStyle w:val="3"/>
        <w:keepNext w:val="0"/>
        <w:keepLines w:val="0"/>
        <w:widowControl/>
        <w:suppressLineNumbers w:val="0"/>
      </w:pPr>
      <w:r>
        <w:t xml:space="preserve">Findings Table </w:t>
      </w:r>
    </w:p>
    <w:p w14:paraId="55B495B1">
      <w:pPr>
        <w:rPr>
          <w:rFonts w:hint="default"/>
        </w:rPr>
      </w:pPr>
      <w:r>
        <w:rPr>
          <w:rFonts w:hint="default"/>
        </w:rPr>
        <w:t>Finding ID | Vulnerability       | CVSS Score | Remediation</w:t>
      </w:r>
    </w:p>
    <w:p w14:paraId="5A65CAB4">
      <w:pPr>
        <w:rPr>
          <w:rFonts w:hint="default"/>
        </w:rPr>
      </w:pPr>
      <w:r>
        <w:rPr>
          <w:rFonts w:hint="default"/>
        </w:rPr>
        <w:t>-----------|---------------------|------------|-----------------------------</w:t>
      </w:r>
    </w:p>
    <w:p w14:paraId="17B14A16">
      <w:pPr>
        <w:rPr>
          <w:rFonts w:hint="default"/>
        </w:rPr>
      </w:pPr>
      <w:r>
        <w:rPr>
          <w:rFonts w:hint="default"/>
        </w:rPr>
        <w:t>F001       | SQL Injection       | 9.1        | Implement parameterized queries; input validation</w:t>
      </w:r>
    </w:p>
    <w:p w14:paraId="5F5293F5">
      <w:pPr>
        <w:rPr>
          <w:rFonts w:hint="default"/>
        </w:rPr>
      </w:pPr>
      <w:r>
        <w:rPr>
          <w:rFonts w:hint="default"/>
        </w:rPr>
        <w:t>F002       | Weak Password       | 7.5        | Enforce complexity; rotate default creds; enable MFA</w:t>
      </w:r>
    </w:p>
    <w:p w14:paraId="6E8FE680">
      <w:pPr>
        <w:rPr>
          <w:rFonts w:hint="default"/>
        </w:rPr>
      </w:pPr>
      <w:r>
        <w:rPr>
          <w:rFonts w:hint="default"/>
        </w:rPr>
        <w:t>F003       | Reflected XSS       | 6.1        | Output-encode; input sanitization; Content Security Policy</w:t>
      </w:r>
    </w:p>
    <w:p w14:paraId="69C977E5">
      <w:pPr>
        <w:rPr>
          <w:rFonts w:hint="default"/>
        </w:rPr>
      </w:pPr>
      <w:r>
        <w:rPr>
          <w:rFonts w:hint="default"/>
        </w:rPr>
        <w:t>F004       | Exposed Services    | 5.0        | Patch services; disable unnecessary daemons; firewall</w:t>
      </w:r>
    </w:p>
    <w:p w14:paraId="7CD5A27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71CA5"/>
    <w:rsid w:val="4D87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2025-10-14T14:44:00Z</dcterms:created>
  <dc:creator>Ishan Chowdhury</dc:creator>
  <cp:lastModifiedBy>Ishan Chowdhury</cp:lastModifiedBy>
  <dcterms:modified xsi:type="dcterms:W3CDTF">2025-10-14T14:48:53Z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6B29A8A2D8454D7D9DA47C4A1423D171_11</vt:lpwstr>
  </property>
</Properties>
</file>