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7E2" w:rsidRPr="00670393" w:rsidRDefault="00995260" w:rsidP="00A473E1">
      <w:pPr>
        <w:spacing w:after="0"/>
        <w:rPr>
          <w:rFonts w:cs="Arial"/>
          <w:b/>
          <w:color w:val="000066"/>
          <w14:shadow w14:blurRad="50800" w14:dist="38100" w14:dir="2700000" w14:sx="100000" w14:sy="100000" w14:kx="0" w14:ky="0" w14:algn="tl">
            <w14:srgbClr w14:val="000000">
              <w14:alpha w14:val="60000"/>
            </w14:srgbClr>
          </w14:shadow>
        </w:rPr>
      </w:pPr>
      <w:r w:rsidRPr="005F09FF">
        <w:rPr>
          <w:rFonts w:cs="Arial"/>
          <w:b/>
          <w:bCs/>
          <w:color w:val="C00000"/>
          <w:sz w:val="28"/>
          <w:szCs w:val="28"/>
        </w:rPr>
        <w:t>CSG1132</w:t>
      </w:r>
      <w:r w:rsidR="005E11EE" w:rsidRPr="005F09FF">
        <w:rPr>
          <w:rFonts w:cs="Arial"/>
          <w:b/>
          <w:bCs/>
          <w:color w:val="C00000"/>
          <w:sz w:val="28"/>
          <w:szCs w:val="28"/>
        </w:rPr>
        <w:t xml:space="preserve">: </w:t>
      </w:r>
      <w:r w:rsidR="004547E2" w:rsidRPr="005F09FF">
        <w:rPr>
          <w:rFonts w:cs="Arial"/>
          <w:b/>
          <w:color w:val="C00000"/>
        </w:rPr>
        <w:t xml:space="preserve">Assessment </w:t>
      </w:r>
      <w:r w:rsidR="00AA0FB8" w:rsidRPr="005F09FF">
        <w:rPr>
          <w:rFonts w:cs="Arial"/>
          <w:b/>
          <w:color w:val="C00000"/>
        </w:rPr>
        <w:t>1</w:t>
      </w:r>
      <w:r w:rsidR="00CC6C1E" w:rsidRPr="005F09FF">
        <w:rPr>
          <w:rFonts w:cs="Arial"/>
          <w:b/>
          <w:color w:val="C00000"/>
        </w:rPr>
        <w:t>b</w:t>
      </w:r>
      <w:r w:rsidR="00CF07E3" w:rsidRPr="005F09FF">
        <w:rPr>
          <w:rFonts w:cs="Arial"/>
          <w:b/>
          <w:color w:val="C00000"/>
        </w:rPr>
        <w:t>-</w:t>
      </w:r>
      <w:r w:rsidR="004547E2" w:rsidRPr="005F09FF">
        <w:rPr>
          <w:rFonts w:cs="Arial"/>
          <w:b/>
          <w:color w:val="C00000"/>
        </w:rPr>
        <w:t xml:space="preserve"> </w:t>
      </w:r>
      <w:r w:rsidR="00CF07E3" w:rsidRPr="005F09FF">
        <w:rPr>
          <w:rFonts w:cs="Arial"/>
          <w:b/>
          <w:color w:val="C00000"/>
        </w:rPr>
        <w:t>Literature Review</w:t>
      </w:r>
    </w:p>
    <w:p w:rsidR="00C51A0F" w:rsidRPr="00670393" w:rsidRDefault="00C51A0F" w:rsidP="005E11EE">
      <w:pPr>
        <w:spacing w:after="0"/>
        <w:rPr>
          <w:rFonts w:ascii="Times New Roman" w:hAnsi="Times New Roman"/>
          <w:color w:val="000066"/>
          <w14:shadow w14:blurRad="50800" w14:dist="38100" w14:dir="2700000" w14:sx="100000" w14:sy="100000" w14:kx="0" w14:ky="0" w14:algn="tl">
            <w14:srgbClr w14:val="000000">
              <w14:alpha w14:val="60000"/>
            </w14:srgbClr>
          </w14:shadow>
        </w:rPr>
      </w:pPr>
    </w:p>
    <w:tbl>
      <w:tblPr>
        <w:tblStyle w:val="TableGrid"/>
        <w:tblW w:w="0" w:type="auto"/>
        <w:tblLook w:val="01E0" w:firstRow="1" w:lastRow="1" w:firstColumn="1" w:lastColumn="1" w:noHBand="0" w:noVBand="0"/>
      </w:tblPr>
      <w:tblGrid>
        <w:gridCol w:w="2088"/>
        <w:gridCol w:w="6440"/>
      </w:tblGrid>
      <w:tr w:rsidR="00C51A0F" w:rsidTr="00C51A0F">
        <w:tc>
          <w:tcPr>
            <w:tcW w:w="2088" w:type="dxa"/>
          </w:tcPr>
          <w:p w:rsidR="00C51A0F" w:rsidRDefault="00C51A0F" w:rsidP="005E11EE">
            <w:pPr>
              <w:spacing w:after="0"/>
              <w:rPr>
                <w:rFonts w:cs="Arial"/>
                <w:b/>
                <w:color w:val="333399"/>
              </w:rPr>
            </w:pPr>
            <w:r>
              <w:rPr>
                <w:rFonts w:cs="Arial"/>
                <w:b/>
                <w:color w:val="333399"/>
              </w:rPr>
              <w:t>Student Name:</w:t>
            </w:r>
          </w:p>
        </w:tc>
        <w:tc>
          <w:tcPr>
            <w:tcW w:w="6440" w:type="dxa"/>
          </w:tcPr>
          <w:p w:rsidR="00C51A0F" w:rsidRPr="00902BDA" w:rsidRDefault="00012152" w:rsidP="005F7E5E">
            <w:pPr>
              <w:spacing w:after="0"/>
              <w:rPr>
                <w:rFonts w:cs="Arial"/>
                <w:color w:val="333399"/>
              </w:rPr>
            </w:pPr>
            <w:r>
              <w:rPr>
                <w:rFonts w:cs="Arial"/>
              </w:rPr>
              <w:t>Martin Ponce</w:t>
            </w:r>
            <w:r w:rsidR="00902BDA" w:rsidRPr="00902BDA">
              <w:rPr>
                <w:rFonts w:cs="Arial"/>
              </w:rPr>
              <w:t xml:space="preserve"> (no. </w:t>
            </w:r>
            <w:r w:rsidRPr="00012152">
              <w:rPr>
                <w:rFonts w:cs="Arial"/>
              </w:rPr>
              <w:t>10371381</w:t>
            </w:r>
            <w:r w:rsidR="00902BDA" w:rsidRPr="00902BDA">
              <w:rPr>
                <w:rFonts w:cs="Arial"/>
              </w:rPr>
              <w:t>)</w:t>
            </w:r>
          </w:p>
        </w:tc>
      </w:tr>
    </w:tbl>
    <w:p w:rsidR="001D05DF" w:rsidRPr="00BA3741" w:rsidRDefault="001D05DF" w:rsidP="005E11EE">
      <w:pPr>
        <w:spacing w:after="0"/>
        <w:rPr>
          <w:rFonts w:cs="Arial"/>
          <w:b/>
          <w:color w:val="333399"/>
        </w:rPr>
      </w:pPr>
    </w:p>
    <w:p w:rsidR="00CF07E3" w:rsidRPr="005F09FF" w:rsidRDefault="004624AA" w:rsidP="0052033A">
      <w:pPr>
        <w:spacing w:after="0"/>
        <w:rPr>
          <w:rFonts w:cs="Arial"/>
          <w:b/>
          <w:color w:val="FF3300"/>
        </w:rPr>
      </w:pPr>
      <w:r w:rsidRPr="005F09FF">
        <w:rPr>
          <w:rFonts w:cs="Arial"/>
          <w:b/>
          <w:color w:val="C00000"/>
        </w:rPr>
        <w:t xml:space="preserve">Due </w:t>
      </w:r>
      <w:r w:rsidR="00995260" w:rsidRPr="005F09FF">
        <w:rPr>
          <w:rFonts w:cs="Arial"/>
          <w:b/>
          <w:color w:val="C00000"/>
        </w:rPr>
        <w:t xml:space="preserve">(midnight) </w:t>
      </w:r>
      <w:r w:rsidR="0051275C">
        <w:rPr>
          <w:rFonts w:cs="Arial"/>
          <w:b/>
          <w:color w:val="C00000"/>
        </w:rPr>
        <w:t>19</w:t>
      </w:r>
      <w:r w:rsidR="00E512AA" w:rsidRPr="005F09FF">
        <w:rPr>
          <w:rFonts w:cs="Arial"/>
          <w:b/>
          <w:color w:val="C00000"/>
        </w:rPr>
        <w:t xml:space="preserve"> </w:t>
      </w:r>
      <w:r w:rsidR="0051275C">
        <w:rPr>
          <w:rFonts w:cs="Arial"/>
          <w:b/>
          <w:color w:val="C00000"/>
        </w:rPr>
        <w:t>September</w:t>
      </w:r>
      <w:r w:rsidR="00C25B3C" w:rsidRPr="005F09FF">
        <w:rPr>
          <w:rFonts w:cs="Arial"/>
          <w:b/>
          <w:color w:val="C00000"/>
        </w:rPr>
        <w:t>, 201</w:t>
      </w:r>
      <w:r w:rsidR="00670393" w:rsidRPr="005F09FF">
        <w:rPr>
          <w:rFonts w:cs="Arial"/>
          <w:b/>
          <w:color w:val="C00000"/>
        </w:rPr>
        <w:t>4</w:t>
      </w:r>
    </w:p>
    <w:p w:rsidR="00AE5664" w:rsidRDefault="00AE5664" w:rsidP="005E11EE">
      <w:pPr>
        <w:spacing w:after="0"/>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9"/>
        <w:gridCol w:w="455"/>
        <w:gridCol w:w="239"/>
        <w:gridCol w:w="467"/>
        <w:gridCol w:w="238"/>
        <w:gridCol w:w="486"/>
        <w:gridCol w:w="238"/>
        <w:gridCol w:w="467"/>
        <w:gridCol w:w="238"/>
        <w:gridCol w:w="446"/>
        <w:gridCol w:w="479"/>
      </w:tblGrid>
      <w:tr w:rsidR="00E512AA" w:rsidRPr="00C51A0F" w:rsidTr="005F7E5E">
        <w:trPr>
          <w:cantSplit/>
        </w:trPr>
        <w:tc>
          <w:tcPr>
            <w:tcW w:w="4559" w:type="dxa"/>
            <w:tcBorders>
              <w:top w:val="nil"/>
              <w:left w:val="nil"/>
              <w:bottom w:val="nil"/>
              <w:right w:val="nil"/>
            </w:tcBorders>
          </w:tcPr>
          <w:p w:rsidR="00E512AA" w:rsidRDefault="00E512AA" w:rsidP="005E11EE">
            <w:pPr>
              <w:spacing w:before="40" w:after="40"/>
              <w:jc w:val="both"/>
              <w:rPr>
                <w:b/>
                <w:sz w:val="22"/>
                <w:szCs w:val="22"/>
              </w:rPr>
            </w:pPr>
          </w:p>
        </w:tc>
        <w:tc>
          <w:tcPr>
            <w:tcW w:w="694" w:type="dxa"/>
            <w:gridSpan w:val="2"/>
            <w:tcBorders>
              <w:top w:val="nil"/>
              <w:left w:val="nil"/>
              <w:bottom w:val="nil"/>
              <w:right w:val="nil"/>
            </w:tcBorders>
          </w:tcPr>
          <w:p w:rsidR="00E512AA" w:rsidRPr="00E512AA" w:rsidRDefault="00E512AA" w:rsidP="005E11EE">
            <w:pPr>
              <w:spacing w:before="40" w:after="40"/>
              <w:jc w:val="both"/>
              <w:rPr>
                <w:b/>
                <w:bCs/>
                <w:sz w:val="20"/>
              </w:rPr>
            </w:pPr>
            <w:r w:rsidRPr="00E512AA">
              <w:rPr>
                <w:b/>
                <w:bCs/>
                <w:sz w:val="20"/>
              </w:rPr>
              <w:t>L</w:t>
            </w:r>
            <w:r>
              <w:rPr>
                <w:b/>
                <w:bCs/>
                <w:sz w:val="20"/>
              </w:rPr>
              <w:t>OW</w:t>
            </w:r>
          </w:p>
        </w:tc>
        <w:tc>
          <w:tcPr>
            <w:tcW w:w="467" w:type="dxa"/>
            <w:tcBorders>
              <w:top w:val="nil"/>
              <w:left w:val="nil"/>
              <w:bottom w:val="nil"/>
              <w:right w:val="nil"/>
            </w:tcBorders>
          </w:tcPr>
          <w:p w:rsidR="00E512AA" w:rsidRPr="00C51A0F" w:rsidRDefault="00E512AA" w:rsidP="005E11EE">
            <w:pPr>
              <w:spacing w:before="40" w:after="40"/>
              <w:jc w:val="both"/>
            </w:pPr>
          </w:p>
        </w:tc>
        <w:tc>
          <w:tcPr>
            <w:tcW w:w="238" w:type="dxa"/>
            <w:tcBorders>
              <w:top w:val="nil"/>
              <w:left w:val="nil"/>
              <w:bottom w:val="nil"/>
              <w:right w:val="nil"/>
            </w:tcBorders>
          </w:tcPr>
          <w:p w:rsidR="00E512AA" w:rsidRPr="00C51A0F" w:rsidRDefault="00E512AA" w:rsidP="005E11EE">
            <w:pPr>
              <w:spacing w:before="40" w:after="40"/>
              <w:jc w:val="both"/>
            </w:pPr>
          </w:p>
        </w:tc>
        <w:tc>
          <w:tcPr>
            <w:tcW w:w="486" w:type="dxa"/>
            <w:tcBorders>
              <w:top w:val="nil"/>
              <w:left w:val="nil"/>
              <w:bottom w:val="nil"/>
              <w:right w:val="nil"/>
            </w:tcBorders>
          </w:tcPr>
          <w:p w:rsidR="00E512AA" w:rsidRPr="00C51A0F" w:rsidRDefault="00E512AA" w:rsidP="005E11EE">
            <w:pPr>
              <w:spacing w:before="40" w:after="40"/>
              <w:jc w:val="both"/>
            </w:pPr>
          </w:p>
        </w:tc>
        <w:tc>
          <w:tcPr>
            <w:tcW w:w="238" w:type="dxa"/>
            <w:tcBorders>
              <w:top w:val="nil"/>
              <w:left w:val="nil"/>
              <w:bottom w:val="nil"/>
              <w:right w:val="nil"/>
            </w:tcBorders>
          </w:tcPr>
          <w:p w:rsidR="00E512AA" w:rsidRPr="00C51A0F" w:rsidRDefault="00E512AA" w:rsidP="005E11EE">
            <w:pPr>
              <w:spacing w:before="40" w:after="40"/>
              <w:jc w:val="both"/>
            </w:pPr>
          </w:p>
        </w:tc>
        <w:tc>
          <w:tcPr>
            <w:tcW w:w="1151" w:type="dxa"/>
            <w:gridSpan w:val="3"/>
            <w:tcBorders>
              <w:top w:val="nil"/>
              <w:left w:val="nil"/>
              <w:bottom w:val="nil"/>
              <w:right w:val="nil"/>
            </w:tcBorders>
          </w:tcPr>
          <w:p w:rsidR="00E512AA" w:rsidRPr="00E512AA" w:rsidRDefault="00E512AA" w:rsidP="00E512AA">
            <w:pPr>
              <w:spacing w:before="40" w:after="40"/>
              <w:jc w:val="right"/>
              <w:rPr>
                <w:b/>
                <w:bCs/>
                <w:sz w:val="20"/>
              </w:rPr>
            </w:pPr>
            <w:r w:rsidRPr="00E512AA">
              <w:rPr>
                <w:b/>
                <w:bCs/>
                <w:sz w:val="20"/>
              </w:rPr>
              <w:t>HIGH</w:t>
            </w:r>
          </w:p>
        </w:tc>
        <w:tc>
          <w:tcPr>
            <w:tcW w:w="479" w:type="dxa"/>
            <w:tcBorders>
              <w:top w:val="nil"/>
              <w:left w:val="nil"/>
              <w:bottom w:val="nil"/>
              <w:right w:val="nil"/>
            </w:tcBorders>
          </w:tcPr>
          <w:p w:rsidR="00E512AA" w:rsidRPr="00C51A0F" w:rsidRDefault="00E512AA" w:rsidP="005E11EE">
            <w:pPr>
              <w:spacing w:before="40" w:after="40"/>
              <w:jc w:val="both"/>
            </w:pPr>
          </w:p>
        </w:tc>
      </w:tr>
      <w:tr w:rsidR="00AE5664" w:rsidRPr="00C51A0F" w:rsidTr="005F7E5E">
        <w:trPr>
          <w:cantSplit/>
        </w:trPr>
        <w:tc>
          <w:tcPr>
            <w:tcW w:w="4559" w:type="dxa"/>
            <w:vMerge w:val="restart"/>
            <w:tcBorders>
              <w:top w:val="nil"/>
              <w:left w:val="nil"/>
              <w:bottom w:val="nil"/>
              <w:right w:val="nil"/>
            </w:tcBorders>
          </w:tcPr>
          <w:p w:rsidR="00AE5664" w:rsidRPr="00C51A0F" w:rsidRDefault="00CF07E3" w:rsidP="00E54609">
            <w:pPr>
              <w:spacing w:before="40" w:after="40"/>
              <w:rPr>
                <w:b/>
                <w:sz w:val="22"/>
                <w:szCs w:val="22"/>
              </w:rPr>
            </w:pPr>
            <w:r>
              <w:rPr>
                <w:b/>
                <w:sz w:val="22"/>
                <w:szCs w:val="22"/>
              </w:rPr>
              <w:t>Nature and role of the lit review</w:t>
            </w:r>
          </w:p>
          <w:p w:rsidR="00AE5664" w:rsidRPr="00E54609" w:rsidRDefault="00CF07E3" w:rsidP="00CF07E3">
            <w:pPr>
              <w:spacing w:before="80" w:after="40"/>
              <w:rPr>
                <w:sz w:val="20"/>
              </w:rPr>
            </w:pPr>
            <w:r>
              <w:rPr>
                <w:sz w:val="20"/>
              </w:rPr>
              <w:t xml:space="preserve">Demonstrated understanding of the </w:t>
            </w:r>
            <w:r w:rsidRPr="009747A9">
              <w:rPr>
                <w:b/>
                <w:sz w:val="20"/>
              </w:rPr>
              <w:t>components</w:t>
            </w:r>
            <w:r>
              <w:rPr>
                <w:sz w:val="20"/>
              </w:rPr>
              <w:t xml:space="preserve"> of  a </w:t>
            </w:r>
            <w:proofErr w:type="spellStart"/>
            <w:r>
              <w:rPr>
                <w:sz w:val="20"/>
              </w:rPr>
              <w:t>well constructed</w:t>
            </w:r>
            <w:proofErr w:type="spellEnd"/>
            <w:r>
              <w:rPr>
                <w:sz w:val="20"/>
              </w:rPr>
              <w:t xml:space="preserve"> lit review</w:t>
            </w:r>
          </w:p>
        </w:tc>
        <w:tc>
          <w:tcPr>
            <w:tcW w:w="455" w:type="dxa"/>
            <w:tcBorders>
              <w:top w:val="nil"/>
              <w:left w:val="nil"/>
              <w:bottom w:val="single" w:sz="4" w:space="0" w:color="auto"/>
              <w:right w:val="nil"/>
            </w:tcBorders>
          </w:tcPr>
          <w:p w:rsidR="00AE5664" w:rsidRPr="00C51A0F" w:rsidRDefault="00AE5664" w:rsidP="005E11EE">
            <w:pPr>
              <w:spacing w:before="40" w:after="40"/>
              <w:jc w:val="both"/>
            </w:pPr>
          </w:p>
        </w:tc>
        <w:tc>
          <w:tcPr>
            <w:tcW w:w="239" w:type="dxa"/>
            <w:tcBorders>
              <w:top w:val="nil"/>
              <w:left w:val="nil"/>
              <w:bottom w:val="nil"/>
              <w:right w:val="nil"/>
            </w:tcBorders>
          </w:tcPr>
          <w:p w:rsidR="00AE5664" w:rsidRPr="00C51A0F" w:rsidRDefault="00AE5664" w:rsidP="005E11EE">
            <w:pPr>
              <w:spacing w:before="40" w:after="40"/>
              <w:jc w:val="both"/>
            </w:pPr>
          </w:p>
        </w:tc>
        <w:tc>
          <w:tcPr>
            <w:tcW w:w="467" w:type="dxa"/>
            <w:tcBorders>
              <w:top w:val="nil"/>
              <w:left w:val="nil"/>
              <w:bottom w:val="single" w:sz="4" w:space="0" w:color="auto"/>
              <w:right w:val="nil"/>
            </w:tcBorders>
          </w:tcPr>
          <w:p w:rsidR="00AE5664" w:rsidRPr="00C51A0F" w:rsidRDefault="00AE5664" w:rsidP="005E11EE">
            <w:pPr>
              <w:spacing w:before="40" w:after="40"/>
              <w:jc w:val="both"/>
            </w:pPr>
          </w:p>
        </w:tc>
        <w:tc>
          <w:tcPr>
            <w:tcW w:w="238" w:type="dxa"/>
            <w:tcBorders>
              <w:top w:val="nil"/>
              <w:left w:val="nil"/>
              <w:bottom w:val="nil"/>
              <w:right w:val="nil"/>
            </w:tcBorders>
          </w:tcPr>
          <w:p w:rsidR="00AE5664" w:rsidRPr="00C51A0F" w:rsidRDefault="00AE5664" w:rsidP="005E11EE">
            <w:pPr>
              <w:spacing w:before="40" w:after="40"/>
              <w:jc w:val="both"/>
            </w:pPr>
          </w:p>
        </w:tc>
        <w:tc>
          <w:tcPr>
            <w:tcW w:w="486" w:type="dxa"/>
            <w:tcBorders>
              <w:top w:val="nil"/>
              <w:left w:val="nil"/>
              <w:bottom w:val="single" w:sz="4" w:space="0" w:color="auto"/>
              <w:right w:val="nil"/>
            </w:tcBorders>
          </w:tcPr>
          <w:p w:rsidR="00AE5664" w:rsidRPr="00C51A0F" w:rsidRDefault="00AE5664" w:rsidP="005E11EE">
            <w:pPr>
              <w:spacing w:before="40" w:after="40"/>
              <w:jc w:val="both"/>
            </w:pPr>
          </w:p>
        </w:tc>
        <w:tc>
          <w:tcPr>
            <w:tcW w:w="238" w:type="dxa"/>
            <w:tcBorders>
              <w:top w:val="nil"/>
              <w:left w:val="nil"/>
              <w:bottom w:val="nil"/>
              <w:right w:val="nil"/>
            </w:tcBorders>
          </w:tcPr>
          <w:p w:rsidR="00AE5664" w:rsidRPr="00C51A0F" w:rsidRDefault="00AE5664" w:rsidP="005E11EE">
            <w:pPr>
              <w:spacing w:before="40" w:after="40"/>
              <w:jc w:val="both"/>
            </w:pPr>
          </w:p>
        </w:tc>
        <w:tc>
          <w:tcPr>
            <w:tcW w:w="467" w:type="dxa"/>
            <w:tcBorders>
              <w:top w:val="nil"/>
              <w:left w:val="nil"/>
              <w:bottom w:val="single" w:sz="4" w:space="0" w:color="auto"/>
              <w:right w:val="nil"/>
            </w:tcBorders>
          </w:tcPr>
          <w:p w:rsidR="00AE5664" w:rsidRPr="00C51A0F" w:rsidRDefault="00AE5664" w:rsidP="005E11EE">
            <w:pPr>
              <w:spacing w:before="40" w:after="40"/>
              <w:jc w:val="both"/>
            </w:pPr>
          </w:p>
        </w:tc>
        <w:tc>
          <w:tcPr>
            <w:tcW w:w="238" w:type="dxa"/>
            <w:tcBorders>
              <w:top w:val="nil"/>
              <w:left w:val="nil"/>
              <w:bottom w:val="nil"/>
              <w:right w:val="nil"/>
            </w:tcBorders>
          </w:tcPr>
          <w:p w:rsidR="00AE5664" w:rsidRPr="00C51A0F" w:rsidRDefault="00AE5664" w:rsidP="005E11EE">
            <w:pPr>
              <w:spacing w:before="40" w:after="40"/>
              <w:jc w:val="both"/>
            </w:pPr>
          </w:p>
        </w:tc>
        <w:tc>
          <w:tcPr>
            <w:tcW w:w="446" w:type="dxa"/>
            <w:tcBorders>
              <w:top w:val="nil"/>
              <w:left w:val="nil"/>
              <w:bottom w:val="single" w:sz="4" w:space="0" w:color="auto"/>
              <w:right w:val="nil"/>
            </w:tcBorders>
          </w:tcPr>
          <w:p w:rsidR="00AE5664" w:rsidRPr="00C51A0F" w:rsidRDefault="00AE5664" w:rsidP="005E11EE">
            <w:pPr>
              <w:spacing w:before="40" w:after="40"/>
              <w:jc w:val="both"/>
            </w:pPr>
          </w:p>
        </w:tc>
        <w:tc>
          <w:tcPr>
            <w:tcW w:w="479" w:type="dxa"/>
            <w:tcBorders>
              <w:top w:val="nil"/>
              <w:left w:val="nil"/>
              <w:bottom w:val="single" w:sz="4" w:space="0" w:color="auto"/>
              <w:right w:val="nil"/>
            </w:tcBorders>
          </w:tcPr>
          <w:p w:rsidR="00AE5664" w:rsidRPr="00C51A0F" w:rsidRDefault="00AE5664" w:rsidP="005E11EE">
            <w:pPr>
              <w:spacing w:before="40" w:after="40"/>
              <w:jc w:val="both"/>
            </w:pPr>
          </w:p>
        </w:tc>
      </w:tr>
      <w:tr w:rsidR="00AE5664" w:rsidRPr="00B91E6E" w:rsidTr="005F7E5E">
        <w:trPr>
          <w:cantSplit/>
        </w:trPr>
        <w:tc>
          <w:tcPr>
            <w:tcW w:w="4559" w:type="dxa"/>
            <w:vMerge/>
            <w:tcBorders>
              <w:left w:val="nil"/>
              <w:bottom w:val="nil"/>
              <w:right w:val="single" w:sz="4" w:space="0" w:color="auto"/>
            </w:tcBorders>
          </w:tcPr>
          <w:p w:rsidR="00AE5664" w:rsidRPr="00C51A0F" w:rsidRDefault="00AE5664" w:rsidP="00E54609">
            <w:pPr>
              <w:spacing w:before="40" w:after="40"/>
              <w:rPr>
                <w:sz w:val="22"/>
                <w:szCs w:val="22"/>
              </w:rPr>
            </w:pPr>
          </w:p>
        </w:tc>
        <w:tc>
          <w:tcPr>
            <w:tcW w:w="455" w:type="dxa"/>
            <w:tcBorders>
              <w:top w:val="single" w:sz="4" w:space="0" w:color="auto"/>
              <w:left w:val="single" w:sz="4" w:space="0" w:color="auto"/>
              <w:bottom w:val="single" w:sz="4" w:space="0" w:color="auto"/>
              <w:right w:val="single" w:sz="4" w:space="0" w:color="auto"/>
            </w:tcBorders>
          </w:tcPr>
          <w:p w:rsidR="00AE5664" w:rsidRPr="00B91E6E" w:rsidRDefault="00AE5664" w:rsidP="005E11EE">
            <w:pPr>
              <w:spacing w:before="40" w:after="40"/>
              <w:jc w:val="both"/>
              <w:rPr>
                <w:sz w:val="22"/>
                <w:szCs w:val="22"/>
              </w:rPr>
            </w:pPr>
          </w:p>
        </w:tc>
        <w:tc>
          <w:tcPr>
            <w:tcW w:w="239" w:type="dxa"/>
            <w:tcBorders>
              <w:top w:val="nil"/>
              <w:left w:val="single" w:sz="4" w:space="0" w:color="auto"/>
              <w:bottom w:val="nil"/>
              <w:right w:val="single" w:sz="4" w:space="0" w:color="auto"/>
            </w:tcBorders>
          </w:tcPr>
          <w:p w:rsidR="00AE5664" w:rsidRPr="00B91E6E" w:rsidRDefault="00AE5664" w:rsidP="005E11EE">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E5664" w:rsidRPr="00B91E6E" w:rsidRDefault="00AE5664" w:rsidP="005E11EE">
            <w:pPr>
              <w:spacing w:before="40" w:after="40"/>
              <w:jc w:val="both"/>
              <w:rPr>
                <w:sz w:val="22"/>
                <w:szCs w:val="22"/>
              </w:rPr>
            </w:pPr>
          </w:p>
        </w:tc>
        <w:tc>
          <w:tcPr>
            <w:tcW w:w="238" w:type="dxa"/>
            <w:tcBorders>
              <w:top w:val="nil"/>
              <w:left w:val="single" w:sz="4" w:space="0" w:color="auto"/>
              <w:bottom w:val="nil"/>
              <w:right w:val="single" w:sz="4" w:space="0" w:color="auto"/>
            </w:tcBorders>
          </w:tcPr>
          <w:p w:rsidR="00AE5664" w:rsidRPr="00B91E6E" w:rsidRDefault="00AE5664" w:rsidP="005E11EE">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AE5664" w:rsidRPr="00B91E6E" w:rsidRDefault="00AE5664" w:rsidP="005E11EE">
            <w:pPr>
              <w:spacing w:before="40" w:after="40"/>
              <w:jc w:val="both"/>
              <w:rPr>
                <w:sz w:val="22"/>
                <w:szCs w:val="22"/>
              </w:rPr>
            </w:pPr>
          </w:p>
        </w:tc>
        <w:tc>
          <w:tcPr>
            <w:tcW w:w="238" w:type="dxa"/>
            <w:tcBorders>
              <w:top w:val="nil"/>
              <w:left w:val="single" w:sz="4" w:space="0" w:color="auto"/>
              <w:bottom w:val="nil"/>
              <w:right w:val="single" w:sz="4" w:space="0" w:color="auto"/>
            </w:tcBorders>
          </w:tcPr>
          <w:p w:rsidR="00AE5664" w:rsidRPr="00B91E6E" w:rsidRDefault="00AE5664" w:rsidP="005E11EE">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E5664" w:rsidRPr="00D20C2C" w:rsidRDefault="005F7E5E" w:rsidP="00D20C2C">
            <w:pPr>
              <w:autoSpaceDE w:val="0"/>
              <w:autoSpaceDN w:val="0"/>
              <w:adjustRightInd w:val="0"/>
              <w:spacing w:after="0"/>
              <w:rPr>
                <w:rFonts w:ascii="MS Shell Dlg 2" w:hAnsi="MS Shell Dlg 2" w:cs="MS Shell Dlg 2"/>
                <w:sz w:val="17"/>
                <w:szCs w:val="17"/>
                <w:lang w:eastAsia="en-US"/>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AE5664" w:rsidRPr="00B91E6E" w:rsidRDefault="00AE5664" w:rsidP="005E11EE">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AE5664" w:rsidRPr="00B91E6E" w:rsidRDefault="0070768A" w:rsidP="005E11EE">
            <w:pPr>
              <w:spacing w:before="40" w:after="40"/>
              <w:jc w:val="both"/>
              <w:rPr>
                <w:sz w:val="22"/>
                <w:szCs w:val="22"/>
              </w:rPr>
            </w:pPr>
            <w:r>
              <w:rPr>
                <w:sz w:val="22"/>
                <w:szCs w:val="22"/>
              </w:rPr>
              <w:t>9</w:t>
            </w:r>
          </w:p>
        </w:tc>
        <w:tc>
          <w:tcPr>
            <w:tcW w:w="479" w:type="dxa"/>
            <w:tcBorders>
              <w:top w:val="single" w:sz="4" w:space="0" w:color="auto"/>
              <w:left w:val="single" w:sz="4" w:space="0" w:color="auto"/>
              <w:bottom w:val="single" w:sz="4" w:space="0" w:color="auto"/>
              <w:right w:val="single" w:sz="4" w:space="0" w:color="auto"/>
            </w:tcBorders>
          </w:tcPr>
          <w:p w:rsidR="00AE5664" w:rsidRPr="00145B07" w:rsidRDefault="00CF07E3" w:rsidP="005E11EE">
            <w:pPr>
              <w:spacing w:before="40" w:after="40"/>
              <w:jc w:val="both"/>
              <w:rPr>
                <w:sz w:val="20"/>
              </w:rPr>
            </w:pPr>
            <w:r w:rsidRPr="00145B07">
              <w:rPr>
                <w:sz w:val="20"/>
              </w:rPr>
              <w:t>10</w:t>
            </w:r>
          </w:p>
        </w:tc>
      </w:tr>
      <w:tr w:rsidR="00AE5664" w:rsidRPr="00B91E6E" w:rsidTr="005F7E5E">
        <w:trPr>
          <w:trHeight w:val="284"/>
        </w:trPr>
        <w:tc>
          <w:tcPr>
            <w:tcW w:w="4559" w:type="dxa"/>
            <w:tcBorders>
              <w:top w:val="nil"/>
              <w:left w:val="nil"/>
              <w:bottom w:val="nil"/>
              <w:right w:val="single" w:sz="4" w:space="0" w:color="auto"/>
            </w:tcBorders>
          </w:tcPr>
          <w:p w:rsidR="00AE5664" w:rsidRPr="00E54609" w:rsidRDefault="00CF07E3" w:rsidP="00E54609">
            <w:pPr>
              <w:spacing w:before="40" w:after="40"/>
              <w:rPr>
                <w:sz w:val="20"/>
              </w:rPr>
            </w:pPr>
            <w:r>
              <w:rPr>
                <w:sz w:val="20"/>
              </w:rPr>
              <w:t xml:space="preserve">Demonstrated understanding of the </w:t>
            </w:r>
            <w:r w:rsidRPr="009747A9">
              <w:rPr>
                <w:b/>
                <w:sz w:val="20"/>
              </w:rPr>
              <w:t>purposes</w:t>
            </w:r>
            <w:r>
              <w:rPr>
                <w:sz w:val="20"/>
              </w:rPr>
              <w:t xml:space="preserve"> of a </w:t>
            </w:r>
            <w:proofErr w:type="spellStart"/>
            <w:r>
              <w:rPr>
                <w:sz w:val="20"/>
              </w:rPr>
              <w:t>well constructed</w:t>
            </w:r>
            <w:proofErr w:type="spellEnd"/>
            <w:r>
              <w:rPr>
                <w:sz w:val="20"/>
              </w:rPr>
              <w:t xml:space="preserve"> review</w:t>
            </w:r>
          </w:p>
        </w:tc>
        <w:tc>
          <w:tcPr>
            <w:tcW w:w="455" w:type="dxa"/>
            <w:tcBorders>
              <w:top w:val="single" w:sz="4" w:space="0" w:color="auto"/>
              <w:left w:val="single" w:sz="4" w:space="0" w:color="auto"/>
              <w:bottom w:val="single" w:sz="4" w:space="0" w:color="auto"/>
              <w:right w:val="single" w:sz="4" w:space="0" w:color="auto"/>
            </w:tcBorders>
          </w:tcPr>
          <w:p w:rsidR="00AE5664" w:rsidRPr="00B91E6E" w:rsidRDefault="00AE5664" w:rsidP="005E11EE">
            <w:pPr>
              <w:spacing w:before="40" w:after="40"/>
              <w:jc w:val="both"/>
              <w:rPr>
                <w:sz w:val="22"/>
                <w:szCs w:val="22"/>
              </w:rPr>
            </w:pPr>
          </w:p>
        </w:tc>
        <w:tc>
          <w:tcPr>
            <w:tcW w:w="239" w:type="dxa"/>
            <w:tcBorders>
              <w:top w:val="nil"/>
              <w:left w:val="single" w:sz="4" w:space="0" w:color="auto"/>
              <w:bottom w:val="nil"/>
              <w:right w:val="single" w:sz="4" w:space="0" w:color="auto"/>
            </w:tcBorders>
          </w:tcPr>
          <w:p w:rsidR="00AE5664" w:rsidRPr="00B91E6E" w:rsidRDefault="00AE5664" w:rsidP="005E11EE">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E5664" w:rsidRPr="00B91E6E" w:rsidRDefault="00AE5664" w:rsidP="005E11EE">
            <w:pPr>
              <w:spacing w:before="40" w:after="40"/>
              <w:jc w:val="both"/>
              <w:rPr>
                <w:sz w:val="22"/>
                <w:szCs w:val="22"/>
              </w:rPr>
            </w:pPr>
          </w:p>
        </w:tc>
        <w:tc>
          <w:tcPr>
            <w:tcW w:w="238" w:type="dxa"/>
            <w:tcBorders>
              <w:top w:val="nil"/>
              <w:left w:val="single" w:sz="4" w:space="0" w:color="auto"/>
              <w:bottom w:val="nil"/>
              <w:right w:val="single" w:sz="4" w:space="0" w:color="auto"/>
            </w:tcBorders>
          </w:tcPr>
          <w:p w:rsidR="00AE5664" w:rsidRPr="00B91E6E" w:rsidRDefault="00AE5664" w:rsidP="005E11EE">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AE5664" w:rsidRPr="00B91E6E" w:rsidRDefault="00AE5664" w:rsidP="005E11EE">
            <w:pPr>
              <w:spacing w:before="40" w:after="40"/>
              <w:jc w:val="both"/>
              <w:rPr>
                <w:sz w:val="22"/>
                <w:szCs w:val="22"/>
              </w:rPr>
            </w:pPr>
          </w:p>
        </w:tc>
        <w:tc>
          <w:tcPr>
            <w:tcW w:w="238" w:type="dxa"/>
            <w:tcBorders>
              <w:top w:val="nil"/>
              <w:left w:val="single" w:sz="4" w:space="0" w:color="auto"/>
              <w:bottom w:val="nil"/>
              <w:right w:val="single" w:sz="4" w:space="0" w:color="auto"/>
            </w:tcBorders>
          </w:tcPr>
          <w:p w:rsidR="00AE5664" w:rsidRPr="00B91E6E" w:rsidRDefault="00AE5664" w:rsidP="005E11EE">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E5664" w:rsidRPr="00B91E6E" w:rsidRDefault="005F7E5E" w:rsidP="005E11EE">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AE5664" w:rsidRPr="00B91E6E" w:rsidRDefault="00AE5664" w:rsidP="005E11EE">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AE5664" w:rsidRPr="00B91E6E" w:rsidRDefault="005F7E5E" w:rsidP="005E11EE">
            <w:pPr>
              <w:spacing w:before="40" w:after="40"/>
              <w:jc w:val="both"/>
              <w:rPr>
                <w:sz w:val="22"/>
                <w:szCs w:val="22"/>
              </w:rPr>
            </w:pPr>
            <w:r>
              <w:rPr>
                <w:sz w:val="22"/>
                <w:szCs w:val="22"/>
              </w:rPr>
              <w:t>9</w:t>
            </w:r>
          </w:p>
        </w:tc>
        <w:tc>
          <w:tcPr>
            <w:tcW w:w="479" w:type="dxa"/>
            <w:tcBorders>
              <w:top w:val="single" w:sz="4" w:space="0" w:color="auto"/>
              <w:left w:val="single" w:sz="4" w:space="0" w:color="auto"/>
              <w:bottom w:val="single" w:sz="4" w:space="0" w:color="auto"/>
              <w:right w:val="single" w:sz="4" w:space="0" w:color="auto"/>
            </w:tcBorders>
          </w:tcPr>
          <w:p w:rsidR="00AE5664" w:rsidRPr="00145B07" w:rsidRDefault="00CF07E3" w:rsidP="005E11EE">
            <w:pPr>
              <w:spacing w:before="40" w:after="40"/>
              <w:jc w:val="both"/>
              <w:rPr>
                <w:sz w:val="20"/>
              </w:rPr>
            </w:pPr>
            <w:r w:rsidRPr="00145B07">
              <w:rPr>
                <w:sz w:val="20"/>
              </w:rPr>
              <w:t>10</w:t>
            </w:r>
          </w:p>
        </w:tc>
      </w:tr>
      <w:tr w:rsidR="00E512AA" w:rsidRPr="00B91E6E" w:rsidTr="005F7E5E">
        <w:trPr>
          <w:cantSplit/>
        </w:trPr>
        <w:tc>
          <w:tcPr>
            <w:tcW w:w="8312" w:type="dxa"/>
            <w:gridSpan w:val="11"/>
            <w:tcBorders>
              <w:top w:val="nil"/>
              <w:left w:val="nil"/>
              <w:bottom w:val="nil"/>
              <w:right w:val="nil"/>
            </w:tcBorders>
          </w:tcPr>
          <w:p w:rsidR="00E512AA" w:rsidRPr="00B91E6E" w:rsidRDefault="00E512AA" w:rsidP="00E512AA">
            <w:pPr>
              <w:spacing w:after="0"/>
              <w:jc w:val="right"/>
              <w:rPr>
                <w:sz w:val="22"/>
                <w:szCs w:val="22"/>
              </w:rPr>
            </w:pPr>
          </w:p>
        </w:tc>
      </w:tr>
      <w:tr w:rsidR="00AA0FB8" w:rsidRPr="00B91E6E" w:rsidTr="005F7E5E">
        <w:trPr>
          <w:cantSplit/>
        </w:trPr>
        <w:tc>
          <w:tcPr>
            <w:tcW w:w="4559" w:type="dxa"/>
            <w:vMerge w:val="restart"/>
            <w:tcBorders>
              <w:top w:val="nil"/>
              <w:left w:val="nil"/>
              <w:bottom w:val="nil"/>
              <w:right w:val="nil"/>
            </w:tcBorders>
          </w:tcPr>
          <w:p w:rsidR="00AA0FB8" w:rsidRPr="00C51A0F" w:rsidRDefault="00CF07E3" w:rsidP="00AA0FB8">
            <w:pPr>
              <w:spacing w:before="40" w:after="40"/>
              <w:jc w:val="both"/>
              <w:rPr>
                <w:b/>
                <w:sz w:val="22"/>
                <w:szCs w:val="22"/>
              </w:rPr>
            </w:pPr>
            <w:r>
              <w:rPr>
                <w:b/>
                <w:sz w:val="22"/>
                <w:szCs w:val="22"/>
              </w:rPr>
              <w:t>Identification of sources</w:t>
            </w:r>
          </w:p>
          <w:p w:rsidR="00AA0FB8" w:rsidRPr="00C51A0F" w:rsidRDefault="00B91E6E" w:rsidP="00B91E6E">
            <w:pPr>
              <w:spacing w:before="80" w:after="40"/>
              <w:jc w:val="both"/>
              <w:rPr>
                <w:sz w:val="22"/>
                <w:szCs w:val="22"/>
              </w:rPr>
            </w:pPr>
            <w:r>
              <w:rPr>
                <w:sz w:val="20"/>
              </w:rPr>
              <w:t>Relevant, s</w:t>
            </w:r>
            <w:r w:rsidR="00CF07E3">
              <w:rPr>
                <w:sz w:val="20"/>
              </w:rPr>
              <w:t>ufficient sources?</w:t>
            </w:r>
          </w:p>
        </w:tc>
        <w:tc>
          <w:tcPr>
            <w:tcW w:w="455" w:type="dxa"/>
            <w:tcBorders>
              <w:top w:val="nil"/>
              <w:left w:val="nil"/>
              <w:bottom w:val="single" w:sz="4" w:space="0" w:color="auto"/>
              <w:right w:val="nil"/>
            </w:tcBorders>
          </w:tcPr>
          <w:p w:rsidR="00AA0FB8" w:rsidRPr="00B91E6E" w:rsidRDefault="00AA0FB8" w:rsidP="006A226C">
            <w:pPr>
              <w:spacing w:before="40" w:after="40"/>
              <w:jc w:val="both"/>
              <w:rPr>
                <w:sz w:val="22"/>
                <w:szCs w:val="22"/>
              </w:rPr>
            </w:pPr>
          </w:p>
        </w:tc>
        <w:tc>
          <w:tcPr>
            <w:tcW w:w="239" w:type="dxa"/>
            <w:tcBorders>
              <w:top w:val="nil"/>
              <w:left w:val="nil"/>
              <w:bottom w:val="nil"/>
              <w:right w:val="nil"/>
            </w:tcBorders>
          </w:tcPr>
          <w:p w:rsidR="00AA0FB8" w:rsidRPr="00B91E6E" w:rsidRDefault="00AA0FB8" w:rsidP="006A226C">
            <w:pPr>
              <w:spacing w:before="40" w:after="40"/>
              <w:jc w:val="both"/>
              <w:rPr>
                <w:sz w:val="22"/>
                <w:szCs w:val="22"/>
              </w:rPr>
            </w:pPr>
          </w:p>
        </w:tc>
        <w:tc>
          <w:tcPr>
            <w:tcW w:w="467" w:type="dxa"/>
            <w:tcBorders>
              <w:top w:val="nil"/>
              <w:left w:val="nil"/>
              <w:bottom w:val="single" w:sz="4" w:space="0" w:color="auto"/>
              <w:right w:val="nil"/>
            </w:tcBorders>
          </w:tcPr>
          <w:p w:rsidR="00AA0FB8" w:rsidRPr="00B91E6E" w:rsidRDefault="00AA0FB8" w:rsidP="006A226C">
            <w:pPr>
              <w:spacing w:before="40" w:after="40"/>
              <w:jc w:val="both"/>
              <w:rPr>
                <w:sz w:val="22"/>
                <w:szCs w:val="22"/>
              </w:rPr>
            </w:pPr>
          </w:p>
        </w:tc>
        <w:tc>
          <w:tcPr>
            <w:tcW w:w="238" w:type="dxa"/>
            <w:tcBorders>
              <w:top w:val="nil"/>
              <w:left w:val="nil"/>
              <w:bottom w:val="nil"/>
              <w:right w:val="nil"/>
            </w:tcBorders>
          </w:tcPr>
          <w:p w:rsidR="00AA0FB8" w:rsidRPr="00B91E6E" w:rsidRDefault="00AA0FB8" w:rsidP="006A226C">
            <w:pPr>
              <w:spacing w:before="40" w:after="40"/>
              <w:jc w:val="both"/>
              <w:rPr>
                <w:sz w:val="22"/>
                <w:szCs w:val="22"/>
              </w:rPr>
            </w:pPr>
          </w:p>
        </w:tc>
        <w:tc>
          <w:tcPr>
            <w:tcW w:w="486" w:type="dxa"/>
            <w:tcBorders>
              <w:top w:val="nil"/>
              <w:left w:val="nil"/>
              <w:bottom w:val="single" w:sz="4" w:space="0" w:color="auto"/>
              <w:right w:val="nil"/>
            </w:tcBorders>
          </w:tcPr>
          <w:p w:rsidR="00AA0FB8" w:rsidRPr="00B91E6E" w:rsidRDefault="00AA0FB8" w:rsidP="006A226C">
            <w:pPr>
              <w:spacing w:before="40" w:after="40"/>
              <w:jc w:val="both"/>
              <w:rPr>
                <w:sz w:val="22"/>
                <w:szCs w:val="22"/>
              </w:rPr>
            </w:pPr>
          </w:p>
        </w:tc>
        <w:tc>
          <w:tcPr>
            <w:tcW w:w="238" w:type="dxa"/>
            <w:tcBorders>
              <w:top w:val="nil"/>
              <w:left w:val="nil"/>
              <w:bottom w:val="nil"/>
              <w:right w:val="nil"/>
            </w:tcBorders>
          </w:tcPr>
          <w:p w:rsidR="00AA0FB8" w:rsidRPr="00B91E6E" w:rsidRDefault="00AA0FB8" w:rsidP="006A226C">
            <w:pPr>
              <w:spacing w:before="40" w:after="40"/>
              <w:jc w:val="both"/>
              <w:rPr>
                <w:sz w:val="22"/>
                <w:szCs w:val="22"/>
              </w:rPr>
            </w:pPr>
          </w:p>
        </w:tc>
        <w:tc>
          <w:tcPr>
            <w:tcW w:w="467" w:type="dxa"/>
            <w:tcBorders>
              <w:top w:val="nil"/>
              <w:left w:val="nil"/>
              <w:bottom w:val="single" w:sz="4" w:space="0" w:color="auto"/>
              <w:right w:val="nil"/>
            </w:tcBorders>
          </w:tcPr>
          <w:p w:rsidR="00AA0FB8" w:rsidRPr="00B91E6E" w:rsidRDefault="00AA0FB8" w:rsidP="006A226C">
            <w:pPr>
              <w:spacing w:before="40" w:after="40"/>
              <w:jc w:val="both"/>
              <w:rPr>
                <w:sz w:val="22"/>
                <w:szCs w:val="22"/>
              </w:rPr>
            </w:pPr>
          </w:p>
        </w:tc>
        <w:tc>
          <w:tcPr>
            <w:tcW w:w="238" w:type="dxa"/>
            <w:tcBorders>
              <w:top w:val="nil"/>
              <w:left w:val="nil"/>
              <w:bottom w:val="nil"/>
              <w:right w:val="nil"/>
            </w:tcBorders>
          </w:tcPr>
          <w:p w:rsidR="00AA0FB8" w:rsidRPr="00B91E6E" w:rsidRDefault="00AA0FB8" w:rsidP="006A226C">
            <w:pPr>
              <w:spacing w:before="40" w:after="40"/>
              <w:jc w:val="both"/>
              <w:rPr>
                <w:sz w:val="22"/>
                <w:szCs w:val="22"/>
              </w:rPr>
            </w:pPr>
          </w:p>
        </w:tc>
        <w:tc>
          <w:tcPr>
            <w:tcW w:w="446" w:type="dxa"/>
            <w:tcBorders>
              <w:top w:val="nil"/>
              <w:left w:val="nil"/>
              <w:bottom w:val="single" w:sz="4" w:space="0" w:color="auto"/>
              <w:right w:val="nil"/>
            </w:tcBorders>
          </w:tcPr>
          <w:p w:rsidR="00AA0FB8" w:rsidRPr="00B91E6E" w:rsidRDefault="00AA0FB8" w:rsidP="006A226C">
            <w:pPr>
              <w:spacing w:before="40" w:after="40"/>
              <w:jc w:val="both"/>
              <w:rPr>
                <w:sz w:val="22"/>
                <w:szCs w:val="22"/>
              </w:rPr>
            </w:pPr>
          </w:p>
        </w:tc>
        <w:tc>
          <w:tcPr>
            <w:tcW w:w="479" w:type="dxa"/>
            <w:tcBorders>
              <w:top w:val="nil"/>
              <w:left w:val="nil"/>
              <w:bottom w:val="single" w:sz="4" w:space="0" w:color="auto"/>
              <w:right w:val="nil"/>
            </w:tcBorders>
          </w:tcPr>
          <w:p w:rsidR="00AA0FB8" w:rsidRPr="00B91E6E" w:rsidRDefault="00AA0FB8" w:rsidP="006A226C">
            <w:pPr>
              <w:spacing w:before="40" w:after="40"/>
              <w:jc w:val="both"/>
              <w:rPr>
                <w:sz w:val="22"/>
                <w:szCs w:val="22"/>
              </w:rPr>
            </w:pPr>
          </w:p>
        </w:tc>
      </w:tr>
      <w:tr w:rsidR="00AA0FB8" w:rsidRPr="00B91E6E" w:rsidTr="005F7E5E">
        <w:trPr>
          <w:cantSplit/>
        </w:trPr>
        <w:tc>
          <w:tcPr>
            <w:tcW w:w="4559" w:type="dxa"/>
            <w:vMerge/>
            <w:tcBorders>
              <w:left w:val="nil"/>
              <w:bottom w:val="nil"/>
              <w:right w:val="single" w:sz="4" w:space="0" w:color="auto"/>
            </w:tcBorders>
          </w:tcPr>
          <w:p w:rsidR="00AA0FB8" w:rsidRPr="00C51A0F" w:rsidRDefault="00AA0FB8" w:rsidP="006A226C">
            <w:pPr>
              <w:spacing w:before="40" w:after="40"/>
              <w:jc w:val="both"/>
              <w:rPr>
                <w:sz w:val="22"/>
                <w:szCs w:val="22"/>
              </w:rPr>
            </w:pPr>
          </w:p>
        </w:tc>
        <w:tc>
          <w:tcPr>
            <w:tcW w:w="455" w:type="dxa"/>
            <w:tcBorders>
              <w:top w:val="single" w:sz="4" w:space="0" w:color="auto"/>
              <w:left w:val="single" w:sz="4" w:space="0" w:color="auto"/>
              <w:bottom w:val="single" w:sz="4" w:space="0" w:color="auto"/>
              <w:right w:val="single" w:sz="4" w:space="0" w:color="auto"/>
            </w:tcBorders>
          </w:tcPr>
          <w:p w:rsidR="00AA0FB8" w:rsidRPr="00B91E6E" w:rsidRDefault="00AA0FB8" w:rsidP="006A226C">
            <w:pPr>
              <w:spacing w:before="40" w:after="40"/>
              <w:jc w:val="both"/>
              <w:rPr>
                <w:sz w:val="22"/>
                <w:szCs w:val="22"/>
              </w:rPr>
            </w:pPr>
          </w:p>
        </w:tc>
        <w:tc>
          <w:tcPr>
            <w:tcW w:w="239"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A0FB8" w:rsidRPr="00B91E6E" w:rsidRDefault="00AA0FB8" w:rsidP="006A226C">
            <w:pPr>
              <w:spacing w:before="40" w:after="40"/>
              <w:jc w:val="both"/>
              <w:rPr>
                <w:sz w:val="22"/>
                <w:szCs w:val="22"/>
              </w:rPr>
            </w:pPr>
          </w:p>
        </w:tc>
        <w:tc>
          <w:tcPr>
            <w:tcW w:w="238"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AA0FB8" w:rsidRPr="00B91E6E" w:rsidRDefault="00AA0FB8" w:rsidP="006A226C">
            <w:pPr>
              <w:spacing w:before="40" w:after="40"/>
              <w:jc w:val="both"/>
              <w:rPr>
                <w:sz w:val="22"/>
                <w:szCs w:val="22"/>
              </w:rPr>
            </w:pPr>
          </w:p>
        </w:tc>
        <w:tc>
          <w:tcPr>
            <w:tcW w:w="238"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A0FB8" w:rsidRPr="00B91E6E" w:rsidRDefault="005F7E5E" w:rsidP="006A226C">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AA0FB8" w:rsidRPr="00B91E6E" w:rsidRDefault="005F7E5E" w:rsidP="006A226C">
            <w:pPr>
              <w:spacing w:before="40" w:after="40"/>
              <w:jc w:val="both"/>
              <w:rPr>
                <w:sz w:val="22"/>
                <w:szCs w:val="22"/>
              </w:rPr>
            </w:pPr>
            <w:r>
              <w:rPr>
                <w:sz w:val="22"/>
                <w:szCs w:val="22"/>
              </w:rPr>
              <w:t>8</w:t>
            </w:r>
          </w:p>
        </w:tc>
        <w:tc>
          <w:tcPr>
            <w:tcW w:w="479" w:type="dxa"/>
            <w:tcBorders>
              <w:top w:val="single" w:sz="4" w:space="0" w:color="auto"/>
              <w:left w:val="single" w:sz="4" w:space="0" w:color="auto"/>
              <w:bottom w:val="single" w:sz="4" w:space="0" w:color="auto"/>
              <w:right w:val="single" w:sz="4" w:space="0" w:color="auto"/>
            </w:tcBorders>
          </w:tcPr>
          <w:p w:rsidR="00AA0FB8" w:rsidRPr="00145B07" w:rsidRDefault="00B91E6E" w:rsidP="006A226C">
            <w:pPr>
              <w:spacing w:before="40" w:after="40"/>
              <w:jc w:val="both"/>
              <w:rPr>
                <w:sz w:val="20"/>
              </w:rPr>
            </w:pPr>
            <w:r w:rsidRPr="00145B07">
              <w:rPr>
                <w:sz w:val="20"/>
              </w:rPr>
              <w:t>10</w:t>
            </w:r>
          </w:p>
        </w:tc>
      </w:tr>
      <w:tr w:rsidR="00AA0FB8" w:rsidRPr="00B91E6E" w:rsidTr="005F7E5E">
        <w:trPr>
          <w:trHeight w:val="284"/>
        </w:trPr>
        <w:tc>
          <w:tcPr>
            <w:tcW w:w="4559" w:type="dxa"/>
            <w:tcBorders>
              <w:top w:val="nil"/>
              <w:left w:val="nil"/>
              <w:bottom w:val="nil"/>
              <w:right w:val="single" w:sz="4" w:space="0" w:color="auto"/>
            </w:tcBorders>
          </w:tcPr>
          <w:p w:rsidR="00AA0FB8" w:rsidRPr="00C51A0F" w:rsidRDefault="00CF07E3" w:rsidP="006A226C">
            <w:pPr>
              <w:spacing w:before="40" w:after="40"/>
              <w:jc w:val="both"/>
              <w:rPr>
                <w:sz w:val="22"/>
                <w:szCs w:val="22"/>
              </w:rPr>
            </w:pPr>
            <w:r>
              <w:rPr>
                <w:sz w:val="20"/>
              </w:rPr>
              <w:t>Quality sources</w:t>
            </w:r>
            <w:r w:rsidR="00B91E6E">
              <w:rPr>
                <w:sz w:val="20"/>
              </w:rPr>
              <w:t xml:space="preserve"> (e.g. peer reviewed)</w:t>
            </w:r>
            <w:r>
              <w:rPr>
                <w:sz w:val="20"/>
              </w:rPr>
              <w:t xml:space="preserve">? </w:t>
            </w:r>
          </w:p>
        </w:tc>
        <w:tc>
          <w:tcPr>
            <w:tcW w:w="455" w:type="dxa"/>
            <w:tcBorders>
              <w:top w:val="single" w:sz="4" w:space="0" w:color="auto"/>
              <w:left w:val="single" w:sz="4" w:space="0" w:color="auto"/>
              <w:bottom w:val="single" w:sz="4" w:space="0" w:color="auto"/>
              <w:right w:val="single" w:sz="4" w:space="0" w:color="auto"/>
            </w:tcBorders>
          </w:tcPr>
          <w:p w:rsidR="00AA0FB8" w:rsidRPr="00B91E6E" w:rsidRDefault="00AA0FB8" w:rsidP="006A226C">
            <w:pPr>
              <w:spacing w:before="40" w:after="40"/>
              <w:jc w:val="both"/>
              <w:rPr>
                <w:sz w:val="22"/>
                <w:szCs w:val="22"/>
              </w:rPr>
            </w:pPr>
          </w:p>
        </w:tc>
        <w:tc>
          <w:tcPr>
            <w:tcW w:w="239"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A0FB8" w:rsidRPr="00B91E6E" w:rsidRDefault="00AA0FB8" w:rsidP="006A226C">
            <w:pPr>
              <w:spacing w:before="40" w:after="40"/>
              <w:jc w:val="both"/>
              <w:rPr>
                <w:sz w:val="22"/>
                <w:szCs w:val="22"/>
              </w:rPr>
            </w:pPr>
          </w:p>
        </w:tc>
        <w:tc>
          <w:tcPr>
            <w:tcW w:w="238"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AA0FB8" w:rsidRPr="00B91E6E" w:rsidRDefault="00AA0FB8" w:rsidP="006A226C">
            <w:pPr>
              <w:spacing w:before="40" w:after="40"/>
              <w:jc w:val="both"/>
              <w:rPr>
                <w:sz w:val="22"/>
                <w:szCs w:val="22"/>
              </w:rPr>
            </w:pPr>
          </w:p>
        </w:tc>
        <w:tc>
          <w:tcPr>
            <w:tcW w:w="238"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A0FB8" w:rsidRPr="00B91E6E" w:rsidRDefault="000714D0" w:rsidP="006A226C">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AA0FB8" w:rsidRPr="00B91E6E" w:rsidRDefault="005F7E5E" w:rsidP="006A226C">
            <w:pPr>
              <w:spacing w:before="40" w:after="40"/>
              <w:jc w:val="both"/>
              <w:rPr>
                <w:sz w:val="22"/>
                <w:szCs w:val="22"/>
              </w:rPr>
            </w:pPr>
            <w:r>
              <w:rPr>
                <w:sz w:val="22"/>
                <w:szCs w:val="22"/>
              </w:rPr>
              <w:t>8</w:t>
            </w:r>
          </w:p>
        </w:tc>
        <w:tc>
          <w:tcPr>
            <w:tcW w:w="479" w:type="dxa"/>
            <w:tcBorders>
              <w:top w:val="single" w:sz="4" w:space="0" w:color="auto"/>
              <w:left w:val="single" w:sz="4" w:space="0" w:color="auto"/>
              <w:bottom w:val="single" w:sz="4" w:space="0" w:color="auto"/>
              <w:right w:val="single" w:sz="4" w:space="0" w:color="auto"/>
            </w:tcBorders>
          </w:tcPr>
          <w:p w:rsidR="00AA0FB8" w:rsidRPr="00145B07" w:rsidRDefault="00B91E6E" w:rsidP="006A226C">
            <w:pPr>
              <w:spacing w:before="40" w:after="40"/>
              <w:jc w:val="both"/>
              <w:rPr>
                <w:sz w:val="20"/>
              </w:rPr>
            </w:pPr>
            <w:r w:rsidRPr="00145B07">
              <w:rPr>
                <w:sz w:val="20"/>
              </w:rPr>
              <w:t>10</w:t>
            </w:r>
          </w:p>
        </w:tc>
      </w:tr>
      <w:tr w:rsidR="00AA0FB8" w:rsidRPr="00B91E6E" w:rsidTr="005F7E5E">
        <w:trPr>
          <w:trHeight w:val="284"/>
        </w:trPr>
        <w:tc>
          <w:tcPr>
            <w:tcW w:w="4559" w:type="dxa"/>
            <w:tcBorders>
              <w:top w:val="nil"/>
              <w:left w:val="nil"/>
              <w:bottom w:val="nil"/>
              <w:right w:val="single" w:sz="4" w:space="0" w:color="auto"/>
            </w:tcBorders>
          </w:tcPr>
          <w:p w:rsidR="00AA0FB8" w:rsidRPr="00B91E6E" w:rsidRDefault="00B91E6E" w:rsidP="006A226C">
            <w:pPr>
              <w:spacing w:before="40" w:after="40"/>
              <w:jc w:val="both"/>
              <w:rPr>
                <w:sz w:val="20"/>
              </w:rPr>
            </w:pPr>
            <w:r>
              <w:rPr>
                <w:sz w:val="20"/>
              </w:rPr>
              <w:t xml:space="preserve">Provide a foundation for </w:t>
            </w:r>
            <w:r w:rsidRPr="00B91E6E">
              <w:rPr>
                <w:sz w:val="20"/>
              </w:rPr>
              <w:t>c</w:t>
            </w:r>
            <w:r>
              <w:rPr>
                <w:sz w:val="20"/>
              </w:rPr>
              <w:t>ritical analysis?</w:t>
            </w:r>
          </w:p>
        </w:tc>
        <w:tc>
          <w:tcPr>
            <w:tcW w:w="455" w:type="dxa"/>
            <w:tcBorders>
              <w:top w:val="single" w:sz="4" w:space="0" w:color="auto"/>
              <w:left w:val="single" w:sz="4" w:space="0" w:color="auto"/>
              <w:bottom w:val="single" w:sz="4" w:space="0" w:color="auto"/>
              <w:right w:val="single" w:sz="4" w:space="0" w:color="auto"/>
            </w:tcBorders>
          </w:tcPr>
          <w:p w:rsidR="00AA0FB8" w:rsidRPr="00B91E6E" w:rsidRDefault="00AA0FB8" w:rsidP="006A226C">
            <w:pPr>
              <w:spacing w:before="40" w:after="40"/>
              <w:jc w:val="both"/>
              <w:rPr>
                <w:sz w:val="22"/>
                <w:szCs w:val="22"/>
              </w:rPr>
            </w:pPr>
          </w:p>
        </w:tc>
        <w:tc>
          <w:tcPr>
            <w:tcW w:w="239"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A0FB8" w:rsidRPr="00B91E6E" w:rsidRDefault="00AA0FB8" w:rsidP="006A226C">
            <w:pPr>
              <w:spacing w:before="40" w:after="40"/>
              <w:jc w:val="both"/>
              <w:rPr>
                <w:sz w:val="22"/>
                <w:szCs w:val="22"/>
              </w:rPr>
            </w:pPr>
          </w:p>
        </w:tc>
        <w:tc>
          <w:tcPr>
            <w:tcW w:w="238"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AA0FB8" w:rsidRPr="00B91E6E" w:rsidRDefault="00AA0FB8" w:rsidP="006A226C">
            <w:pPr>
              <w:spacing w:before="40" w:after="40"/>
              <w:jc w:val="both"/>
              <w:rPr>
                <w:sz w:val="22"/>
                <w:szCs w:val="22"/>
              </w:rPr>
            </w:pPr>
          </w:p>
        </w:tc>
        <w:tc>
          <w:tcPr>
            <w:tcW w:w="238"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AA0FB8" w:rsidRPr="00B91E6E" w:rsidRDefault="000714D0" w:rsidP="006A226C">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AA0FB8" w:rsidRPr="00B91E6E" w:rsidRDefault="00AA0FB8" w:rsidP="006A226C">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AA0FB8" w:rsidRPr="00B91E6E" w:rsidRDefault="005F7E5E" w:rsidP="006A226C">
            <w:pPr>
              <w:spacing w:before="40" w:after="40"/>
              <w:jc w:val="both"/>
              <w:rPr>
                <w:sz w:val="22"/>
                <w:szCs w:val="22"/>
              </w:rPr>
            </w:pPr>
            <w:r>
              <w:rPr>
                <w:sz w:val="22"/>
                <w:szCs w:val="22"/>
              </w:rPr>
              <w:t>8</w:t>
            </w:r>
          </w:p>
        </w:tc>
        <w:tc>
          <w:tcPr>
            <w:tcW w:w="479" w:type="dxa"/>
            <w:tcBorders>
              <w:top w:val="single" w:sz="4" w:space="0" w:color="auto"/>
              <w:left w:val="single" w:sz="4" w:space="0" w:color="auto"/>
              <w:bottom w:val="single" w:sz="4" w:space="0" w:color="auto"/>
              <w:right w:val="single" w:sz="4" w:space="0" w:color="auto"/>
            </w:tcBorders>
          </w:tcPr>
          <w:p w:rsidR="00AA0FB8" w:rsidRPr="00145B07" w:rsidRDefault="00B91E6E" w:rsidP="006A226C">
            <w:pPr>
              <w:spacing w:before="40" w:after="40"/>
              <w:jc w:val="both"/>
              <w:rPr>
                <w:sz w:val="20"/>
              </w:rPr>
            </w:pPr>
            <w:r w:rsidRPr="00145B07">
              <w:rPr>
                <w:sz w:val="20"/>
              </w:rPr>
              <w:t>10</w:t>
            </w:r>
          </w:p>
        </w:tc>
      </w:tr>
      <w:tr w:rsidR="00050F17" w:rsidRPr="00B91E6E" w:rsidTr="005F7E5E">
        <w:trPr>
          <w:trHeight w:val="284"/>
        </w:trPr>
        <w:tc>
          <w:tcPr>
            <w:tcW w:w="4559" w:type="dxa"/>
            <w:tcBorders>
              <w:top w:val="nil"/>
              <w:left w:val="nil"/>
              <w:bottom w:val="nil"/>
              <w:right w:val="single" w:sz="4" w:space="0" w:color="auto"/>
            </w:tcBorders>
          </w:tcPr>
          <w:p w:rsidR="00050F17" w:rsidRPr="007C2F03" w:rsidRDefault="00CF07E3" w:rsidP="00B91E6E">
            <w:pPr>
              <w:spacing w:before="40" w:after="40"/>
              <w:jc w:val="both"/>
              <w:rPr>
                <w:sz w:val="20"/>
              </w:rPr>
            </w:pPr>
            <w:r>
              <w:rPr>
                <w:sz w:val="20"/>
              </w:rPr>
              <w:t xml:space="preserve">Provide a </w:t>
            </w:r>
            <w:r w:rsidR="00B91E6E">
              <w:rPr>
                <w:sz w:val="20"/>
              </w:rPr>
              <w:t>foundation</w:t>
            </w:r>
            <w:r>
              <w:rPr>
                <w:sz w:val="20"/>
              </w:rPr>
              <w:t xml:space="preserve"> for thematic development</w:t>
            </w:r>
            <w:r w:rsidR="00B91E6E">
              <w:rPr>
                <w:sz w:val="20"/>
              </w:rPr>
              <w:t xml:space="preserve"> re: selected topic area?</w:t>
            </w:r>
          </w:p>
        </w:tc>
        <w:tc>
          <w:tcPr>
            <w:tcW w:w="455" w:type="dxa"/>
            <w:tcBorders>
              <w:top w:val="single" w:sz="4" w:space="0" w:color="auto"/>
              <w:left w:val="single" w:sz="4" w:space="0" w:color="auto"/>
              <w:bottom w:val="single" w:sz="4" w:space="0" w:color="auto"/>
              <w:right w:val="single" w:sz="4" w:space="0" w:color="auto"/>
            </w:tcBorders>
          </w:tcPr>
          <w:p w:rsidR="00050F17" w:rsidRPr="00B91E6E" w:rsidRDefault="00050F17" w:rsidP="006A226C">
            <w:pPr>
              <w:spacing w:before="40" w:after="40"/>
              <w:jc w:val="both"/>
              <w:rPr>
                <w:sz w:val="22"/>
                <w:szCs w:val="22"/>
              </w:rPr>
            </w:pPr>
          </w:p>
        </w:tc>
        <w:tc>
          <w:tcPr>
            <w:tcW w:w="239" w:type="dxa"/>
            <w:tcBorders>
              <w:top w:val="nil"/>
              <w:left w:val="single" w:sz="4" w:space="0" w:color="auto"/>
              <w:bottom w:val="nil"/>
              <w:right w:val="single" w:sz="4" w:space="0" w:color="auto"/>
            </w:tcBorders>
          </w:tcPr>
          <w:p w:rsidR="00050F17" w:rsidRPr="00B91E6E" w:rsidRDefault="00050F17" w:rsidP="006A226C">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050F17" w:rsidP="006A226C">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6A226C">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050F17" w:rsidRPr="00B91E6E" w:rsidRDefault="00050F17" w:rsidP="006A226C">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6A226C">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0714D0" w:rsidP="006A226C">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050F17" w:rsidRPr="00B91E6E" w:rsidRDefault="00050F17" w:rsidP="006A226C">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050F17" w:rsidRPr="00B91E6E" w:rsidRDefault="005F7E5E" w:rsidP="006A226C">
            <w:pPr>
              <w:spacing w:before="40" w:after="40"/>
              <w:jc w:val="both"/>
              <w:rPr>
                <w:sz w:val="22"/>
                <w:szCs w:val="22"/>
              </w:rPr>
            </w:pPr>
            <w:r>
              <w:rPr>
                <w:sz w:val="22"/>
                <w:szCs w:val="22"/>
              </w:rPr>
              <w:t>9</w:t>
            </w:r>
          </w:p>
        </w:tc>
        <w:tc>
          <w:tcPr>
            <w:tcW w:w="479" w:type="dxa"/>
            <w:tcBorders>
              <w:top w:val="single" w:sz="4" w:space="0" w:color="auto"/>
              <w:left w:val="single" w:sz="4" w:space="0" w:color="auto"/>
              <w:bottom w:val="single" w:sz="4" w:space="0" w:color="auto"/>
              <w:right w:val="single" w:sz="4" w:space="0" w:color="auto"/>
            </w:tcBorders>
          </w:tcPr>
          <w:p w:rsidR="00050F17" w:rsidRPr="00145B07" w:rsidRDefault="00B91E6E" w:rsidP="006A226C">
            <w:pPr>
              <w:spacing w:before="40" w:after="40"/>
              <w:jc w:val="both"/>
              <w:rPr>
                <w:sz w:val="20"/>
              </w:rPr>
            </w:pPr>
            <w:r w:rsidRPr="00145B07">
              <w:rPr>
                <w:sz w:val="20"/>
              </w:rPr>
              <w:t>10</w:t>
            </w:r>
          </w:p>
        </w:tc>
      </w:tr>
      <w:tr w:rsidR="00AA0FB8" w:rsidRPr="00B91E6E" w:rsidTr="005F7E5E">
        <w:trPr>
          <w:cantSplit/>
        </w:trPr>
        <w:tc>
          <w:tcPr>
            <w:tcW w:w="8312" w:type="dxa"/>
            <w:gridSpan w:val="11"/>
            <w:tcBorders>
              <w:top w:val="nil"/>
              <w:left w:val="nil"/>
              <w:bottom w:val="nil"/>
              <w:right w:val="nil"/>
            </w:tcBorders>
          </w:tcPr>
          <w:p w:rsidR="00AA0FB8" w:rsidRPr="00B91E6E" w:rsidRDefault="00AA0FB8" w:rsidP="006A226C">
            <w:pPr>
              <w:spacing w:after="0"/>
              <w:jc w:val="right"/>
              <w:rPr>
                <w:sz w:val="22"/>
                <w:szCs w:val="22"/>
              </w:rPr>
            </w:pPr>
          </w:p>
        </w:tc>
      </w:tr>
      <w:tr w:rsidR="00050F17" w:rsidRPr="00B91E6E" w:rsidTr="005F7E5E">
        <w:trPr>
          <w:cantSplit/>
        </w:trPr>
        <w:tc>
          <w:tcPr>
            <w:tcW w:w="4559" w:type="dxa"/>
            <w:vMerge w:val="restart"/>
            <w:tcBorders>
              <w:top w:val="nil"/>
              <w:left w:val="nil"/>
              <w:bottom w:val="nil"/>
              <w:right w:val="nil"/>
            </w:tcBorders>
          </w:tcPr>
          <w:p w:rsidR="00050F17" w:rsidRPr="00C51A0F" w:rsidRDefault="00B91E6E" w:rsidP="009B31ED">
            <w:pPr>
              <w:spacing w:before="40" w:after="40"/>
              <w:jc w:val="both"/>
              <w:rPr>
                <w:b/>
                <w:sz w:val="22"/>
                <w:szCs w:val="22"/>
              </w:rPr>
            </w:pPr>
            <w:r>
              <w:rPr>
                <w:b/>
                <w:sz w:val="22"/>
                <w:szCs w:val="22"/>
              </w:rPr>
              <w:t>The review</w:t>
            </w:r>
          </w:p>
          <w:p w:rsidR="00050F17" w:rsidRPr="00C51A0F" w:rsidRDefault="00103141" w:rsidP="009B31ED">
            <w:pPr>
              <w:spacing w:before="80" w:after="40"/>
              <w:jc w:val="both"/>
              <w:rPr>
                <w:sz w:val="22"/>
                <w:szCs w:val="22"/>
              </w:rPr>
            </w:pPr>
            <w:r>
              <w:rPr>
                <w:sz w:val="20"/>
              </w:rPr>
              <w:t>Analysis of the sources</w:t>
            </w:r>
          </w:p>
        </w:tc>
        <w:tc>
          <w:tcPr>
            <w:tcW w:w="455" w:type="dxa"/>
            <w:tcBorders>
              <w:top w:val="nil"/>
              <w:left w:val="nil"/>
              <w:bottom w:val="single" w:sz="4" w:space="0" w:color="auto"/>
              <w:right w:val="nil"/>
            </w:tcBorders>
          </w:tcPr>
          <w:p w:rsidR="00050F17" w:rsidRPr="00B91E6E" w:rsidRDefault="00050F17" w:rsidP="009B31ED">
            <w:pPr>
              <w:spacing w:before="40" w:after="40"/>
              <w:jc w:val="both"/>
              <w:rPr>
                <w:sz w:val="22"/>
                <w:szCs w:val="22"/>
              </w:rPr>
            </w:pPr>
          </w:p>
        </w:tc>
        <w:tc>
          <w:tcPr>
            <w:tcW w:w="239" w:type="dxa"/>
            <w:tcBorders>
              <w:top w:val="nil"/>
              <w:left w:val="nil"/>
              <w:bottom w:val="nil"/>
              <w:right w:val="nil"/>
            </w:tcBorders>
          </w:tcPr>
          <w:p w:rsidR="00050F17" w:rsidRPr="00B91E6E" w:rsidRDefault="00050F17" w:rsidP="009B31ED">
            <w:pPr>
              <w:spacing w:before="40" w:after="40"/>
              <w:jc w:val="both"/>
              <w:rPr>
                <w:sz w:val="22"/>
                <w:szCs w:val="22"/>
              </w:rPr>
            </w:pPr>
          </w:p>
        </w:tc>
        <w:tc>
          <w:tcPr>
            <w:tcW w:w="467" w:type="dxa"/>
            <w:tcBorders>
              <w:top w:val="nil"/>
              <w:left w:val="nil"/>
              <w:bottom w:val="single" w:sz="4" w:space="0" w:color="auto"/>
              <w:right w:val="nil"/>
            </w:tcBorders>
          </w:tcPr>
          <w:p w:rsidR="00050F17" w:rsidRPr="00B91E6E" w:rsidRDefault="00050F17" w:rsidP="009B31ED">
            <w:pPr>
              <w:spacing w:before="40" w:after="40"/>
              <w:jc w:val="both"/>
              <w:rPr>
                <w:sz w:val="22"/>
                <w:szCs w:val="22"/>
              </w:rPr>
            </w:pPr>
          </w:p>
        </w:tc>
        <w:tc>
          <w:tcPr>
            <w:tcW w:w="238" w:type="dxa"/>
            <w:tcBorders>
              <w:top w:val="nil"/>
              <w:left w:val="nil"/>
              <w:bottom w:val="nil"/>
              <w:right w:val="nil"/>
            </w:tcBorders>
          </w:tcPr>
          <w:p w:rsidR="00050F17" w:rsidRPr="00B91E6E" w:rsidRDefault="00050F17" w:rsidP="009B31ED">
            <w:pPr>
              <w:spacing w:before="40" w:after="40"/>
              <w:jc w:val="both"/>
              <w:rPr>
                <w:sz w:val="22"/>
                <w:szCs w:val="22"/>
              </w:rPr>
            </w:pPr>
          </w:p>
        </w:tc>
        <w:tc>
          <w:tcPr>
            <w:tcW w:w="486" w:type="dxa"/>
            <w:tcBorders>
              <w:top w:val="nil"/>
              <w:left w:val="nil"/>
              <w:bottom w:val="single" w:sz="4" w:space="0" w:color="auto"/>
              <w:right w:val="nil"/>
            </w:tcBorders>
          </w:tcPr>
          <w:p w:rsidR="00050F17" w:rsidRPr="00B91E6E" w:rsidRDefault="00050F17" w:rsidP="009B31ED">
            <w:pPr>
              <w:spacing w:before="40" w:after="40"/>
              <w:jc w:val="both"/>
              <w:rPr>
                <w:sz w:val="22"/>
                <w:szCs w:val="22"/>
              </w:rPr>
            </w:pPr>
          </w:p>
        </w:tc>
        <w:tc>
          <w:tcPr>
            <w:tcW w:w="238" w:type="dxa"/>
            <w:tcBorders>
              <w:top w:val="nil"/>
              <w:left w:val="nil"/>
              <w:bottom w:val="nil"/>
              <w:right w:val="nil"/>
            </w:tcBorders>
          </w:tcPr>
          <w:p w:rsidR="00050F17" w:rsidRPr="00B91E6E" w:rsidRDefault="00050F17" w:rsidP="009B31ED">
            <w:pPr>
              <w:spacing w:before="40" w:after="40"/>
              <w:jc w:val="both"/>
              <w:rPr>
                <w:sz w:val="22"/>
                <w:szCs w:val="22"/>
              </w:rPr>
            </w:pPr>
          </w:p>
        </w:tc>
        <w:tc>
          <w:tcPr>
            <w:tcW w:w="467" w:type="dxa"/>
            <w:tcBorders>
              <w:top w:val="nil"/>
              <w:left w:val="nil"/>
              <w:bottom w:val="single" w:sz="4" w:space="0" w:color="auto"/>
              <w:right w:val="nil"/>
            </w:tcBorders>
          </w:tcPr>
          <w:p w:rsidR="00050F17" w:rsidRPr="00B91E6E" w:rsidRDefault="00050F17" w:rsidP="009B31ED">
            <w:pPr>
              <w:spacing w:before="40" w:after="40"/>
              <w:jc w:val="both"/>
              <w:rPr>
                <w:sz w:val="22"/>
                <w:szCs w:val="22"/>
              </w:rPr>
            </w:pPr>
          </w:p>
        </w:tc>
        <w:tc>
          <w:tcPr>
            <w:tcW w:w="238" w:type="dxa"/>
            <w:tcBorders>
              <w:top w:val="nil"/>
              <w:left w:val="nil"/>
              <w:bottom w:val="nil"/>
              <w:right w:val="nil"/>
            </w:tcBorders>
          </w:tcPr>
          <w:p w:rsidR="00050F17" w:rsidRPr="00B91E6E" w:rsidRDefault="00050F17" w:rsidP="009B31ED">
            <w:pPr>
              <w:spacing w:before="40" w:after="40"/>
              <w:jc w:val="both"/>
              <w:rPr>
                <w:sz w:val="22"/>
                <w:szCs w:val="22"/>
              </w:rPr>
            </w:pPr>
          </w:p>
        </w:tc>
        <w:tc>
          <w:tcPr>
            <w:tcW w:w="446" w:type="dxa"/>
            <w:tcBorders>
              <w:top w:val="nil"/>
              <w:left w:val="nil"/>
              <w:bottom w:val="single" w:sz="4" w:space="0" w:color="auto"/>
              <w:right w:val="nil"/>
            </w:tcBorders>
          </w:tcPr>
          <w:p w:rsidR="00050F17" w:rsidRPr="00B91E6E" w:rsidRDefault="00050F17" w:rsidP="009B31ED">
            <w:pPr>
              <w:spacing w:before="40" w:after="40"/>
              <w:jc w:val="both"/>
              <w:rPr>
                <w:sz w:val="22"/>
                <w:szCs w:val="22"/>
              </w:rPr>
            </w:pPr>
          </w:p>
        </w:tc>
        <w:tc>
          <w:tcPr>
            <w:tcW w:w="479" w:type="dxa"/>
            <w:tcBorders>
              <w:top w:val="nil"/>
              <w:left w:val="nil"/>
              <w:bottom w:val="single" w:sz="4" w:space="0" w:color="auto"/>
              <w:right w:val="nil"/>
            </w:tcBorders>
          </w:tcPr>
          <w:p w:rsidR="00050F17" w:rsidRPr="00B91E6E" w:rsidRDefault="00050F17" w:rsidP="009B31ED">
            <w:pPr>
              <w:spacing w:before="40" w:after="40"/>
              <w:jc w:val="both"/>
              <w:rPr>
                <w:sz w:val="22"/>
                <w:szCs w:val="22"/>
              </w:rPr>
            </w:pPr>
          </w:p>
        </w:tc>
      </w:tr>
      <w:tr w:rsidR="00050F17" w:rsidRPr="00B91E6E" w:rsidTr="005F7E5E">
        <w:trPr>
          <w:cantSplit/>
        </w:trPr>
        <w:tc>
          <w:tcPr>
            <w:tcW w:w="4559" w:type="dxa"/>
            <w:vMerge/>
            <w:tcBorders>
              <w:left w:val="nil"/>
              <w:bottom w:val="nil"/>
              <w:right w:val="single" w:sz="4" w:space="0" w:color="auto"/>
            </w:tcBorders>
          </w:tcPr>
          <w:p w:rsidR="00050F17" w:rsidRPr="00C51A0F" w:rsidRDefault="00050F17" w:rsidP="009B31ED">
            <w:pPr>
              <w:spacing w:before="40" w:after="40"/>
              <w:jc w:val="both"/>
              <w:rPr>
                <w:sz w:val="22"/>
                <w:szCs w:val="22"/>
              </w:rPr>
            </w:pPr>
          </w:p>
        </w:tc>
        <w:tc>
          <w:tcPr>
            <w:tcW w:w="455"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9"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0714D0" w:rsidP="009B31ED">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050F17" w:rsidRPr="00B91E6E" w:rsidRDefault="000714D0" w:rsidP="009B31ED">
            <w:pPr>
              <w:spacing w:before="40" w:after="40"/>
              <w:jc w:val="both"/>
              <w:rPr>
                <w:sz w:val="22"/>
                <w:szCs w:val="22"/>
              </w:rPr>
            </w:pPr>
            <w:r>
              <w:rPr>
                <w:sz w:val="22"/>
                <w:szCs w:val="22"/>
              </w:rPr>
              <w:t>8</w:t>
            </w:r>
          </w:p>
        </w:tc>
        <w:tc>
          <w:tcPr>
            <w:tcW w:w="479" w:type="dxa"/>
            <w:tcBorders>
              <w:top w:val="single" w:sz="4" w:space="0" w:color="auto"/>
              <w:left w:val="single" w:sz="4" w:space="0" w:color="auto"/>
              <w:bottom w:val="single" w:sz="4" w:space="0" w:color="auto"/>
              <w:right w:val="single" w:sz="4" w:space="0" w:color="auto"/>
            </w:tcBorders>
          </w:tcPr>
          <w:p w:rsidR="00050F17" w:rsidRPr="00145B07" w:rsidRDefault="00103141" w:rsidP="009B31ED">
            <w:pPr>
              <w:spacing w:before="40" w:after="40"/>
              <w:jc w:val="both"/>
              <w:rPr>
                <w:sz w:val="20"/>
              </w:rPr>
            </w:pPr>
            <w:r w:rsidRPr="00145B07">
              <w:rPr>
                <w:sz w:val="20"/>
              </w:rPr>
              <w:t>10</w:t>
            </w:r>
          </w:p>
        </w:tc>
      </w:tr>
      <w:tr w:rsidR="00050F17" w:rsidRPr="00B91E6E" w:rsidTr="005F7E5E">
        <w:trPr>
          <w:trHeight w:val="284"/>
        </w:trPr>
        <w:tc>
          <w:tcPr>
            <w:tcW w:w="4559" w:type="dxa"/>
            <w:tcBorders>
              <w:top w:val="nil"/>
              <w:left w:val="nil"/>
              <w:bottom w:val="nil"/>
              <w:right w:val="single" w:sz="4" w:space="0" w:color="auto"/>
            </w:tcBorders>
          </w:tcPr>
          <w:p w:rsidR="00050F17" w:rsidRPr="00C51A0F" w:rsidRDefault="00103141" w:rsidP="009B31ED">
            <w:pPr>
              <w:spacing w:before="40" w:after="40"/>
              <w:jc w:val="both"/>
              <w:rPr>
                <w:sz w:val="22"/>
                <w:szCs w:val="22"/>
              </w:rPr>
            </w:pPr>
            <w:r>
              <w:rPr>
                <w:sz w:val="20"/>
              </w:rPr>
              <w:t xml:space="preserve">Critical review </w:t>
            </w:r>
          </w:p>
        </w:tc>
        <w:tc>
          <w:tcPr>
            <w:tcW w:w="455"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9"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0714D0" w:rsidP="009B31ED">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050F17" w:rsidRPr="00B91E6E" w:rsidRDefault="000714D0" w:rsidP="009B31ED">
            <w:pPr>
              <w:spacing w:before="40" w:after="40"/>
              <w:jc w:val="both"/>
              <w:rPr>
                <w:sz w:val="22"/>
                <w:szCs w:val="22"/>
              </w:rPr>
            </w:pPr>
            <w:r>
              <w:rPr>
                <w:sz w:val="22"/>
                <w:szCs w:val="22"/>
              </w:rPr>
              <w:t>8</w:t>
            </w:r>
          </w:p>
        </w:tc>
        <w:tc>
          <w:tcPr>
            <w:tcW w:w="479" w:type="dxa"/>
            <w:tcBorders>
              <w:top w:val="single" w:sz="4" w:space="0" w:color="auto"/>
              <w:left w:val="single" w:sz="4" w:space="0" w:color="auto"/>
              <w:bottom w:val="single" w:sz="4" w:space="0" w:color="auto"/>
              <w:right w:val="single" w:sz="4" w:space="0" w:color="auto"/>
            </w:tcBorders>
          </w:tcPr>
          <w:p w:rsidR="00050F17" w:rsidRPr="00145B07" w:rsidRDefault="00103141" w:rsidP="009B31ED">
            <w:pPr>
              <w:spacing w:before="40" w:after="40"/>
              <w:jc w:val="both"/>
              <w:rPr>
                <w:sz w:val="20"/>
              </w:rPr>
            </w:pPr>
            <w:r w:rsidRPr="00145B07">
              <w:rPr>
                <w:sz w:val="20"/>
              </w:rPr>
              <w:t>10</w:t>
            </w:r>
          </w:p>
        </w:tc>
      </w:tr>
      <w:tr w:rsidR="00050F17" w:rsidRPr="00B91E6E" w:rsidTr="005F7E5E">
        <w:trPr>
          <w:trHeight w:val="284"/>
        </w:trPr>
        <w:tc>
          <w:tcPr>
            <w:tcW w:w="4559" w:type="dxa"/>
            <w:tcBorders>
              <w:top w:val="nil"/>
              <w:left w:val="nil"/>
              <w:bottom w:val="nil"/>
              <w:right w:val="single" w:sz="4" w:space="0" w:color="auto"/>
            </w:tcBorders>
          </w:tcPr>
          <w:p w:rsidR="00050F17" w:rsidRPr="00C51A0F" w:rsidRDefault="00103141" w:rsidP="009B31ED">
            <w:pPr>
              <w:spacing w:before="40" w:after="40"/>
              <w:jc w:val="both"/>
              <w:rPr>
                <w:sz w:val="22"/>
                <w:szCs w:val="22"/>
              </w:rPr>
            </w:pPr>
            <w:r>
              <w:rPr>
                <w:sz w:val="20"/>
              </w:rPr>
              <w:t>Development of theme/topic area</w:t>
            </w:r>
          </w:p>
        </w:tc>
        <w:tc>
          <w:tcPr>
            <w:tcW w:w="455"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9"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0714D0" w:rsidP="009B31ED">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050F17" w:rsidRPr="00B91E6E" w:rsidRDefault="000714D0" w:rsidP="009B31ED">
            <w:pPr>
              <w:spacing w:before="40" w:after="40"/>
              <w:jc w:val="both"/>
              <w:rPr>
                <w:sz w:val="22"/>
                <w:szCs w:val="22"/>
              </w:rPr>
            </w:pPr>
            <w:r>
              <w:rPr>
                <w:sz w:val="22"/>
                <w:szCs w:val="22"/>
              </w:rPr>
              <w:t>8</w:t>
            </w:r>
          </w:p>
        </w:tc>
        <w:tc>
          <w:tcPr>
            <w:tcW w:w="479" w:type="dxa"/>
            <w:tcBorders>
              <w:top w:val="single" w:sz="4" w:space="0" w:color="auto"/>
              <w:left w:val="single" w:sz="4" w:space="0" w:color="auto"/>
              <w:bottom w:val="single" w:sz="4" w:space="0" w:color="auto"/>
              <w:right w:val="single" w:sz="4" w:space="0" w:color="auto"/>
            </w:tcBorders>
          </w:tcPr>
          <w:p w:rsidR="00050F17" w:rsidRPr="00145B07" w:rsidRDefault="00103141" w:rsidP="009B31ED">
            <w:pPr>
              <w:spacing w:before="40" w:after="40"/>
              <w:jc w:val="both"/>
              <w:rPr>
                <w:sz w:val="20"/>
              </w:rPr>
            </w:pPr>
            <w:r w:rsidRPr="00145B07">
              <w:rPr>
                <w:sz w:val="20"/>
              </w:rPr>
              <w:t>10</w:t>
            </w:r>
          </w:p>
        </w:tc>
      </w:tr>
      <w:tr w:rsidR="00050F17" w:rsidRPr="00B91E6E" w:rsidTr="005F7E5E">
        <w:trPr>
          <w:trHeight w:val="284"/>
        </w:trPr>
        <w:tc>
          <w:tcPr>
            <w:tcW w:w="4559" w:type="dxa"/>
            <w:tcBorders>
              <w:top w:val="nil"/>
              <w:left w:val="nil"/>
              <w:bottom w:val="nil"/>
              <w:right w:val="single" w:sz="4" w:space="0" w:color="auto"/>
            </w:tcBorders>
          </w:tcPr>
          <w:p w:rsidR="00050F17" w:rsidRPr="007C2F03" w:rsidRDefault="00A5655E" w:rsidP="00A5655E">
            <w:pPr>
              <w:spacing w:before="40" w:after="40"/>
              <w:jc w:val="both"/>
              <w:rPr>
                <w:sz w:val="20"/>
              </w:rPr>
            </w:pPr>
            <w:r>
              <w:rPr>
                <w:sz w:val="20"/>
              </w:rPr>
              <w:t>Structure, organisation, l</w:t>
            </w:r>
            <w:r w:rsidR="00103141">
              <w:rPr>
                <w:sz w:val="20"/>
              </w:rPr>
              <w:t>ogic and sequencing</w:t>
            </w:r>
          </w:p>
        </w:tc>
        <w:tc>
          <w:tcPr>
            <w:tcW w:w="455"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9"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050F17" w:rsidRPr="00B91E6E" w:rsidRDefault="00050F17" w:rsidP="009B31ED">
            <w:pPr>
              <w:spacing w:before="40" w:after="40"/>
              <w:jc w:val="both"/>
              <w:rPr>
                <w:sz w:val="22"/>
                <w:szCs w:val="22"/>
              </w:rPr>
            </w:pP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050F17" w:rsidRPr="00B91E6E" w:rsidRDefault="005F7E5E" w:rsidP="009B31ED">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050F17" w:rsidRPr="00B91E6E" w:rsidRDefault="00050F17" w:rsidP="009B31ED">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050F17" w:rsidRPr="00145B07" w:rsidRDefault="005F7E5E" w:rsidP="009B31ED">
            <w:pPr>
              <w:spacing w:before="40" w:after="40"/>
              <w:jc w:val="both"/>
              <w:rPr>
                <w:sz w:val="20"/>
              </w:rPr>
            </w:pPr>
            <w:r>
              <w:rPr>
                <w:sz w:val="20"/>
              </w:rPr>
              <w:t>8</w:t>
            </w:r>
          </w:p>
        </w:tc>
        <w:tc>
          <w:tcPr>
            <w:tcW w:w="479" w:type="dxa"/>
            <w:tcBorders>
              <w:top w:val="single" w:sz="4" w:space="0" w:color="auto"/>
              <w:left w:val="single" w:sz="4" w:space="0" w:color="auto"/>
              <w:bottom w:val="single" w:sz="4" w:space="0" w:color="auto"/>
              <w:right w:val="single" w:sz="4" w:space="0" w:color="auto"/>
            </w:tcBorders>
          </w:tcPr>
          <w:p w:rsidR="00050F17" w:rsidRPr="00145B07" w:rsidRDefault="00103141" w:rsidP="009B31ED">
            <w:pPr>
              <w:spacing w:before="40" w:after="40"/>
              <w:jc w:val="both"/>
              <w:rPr>
                <w:sz w:val="20"/>
              </w:rPr>
            </w:pPr>
            <w:r w:rsidRPr="00145B07">
              <w:rPr>
                <w:sz w:val="20"/>
              </w:rPr>
              <w:t>10</w:t>
            </w:r>
          </w:p>
        </w:tc>
      </w:tr>
      <w:tr w:rsidR="00050F17" w:rsidRPr="00B91E6E" w:rsidTr="005F7E5E">
        <w:trPr>
          <w:cantSplit/>
        </w:trPr>
        <w:tc>
          <w:tcPr>
            <w:tcW w:w="8312" w:type="dxa"/>
            <w:gridSpan w:val="11"/>
            <w:tcBorders>
              <w:top w:val="nil"/>
              <w:left w:val="nil"/>
              <w:bottom w:val="nil"/>
              <w:right w:val="nil"/>
            </w:tcBorders>
          </w:tcPr>
          <w:p w:rsidR="00050F17" w:rsidRPr="00B91E6E" w:rsidRDefault="00050F17" w:rsidP="009B31ED">
            <w:pPr>
              <w:spacing w:after="0"/>
              <w:jc w:val="right"/>
              <w:rPr>
                <w:sz w:val="22"/>
                <w:szCs w:val="22"/>
              </w:rPr>
            </w:pPr>
          </w:p>
        </w:tc>
      </w:tr>
      <w:tr w:rsidR="00F7490B" w:rsidRPr="00B91E6E" w:rsidTr="005F7E5E">
        <w:trPr>
          <w:cantSplit/>
        </w:trPr>
        <w:tc>
          <w:tcPr>
            <w:tcW w:w="8312" w:type="dxa"/>
            <w:gridSpan w:val="11"/>
            <w:tcBorders>
              <w:top w:val="nil"/>
              <w:left w:val="nil"/>
              <w:bottom w:val="nil"/>
              <w:right w:val="nil"/>
            </w:tcBorders>
          </w:tcPr>
          <w:p w:rsidR="00F7490B" w:rsidRPr="00B91E6E" w:rsidRDefault="00F7490B" w:rsidP="001E67C1">
            <w:pPr>
              <w:spacing w:after="0"/>
              <w:jc w:val="right"/>
              <w:rPr>
                <w:sz w:val="22"/>
                <w:szCs w:val="22"/>
              </w:rPr>
            </w:pPr>
          </w:p>
        </w:tc>
      </w:tr>
      <w:tr w:rsidR="00F7490B" w:rsidRPr="00B91E6E" w:rsidTr="005F7E5E">
        <w:trPr>
          <w:cantSplit/>
        </w:trPr>
        <w:tc>
          <w:tcPr>
            <w:tcW w:w="4559" w:type="dxa"/>
            <w:vMerge w:val="restart"/>
            <w:tcBorders>
              <w:top w:val="nil"/>
              <w:left w:val="nil"/>
              <w:bottom w:val="nil"/>
              <w:right w:val="nil"/>
            </w:tcBorders>
          </w:tcPr>
          <w:p w:rsidR="00F7490B" w:rsidRPr="00C51A0F" w:rsidRDefault="00145B07" w:rsidP="001E67C1">
            <w:pPr>
              <w:spacing w:before="40" w:after="40"/>
              <w:jc w:val="both"/>
              <w:rPr>
                <w:b/>
                <w:sz w:val="22"/>
                <w:szCs w:val="22"/>
              </w:rPr>
            </w:pPr>
            <w:r>
              <w:rPr>
                <w:b/>
                <w:sz w:val="22"/>
                <w:szCs w:val="22"/>
              </w:rPr>
              <w:t>Presentation and academic writing</w:t>
            </w:r>
          </w:p>
          <w:p w:rsidR="00670393" w:rsidRPr="00670393" w:rsidRDefault="00670393" w:rsidP="00670393">
            <w:pPr>
              <w:spacing w:before="80" w:after="40"/>
              <w:jc w:val="both"/>
              <w:rPr>
                <w:sz w:val="20"/>
              </w:rPr>
            </w:pPr>
            <w:r w:rsidRPr="00670393">
              <w:rPr>
                <w:sz w:val="20"/>
              </w:rPr>
              <w:t xml:space="preserve">Written expression (including word choice, form, </w:t>
            </w:r>
          </w:p>
          <w:p w:rsidR="00670393" w:rsidRPr="00670393" w:rsidRDefault="00670393" w:rsidP="00670393">
            <w:pPr>
              <w:spacing w:before="80" w:after="40"/>
              <w:jc w:val="both"/>
              <w:rPr>
                <w:sz w:val="20"/>
              </w:rPr>
            </w:pPr>
            <w:r w:rsidRPr="00670393">
              <w:rPr>
                <w:sz w:val="20"/>
              </w:rPr>
              <w:t xml:space="preserve">omission/redundancy, verb tense/agreement, </w:t>
            </w:r>
          </w:p>
          <w:p w:rsidR="00F7490B" w:rsidRPr="00F7490B" w:rsidRDefault="00670393" w:rsidP="00670393">
            <w:pPr>
              <w:spacing w:before="80" w:after="40"/>
              <w:jc w:val="both"/>
              <w:rPr>
                <w:sz w:val="20"/>
              </w:rPr>
            </w:pPr>
            <w:r w:rsidRPr="00670393">
              <w:rPr>
                <w:sz w:val="20"/>
              </w:rPr>
              <w:t>spelling, and apostrophes)</w:t>
            </w:r>
          </w:p>
        </w:tc>
        <w:tc>
          <w:tcPr>
            <w:tcW w:w="455" w:type="dxa"/>
            <w:tcBorders>
              <w:top w:val="nil"/>
              <w:left w:val="nil"/>
              <w:bottom w:val="single" w:sz="4" w:space="0" w:color="auto"/>
              <w:right w:val="nil"/>
            </w:tcBorders>
          </w:tcPr>
          <w:p w:rsidR="00F7490B" w:rsidRPr="00B91E6E" w:rsidRDefault="00F7490B" w:rsidP="001E67C1">
            <w:pPr>
              <w:spacing w:before="40" w:after="40"/>
              <w:jc w:val="both"/>
              <w:rPr>
                <w:sz w:val="22"/>
                <w:szCs w:val="22"/>
              </w:rPr>
            </w:pPr>
          </w:p>
        </w:tc>
        <w:tc>
          <w:tcPr>
            <w:tcW w:w="239" w:type="dxa"/>
            <w:tcBorders>
              <w:top w:val="nil"/>
              <w:left w:val="nil"/>
              <w:bottom w:val="nil"/>
              <w:right w:val="nil"/>
            </w:tcBorders>
          </w:tcPr>
          <w:p w:rsidR="00F7490B" w:rsidRPr="00B91E6E" w:rsidRDefault="00F7490B" w:rsidP="001E67C1">
            <w:pPr>
              <w:spacing w:before="40" w:after="40"/>
              <w:jc w:val="both"/>
              <w:rPr>
                <w:sz w:val="22"/>
                <w:szCs w:val="22"/>
              </w:rPr>
            </w:pPr>
          </w:p>
        </w:tc>
        <w:tc>
          <w:tcPr>
            <w:tcW w:w="467" w:type="dxa"/>
            <w:tcBorders>
              <w:top w:val="nil"/>
              <w:left w:val="nil"/>
              <w:bottom w:val="single" w:sz="4" w:space="0" w:color="auto"/>
              <w:right w:val="nil"/>
            </w:tcBorders>
          </w:tcPr>
          <w:p w:rsidR="00F7490B" w:rsidRPr="00B91E6E" w:rsidRDefault="00F7490B" w:rsidP="001E67C1">
            <w:pPr>
              <w:spacing w:before="40" w:after="40"/>
              <w:jc w:val="both"/>
              <w:rPr>
                <w:sz w:val="22"/>
                <w:szCs w:val="22"/>
              </w:rPr>
            </w:pPr>
          </w:p>
        </w:tc>
        <w:tc>
          <w:tcPr>
            <w:tcW w:w="238" w:type="dxa"/>
            <w:tcBorders>
              <w:top w:val="nil"/>
              <w:left w:val="nil"/>
              <w:bottom w:val="nil"/>
              <w:right w:val="nil"/>
            </w:tcBorders>
          </w:tcPr>
          <w:p w:rsidR="00F7490B" w:rsidRPr="00B91E6E" w:rsidRDefault="00F7490B" w:rsidP="001E67C1">
            <w:pPr>
              <w:spacing w:before="40" w:after="40"/>
              <w:jc w:val="both"/>
              <w:rPr>
                <w:sz w:val="22"/>
                <w:szCs w:val="22"/>
              </w:rPr>
            </w:pPr>
          </w:p>
        </w:tc>
        <w:tc>
          <w:tcPr>
            <w:tcW w:w="486" w:type="dxa"/>
            <w:tcBorders>
              <w:top w:val="nil"/>
              <w:left w:val="nil"/>
              <w:bottom w:val="single" w:sz="4" w:space="0" w:color="auto"/>
              <w:right w:val="nil"/>
            </w:tcBorders>
          </w:tcPr>
          <w:p w:rsidR="00F7490B" w:rsidRPr="00B91E6E" w:rsidRDefault="00F7490B" w:rsidP="001E67C1">
            <w:pPr>
              <w:spacing w:before="40" w:after="40"/>
              <w:jc w:val="both"/>
              <w:rPr>
                <w:sz w:val="22"/>
                <w:szCs w:val="22"/>
              </w:rPr>
            </w:pPr>
          </w:p>
        </w:tc>
        <w:tc>
          <w:tcPr>
            <w:tcW w:w="238" w:type="dxa"/>
            <w:tcBorders>
              <w:top w:val="nil"/>
              <w:left w:val="nil"/>
              <w:bottom w:val="nil"/>
              <w:right w:val="nil"/>
            </w:tcBorders>
          </w:tcPr>
          <w:p w:rsidR="00F7490B" w:rsidRPr="00B91E6E" w:rsidRDefault="00F7490B" w:rsidP="001E67C1">
            <w:pPr>
              <w:spacing w:before="40" w:after="40"/>
              <w:jc w:val="both"/>
              <w:rPr>
                <w:sz w:val="22"/>
                <w:szCs w:val="22"/>
              </w:rPr>
            </w:pPr>
          </w:p>
        </w:tc>
        <w:tc>
          <w:tcPr>
            <w:tcW w:w="467" w:type="dxa"/>
            <w:tcBorders>
              <w:top w:val="nil"/>
              <w:left w:val="nil"/>
              <w:bottom w:val="single" w:sz="4" w:space="0" w:color="auto"/>
              <w:right w:val="nil"/>
            </w:tcBorders>
          </w:tcPr>
          <w:p w:rsidR="00F7490B" w:rsidRPr="00B91E6E" w:rsidRDefault="00F7490B" w:rsidP="001E67C1">
            <w:pPr>
              <w:spacing w:before="40" w:after="40"/>
              <w:jc w:val="both"/>
              <w:rPr>
                <w:sz w:val="22"/>
                <w:szCs w:val="22"/>
              </w:rPr>
            </w:pPr>
          </w:p>
        </w:tc>
        <w:tc>
          <w:tcPr>
            <w:tcW w:w="238" w:type="dxa"/>
            <w:tcBorders>
              <w:top w:val="nil"/>
              <w:left w:val="nil"/>
              <w:bottom w:val="nil"/>
              <w:right w:val="nil"/>
            </w:tcBorders>
          </w:tcPr>
          <w:p w:rsidR="00F7490B" w:rsidRPr="00B91E6E" w:rsidRDefault="00F7490B" w:rsidP="001E67C1">
            <w:pPr>
              <w:spacing w:before="40" w:after="40"/>
              <w:jc w:val="both"/>
              <w:rPr>
                <w:sz w:val="22"/>
                <w:szCs w:val="22"/>
              </w:rPr>
            </w:pPr>
          </w:p>
        </w:tc>
        <w:tc>
          <w:tcPr>
            <w:tcW w:w="446" w:type="dxa"/>
            <w:tcBorders>
              <w:top w:val="nil"/>
              <w:left w:val="nil"/>
              <w:bottom w:val="single" w:sz="4" w:space="0" w:color="auto"/>
              <w:right w:val="nil"/>
            </w:tcBorders>
          </w:tcPr>
          <w:p w:rsidR="00F7490B" w:rsidRPr="00B91E6E" w:rsidRDefault="00F7490B" w:rsidP="001E67C1">
            <w:pPr>
              <w:spacing w:before="40" w:after="40"/>
              <w:jc w:val="both"/>
              <w:rPr>
                <w:sz w:val="22"/>
                <w:szCs w:val="22"/>
              </w:rPr>
            </w:pPr>
          </w:p>
        </w:tc>
        <w:tc>
          <w:tcPr>
            <w:tcW w:w="479" w:type="dxa"/>
            <w:tcBorders>
              <w:top w:val="nil"/>
              <w:left w:val="nil"/>
              <w:bottom w:val="single" w:sz="4" w:space="0" w:color="auto"/>
              <w:right w:val="nil"/>
            </w:tcBorders>
          </w:tcPr>
          <w:p w:rsidR="00F7490B" w:rsidRPr="00B91E6E" w:rsidRDefault="00F7490B" w:rsidP="001E67C1">
            <w:pPr>
              <w:spacing w:before="40" w:after="40"/>
              <w:jc w:val="both"/>
              <w:rPr>
                <w:sz w:val="22"/>
                <w:szCs w:val="22"/>
              </w:rPr>
            </w:pPr>
          </w:p>
        </w:tc>
      </w:tr>
      <w:tr w:rsidR="00430653" w:rsidRPr="00B91E6E" w:rsidTr="005F7E5E">
        <w:trPr>
          <w:cantSplit/>
        </w:trPr>
        <w:tc>
          <w:tcPr>
            <w:tcW w:w="4559" w:type="dxa"/>
            <w:vMerge/>
            <w:tcBorders>
              <w:left w:val="nil"/>
              <w:bottom w:val="nil"/>
              <w:right w:val="single" w:sz="4" w:space="0" w:color="auto"/>
            </w:tcBorders>
          </w:tcPr>
          <w:p w:rsidR="00430653" w:rsidRPr="00C51A0F" w:rsidRDefault="00430653" w:rsidP="001E67C1">
            <w:pPr>
              <w:spacing w:before="40" w:after="40"/>
              <w:jc w:val="both"/>
              <w:rPr>
                <w:sz w:val="22"/>
                <w:szCs w:val="22"/>
              </w:rPr>
            </w:pPr>
          </w:p>
        </w:tc>
        <w:tc>
          <w:tcPr>
            <w:tcW w:w="455" w:type="dxa"/>
            <w:tcBorders>
              <w:top w:val="single" w:sz="4" w:space="0" w:color="auto"/>
              <w:left w:val="single" w:sz="4" w:space="0" w:color="auto"/>
              <w:bottom w:val="single" w:sz="4" w:space="0" w:color="auto"/>
              <w:right w:val="single" w:sz="4" w:space="0" w:color="auto"/>
            </w:tcBorders>
          </w:tcPr>
          <w:p w:rsidR="00430653" w:rsidRPr="00EF660C" w:rsidRDefault="00430653" w:rsidP="00C344DD">
            <w:pPr>
              <w:rPr>
                <w:sz w:val="18"/>
                <w:szCs w:val="18"/>
              </w:rPr>
            </w:pPr>
            <w:r w:rsidRPr="00EF660C">
              <w:rPr>
                <w:sz w:val="18"/>
                <w:szCs w:val="18"/>
              </w:rPr>
              <w:t>LP</w:t>
            </w:r>
          </w:p>
        </w:tc>
        <w:tc>
          <w:tcPr>
            <w:tcW w:w="239" w:type="dxa"/>
            <w:tcBorders>
              <w:top w:val="nil"/>
              <w:left w:val="single" w:sz="4" w:space="0" w:color="auto"/>
              <w:bottom w:val="nil"/>
              <w:right w:val="single" w:sz="4" w:space="0" w:color="auto"/>
            </w:tcBorders>
          </w:tcPr>
          <w:p w:rsidR="00430653" w:rsidRPr="00EF660C" w:rsidRDefault="00430653" w:rsidP="00C344DD">
            <w:pPr>
              <w:rPr>
                <w:sz w:val="18"/>
                <w:szCs w:val="18"/>
              </w:rPr>
            </w:pPr>
          </w:p>
        </w:tc>
        <w:tc>
          <w:tcPr>
            <w:tcW w:w="467" w:type="dxa"/>
            <w:tcBorders>
              <w:top w:val="single" w:sz="4" w:space="0" w:color="auto"/>
              <w:left w:val="single" w:sz="4" w:space="0" w:color="auto"/>
              <w:bottom w:val="single" w:sz="4" w:space="0" w:color="auto"/>
              <w:right w:val="single" w:sz="4" w:space="0" w:color="auto"/>
            </w:tcBorders>
          </w:tcPr>
          <w:p w:rsidR="00430653" w:rsidRPr="00EF660C" w:rsidRDefault="00430653" w:rsidP="00C344DD">
            <w:pPr>
              <w:rPr>
                <w:sz w:val="18"/>
                <w:szCs w:val="18"/>
              </w:rPr>
            </w:pPr>
            <w:r w:rsidRPr="00EF660C">
              <w:rPr>
                <w:sz w:val="18"/>
                <w:szCs w:val="18"/>
              </w:rPr>
              <w:t>DP</w:t>
            </w:r>
          </w:p>
        </w:tc>
        <w:tc>
          <w:tcPr>
            <w:tcW w:w="238" w:type="dxa"/>
            <w:tcBorders>
              <w:top w:val="nil"/>
              <w:left w:val="single" w:sz="4" w:space="0" w:color="auto"/>
              <w:bottom w:val="nil"/>
              <w:right w:val="single" w:sz="4" w:space="0" w:color="auto"/>
            </w:tcBorders>
          </w:tcPr>
          <w:p w:rsidR="00430653" w:rsidRPr="00EF660C" w:rsidRDefault="00430653" w:rsidP="00C344DD">
            <w:pPr>
              <w:rPr>
                <w:sz w:val="18"/>
                <w:szCs w:val="18"/>
              </w:rPr>
            </w:pPr>
          </w:p>
        </w:tc>
        <w:tc>
          <w:tcPr>
            <w:tcW w:w="486" w:type="dxa"/>
            <w:tcBorders>
              <w:top w:val="single" w:sz="4" w:space="0" w:color="auto"/>
              <w:left w:val="single" w:sz="4" w:space="0" w:color="auto"/>
              <w:bottom w:val="single" w:sz="4" w:space="0" w:color="auto"/>
              <w:right w:val="single" w:sz="4" w:space="0" w:color="auto"/>
            </w:tcBorders>
            <w:shd w:val="clear" w:color="auto" w:fill="auto"/>
          </w:tcPr>
          <w:p w:rsidR="00430653" w:rsidRPr="00EF660C" w:rsidRDefault="00430653" w:rsidP="00C344DD">
            <w:pPr>
              <w:rPr>
                <w:sz w:val="18"/>
                <w:szCs w:val="18"/>
              </w:rPr>
            </w:pPr>
            <w:r w:rsidRPr="00EF660C">
              <w:rPr>
                <w:sz w:val="18"/>
                <w:szCs w:val="18"/>
              </w:rPr>
              <w:t>MP</w:t>
            </w:r>
          </w:p>
        </w:tc>
        <w:tc>
          <w:tcPr>
            <w:tcW w:w="238" w:type="dxa"/>
            <w:tcBorders>
              <w:top w:val="nil"/>
              <w:left w:val="single" w:sz="4" w:space="0" w:color="auto"/>
              <w:bottom w:val="nil"/>
              <w:right w:val="single" w:sz="4" w:space="0" w:color="auto"/>
            </w:tcBorders>
          </w:tcPr>
          <w:p w:rsidR="00430653" w:rsidRPr="00EF660C" w:rsidRDefault="00430653" w:rsidP="00C344DD">
            <w:pPr>
              <w:rPr>
                <w:sz w:val="18"/>
                <w:szCs w:val="18"/>
              </w:rPr>
            </w:pPr>
          </w:p>
        </w:tc>
        <w:tc>
          <w:tcPr>
            <w:tcW w:w="467"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430653" w:rsidRPr="00EF660C" w:rsidRDefault="00430653" w:rsidP="00C344DD">
            <w:pPr>
              <w:rPr>
                <w:sz w:val="18"/>
                <w:szCs w:val="18"/>
              </w:rPr>
            </w:pPr>
            <w:r w:rsidRPr="00EF660C">
              <w:rPr>
                <w:sz w:val="18"/>
                <w:szCs w:val="18"/>
              </w:rPr>
              <w:t>HP</w:t>
            </w:r>
          </w:p>
        </w:tc>
        <w:tc>
          <w:tcPr>
            <w:tcW w:w="238" w:type="dxa"/>
            <w:tcBorders>
              <w:top w:val="nil"/>
              <w:left w:val="single" w:sz="4" w:space="0" w:color="auto"/>
              <w:bottom w:val="nil"/>
              <w:right w:val="single" w:sz="4" w:space="0" w:color="auto"/>
            </w:tcBorders>
          </w:tcPr>
          <w:p w:rsidR="00430653" w:rsidRPr="00B91E6E" w:rsidRDefault="00430653" w:rsidP="001E67C1">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430653" w:rsidRPr="00B91E6E" w:rsidRDefault="005F7E5E" w:rsidP="001E67C1">
            <w:pPr>
              <w:spacing w:before="40" w:after="40"/>
              <w:jc w:val="both"/>
              <w:rPr>
                <w:sz w:val="22"/>
                <w:szCs w:val="22"/>
              </w:rPr>
            </w:pPr>
            <w:r>
              <w:rPr>
                <w:sz w:val="22"/>
                <w:szCs w:val="22"/>
              </w:rPr>
              <w:t>8</w:t>
            </w:r>
          </w:p>
        </w:tc>
        <w:tc>
          <w:tcPr>
            <w:tcW w:w="479" w:type="dxa"/>
            <w:tcBorders>
              <w:top w:val="single" w:sz="4" w:space="0" w:color="auto"/>
              <w:left w:val="single" w:sz="4" w:space="0" w:color="auto"/>
              <w:bottom w:val="single" w:sz="4" w:space="0" w:color="auto"/>
              <w:right w:val="single" w:sz="4" w:space="0" w:color="auto"/>
            </w:tcBorders>
          </w:tcPr>
          <w:p w:rsidR="00430653" w:rsidRPr="00145B07" w:rsidRDefault="00430653" w:rsidP="001E67C1">
            <w:pPr>
              <w:spacing w:before="40" w:after="40"/>
              <w:jc w:val="both"/>
              <w:rPr>
                <w:sz w:val="20"/>
              </w:rPr>
            </w:pPr>
            <w:r w:rsidRPr="00145B07">
              <w:rPr>
                <w:sz w:val="20"/>
              </w:rPr>
              <w:t>10</w:t>
            </w:r>
          </w:p>
        </w:tc>
      </w:tr>
      <w:tr w:rsidR="00430653" w:rsidRPr="00B91E6E" w:rsidTr="005F7E5E">
        <w:trPr>
          <w:trHeight w:val="284"/>
        </w:trPr>
        <w:tc>
          <w:tcPr>
            <w:tcW w:w="4559" w:type="dxa"/>
            <w:tcBorders>
              <w:top w:val="nil"/>
              <w:left w:val="nil"/>
              <w:bottom w:val="nil"/>
              <w:right w:val="single" w:sz="4" w:space="0" w:color="auto"/>
            </w:tcBorders>
          </w:tcPr>
          <w:p w:rsidR="00430653" w:rsidRPr="00670393" w:rsidRDefault="00430653" w:rsidP="00670393">
            <w:pPr>
              <w:spacing w:before="40" w:after="40"/>
              <w:jc w:val="both"/>
              <w:rPr>
                <w:sz w:val="20"/>
              </w:rPr>
            </w:pPr>
            <w:r w:rsidRPr="00670393">
              <w:rPr>
                <w:sz w:val="20"/>
              </w:rPr>
              <w:t xml:space="preserve">Sentence structure (including sentence </w:t>
            </w:r>
          </w:p>
          <w:p w:rsidR="00430653" w:rsidRPr="00670393" w:rsidRDefault="00430653" w:rsidP="00670393">
            <w:pPr>
              <w:spacing w:before="40" w:after="40"/>
              <w:jc w:val="both"/>
              <w:rPr>
                <w:sz w:val="20"/>
              </w:rPr>
            </w:pPr>
            <w:r w:rsidRPr="00670393">
              <w:rPr>
                <w:sz w:val="20"/>
              </w:rPr>
              <w:t xml:space="preserve">completeness and length, phrase order, word </w:t>
            </w:r>
          </w:p>
          <w:p w:rsidR="00430653" w:rsidRPr="00F7490B" w:rsidRDefault="00430653" w:rsidP="00670393">
            <w:pPr>
              <w:spacing w:before="40" w:after="40"/>
              <w:jc w:val="both"/>
              <w:rPr>
                <w:sz w:val="20"/>
              </w:rPr>
            </w:pPr>
            <w:r w:rsidRPr="00670393">
              <w:rPr>
                <w:sz w:val="20"/>
              </w:rPr>
              <w:t xml:space="preserve">order, and punctuation) </w:t>
            </w:r>
          </w:p>
        </w:tc>
        <w:tc>
          <w:tcPr>
            <w:tcW w:w="455" w:type="dxa"/>
            <w:tcBorders>
              <w:top w:val="single" w:sz="4" w:space="0" w:color="auto"/>
              <w:left w:val="single" w:sz="4" w:space="0" w:color="auto"/>
              <w:bottom w:val="single" w:sz="4" w:space="0" w:color="auto"/>
              <w:right w:val="single" w:sz="4" w:space="0" w:color="auto"/>
            </w:tcBorders>
          </w:tcPr>
          <w:p w:rsidR="00430653" w:rsidRPr="00EF660C" w:rsidRDefault="00430653" w:rsidP="00C344DD">
            <w:pPr>
              <w:rPr>
                <w:sz w:val="18"/>
                <w:szCs w:val="18"/>
              </w:rPr>
            </w:pPr>
            <w:r w:rsidRPr="00EF660C">
              <w:rPr>
                <w:sz w:val="18"/>
                <w:szCs w:val="18"/>
              </w:rPr>
              <w:t>LP</w:t>
            </w:r>
          </w:p>
        </w:tc>
        <w:tc>
          <w:tcPr>
            <w:tcW w:w="239" w:type="dxa"/>
            <w:tcBorders>
              <w:top w:val="nil"/>
              <w:left w:val="single" w:sz="4" w:space="0" w:color="auto"/>
              <w:bottom w:val="nil"/>
              <w:right w:val="single" w:sz="4" w:space="0" w:color="auto"/>
            </w:tcBorders>
          </w:tcPr>
          <w:p w:rsidR="00430653" w:rsidRPr="00EF660C" w:rsidRDefault="00430653" w:rsidP="00C344DD">
            <w:pPr>
              <w:rPr>
                <w:sz w:val="18"/>
                <w:szCs w:val="18"/>
              </w:rPr>
            </w:pPr>
          </w:p>
        </w:tc>
        <w:tc>
          <w:tcPr>
            <w:tcW w:w="467" w:type="dxa"/>
            <w:tcBorders>
              <w:top w:val="single" w:sz="4" w:space="0" w:color="auto"/>
              <w:left w:val="single" w:sz="4" w:space="0" w:color="auto"/>
              <w:bottom w:val="single" w:sz="4" w:space="0" w:color="auto"/>
              <w:right w:val="single" w:sz="4" w:space="0" w:color="auto"/>
            </w:tcBorders>
          </w:tcPr>
          <w:p w:rsidR="00430653" w:rsidRPr="00EF660C" w:rsidRDefault="00430653" w:rsidP="00C344DD">
            <w:pPr>
              <w:rPr>
                <w:sz w:val="18"/>
                <w:szCs w:val="18"/>
              </w:rPr>
            </w:pPr>
            <w:r w:rsidRPr="00EF660C">
              <w:rPr>
                <w:sz w:val="18"/>
                <w:szCs w:val="18"/>
              </w:rPr>
              <w:t>DP</w:t>
            </w:r>
          </w:p>
        </w:tc>
        <w:tc>
          <w:tcPr>
            <w:tcW w:w="238" w:type="dxa"/>
            <w:tcBorders>
              <w:top w:val="nil"/>
              <w:left w:val="single" w:sz="4" w:space="0" w:color="auto"/>
              <w:bottom w:val="nil"/>
              <w:right w:val="single" w:sz="4" w:space="0" w:color="auto"/>
            </w:tcBorders>
          </w:tcPr>
          <w:p w:rsidR="00430653" w:rsidRPr="00EF660C" w:rsidRDefault="00430653" w:rsidP="00C344DD">
            <w:pPr>
              <w:rPr>
                <w:sz w:val="18"/>
                <w:szCs w:val="18"/>
              </w:rPr>
            </w:pPr>
          </w:p>
        </w:tc>
        <w:tc>
          <w:tcPr>
            <w:tcW w:w="486" w:type="dxa"/>
            <w:tcBorders>
              <w:top w:val="single" w:sz="4" w:space="0" w:color="auto"/>
              <w:left w:val="single" w:sz="4" w:space="0" w:color="auto"/>
              <w:bottom w:val="single" w:sz="4" w:space="0" w:color="auto"/>
              <w:right w:val="single" w:sz="4" w:space="0" w:color="auto"/>
            </w:tcBorders>
            <w:shd w:val="clear" w:color="auto" w:fill="auto"/>
          </w:tcPr>
          <w:p w:rsidR="00430653" w:rsidRPr="00EF660C" w:rsidRDefault="00430653" w:rsidP="00C344DD">
            <w:pPr>
              <w:rPr>
                <w:sz w:val="18"/>
                <w:szCs w:val="18"/>
              </w:rPr>
            </w:pPr>
            <w:r w:rsidRPr="00EF660C">
              <w:rPr>
                <w:sz w:val="18"/>
                <w:szCs w:val="18"/>
              </w:rPr>
              <w:t>MP</w:t>
            </w:r>
          </w:p>
        </w:tc>
        <w:tc>
          <w:tcPr>
            <w:tcW w:w="238" w:type="dxa"/>
            <w:tcBorders>
              <w:top w:val="nil"/>
              <w:left w:val="single" w:sz="4" w:space="0" w:color="auto"/>
              <w:bottom w:val="nil"/>
              <w:right w:val="single" w:sz="4" w:space="0" w:color="auto"/>
            </w:tcBorders>
          </w:tcPr>
          <w:p w:rsidR="00430653" w:rsidRPr="00EF660C" w:rsidRDefault="00430653" w:rsidP="00C344DD">
            <w:pPr>
              <w:rPr>
                <w:sz w:val="18"/>
                <w:szCs w:val="18"/>
              </w:rPr>
            </w:pPr>
          </w:p>
        </w:tc>
        <w:tc>
          <w:tcPr>
            <w:tcW w:w="467"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rsidR="00430653" w:rsidRPr="00EF660C" w:rsidRDefault="00430653" w:rsidP="00C344DD">
            <w:pPr>
              <w:rPr>
                <w:sz w:val="18"/>
                <w:szCs w:val="18"/>
              </w:rPr>
            </w:pPr>
            <w:r w:rsidRPr="00EF660C">
              <w:rPr>
                <w:sz w:val="18"/>
                <w:szCs w:val="18"/>
              </w:rPr>
              <w:t>HP</w:t>
            </w:r>
          </w:p>
        </w:tc>
        <w:tc>
          <w:tcPr>
            <w:tcW w:w="238" w:type="dxa"/>
            <w:tcBorders>
              <w:top w:val="nil"/>
              <w:left w:val="single" w:sz="4" w:space="0" w:color="auto"/>
              <w:bottom w:val="nil"/>
              <w:right w:val="single" w:sz="4" w:space="0" w:color="auto"/>
            </w:tcBorders>
          </w:tcPr>
          <w:p w:rsidR="00430653" w:rsidRPr="00B91E6E" w:rsidRDefault="00430653" w:rsidP="001E67C1">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430653" w:rsidRPr="00B91E6E" w:rsidRDefault="005F7E5E" w:rsidP="001E67C1">
            <w:pPr>
              <w:spacing w:before="40" w:after="40"/>
              <w:jc w:val="both"/>
              <w:rPr>
                <w:sz w:val="22"/>
                <w:szCs w:val="22"/>
              </w:rPr>
            </w:pPr>
            <w:r>
              <w:rPr>
                <w:sz w:val="22"/>
                <w:szCs w:val="22"/>
              </w:rPr>
              <w:t>8</w:t>
            </w:r>
            <w:bookmarkStart w:id="0" w:name="_GoBack"/>
            <w:bookmarkEnd w:id="0"/>
          </w:p>
        </w:tc>
        <w:tc>
          <w:tcPr>
            <w:tcW w:w="479" w:type="dxa"/>
            <w:tcBorders>
              <w:top w:val="single" w:sz="4" w:space="0" w:color="auto"/>
              <w:left w:val="single" w:sz="4" w:space="0" w:color="auto"/>
              <w:bottom w:val="single" w:sz="4" w:space="0" w:color="auto"/>
              <w:right w:val="single" w:sz="4" w:space="0" w:color="auto"/>
            </w:tcBorders>
          </w:tcPr>
          <w:p w:rsidR="00430653" w:rsidRPr="00145B07" w:rsidRDefault="00430653" w:rsidP="001E67C1">
            <w:pPr>
              <w:spacing w:before="40" w:after="40"/>
              <w:jc w:val="both"/>
              <w:rPr>
                <w:sz w:val="20"/>
              </w:rPr>
            </w:pPr>
            <w:r w:rsidRPr="00145B07">
              <w:rPr>
                <w:sz w:val="20"/>
              </w:rPr>
              <w:t>10</w:t>
            </w:r>
          </w:p>
        </w:tc>
      </w:tr>
      <w:tr w:rsidR="00F7490B" w:rsidRPr="00B91E6E" w:rsidTr="005F7E5E">
        <w:trPr>
          <w:trHeight w:val="284"/>
        </w:trPr>
        <w:tc>
          <w:tcPr>
            <w:tcW w:w="4559" w:type="dxa"/>
            <w:tcBorders>
              <w:top w:val="nil"/>
              <w:left w:val="nil"/>
              <w:bottom w:val="nil"/>
              <w:right w:val="single" w:sz="4" w:space="0" w:color="auto"/>
            </w:tcBorders>
          </w:tcPr>
          <w:p w:rsidR="00F7490B" w:rsidRPr="00F7490B" w:rsidRDefault="00145B07" w:rsidP="001E67C1">
            <w:pPr>
              <w:spacing w:before="40" w:after="40"/>
              <w:jc w:val="both"/>
              <w:rPr>
                <w:sz w:val="20"/>
              </w:rPr>
            </w:pPr>
            <w:r>
              <w:rPr>
                <w:sz w:val="20"/>
              </w:rPr>
              <w:t>Referencing</w:t>
            </w:r>
          </w:p>
        </w:tc>
        <w:tc>
          <w:tcPr>
            <w:tcW w:w="455" w:type="dxa"/>
            <w:tcBorders>
              <w:top w:val="single" w:sz="4" w:space="0" w:color="auto"/>
              <w:left w:val="single" w:sz="4" w:space="0" w:color="auto"/>
              <w:bottom w:val="single" w:sz="4" w:space="0" w:color="auto"/>
              <w:right w:val="single" w:sz="4" w:space="0" w:color="auto"/>
            </w:tcBorders>
          </w:tcPr>
          <w:p w:rsidR="00F7490B" w:rsidRPr="00B91E6E" w:rsidRDefault="00F7490B" w:rsidP="001E67C1">
            <w:pPr>
              <w:spacing w:before="40" w:after="40"/>
              <w:jc w:val="both"/>
              <w:rPr>
                <w:sz w:val="22"/>
                <w:szCs w:val="22"/>
              </w:rPr>
            </w:pPr>
          </w:p>
        </w:tc>
        <w:tc>
          <w:tcPr>
            <w:tcW w:w="239" w:type="dxa"/>
            <w:tcBorders>
              <w:top w:val="nil"/>
              <w:left w:val="single" w:sz="4" w:space="0" w:color="auto"/>
              <w:bottom w:val="nil"/>
              <w:right w:val="single" w:sz="4" w:space="0" w:color="auto"/>
            </w:tcBorders>
          </w:tcPr>
          <w:p w:rsidR="00F7490B" w:rsidRPr="00B91E6E" w:rsidRDefault="00F7490B" w:rsidP="001E67C1">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F7490B" w:rsidRPr="00B91E6E" w:rsidRDefault="00F7490B" w:rsidP="001E67C1">
            <w:pPr>
              <w:spacing w:before="40" w:after="40"/>
              <w:jc w:val="both"/>
              <w:rPr>
                <w:sz w:val="22"/>
                <w:szCs w:val="22"/>
              </w:rPr>
            </w:pPr>
          </w:p>
        </w:tc>
        <w:tc>
          <w:tcPr>
            <w:tcW w:w="238" w:type="dxa"/>
            <w:tcBorders>
              <w:top w:val="nil"/>
              <w:left w:val="single" w:sz="4" w:space="0" w:color="auto"/>
              <w:bottom w:val="nil"/>
              <w:right w:val="single" w:sz="4" w:space="0" w:color="auto"/>
            </w:tcBorders>
          </w:tcPr>
          <w:p w:rsidR="00F7490B" w:rsidRPr="00B91E6E" w:rsidRDefault="00F7490B" w:rsidP="001E67C1">
            <w:pPr>
              <w:spacing w:before="40" w:after="40"/>
              <w:jc w:val="both"/>
              <w:rPr>
                <w:sz w:val="22"/>
                <w:szCs w:val="22"/>
              </w:rPr>
            </w:pPr>
          </w:p>
        </w:tc>
        <w:tc>
          <w:tcPr>
            <w:tcW w:w="486" w:type="dxa"/>
            <w:tcBorders>
              <w:top w:val="single" w:sz="4" w:space="0" w:color="auto"/>
              <w:left w:val="single" w:sz="4" w:space="0" w:color="auto"/>
              <w:bottom w:val="single" w:sz="4" w:space="0" w:color="auto"/>
              <w:right w:val="single" w:sz="4" w:space="0" w:color="auto"/>
            </w:tcBorders>
          </w:tcPr>
          <w:p w:rsidR="00F7490B" w:rsidRPr="00B91E6E" w:rsidRDefault="005F7E5E" w:rsidP="001E67C1">
            <w:pPr>
              <w:spacing w:before="40" w:after="40"/>
              <w:jc w:val="both"/>
              <w:rPr>
                <w:sz w:val="22"/>
                <w:szCs w:val="22"/>
              </w:rPr>
            </w:pPr>
            <w:r>
              <w:rPr>
                <w:rFonts w:ascii="Wingdings 2" w:hAnsi="Wingdings 2" w:cs="Wingdings 2"/>
                <w:sz w:val="27"/>
                <w:szCs w:val="27"/>
                <w:lang w:eastAsia="en-US"/>
              </w:rPr>
              <w:t></w:t>
            </w:r>
          </w:p>
        </w:tc>
        <w:tc>
          <w:tcPr>
            <w:tcW w:w="238" w:type="dxa"/>
            <w:tcBorders>
              <w:top w:val="nil"/>
              <w:left w:val="single" w:sz="4" w:space="0" w:color="auto"/>
              <w:bottom w:val="nil"/>
              <w:right w:val="single" w:sz="4" w:space="0" w:color="auto"/>
            </w:tcBorders>
          </w:tcPr>
          <w:p w:rsidR="00F7490B" w:rsidRPr="00B91E6E" w:rsidRDefault="00F7490B" w:rsidP="001E67C1">
            <w:pPr>
              <w:spacing w:before="40" w:after="40"/>
              <w:jc w:val="both"/>
              <w:rPr>
                <w:sz w:val="22"/>
                <w:szCs w:val="22"/>
              </w:rPr>
            </w:pPr>
          </w:p>
        </w:tc>
        <w:tc>
          <w:tcPr>
            <w:tcW w:w="467" w:type="dxa"/>
            <w:tcBorders>
              <w:top w:val="single" w:sz="4" w:space="0" w:color="auto"/>
              <w:left w:val="single" w:sz="4" w:space="0" w:color="auto"/>
              <w:bottom w:val="single" w:sz="4" w:space="0" w:color="auto"/>
              <w:right w:val="single" w:sz="4" w:space="0" w:color="auto"/>
            </w:tcBorders>
          </w:tcPr>
          <w:p w:rsidR="00F7490B" w:rsidRPr="00B91E6E" w:rsidRDefault="00F7490B" w:rsidP="001E67C1">
            <w:pPr>
              <w:spacing w:before="40" w:after="40"/>
              <w:jc w:val="both"/>
              <w:rPr>
                <w:sz w:val="22"/>
                <w:szCs w:val="22"/>
              </w:rPr>
            </w:pPr>
          </w:p>
        </w:tc>
        <w:tc>
          <w:tcPr>
            <w:tcW w:w="238" w:type="dxa"/>
            <w:tcBorders>
              <w:top w:val="nil"/>
              <w:left w:val="single" w:sz="4" w:space="0" w:color="auto"/>
              <w:bottom w:val="nil"/>
              <w:right w:val="single" w:sz="4" w:space="0" w:color="auto"/>
            </w:tcBorders>
          </w:tcPr>
          <w:p w:rsidR="00F7490B" w:rsidRPr="00B91E6E" w:rsidRDefault="00F7490B" w:rsidP="001E67C1">
            <w:pPr>
              <w:spacing w:before="40" w:after="40"/>
              <w:jc w:val="both"/>
              <w:rPr>
                <w:sz w:val="22"/>
                <w:szCs w:val="22"/>
              </w:rPr>
            </w:pPr>
          </w:p>
        </w:tc>
        <w:tc>
          <w:tcPr>
            <w:tcW w:w="446" w:type="dxa"/>
            <w:tcBorders>
              <w:top w:val="single" w:sz="4" w:space="0" w:color="auto"/>
              <w:left w:val="single" w:sz="4" w:space="0" w:color="auto"/>
              <w:bottom w:val="single" w:sz="4" w:space="0" w:color="auto"/>
              <w:right w:val="single" w:sz="4" w:space="0" w:color="auto"/>
            </w:tcBorders>
          </w:tcPr>
          <w:p w:rsidR="00F7490B" w:rsidRPr="00B91E6E" w:rsidRDefault="0070768A" w:rsidP="001E67C1">
            <w:pPr>
              <w:spacing w:before="40" w:after="40"/>
              <w:jc w:val="both"/>
              <w:rPr>
                <w:sz w:val="22"/>
                <w:szCs w:val="22"/>
              </w:rPr>
            </w:pPr>
            <w:r>
              <w:rPr>
                <w:sz w:val="22"/>
                <w:szCs w:val="22"/>
              </w:rPr>
              <w:t>7</w:t>
            </w:r>
          </w:p>
        </w:tc>
        <w:tc>
          <w:tcPr>
            <w:tcW w:w="479" w:type="dxa"/>
            <w:tcBorders>
              <w:top w:val="single" w:sz="4" w:space="0" w:color="auto"/>
              <w:left w:val="single" w:sz="4" w:space="0" w:color="auto"/>
              <w:bottom w:val="single" w:sz="4" w:space="0" w:color="auto"/>
              <w:right w:val="single" w:sz="4" w:space="0" w:color="auto"/>
            </w:tcBorders>
          </w:tcPr>
          <w:p w:rsidR="00F7490B" w:rsidRPr="00145B07" w:rsidRDefault="00145B07" w:rsidP="001E67C1">
            <w:pPr>
              <w:spacing w:before="40" w:after="40"/>
              <w:jc w:val="both"/>
              <w:rPr>
                <w:sz w:val="20"/>
              </w:rPr>
            </w:pPr>
            <w:r w:rsidRPr="00145B07">
              <w:rPr>
                <w:sz w:val="20"/>
              </w:rPr>
              <w:t>10</w:t>
            </w:r>
          </w:p>
        </w:tc>
      </w:tr>
    </w:tbl>
    <w:p w:rsidR="00AA0FB8" w:rsidRDefault="00AA0FB8" w:rsidP="00145B07">
      <w:pPr>
        <w:spacing w:before="240" w:after="0"/>
        <w:jc w:val="right"/>
        <w:rPr>
          <w:b/>
        </w:rPr>
      </w:pPr>
      <w:r>
        <w:rPr>
          <w:b/>
        </w:rPr>
        <w:t xml:space="preserve">Total </w:t>
      </w:r>
      <w:r w:rsidR="00145B07">
        <w:rPr>
          <w:b/>
        </w:rPr>
        <w:t>130</w:t>
      </w:r>
      <w:r w:rsidR="00A473E1">
        <w:rPr>
          <w:b/>
        </w:rPr>
        <w:t>/</w:t>
      </w:r>
      <w:r w:rsidR="00145B07">
        <w:rPr>
          <w:b/>
        </w:rPr>
        <w:t>13</w:t>
      </w:r>
      <w:r>
        <w:rPr>
          <w:b/>
        </w:rPr>
        <w:t xml:space="preserve"> =</w:t>
      </w:r>
      <w:r w:rsidR="00A473E1">
        <w:rPr>
          <w:b/>
        </w:rPr>
        <w:t xml:space="preserve"> 1</w:t>
      </w:r>
      <w:r>
        <w:rPr>
          <w:b/>
        </w:rPr>
        <w:t xml:space="preserve">0 marks </w:t>
      </w:r>
    </w:p>
    <w:p w:rsidR="00430653" w:rsidRDefault="00430653" w:rsidP="005E11EE">
      <w:pPr>
        <w:spacing w:after="0"/>
        <w:rPr>
          <w:rFonts w:cs="Arial"/>
          <w:b/>
          <w:color w:val="C00000"/>
          <w14:shadow w14:blurRad="50800" w14:dist="38100" w14:dir="2700000" w14:sx="100000" w14:sy="100000" w14:kx="0" w14:ky="0" w14:algn="tl">
            <w14:srgbClr w14:val="000000">
              <w14:alpha w14:val="60000"/>
            </w14:srgbClr>
          </w14:shadow>
        </w:rPr>
      </w:pPr>
    </w:p>
    <w:p w:rsidR="005E11EE" w:rsidRPr="00145B07" w:rsidRDefault="004547E2" w:rsidP="005E11EE">
      <w:pPr>
        <w:spacing w:after="0"/>
        <w:rPr>
          <w:rFonts w:ascii="Times New Roman" w:hAnsi="Times New Roman"/>
          <w:color w:val="C00000"/>
        </w:rPr>
      </w:pPr>
      <w:r w:rsidRPr="00670393">
        <w:rPr>
          <w:rFonts w:cs="Arial"/>
          <w:b/>
          <w:color w:val="C00000"/>
          <w14:shadow w14:blurRad="50800" w14:dist="38100" w14:dir="2700000" w14:sx="100000" w14:sy="100000" w14:kx="0" w14:ky="0" w14:algn="tl">
            <w14:srgbClr w14:val="000000">
              <w14:alpha w14:val="60000"/>
            </w14:srgbClr>
          </w14:shadow>
        </w:rPr>
        <w:t>Comments:</w:t>
      </w:r>
    </w:p>
    <w:p w:rsidR="005E11EE" w:rsidRDefault="00D002CF" w:rsidP="005E11EE">
      <w:pPr>
        <w:spacing w:after="0"/>
        <w:rPr>
          <w:rFonts w:cs="Arial"/>
          <w:bCs/>
          <w:sz w:val="22"/>
          <w:szCs w:val="22"/>
        </w:rPr>
      </w:pPr>
      <w:r w:rsidRPr="00D002CF">
        <w:rPr>
          <w:rFonts w:cs="Arial"/>
          <w:bCs/>
          <w:sz w:val="22"/>
          <w:szCs w:val="22"/>
        </w:rPr>
        <w:t xml:space="preserve">Hi </w:t>
      </w:r>
      <w:r w:rsidR="006F084E">
        <w:rPr>
          <w:rFonts w:cs="Arial"/>
          <w:bCs/>
          <w:sz w:val="22"/>
          <w:szCs w:val="22"/>
        </w:rPr>
        <w:t>Marty</w:t>
      </w:r>
    </w:p>
    <w:p w:rsidR="00D002CF" w:rsidRDefault="00D002CF" w:rsidP="005E11EE">
      <w:pPr>
        <w:spacing w:after="0"/>
        <w:rPr>
          <w:rFonts w:cs="Arial"/>
          <w:bCs/>
          <w:sz w:val="22"/>
          <w:szCs w:val="22"/>
        </w:rPr>
      </w:pPr>
    </w:p>
    <w:p w:rsidR="005F7E5E" w:rsidRDefault="006F084E" w:rsidP="005E11EE">
      <w:pPr>
        <w:spacing w:after="0"/>
        <w:rPr>
          <w:rFonts w:cs="Arial"/>
          <w:bCs/>
          <w:sz w:val="22"/>
          <w:szCs w:val="22"/>
        </w:rPr>
      </w:pPr>
      <w:r>
        <w:rPr>
          <w:rFonts w:cs="Arial"/>
          <w:bCs/>
          <w:sz w:val="22"/>
          <w:szCs w:val="22"/>
        </w:rPr>
        <w:t xml:space="preserve">Maintained the standard establishes with 1a.  </w:t>
      </w:r>
      <w:proofErr w:type="spellStart"/>
      <w:r>
        <w:rPr>
          <w:rFonts w:cs="Arial"/>
          <w:bCs/>
          <w:sz w:val="22"/>
          <w:szCs w:val="22"/>
        </w:rPr>
        <w:t>Well constructed</w:t>
      </w:r>
      <w:proofErr w:type="spellEnd"/>
      <w:r>
        <w:rPr>
          <w:rFonts w:cs="Arial"/>
          <w:bCs/>
          <w:sz w:val="22"/>
          <w:szCs w:val="22"/>
        </w:rPr>
        <w:t xml:space="preserve"> review which points to gaps and controversies in the literature and is critical.  </w:t>
      </w:r>
      <w:r w:rsidR="0070768A">
        <w:rPr>
          <w:rFonts w:cs="Arial"/>
          <w:bCs/>
          <w:sz w:val="22"/>
          <w:szCs w:val="22"/>
        </w:rPr>
        <w:t xml:space="preserve">Demonstrated knowledge of the nature and purposes of a literature review is well established with the review ending with </w:t>
      </w:r>
      <w:proofErr w:type="spellStart"/>
      <w:r w:rsidR="0070768A">
        <w:rPr>
          <w:rFonts w:cs="Arial"/>
          <w:bCs/>
          <w:sz w:val="22"/>
          <w:szCs w:val="22"/>
        </w:rPr>
        <w:t>Tifferet</w:t>
      </w:r>
      <w:proofErr w:type="spellEnd"/>
      <w:r w:rsidR="0070768A">
        <w:rPr>
          <w:rFonts w:cs="Arial"/>
          <w:bCs/>
          <w:sz w:val="22"/>
          <w:szCs w:val="22"/>
        </w:rPr>
        <w:t xml:space="preserve"> </w:t>
      </w:r>
      <w:proofErr w:type="gramStart"/>
      <w:r w:rsidR="0070768A">
        <w:rPr>
          <w:rFonts w:cs="Arial"/>
          <w:bCs/>
          <w:sz w:val="22"/>
          <w:szCs w:val="22"/>
        </w:rPr>
        <w:t xml:space="preserve">and  </w:t>
      </w:r>
      <w:proofErr w:type="spellStart"/>
      <w:r w:rsidR="0070768A">
        <w:rPr>
          <w:rFonts w:cs="Arial"/>
          <w:bCs/>
          <w:sz w:val="22"/>
          <w:szCs w:val="22"/>
        </w:rPr>
        <w:t>Vilnai</w:t>
      </w:r>
      <w:proofErr w:type="gramEnd"/>
      <w:r w:rsidR="0070768A">
        <w:rPr>
          <w:rFonts w:cs="Arial"/>
          <w:bCs/>
          <w:sz w:val="22"/>
          <w:szCs w:val="22"/>
        </w:rPr>
        <w:t>-Yavetz’s</w:t>
      </w:r>
      <w:proofErr w:type="spellEnd"/>
      <w:r w:rsidR="0070768A">
        <w:rPr>
          <w:rFonts w:cs="Arial"/>
          <w:bCs/>
          <w:sz w:val="22"/>
          <w:szCs w:val="22"/>
        </w:rPr>
        <w:t xml:space="preserve"> (2014) assertion of gender of inconsistency in the literature.  </w:t>
      </w:r>
      <w:proofErr w:type="gramStart"/>
      <w:r>
        <w:rPr>
          <w:rFonts w:cs="Arial"/>
          <w:bCs/>
          <w:sz w:val="22"/>
          <w:szCs w:val="22"/>
        </w:rPr>
        <w:t xml:space="preserve">Based on a good selection of </w:t>
      </w:r>
      <w:r w:rsidR="0070768A">
        <w:rPr>
          <w:rFonts w:cs="Arial"/>
          <w:bCs/>
          <w:sz w:val="22"/>
          <w:szCs w:val="22"/>
        </w:rPr>
        <w:t xml:space="preserve">the </w:t>
      </w:r>
      <w:r>
        <w:rPr>
          <w:rFonts w:cs="Arial"/>
          <w:bCs/>
          <w:sz w:val="22"/>
          <w:szCs w:val="22"/>
        </w:rPr>
        <w:t>peer reviewed literature.</w:t>
      </w:r>
      <w:proofErr w:type="gramEnd"/>
      <w:r>
        <w:rPr>
          <w:rFonts w:cs="Arial"/>
          <w:bCs/>
          <w:sz w:val="22"/>
          <w:szCs w:val="22"/>
        </w:rPr>
        <w:t xml:space="preserve">  </w:t>
      </w:r>
      <w:r w:rsidR="0070768A">
        <w:rPr>
          <w:rFonts w:cs="Arial"/>
          <w:bCs/>
          <w:sz w:val="22"/>
          <w:szCs w:val="22"/>
        </w:rPr>
        <w:lastRenderedPageBreak/>
        <w:t>R</w:t>
      </w:r>
      <w:r w:rsidR="005F7E5E">
        <w:rPr>
          <w:rFonts w:cs="Arial"/>
          <w:bCs/>
          <w:sz w:val="22"/>
          <w:szCs w:val="22"/>
        </w:rPr>
        <w:t xml:space="preserve">eferencing is </w:t>
      </w:r>
      <w:r w:rsidR="0070768A">
        <w:rPr>
          <w:rFonts w:cs="Arial"/>
          <w:bCs/>
          <w:sz w:val="22"/>
          <w:szCs w:val="22"/>
        </w:rPr>
        <w:t>fine, but the in-text formatting as hyperlinks, is unnecessary and distracting</w:t>
      </w:r>
      <w:r w:rsidR="005F7E5E">
        <w:rPr>
          <w:rFonts w:cs="Arial"/>
          <w:bCs/>
          <w:sz w:val="22"/>
          <w:szCs w:val="22"/>
        </w:rPr>
        <w:t xml:space="preserve">.  </w:t>
      </w:r>
    </w:p>
    <w:p w:rsidR="005F7E5E" w:rsidRDefault="005F7E5E" w:rsidP="005E11EE">
      <w:pPr>
        <w:spacing w:after="0"/>
        <w:rPr>
          <w:rFonts w:cs="Arial"/>
          <w:bCs/>
          <w:sz w:val="22"/>
          <w:szCs w:val="22"/>
        </w:rPr>
      </w:pPr>
    </w:p>
    <w:p w:rsidR="000714D0" w:rsidRPr="00D002CF" w:rsidRDefault="005F7E5E" w:rsidP="005E11EE">
      <w:pPr>
        <w:spacing w:after="0"/>
        <w:rPr>
          <w:rFonts w:cs="Arial"/>
          <w:bCs/>
          <w:sz w:val="22"/>
          <w:szCs w:val="22"/>
        </w:rPr>
      </w:pPr>
      <w:r>
        <w:rPr>
          <w:rFonts w:cs="Arial"/>
          <w:bCs/>
          <w:sz w:val="22"/>
          <w:szCs w:val="22"/>
        </w:rPr>
        <w:t>Well done.</w:t>
      </w:r>
    </w:p>
    <w:p w:rsidR="00D002CF" w:rsidRPr="00670393" w:rsidRDefault="00D002CF" w:rsidP="005E11EE">
      <w:pPr>
        <w:spacing w:after="0"/>
        <w:rPr>
          <w:rFonts w:cs="Arial"/>
          <w:bCs/>
          <w:color w:val="C00000"/>
          <w14:shadow w14:blurRad="50800" w14:dist="38100" w14:dir="2700000" w14:sx="100000" w14:sy="100000" w14:kx="0" w14:ky="0" w14:algn="tl">
            <w14:srgbClr w14:val="000000">
              <w14:alpha w14:val="60000"/>
            </w14:srgbClr>
          </w14:shadow>
        </w:rPr>
      </w:pPr>
    </w:p>
    <w:p w:rsidR="001A66F5" w:rsidRDefault="004547E2" w:rsidP="00EF660C">
      <w:pPr>
        <w:rPr>
          <w:rFonts w:cs="Arial"/>
          <w:b/>
          <w:color w:val="C00000"/>
          <w14:shadow w14:blurRad="50800" w14:dist="38100" w14:dir="2700000" w14:sx="100000" w14:sy="100000" w14:kx="0" w14:ky="0" w14:algn="tl">
            <w14:srgbClr w14:val="000000">
              <w14:alpha w14:val="60000"/>
            </w14:srgbClr>
          </w14:shadow>
        </w:rPr>
      </w:pPr>
      <w:r w:rsidRPr="00670393">
        <w:rPr>
          <w:rFonts w:cs="Arial"/>
          <w:b/>
          <w:color w:val="C00000"/>
          <w14:shadow w14:blurRad="50800" w14:dist="38100" w14:dir="2700000" w14:sx="100000" w14:sy="100000" w14:kx="0" w14:ky="0" w14:algn="tl">
            <w14:srgbClr w14:val="000000">
              <w14:alpha w14:val="60000"/>
            </w14:srgbClr>
          </w14:shadow>
        </w:rPr>
        <w:t>Grade</w:t>
      </w:r>
      <w:r w:rsidR="005F7E5E">
        <w:rPr>
          <w:rFonts w:cs="Arial"/>
          <w:b/>
          <w:color w:val="C00000"/>
          <w14:shadow w14:blurRad="50800" w14:dist="38100" w14:dir="2700000" w14:sx="100000" w14:sy="100000" w14:kx="0" w14:ky="0" w14:algn="tl">
            <w14:srgbClr w14:val="000000">
              <w14:alpha w14:val="60000"/>
            </w14:srgbClr>
          </w14:shadow>
        </w:rPr>
        <w:t xml:space="preserve"> 8</w:t>
      </w:r>
      <w:r w:rsidR="00A37ED6">
        <w:rPr>
          <w:rFonts w:cs="Arial"/>
          <w:b/>
          <w:color w:val="C00000"/>
          <w14:shadow w14:blurRad="50800" w14:dist="38100" w14:dir="2700000" w14:sx="100000" w14:sy="100000" w14:kx="0" w14:ky="0" w14:algn="tl">
            <w14:srgbClr w14:val="000000">
              <w14:alpha w14:val="60000"/>
            </w14:srgbClr>
          </w14:shadow>
        </w:rPr>
        <w:t>/</w:t>
      </w:r>
      <w:r w:rsidR="005F7E5E">
        <w:rPr>
          <w:rFonts w:cs="Arial"/>
          <w:b/>
          <w:color w:val="C00000"/>
          <w14:shadow w14:blurRad="50800" w14:dist="38100" w14:dir="2700000" w14:sx="100000" w14:sy="100000" w14:kx="0" w14:ky="0" w14:algn="tl">
            <w14:srgbClr w14:val="000000">
              <w14:alpha w14:val="60000"/>
            </w14:srgbClr>
          </w14:shadow>
        </w:rPr>
        <w:t>H</w:t>
      </w:r>
      <w:r w:rsidR="002D2C4D">
        <w:rPr>
          <w:rFonts w:cs="Arial"/>
          <w:b/>
          <w:color w:val="C00000"/>
          <w14:shadow w14:blurRad="50800" w14:dist="38100" w14:dir="2700000" w14:sx="100000" w14:sy="100000" w14:kx="0" w14:ky="0" w14:algn="tl">
            <w14:srgbClr w14:val="000000">
              <w14:alpha w14:val="60000"/>
            </w14:srgbClr>
          </w14:shadow>
        </w:rPr>
        <w:t>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8"/>
        <w:gridCol w:w="7700"/>
      </w:tblGrid>
      <w:tr w:rsidR="00EF660C" w:rsidRPr="0098553A" w:rsidTr="001737C8">
        <w:tc>
          <w:tcPr>
            <w:tcW w:w="828" w:type="dxa"/>
          </w:tcPr>
          <w:p w:rsidR="00EF660C" w:rsidRPr="0098553A" w:rsidRDefault="00EF660C" w:rsidP="001737C8">
            <w:pPr>
              <w:spacing w:after="0"/>
              <w:rPr>
                <w:sz w:val="20"/>
              </w:rPr>
            </w:pPr>
            <w:r w:rsidRPr="0098553A">
              <w:rPr>
                <w:sz w:val="20"/>
              </w:rPr>
              <w:t>HD</w:t>
            </w:r>
          </w:p>
        </w:tc>
        <w:tc>
          <w:tcPr>
            <w:tcW w:w="7700" w:type="dxa"/>
          </w:tcPr>
          <w:p w:rsidR="00EF660C" w:rsidRPr="0098553A" w:rsidRDefault="00EF660C" w:rsidP="00EF660C">
            <w:pPr>
              <w:spacing w:after="0"/>
              <w:rPr>
                <w:sz w:val="20"/>
              </w:rPr>
            </w:pPr>
            <w:r w:rsidRPr="0098553A">
              <w:rPr>
                <w:sz w:val="20"/>
              </w:rPr>
              <w:t>=</w:t>
            </w:r>
            <w:r>
              <w:rPr>
                <w:sz w:val="20"/>
              </w:rPr>
              <w:t>8-10</w:t>
            </w:r>
          </w:p>
        </w:tc>
      </w:tr>
      <w:tr w:rsidR="00EF660C" w:rsidRPr="0098553A" w:rsidTr="001737C8">
        <w:tc>
          <w:tcPr>
            <w:tcW w:w="828" w:type="dxa"/>
          </w:tcPr>
          <w:p w:rsidR="00EF660C" w:rsidRPr="0098553A" w:rsidRDefault="00EF660C" w:rsidP="001737C8">
            <w:pPr>
              <w:spacing w:after="0"/>
              <w:rPr>
                <w:sz w:val="20"/>
              </w:rPr>
            </w:pPr>
            <w:r w:rsidRPr="0098553A">
              <w:rPr>
                <w:sz w:val="20"/>
              </w:rPr>
              <w:t>D</w:t>
            </w:r>
          </w:p>
        </w:tc>
        <w:tc>
          <w:tcPr>
            <w:tcW w:w="7700" w:type="dxa"/>
          </w:tcPr>
          <w:p w:rsidR="00EF660C" w:rsidRPr="0098553A" w:rsidRDefault="00EF660C" w:rsidP="00EF660C">
            <w:pPr>
              <w:spacing w:after="0"/>
              <w:rPr>
                <w:sz w:val="20"/>
              </w:rPr>
            </w:pPr>
            <w:r w:rsidRPr="0098553A">
              <w:rPr>
                <w:sz w:val="20"/>
              </w:rPr>
              <w:t>=</w:t>
            </w:r>
            <w:r>
              <w:rPr>
                <w:sz w:val="20"/>
              </w:rPr>
              <w:t>7</w:t>
            </w:r>
          </w:p>
        </w:tc>
      </w:tr>
      <w:tr w:rsidR="00EF660C" w:rsidRPr="0098553A" w:rsidTr="001737C8">
        <w:tc>
          <w:tcPr>
            <w:tcW w:w="828" w:type="dxa"/>
          </w:tcPr>
          <w:p w:rsidR="00EF660C" w:rsidRPr="0098553A" w:rsidRDefault="00EF660C" w:rsidP="001737C8">
            <w:pPr>
              <w:spacing w:after="0"/>
              <w:rPr>
                <w:sz w:val="20"/>
              </w:rPr>
            </w:pPr>
            <w:r w:rsidRPr="0098553A">
              <w:rPr>
                <w:sz w:val="20"/>
              </w:rPr>
              <w:t>CR</w:t>
            </w:r>
          </w:p>
        </w:tc>
        <w:tc>
          <w:tcPr>
            <w:tcW w:w="7700" w:type="dxa"/>
          </w:tcPr>
          <w:p w:rsidR="00EF660C" w:rsidRPr="0098553A" w:rsidRDefault="00EF660C" w:rsidP="00EF660C">
            <w:pPr>
              <w:spacing w:after="0"/>
              <w:rPr>
                <w:sz w:val="20"/>
              </w:rPr>
            </w:pPr>
            <w:r w:rsidRPr="0098553A">
              <w:rPr>
                <w:sz w:val="20"/>
              </w:rPr>
              <w:t>=</w:t>
            </w:r>
            <w:r>
              <w:rPr>
                <w:sz w:val="20"/>
              </w:rPr>
              <w:t>6</w:t>
            </w:r>
          </w:p>
        </w:tc>
      </w:tr>
      <w:tr w:rsidR="00EF660C" w:rsidRPr="0098553A" w:rsidTr="001737C8">
        <w:tc>
          <w:tcPr>
            <w:tcW w:w="828" w:type="dxa"/>
          </w:tcPr>
          <w:p w:rsidR="00EF660C" w:rsidRPr="0098553A" w:rsidRDefault="00EF660C" w:rsidP="001737C8">
            <w:pPr>
              <w:spacing w:after="0"/>
              <w:rPr>
                <w:sz w:val="20"/>
              </w:rPr>
            </w:pPr>
            <w:r w:rsidRPr="0098553A">
              <w:rPr>
                <w:sz w:val="20"/>
              </w:rPr>
              <w:t>C</w:t>
            </w:r>
          </w:p>
        </w:tc>
        <w:tc>
          <w:tcPr>
            <w:tcW w:w="7700" w:type="dxa"/>
          </w:tcPr>
          <w:p w:rsidR="00EF660C" w:rsidRPr="0098553A" w:rsidRDefault="00EF660C" w:rsidP="00EF660C">
            <w:pPr>
              <w:spacing w:after="0"/>
              <w:rPr>
                <w:sz w:val="20"/>
              </w:rPr>
            </w:pPr>
            <w:r w:rsidRPr="0098553A">
              <w:rPr>
                <w:sz w:val="20"/>
              </w:rPr>
              <w:t>=</w:t>
            </w:r>
            <w:r>
              <w:rPr>
                <w:sz w:val="20"/>
              </w:rPr>
              <w:t>5</w:t>
            </w:r>
          </w:p>
        </w:tc>
      </w:tr>
      <w:tr w:rsidR="00EF660C" w:rsidRPr="0098553A" w:rsidTr="001737C8">
        <w:tc>
          <w:tcPr>
            <w:tcW w:w="828" w:type="dxa"/>
          </w:tcPr>
          <w:p w:rsidR="00EF660C" w:rsidRPr="0098553A" w:rsidRDefault="00EF660C" w:rsidP="001737C8">
            <w:pPr>
              <w:spacing w:after="0"/>
              <w:rPr>
                <w:sz w:val="20"/>
              </w:rPr>
            </w:pPr>
            <w:r w:rsidRPr="0098553A">
              <w:rPr>
                <w:sz w:val="20"/>
              </w:rPr>
              <w:t>N</w:t>
            </w:r>
          </w:p>
        </w:tc>
        <w:tc>
          <w:tcPr>
            <w:tcW w:w="7700" w:type="dxa"/>
          </w:tcPr>
          <w:p w:rsidR="00EF660C" w:rsidRPr="0098553A" w:rsidRDefault="00EF660C" w:rsidP="00EF660C">
            <w:pPr>
              <w:spacing w:after="0"/>
              <w:rPr>
                <w:sz w:val="20"/>
              </w:rPr>
            </w:pPr>
            <w:r w:rsidRPr="0098553A">
              <w:rPr>
                <w:sz w:val="20"/>
              </w:rPr>
              <w:t>&lt;</w:t>
            </w:r>
            <w:r>
              <w:rPr>
                <w:sz w:val="20"/>
              </w:rPr>
              <w:t>5</w:t>
            </w:r>
          </w:p>
        </w:tc>
      </w:tr>
    </w:tbl>
    <w:p w:rsidR="00EF660C" w:rsidRDefault="00EF660C">
      <w:pPr>
        <w:spacing w:after="0"/>
        <w:rPr>
          <w:rFonts w:cs="Arial"/>
          <w:b/>
          <w:color w:val="C00000"/>
          <w14:shadow w14:blurRad="50800" w14:dist="38100" w14:dir="2700000" w14:sx="100000" w14:sy="100000" w14:kx="0" w14:ky="0" w14:algn="tl">
            <w14:srgbClr w14:val="000000">
              <w14:alpha w14:val="60000"/>
            </w14:srgbClr>
          </w14:shadow>
        </w:rPr>
      </w:pPr>
    </w:p>
    <w:p w:rsidR="00EF660C" w:rsidRPr="00627E99" w:rsidRDefault="00EF660C" w:rsidP="00EF660C">
      <w:pPr>
        <w:ind w:left="-426"/>
        <w:rPr>
          <w:rFonts w:cs="Arial"/>
          <w:b/>
          <w:sz w:val="20"/>
        </w:rPr>
      </w:pPr>
      <w:r w:rsidRPr="00627E99">
        <w:rPr>
          <w:rFonts w:cs="Arial"/>
          <w:b/>
          <w:sz w:val="20"/>
        </w:rPr>
        <w:t>English Language Proficiency (ELP)</w:t>
      </w:r>
    </w:p>
    <w:p w:rsidR="00EF660C" w:rsidRPr="00627E99" w:rsidRDefault="00EF660C" w:rsidP="00EF660C">
      <w:pPr>
        <w:ind w:left="-426"/>
        <w:rPr>
          <w:rFonts w:cs="Arial"/>
          <w:sz w:val="20"/>
        </w:rPr>
      </w:pPr>
      <w:r w:rsidRPr="00627E99">
        <w:rPr>
          <w:rFonts w:cs="Arial"/>
          <w:sz w:val="20"/>
        </w:rPr>
        <w:t xml:space="preserve">ECU is implementing a raft of procedures and supports to assist all students to develop and demonstrate appropriate standards of English language proficiency.  As part of the process, ECU is seeking to ensure that each student receives feedback on ELP on all written assessments showing performance against ECU ELP standards. </w:t>
      </w:r>
    </w:p>
    <w:p w:rsidR="00EF660C" w:rsidRPr="00627E99" w:rsidRDefault="00EF660C" w:rsidP="00EF660C">
      <w:pPr>
        <w:ind w:left="-426"/>
        <w:rPr>
          <w:rFonts w:cs="Arial"/>
          <w:sz w:val="20"/>
        </w:rPr>
      </w:pPr>
      <w:r w:rsidRPr="00627E99">
        <w:rPr>
          <w:rFonts w:cs="Arial"/>
          <w:sz w:val="20"/>
        </w:rPr>
        <w:t xml:space="preserve">The ECU ELP Measure shows your written ELP against the ECU standards.  The ECU minimum standard for written ELP which all students should demonstrate by graduation is </w:t>
      </w:r>
      <w:r w:rsidRPr="00627E99">
        <w:rPr>
          <w:rFonts w:cs="Arial"/>
          <w:i/>
          <w:sz w:val="20"/>
        </w:rPr>
        <w:t>moderate proficiency</w:t>
      </w:r>
      <w:r w:rsidRPr="00627E99">
        <w:rPr>
          <w:rFonts w:cs="Arial"/>
          <w:sz w:val="20"/>
        </w:rPr>
        <w:t xml:space="preserve"> (at least) in both the areas of Sentence Structure and Word Use.  Undergraduate students in their second year are expected to be able demonstrate moderate proficiency in at least one of these areas.   </w:t>
      </w:r>
    </w:p>
    <w:p w:rsidR="00EF660C" w:rsidRPr="00627E99" w:rsidRDefault="00EF660C" w:rsidP="00EF660C">
      <w:pPr>
        <w:ind w:left="-426"/>
        <w:rPr>
          <w:rFonts w:cs="Arial"/>
          <w:sz w:val="20"/>
        </w:rPr>
      </w:pPr>
      <w:r w:rsidRPr="00627E99">
        <w:rPr>
          <w:rFonts w:cs="Arial"/>
          <w:sz w:val="20"/>
        </w:rPr>
        <w:t>The feedback you will receive will indicate your demonstrated level of written ELP in any assessment.  You will also receive information describing the various supports and resources you can access should you need to further develop your ELP.</w:t>
      </w:r>
    </w:p>
    <w:tbl>
      <w:tblPr>
        <w:tblStyle w:val="TableGrid"/>
        <w:tblW w:w="0" w:type="auto"/>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701"/>
        <w:gridCol w:w="1418"/>
        <w:gridCol w:w="1984"/>
        <w:gridCol w:w="1843"/>
        <w:gridCol w:w="1462"/>
      </w:tblGrid>
      <w:tr w:rsidR="00EF660C" w:rsidRPr="00627E99" w:rsidTr="001737C8">
        <w:tc>
          <w:tcPr>
            <w:tcW w:w="1701" w:type="dxa"/>
          </w:tcPr>
          <w:p w:rsidR="00EF660C" w:rsidRPr="00627E99" w:rsidRDefault="00EF660C" w:rsidP="001737C8">
            <w:pPr>
              <w:spacing w:before="100" w:after="100"/>
              <w:rPr>
                <w:rFonts w:cs="Arial"/>
                <w:b/>
                <w:sz w:val="20"/>
              </w:rPr>
            </w:pPr>
          </w:p>
        </w:tc>
        <w:tc>
          <w:tcPr>
            <w:tcW w:w="1418" w:type="dxa"/>
          </w:tcPr>
          <w:p w:rsidR="00EF660C" w:rsidRPr="00627E99" w:rsidRDefault="00EF660C" w:rsidP="001737C8">
            <w:pPr>
              <w:spacing w:before="100" w:after="100"/>
              <w:rPr>
                <w:rFonts w:cs="Arial"/>
                <w:b/>
                <w:sz w:val="20"/>
              </w:rPr>
            </w:pPr>
            <w:r w:rsidRPr="00627E99">
              <w:rPr>
                <w:rFonts w:cs="Arial"/>
                <w:b/>
                <w:sz w:val="20"/>
              </w:rPr>
              <w:t>Low proficiency</w:t>
            </w:r>
          </w:p>
        </w:tc>
        <w:tc>
          <w:tcPr>
            <w:tcW w:w="1984" w:type="dxa"/>
            <w:tcBorders>
              <w:right w:val="wave" w:sz="6" w:space="0" w:color="auto"/>
            </w:tcBorders>
          </w:tcPr>
          <w:p w:rsidR="00EF660C" w:rsidRPr="00627E99" w:rsidRDefault="00EF660C" w:rsidP="001737C8">
            <w:pPr>
              <w:spacing w:before="100" w:after="100"/>
              <w:rPr>
                <w:rFonts w:cs="Arial"/>
                <w:b/>
                <w:sz w:val="20"/>
              </w:rPr>
            </w:pPr>
            <w:r w:rsidRPr="00627E99">
              <w:rPr>
                <w:rFonts w:cs="Arial"/>
                <w:b/>
                <w:sz w:val="20"/>
              </w:rPr>
              <w:t>Developing proficiency</w:t>
            </w:r>
          </w:p>
        </w:tc>
        <w:tc>
          <w:tcPr>
            <w:tcW w:w="1843" w:type="dxa"/>
            <w:tcBorders>
              <w:left w:val="wave" w:sz="6" w:space="0" w:color="auto"/>
            </w:tcBorders>
          </w:tcPr>
          <w:p w:rsidR="00EF660C" w:rsidRPr="00627E99" w:rsidRDefault="00EF660C" w:rsidP="001737C8">
            <w:pPr>
              <w:spacing w:before="100" w:after="100"/>
              <w:rPr>
                <w:rFonts w:cs="Arial"/>
                <w:b/>
                <w:sz w:val="20"/>
              </w:rPr>
            </w:pPr>
            <w:r w:rsidRPr="00627E99">
              <w:rPr>
                <w:rFonts w:cs="Arial"/>
                <w:b/>
                <w:sz w:val="20"/>
              </w:rPr>
              <w:t>Moderate Proficiency</w:t>
            </w:r>
          </w:p>
        </w:tc>
        <w:tc>
          <w:tcPr>
            <w:tcW w:w="1462" w:type="dxa"/>
          </w:tcPr>
          <w:p w:rsidR="00EF660C" w:rsidRPr="00627E99" w:rsidRDefault="00EF660C" w:rsidP="001737C8">
            <w:pPr>
              <w:spacing w:before="100" w:after="100"/>
              <w:rPr>
                <w:rFonts w:cs="Arial"/>
                <w:b/>
                <w:sz w:val="20"/>
              </w:rPr>
            </w:pPr>
            <w:r w:rsidRPr="00627E99">
              <w:rPr>
                <w:rFonts w:cs="Arial"/>
                <w:b/>
                <w:sz w:val="20"/>
              </w:rPr>
              <w:t>High Proficiency</w:t>
            </w:r>
          </w:p>
        </w:tc>
      </w:tr>
      <w:tr w:rsidR="00EF660C" w:rsidRPr="00627E99" w:rsidTr="001737C8">
        <w:tc>
          <w:tcPr>
            <w:tcW w:w="1701" w:type="dxa"/>
          </w:tcPr>
          <w:p w:rsidR="00EF660C" w:rsidRPr="00627E99" w:rsidRDefault="00EF660C" w:rsidP="001737C8">
            <w:pPr>
              <w:spacing w:before="100" w:after="100"/>
              <w:rPr>
                <w:rFonts w:cs="Arial"/>
                <w:b/>
                <w:sz w:val="20"/>
              </w:rPr>
            </w:pPr>
            <w:r w:rsidRPr="00627E99">
              <w:rPr>
                <w:rFonts w:cs="Arial"/>
                <w:b/>
                <w:sz w:val="20"/>
              </w:rPr>
              <w:t>Sentence Structure</w:t>
            </w:r>
          </w:p>
        </w:tc>
        <w:tc>
          <w:tcPr>
            <w:tcW w:w="1418" w:type="dxa"/>
          </w:tcPr>
          <w:p w:rsidR="00EF660C" w:rsidRPr="00627E99" w:rsidRDefault="00EF660C" w:rsidP="001737C8">
            <w:pPr>
              <w:spacing w:before="100" w:after="100"/>
              <w:jc w:val="center"/>
              <w:rPr>
                <w:rFonts w:cs="Arial"/>
                <w:b/>
                <w:sz w:val="20"/>
              </w:rPr>
            </w:pPr>
          </w:p>
        </w:tc>
        <w:tc>
          <w:tcPr>
            <w:tcW w:w="1984" w:type="dxa"/>
            <w:tcBorders>
              <w:right w:val="wave" w:sz="6" w:space="0" w:color="auto"/>
            </w:tcBorders>
          </w:tcPr>
          <w:p w:rsidR="00EF660C" w:rsidRPr="00627E99" w:rsidRDefault="00EF660C" w:rsidP="001737C8">
            <w:pPr>
              <w:spacing w:before="100" w:after="100"/>
              <w:jc w:val="center"/>
              <w:rPr>
                <w:rFonts w:cs="Arial"/>
                <w:b/>
                <w:sz w:val="20"/>
              </w:rPr>
            </w:pPr>
          </w:p>
        </w:tc>
        <w:tc>
          <w:tcPr>
            <w:tcW w:w="1843" w:type="dxa"/>
            <w:tcBorders>
              <w:left w:val="wave" w:sz="6" w:space="0" w:color="auto"/>
            </w:tcBorders>
          </w:tcPr>
          <w:p w:rsidR="00EF660C" w:rsidRPr="00627E99" w:rsidRDefault="00EF660C" w:rsidP="001737C8">
            <w:pPr>
              <w:spacing w:before="100" w:after="100"/>
              <w:jc w:val="center"/>
              <w:rPr>
                <w:rFonts w:cs="Arial"/>
                <w:b/>
                <w:sz w:val="20"/>
              </w:rPr>
            </w:pPr>
            <w:r w:rsidRPr="00627E99">
              <w:rPr>
                <w:rFonts w:cs="Arial"/>
                <w:b/>
                <w:sz w:val="20"/>
              </w:rPr>
              <w:t>X</w:t>
            </w:r>
          </w:p>
        </w:tc>
        <w:tc>
          <w:tcPr>
            <w:tcW w:w="1462" w:type="dxa"/>
          </w:tcPr>
          <w:p w:rsidR="00EF660C" w:rsidRPr="00627E99" w:rsidRDefault="00EF660C" w:rsidP="001737C8">
            <w:pPr>
              <w:spacing w:before="100" w:after="100"/>
              <w:jc w:val="center"/>
              <w:rPr>
                <w:rFonts w:cs="Arial"/>
                <w:b/>
                <w:sz w:val="20"/>
              </w:rPr>
            </w:pPr>
          </w:p>
        </w:tc>
      </w:tr>
      <w:tr w:rsidR="00EF660C" w:rsidRPr="00627E99" w:rsidTr="001737C8">
        <w:tc>
          <w:tcPr>
            <w:tcW w:w="1701" w:type="dxa"/>
          </w:tcPr>
          <w:p w:rsidR="00EF660C" w:rsidRPr="00627E99" w:rsidRDefault="00EF660C" w:rsidP="001737C8">
            <w:pPr>
              <w:spacing w:before="100" w:after="100"/>
              <w:rPr>
                <w:rFonts w:cs="Arial"/>
                <w:b/>
                <w:sz w:val="20"/>
              </w:rPr>
            </w:pPr>
            <w:r w:rsidRPr="00627E99">
              <w:rPr>
                <w:rFonts w:cs="Arial"/>
                <w:b/>
                <w:sz w:val="20"/>
              </w:rPr>
              <w:t>Word Use</w:t>
            </w:r>
          </w:p>
        </w:tc>
        <w:tc>
          <w:tcPr>
            <w:tcW w:w="1418" w:type="dxa"/>
          </w:tcPr>
          <w:p w:rsidR="00EF660C" w:rsidRPr="00627E99" w:rsidRDefault="00EF660C" w:rsidP="001737C8">
            <w:pPr>
              <w:spacing w:before="100" w:after="100"/>
              <w:jc w:val="center"/>
              <w:rPr>
                <w:rFonts w:cs="Arial"/>
                <w:b/>
                <w:sz w:val="20"/>
              </w:rPr>
            </w:pPr>
          </w:p>
        </w:tc>
        <w:tc>
          <w:tcPr>
            <w:tcW w:w="1984" w:type="dxa"/>
            <w:tcBorders>
              <w:right w:val="wave" w:sz="6" w:space="0" w:color="auto"/>
            </w:tcBorders>
          </w:tcPr>
          <w:p w:rsidR="00EF660C" w:rsidRPr="00627E99" w:rsidRDefault="00EF660C" w:rsidP="001737C8">
            <w:pPr>
              <w:spacing w:before="100" w:after="100"/>
              <w:jc w:val="center"/>
              <w:rPr>
                <w:rFonts w:cs="Arial"/>
                <w:b/>
                <w:sz w:val="20"/>
              </w:rPr>
            </w:pPr>
          </w:p>
        </w:tc>
        <w:tc>
          <w:tcPr>
            <w:tcW w:w="1843" w:type="dxa"/>
            <w:tcBorders>
              <w:left w:val="wave" w:sz="6" w:space="0" w:color="auto"/>
            </w:tcBorders>
          </w:tcPr>
          <w:p w:rsidR="00EF660C" w:rsidRPr="00627E99" w:rsidRDefault="00EF660C" w:rsidP="001737C8">
            <w:pPr>
              <w:spacing w:before="100" w:after="100"/>
              <w:jc w:val="center"/>
              <w:rPr>
                <w:rFonts w:cs="Arial"/>
                <w:b/>
                <w:sz w:val="20"/>
              </w:rPr>
            </w:pPr>
            <w:r w:rsidRPr="00627E99">
              <w:rPr>
                <w:rFonts w:cs="Arial"/>
                <w:b/>
                <w:sz w:val="20"/>
              </w:rPr>
              <w:t>X</w:t>
            </w:r>
          </w:p>
        </w:tc>
        <w:tc>
          <w:tcPr>
            <w:tcW w:w="1462" w:type="dxa"/>
          </w:tcPr>
          <w:p w:rsidR="00EF660C" w:rsidRPr="00627E99" w:rsidRDefault="00EF660C" w:rsidP="001737C8">
            <w:pPr>
              <w:spacing w:before="100" w:after="100"/>
              <w:jc w:val="center"/>
              <w:rPr>
                <w:rFonts w:cs="Arial"/>
                <w:b/>
                <w:sz w:val="20"/>
              </w:rPr>
            </w:pPr>
          </w:p>
        </w:tc>
      </w:tr>
    </w:tbl>
    <w:p w:rsidR="00EF660C" w:rsidRPr="00627E99" w:rsidRDefault="00EF660C" w:rsidP="00EF660C">
      <w:pPr>
        <w:spacing w:before="100" w:after="0"/>
        <w:rPr>
          <w:rFonts w:cs="Arial"/>
          <w:b/>
          <w:sz w:val="20"/>
        </w:rPr>
      </w:pPr>
      <w:r w:rsidRPr="00627E99">
        <w:rPr>
          <w:rFonts w:cs="Arial"/>
          <w:b/>
          <w:sz w:val="20"/>
        </w:rPr>
        <w:t xml:space="preserve">ECU Standard for English Language Proficiency on graduation </w:t>
      </w:r>
    </w:p>
    <w:p w:rsidR="00EF660C" w:rsidRPr="00627E99" w:rsidRDefault="00EF660C" w:rsidP="00EF660C">
      <w:pPr>
        <w:spacing w:after="0"/>
        <w:rPr>
          <w:rFonts w:cs="Arial"/>
          <w:sz w:val="20"/>
        </w:rPr>
      </w:pPr>
    </w:p>
    <w:p w:rsidR="00EF660C" w:rsidRPr="00145B07" w:rsidRDefault="00EF660C" w:rsidP="005E11EE">
      <w:pPr>
        <w:spacing w:after="0"/>
        <w:rPr>
          <w:color w:val="C00000"/>
        </w:rPr>
      </w:pPr>
    </w:p>
    <w:sectPr w:rsidR="00EF660C" w:rsidRPr="00145B07" w:rsidSect="00D24C21">
      <w:headerReference w:type="default" r:id="rId7"/>
      <w:footerReference w:type="default" r:id="rId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EC7" w:rsidRDefault="00D40EC7">
      <w:r>
        <w:separator/>
      </w:r>
    </w:p>
  </w:endnote>
  <w:endnote w:type="continuationSeparator" w:id="0">
    <w:p w:rsidR="00D40EC7" w:rsidRDefault="00D4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33E" w:rsidRPr="00BE60A4" w:rsidRDefault="00B43B5D">
    <w:pPr>
      <w:pStyle w:val="Footer"/>
      <w:pBdr>
        <w:top w:val="single" w:sz="4" w:space="1" w:color="auto"/>
      </w:pBdr>
      <w:rPr>
        <w:rStyle w:val="PageNumber"/>
        <w:sz w:val="20"/>
      </w:rPr>
    </w:pPr>
    <w:r w:rsidRPr="00BE60A4">
      <w:rPr>
        <w:sz w:val="20"/>
      </w:rPr>
      <w:fldChar w:fldCharType="begin"/>
    </w:r>
    <w:r w:rsidR="00BE60A4" w:rsidRPr="00BE60A4">
      <w:rPr>
        <w:sz w:val="20"/>
      </w:rPr>
      <w:instrText xml:space="preserve"> DATE \@ "MMMM yy" </w:instrText>
    </w:r>
    <w:r w:rsidRPr="00BE60A4">
      <w:rPr>
        <w:sz w:val="20"/>
      </w:rPr>
      <w:fldChar w:fldCharType="separate"/>
    </w:r>
    <w:r w:rsidR="00012152">
      <w:rPr>
        <w:noProof/>
        <w:sz w:val="20"/>
      </w:rPr>
      <w:t>September 14</w:t>
    </w:r>
    <w:r w:rsidRPr="00BE60A4">
      <w:rPr>
        <w:sz w:val="20"/>
      </w:rPr>
      <w:fldChar w:fldCharType="end"/>
    </w:r>
    <w:r w:rsidR="00BE60A4" w:rsidRPr="00BE60A4">
      <w:rPr>
        <w:sz w:val="20"/>
      </w:rPr>
      <w:tab/>
    </w:r>
    <w:r w:rsidR="00995260">
      <w:rPr>
        <w:sz w:val="20"/>
      </w:rPr>
      <w:tab/>
    </w:r>
    <w:r w:rsidRPr="00BE60A4">
      <w:rPr>
        <w:rStyle w:val="PageNumber"/>
        <w:sz w:val="20"/>
      </w:rPr>
      <w:fldChar w:fldCharType="begin"/>
    </w:r>
    <w:r w:rsidR="00BE60A4" w:rsidRPr="00BE60A4">
      <w:rPr>
        <w:rStyle w:val="PageNumber"/>
        <w:sz w:val="20"/>
      </w:rPr>
      <w:instrText xml:space="preserve"> PAGE </w:instrText>
    </w:r>
    <w:r w:rsidRPr="00BE60A4">
      <w:rPr>
        <w:rStyle w:val="PageNumber"/>
        <w:sz w:val="20"/>
      </w:rPr>
      <w:fldChar w:fldCharType="separate"/>
    </w:r>
    <w:r w:rsidR="0070768A">
      <w:rPr>
        <w:rStyle w:val="PageNumber"/>
        <w:noProof/>
        <w:sz w:val="20"/>
      </w:rPr>
      <w:t>1</w:t>
    </w:r>
    <w:r w:rsidRPr="00BE60A4">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EC7" w:rsidRDefault="00D40EC7">
      <w:r>
        <w:separator/>
      </w:r>
    </w:p>
  </w:footnote>
  <w:footnote w:type="continuationSeparator" w:id="0">
    <w:p w:rsidR="00D40EC7" w:rsidRDefault="00D40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33E" w:rsidRPr="00BE60A4" w:rsidRDefault="00CC6C1E" w:rsidP="000B6887">
    <w:pPr>
      <w:pStyle w:val="Header"/>
      <w:pBdr>
        <w:bottom w:val="single" w:sz="4" w:space="1" w:color="auto"/>
      </w:pBdr>
      <w:jc w:val="center"/>
    </w:pPr>
    <w:r>
      <w:rPr>
        <w:sz w:val="20"/>
      </w:rPr>
      <w:t>CSG1132 A1b</w:t>
    </w:r>
    <w:r w:rsidR="004547E2" w:rsidRPr="00BE60A4">
      <w:rPr>
        <w:sz w:val="20"/>
      </w:rPr>
      <w:t xml:space="preserve"> Marking 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7E2"/>
    <w:rsid w:val="00003786"/>
    <w:rsid w:val="00012152"/>
    <w:rsid w:val="00046729"/>
    <w:rsid w:val="00050F17"/>
    <w:rsid w:val="000714D0"/>
    <w:rsid w:val="000B4CD1"/>
    <w:rsid w:val="000B6887"/>
    <w:rsid w:val="00103141"/>
    <w:rsid w:val="00114498"/>
    <w:rsid w:val="00145B07"/>
    <w:rsid w:val="00180AAA"/>
    <w:rsid w:val="001A66F5"/>
    <w:rsid w:val="001B6FFA"/>
    <w:rsid w:val="001D05DF"/>
    <w:rsid w:val="001E2919"/>
    <w:rsid w:val="001E67C1"/>
    <w:rsid w:val="00214720"/>
    <w:rsid w:val="002B7171"/>
    <w:rsid w:val="002C7C06"/>
    <w:rsid w:val="002D2C4D"/>
    <w:rsid w:val="002E3433"/>
    <w:rsid w:val="003C0849"/>
    <w:rsid w:val="00430653"/>
    <w:rsid w:val="004547E2"/>
    <w:rsid w:val="004624AA"/>
    <w:rsid w:val="004B591C"/>
    <w:rsid w:val="0051275C"/>
    <w:rsid w:val="0052033A"/>
    <w:rsid w:val="00595DCC"/>
    <w:rsid w:val="005A2009"/>
    <w:rsid w:val="005D74CF"/>
    <w:rsid w:val="005E11EE"/>
    <w:rsid w:val="005E2AD9"/>
    <w:rsid w:val="005F09FF"/>
    <w:rsid w:val="005F7E5E"/>
    <w:rsid w:val="00646D3E"/>
    <w:rsid w:val="00670393"/>
    <w:rsid w:val="006A226C"/>
    <w:rsid w:val="006B0943"/>
    <w:rsid w:val="006F084E"/>
    <w:rsid w:val="0070768A"/>
    <w:rsid w:val="00747D9F"/>
    <w:rsid w:val="0078557E"/>
    <w:rsid w:val="007C2F03"/>
    <w:rsid w:val="007C7BED"/>
    <w:rsid w:val="00807E3D"/>
    <w:rsid w:val="008D09A1"/>
    <w:rsid w:val="00902BDA"/>
    <w:rsid w:val="009472B2"/>
    <w:rsid w:val="009747A9"/>
    <w:rsid w:val="00984789"/>
    <w:rsid w:val="00995260"/>
    <w:rsid w:val="00995799"/>
    <w:rsid w:val="009B31ED"/>
    <w:rsid w:val="00A37ED6"/>
    <w:rsid w:val="00A473E1"/>
    <w:rsid w:val="00A545D7"/>
    <w:rsid w:val="00A5655E"/>
    <w:rsid w:val="00AA0FB8"/>
    <w:rsid w:val="00AC5D5F"/>
    <w:rsid w:val="00AE5664"/>
    <w:rsid w:val="00B43B5D"/>
    <w:rsid w:val="00B47E3C"/>
    <w:rsid w:val="00B51B4C"/>
    <w:rsid w:val="00B52E69"/>
    <w:rsid w:val="00B91E6E"/>
    <w:rsid w:val="00BA3741"/>
    <w:rsid w:val="00BA38AD"/>
    <w:rsid w:val="00BE60A4"/>
    <w:rsid w:val="00C25B3C"/>
    <w:rsid w:val="00C31B35"/>
    <w:rsid w:val="00C51A0F"/>
    <w:rsid w:val="00C60A93"/>
    <w:rsid w:val="00CC6C1E"/>
    <w:rsid w:val="00CE7A7F"/>
    <w:rsid w:val="00CF07E3"/>
    <w:rsid w:val="00D002CF"/>
    <w:rsid w:val="00D20C2C"/>
    <w:rsid w:val="00D24C21"/>
    <w:rsid w:val="00D40EC7"/>
    <w:rsid w:val="00D942FE"/>
    <w:rsid w:val="00DC033E"/>
    <w:rsid w:val="00E336C0"/>
    <w:rsid w:val="00E512AA"/>
    <w:rsid w:val="00E54609"/>
    <w:rsid w:val="00EF660C"/>
    <w:rsid w:val="00F7490B"/>
    <w:rsid w:val="00F95F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7E2"/>
    <w:pPr>
      <w:spacing w:after="120"/>
    </w:pPr>
    <w:rPr>
      <w:rFonts w:ascii="Arial" w:hAnsi="Arial"/>
      <w:sz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7E2"/>
    <w:pPr>
      <w:tabs>
        <w:tab w:val="center" w:pos="4153"/>
        <w:tab w:val="right" w:pos="8306"/>
      </w:tabs>
    </w:pPr>
  </w:style>
  <w:style w:type="paragraph" w:styleId="Footer">
    <w:name w:val="footer"/>
    <w:basedOn w:val="Normal"/>
    <w:rsid w:val="004547E2"/>
    <w:pPr>
      <w:tabs>
        <w:tab w:val="center" w:pos="4153"/>
        <w:tab w:val="right" w:pos="8306"/>
      </w:tabs>
    </w:pPr>
  </w:style>
  <w:style w:type="character" w:styleId="PageNumber">
    <w:name w:val="page number"/>
    <w:basedOn w:val="DefaultParagraphFont"/>
    <w:rsid w:val="004547E2"/>
  </w:style>
  <w:style w:type="table" w:styleId="TableGrid">
    <w:name w:val="Table Grid"/>
    <w:basedOn w:val="TableNormal"/>
    <w:rsid w:val="00C51A0F"/>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25B3C"/>
    <w:pPr>
      <w:spacing w:after="0"/>
    </w:pPr>
    <w:rPr>
      <w:rFonts w:ascii="Tahoma" w:hAnsi="Tahoma" w:cs="Tahoma"/>
      <w:sz w:val="16"/>
      <w:szCs w:val="16"/>
    </w:rPr>
  </w:style>
  <w:style w:type="character" w:customStyle="1" w:styleId="BalloonTextChar">
    <w:name w:val="Balloon Text Char"/>
    <w:basedOn w:val="DefaultParagraphFont"/>
    <w:link w:val="BalloonText"/>
    <w:rsid w:val="00C25B3C"/>
    <w:rPr>
      <w:rFonts w:ascii="Tahoma" w:hAnsi="Tahoma" w:cs="Tahoma"/>
      <w:sz w:val="16"/>
      <w:szCs w:val="16"/>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7E2"/>
    <w:pPr>
      <w:spacing w:after="120"/>
    </w:pPr>
    <w:rPr>
      <w:rFonts w:ascii="Arial" w:hAnsi="Arial"/>
      <w:sz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7E2"/>
    <w:pPr>
      <w:tabs>
        <w:tab w:val="center" w:pos="4153"/>
        <w:tab w:val="right" w:pos="8306"/>
      </w:tabs>
    </w:pPr>
  </w:style>
  <w:style w:type="paragraph" w:styleId="Footer">
    <w:name w:val="footer"/>
    <w:basedOn w:val="Normal"/>
    <w:rsid w:val="004547E2"/>
    <w:pPr>
      <w:tabs>
        <w:tab w:val="center" w:pos="4153"/>
        <w:tab w:val="right" w:pos="8306"/>
      </w:tabs>
    </w:pPr>
  </w:style>
  <w:style w:type="character" w:styleId="PageNumber">
    <w:name w:val="page number"/>
    <w:basedOn w:val="DefaultParagraphFont"/>
    <w:rsid w:val="004547E2"/>
  </w:style>
  <w:style w:type="table" w:styleId="TableGrid">
    <w:name w:val="Table Grid"/>
    <w:basedOn w:val="TableNormal"/>
    <w:rsid w:val="00C51A0F"/>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25B3C"/>
    <w:pPr>
      <w:spacing w:after="0"/>
    </w:pPr>
    <w:rPr>
      <w:rFonts w:ascii="Tahoma" w:hAnsi="Tahoma" w:cs="Tahoma"/>
      <w:sz w:val="16"/>
      <w:szCs w:val="16"/>
    </w:rPr>
  </w:style>
  <w:style w:type="character" w:customStyle="1" w:styleId="BalloonTextChar">
    <w:name w:val="Balloon Text Char"/>
    <w:basedOn w:val="DefaultParagraphFont"/>
    <w:link w:val="BalloonText"/>
    <w:rsid w:val="00C25B3C"/>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IST1141 Information Agencies and Environment</vt:lpstr>
    </vt:vector>
  </TitlesOfParts>
  <Company>SCIS</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IST1141 Information Agencies and Environment</dc:title>
  <dc:creator>Robyn Valli</dc:creator>
  <cp:lastModifiedBy>Mark BROGAN</cp:lastModifiedBy>
  <cp:revision>3</cp:revision>
  <cp:lastPrinted>2013-07-19T03:45:00Z</cp:lastPrinted>
  <dcterms:created xsi:type="dcterms:W3CDTF">2014-09-29T01:47:00Z</dcterms:created>
  <dcterms:modified xsi:type="dcterms:W3CDTF">2014-09-29T02:19:00Z</dcterms:modified>
</cp:coreProperties>
</file>