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FD" w:rsidRDefault="005B71CD">
      <w:pPr>
        <w:pStyle w:val="Heading1"/>
      </w:pPr>
      <w:bookmarkStart w:id="0" w:name="ens1161-assignment-1"/>
      <w:r>
        <w:t>ENS1161 Assignment 1</w:t>
      </w:r>
    </w:p>
    <w:p w:rsidR="00FC14FD" w:rsidRDefault="005B71CD">
      <w:pPr>
        <w:pStyle w:val="Heading2"/>
      </w:pPr>
      <w:bookmarkStart w:id="1" w:name="question-1"/>
      <w:bookmarkEnd w:id="0"/>
      <w:r>
        <w:t>Question 1</w:t>
      </w:r>
    </w:p>
    <w:p w:rsidR="00FC14FD" w:rsidRDefault="005B71CD">
      <w:pPr>
        <w:pStyle w:val="Heading3"/>
      </w:pPr>
      <w:bookmarkStart w:id="2" w:name="a-consider-the-following-argument"/>
      <w:bookmarkEnd w:id="1"/>
      <w:r>
        <w:t>A: Consider the following argument</w:t>
      </w:r>
    </w:p>
    <w:bookmarkEnd w:id="2"/>
    <w:p w:rsidR="00FC14FD" w:rsidRDefault="005B71CD">
      <w:pPr>
        <w:pStyle w:val="BlockQuote"/>
      </w:pPr>
      <w:r>
        <w:t>If bears are brown then giraffes are not green. If bears are not brown then rabbits are red. Rabbits are red. Therefore giraffes are not green.</w:t>
      </w:r>
    </w:p>
    <w:p w:rsidR="00FC14FD" w:rsidRDefault="005B71CD" w:rsidP="005B71CD">
      <w:pPr>
        <w:pStyle w:val="Compact"/>
        <w:numPr>
          <w:ilvl w:val="0"/>
          <w:numId w:val="1"/>
        </w:numPr>
      </w:pPr>
      <w:r>
        <w:rPr>
          <w:rStyle w:val="VerbatimChar"/>
        </w:rPr>
        <w:t>b = bears are brown</w:t>
      </w:r>
    </w:p>
    <w:p w:rsidR="00FC14FD" w:rsidRDefault="005B71CD" w:rsidP="005B71CD">
      <w:pPr>
        <w:pStyle w:val="Compact"/>
        <w:numPr>
          <w:ilvl w:val="0"/>
          <w:numId w:val="1"/>
        </w:numPr>
      </w:pPr>
      <w:r>
        <w:rPr>
          <w:rStyle w:val="VerbatimChar"/>
        </w:rPr>
        <w:t>g = giraffes are green</w:t>
      </w:r>
    </w:p>
    <w:p w:rsidR="00FC14FD" w:rsidRPr="005B71CD" w:rsidRDefault="005B71CD" w:rsidP="005B71CD">
      <w:pPr>
        <w:pStyle w:val="Compact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r = rabbits are red</w:t>
      </w:r>
    </w:p>
    <w:p w:rsidR="005B71CD" w:rsidRDefault="005B71CD" w:rsidP="005B71CD">
      <w:pPr>
        <w:pStyle w:val="Compact"/>
      </w:pPr>
    </w:p>
    <w:p w:rsidR="00FC14FD" w:rsidRDefault="005B71CD" w:rsidP="005B71CD">
      <w:pPr>
        <w:pStyle w:val="Compact"/>
        <w:numPr>
          <w:ilvl w:val="0"/>
          <w:numId w:val="2"/>
        </w:numPr>
      </w:pPr>
      <w:r>
        <w:t>State the argument in symbols</w:t>
      </w:r>
    </w:p>
    <w:p w:rsidR="00FC14FD" w:rsidRDefault="005B71CD" w:rsidP="005B71CD">
      <w:pPr>
        <w:pStyle w:val="Compact"/>
        <w:numPr>
          <w:ilvl w:val="1"/>
          <w:numId w:val="3"/>
        </w:numPr>
      </w:pPr>
      <w:r>
        <w:rPr>
          <w:rStyle w:val="VerbatimChar"/>
        </w:rPr>
        <w:t>b → ~g, ~b → r, r | ~g</w:t>
      </w:r>
    </w:p>
    <w:p w:rsidR="00FC14FD" w:rsidRDefault="005B71CD" w:rsidP="005B71CD">
      <w:pPr>
        <w:pStyle w:val="Compact"/>
        <w:numPr>
          <w:ilvl w:val="0"/>
          <w:numId w:val="2"/>
        </w:numPr>
      </w:pPr>
      <w:r>
        <w:t>Rewrite the symbolic argument as a proposition</w:t>
      </w:r>
    </w:p>
    <w:p w:rsidR="00FC14FD" w:rsidRDefault="005B71CD" w:rsidP="005B71CD">
      <w:pPr>
        <w:pStyle w:val="Compact"/>
        <w:numPr>
          <w:ilvl w:val="1"/>
          <w:numId w:val="4"/>
        </w:numPr>
      </w:pPr>
      <w:r>
        <w:rPr>
          <w:rStyle w:val="VerbatimChar"/>
        </w:rPr>
        <w:t>(~b ˄ r) → ~g</w:t>
      </w:r>
      <w:bookmarkStart w:id="3" w:name="_GoBack"/>
      <w:bookmarkEnd w:id="3"/>
    </w:p>
    <w:p w:rsidR="00FC14FD" w:rsidRDefault="005B71CD" w:rsidP="005B71CD">
      <w:pPr>
        <w:pStyle w:val="Compact"/>
        <w:numPr>
          <w:ilvl w:val="0"/>
          <w:numId w:val="2"/>
        </w:numPr>
      </w:pPr>
      <w:r>
        <w:t>Construct a truth table for the proposition</w:t>
      </w:r>
    </w:p>
    <w:p w:rsidR="005B71CD" w:rsidRDefault="005B71CD" w:rsidP="005B71CD">
      <w:pPr>
        <w:pStyle w:val="Comp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942"/>
        <w:gridCol w:w="458"/>
        <w:gridCol w:w="1789"/>
      </w:tblGrid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r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g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~b ˄ r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~g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(~b ˄ r) → ~g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</w:tbl>
    <w:p w:rsidR="005B71CD" w:rsidRDefault="005B71CD" w:rsidP="005B71CD">
      <w:pPr>
        <w:pStyle w:val="Compact"/>
      </w:pPr>
    </w:p>
    <w:p w:rsidR="00FC14FD" w:rsidRDefault="005B71CD" w:rsidP="005B71CD">
      <w:pPr>
        <w:pStyle w:val="Compact"/>
        <w:numPr>
          <w:ilvl w:val="0"/>
          <w:numId w:val="5"/>
        </w:numPr>
      </w:pPr>
      <w:r>
        <w:t>State whether the argument is valid.</w:t>
      </w:r>
    </w:p>
    <w:p w:rsidR="00FC14FD" w:rsidRDefault="005B71CD" w:rsidP="005B71CD">
      <w:pPr>
        <w:pStyle w:val="Compact"/>
        <w:numPr>
          <w:ilvl w:val="1"/>
          <w:numId w:val="6"/>
        </w:numPr>
      </w:pPr>
      <w:r>
        <w:t>Proposition is equal to argument, therefore argument is valid</w:t>
      </w:r>
    </w:p>
    <w:p w:rsidR="005B71CD" w:rsidRDefault="005B71CD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4" w:name="b-the-propositions-below-can-be-arranged"/>
      <w:r>
        <w:br w:type="page"/>
      </w:r>
    </w:p>
    <w:p w:rsidR="00FC14FD" w:rsidRDefault="005B71CD">
      <w:pPr>
        <w:pStyle w:val="Heading3"/>
      </w:pPr>
      <w:r>
        <w:lastRenderedPageBreak/>
        <w:t>B: The propositions below can be arranged in three groups so that each member of a group is logically equivalent to the other two. Find the three groups.</w:t>
      </w:r>
    </w:p>
    <w:p w:rsidR="005B71CD" w:rsidRPr="005B71CD" w:rsidRDefault="005B71CD" w:rsidP="005B71CD"/>
    <w:bookmarkEnd w:id="4"/>
    <w:p w:rsidR="00FC14FD" w:rsidRDefault="005B71CD" w:rsidP="005B71CD">
      <w:pPr>
        <w:pStyle w:val="Compact"/>
        <w:numPr>
          <w:ilvl w:val="0"/>
          <w:numId w:val="7"/>
        </w:numPr>
      </w:pPr>
      <w:r>
        <w:t>Either the light is not on or the system is ready.</w:t>
      </w:r>
    </w:p>
    <w:p w:rsidR="00FC14FD" w:rsidRDefault="005B71CD" w:rsidP="005B71CD">
      <w:pPr>
        <w:pStyle w:val="Compact"/>
        <w:numPr>
          <w:ilvl w:val="1"/>
          <w:numId w:val="8"/>
        </w:numPr>
      </w:pPr>
      <w:r>
        <w:rPr>
          <w:rStyle w:val="VerbatimChar"/>
        </w:rPr>
        <w:t>~l ˅ s</w:t>
      </w:r>
    </w:p>
    <w:p w:rsidR="00FC14FD" w:rsidRDefault="005B71CD" w:rsidP="005B71CD">
      <w:pPr>
        <w:pStyle w:val="Compact"/>
        <w:numPr>
          <w:ilvl w:val="0"/>
          <w:numId w:val="7"/>
        </w:numPr>
      </w:pPr>
      <w:r>
        <w:t>If the system is ready then the light is on.</w:t>
      </w:r>
    </w:p>
    <w:p w:rsidR="00FC14FD" w:rsidRDefault="005B71CD" w:rsidP="005B71CD">
      <w:pPr>
        <w:pStyle w:val="Compact"/>
        <w:numPr>
          <w:ilvl w:val="1"/>
          <w:numId w:val="9"/>
        </w:numPr>
      </w:pPr>
      <w:r>
        <w:rPr>
          <w:rStyle w:val="VerbatimChar"/>
        </w:rPr>
        <w:t>s → l</w:t>
      </w:r>
    </w:p>
    <w:p w:rsidR="00FC14FD" w:rsidRDefault="005B71CD" w:rsidP="005B71CD">
      <w:pPr>
        <w:pStyle w:val="Compact"/>
        <w:numPr>
          <w:ilvl w:val="0"/>
          <w:numId w:val="7"/>
        </w:numPr>
      </w:pPr>
      <w:r>
        <w:t>If the light is on then the system is not ready.</w:t>
      </w:r>
    </w:p>
    <w:p w:rsidR="00FC14FD" w:rsidRDefault="005B71CD" w:rsidP="005B71CD">
      <w:pPr>
        <w:pStyle w:val="Compact"/>
        <w:numPr>
          <w:ilvl w:val="1"/>
          <w:numId w:val="10"/>
        </w:numPr>
      </w:pPr>
      <w:r>
        <w:rPr>
          <w:rStyle w:val="VerbatimChar"/>
        </w:rPr>
        <w:t>l → ~s</w:t>
      </w:r>
    </w:p>
    <w:p w:rsidR="00FC14FD" w:rsidRDefault="005B71CD" w:rsidP="005B71CD">
      <w:pPr>
        <w:pStyle w:val="Compact"/>
        <w:numPr>
          <w:ilvl w:val="0"/>
          <w:numId w:val="7"/>
        </w:numPr>
      </w:pPr>
      <w:r>
        <w:t>If the light is not on then the system is not ready.</w:t>
      </w:r>
    </w:p>
    <w:p w:rsidR="00FC14FD" w:rsidRDefault="005B71CD" w:rsidP="005B71CD">
      <w:pPr>
        <w:pStyle w:val="Compact"/>
        <w:numPr>
          <w:ilvl w:val="1"/>
          <w:numId w:val="11"/>
        </w:numPr>
      </w:pPr>
      <w:r>
        <w:rPr>
          <w:rStyle w:val="VerbatimChar"/>
        </w:rPr>
        <w:t>~l → ~s</w:t>
      </w:r>
    </w:p>
    <w:p w:rsidR="00FC14FD" w:rsidRDefault="005B71CD" w:rsidP="005B71CD">
      <w:pPr>
        <w:pStyle w:val="Compact"/>
        <w:numPr>
          <w:ilvl w:val="0"/>
          <w:numId w:val="7"/>
        </w:numPr>
      </w:pPr>
      <w:r>
        <w:t>If the system is not ready then the light is not on.</w:t>
      </w:r>
    </w:p>
    <w:p w:rsidR="00FC14FD" w:rsidRDefault="005B71CD" w:rsidP="005B71CD">
      <w:pPr>
        <w:pStyle w:val="Compact"/>
        <w:numPr>
          <w:ilvl w:val="1"/>
          <w:numId w:val="12"/>
        </w:numPr>
      </w:pPr>
      <w:r>
        <w:rPr>
          <w:rStyle w:val="VerbatimChar"/>
        </w:rPr>
        <w:t>~s → ~l</w:t>
      </w:r>
    </w:p>
    <w:p w:rsidR="00FC14FD" w:rsidRDefault="005B71CD" w:rsidP="005B71CD">
      <w:pPr>
        <w:pStyle w:val="Compact"/>
        <w:numPr>
          <w:ilvl w:val="0"/>
          <w:numId w:val="7"/>
        </w:numPr>
      </w:pPr>
      <w:r>
        <w:t>Either the system is not ready or the light is on.</w:t>
      </w:r>
    </w:p>
    <w:p w:rsidR="00FC14FD" w:rsidRDefault="005B71CD" w:rsidP="005B71CD">
      <w:pPr>
        <w:pStyle w:val="Compact"/>
        <w:numPr>
          <w:ilvl w:val="1"/>
          <w:numId w:val="13"/>
        </w:numPr>
      </w:pPr>
      <w:r>
        <w:rPr>
          <w:rStyle w:val="VerbatimChar"/>
        </w:rPr>
        <w:t>~s ˅ l</w:t>
      </w:r>
    </w:p>
    <w:p w:rsidR="00FC14FD" w:rsidRDefault="005B71CD" w:rsidP="005B71CD">
      <w:pPr>
        <w:pStyle w:val="Compact"/>
        <w:numPr>
          <w:ilvl w:val="0"/>
          <w:numId w:val="7"/>
        </w:numPr>
      </w:pPr>
      <w:r>
        <w:t>If the light is on then the system is ready.</w:t>
      </w:r>
    </w:p>
    <w:p w:rsidR="00FC14FD" w:rsidRDefault="005B71CD" w:rsidP="005B71CD">
      <w:pPr>
        <w:pStyle w:val="Compact"/>
        <w:numPr>
          <w:ilvl w:val="1"/>
          <w:numId w:val="14"/>
        </w:numPr>
      </w:pPr>
      <w:r>
        <w:rPr>
          <w:rStyle w:val="VerbatimChar"/>
        </w:rPr>
        <w:t>l → s</w:t>
      </w:r>
    </w:p>
    <w:p w:rsidR="00FC14FD" w:rsidRDefault="005B71CD" w:rsidP="005B71CD">
      <w:pPr>
        <w:pStyle w:val="Compact"/>
        <w:numPr>
          <w:ilvl w:val="0"/>
          <w:numId w:val="7"/>
        </w:numPr>
      </w:pPr>
      <w:r>
        <w:t>If the system is ready then the light is not on.</w:t>
      </w:r>
    </w:p>
    <w:p w:rsidR="00FC14FD" w:rsidRDefault="005B71CD" w:rsidP="005B71CD">
      <w:pPr>
        <w:pStyle w:val="Compact"/>
        <w:numPr>
          <w:ilvl w:val="1"/>
          <w:numId w:val="15"/>
        </w:numPr>
      </w:pPr>
      <w:r>
        <w:rPr>
          <w:rStyle w:val="VerbatimChar"/>
        </w:rPr>
        <w:t>s → ~l</w:t>
      </w:r>
    </w:p>
    <w:p w:rsidR="00FC14FD" w:rsidRDefault="005B71CD" w:rsidP="005B71CD">
      <w:pPr>
        <w:pStyle w:val="Compact"/>
        <w:numPr>
          <w:ilvl w:val="0"/>
          <w:numId w:val="7"/>
        </w:numPr>
      </w:pPr>
      <w:r>
        <w:t>Either the system is not ready or the light is not on.</w:t>
      </w:r>
    </w:p>
    <w:p w:rsidR="00FC14FD" w:rsidRPr="005B71CD" w:rsidRDefault="005B71CD" w:rsidP="005B71CD">
      <w:pPr>
        <w:pStyle w:val="Compact"/>
        <w:numPr>
          <w:ilvl w:val="1"/>
          <w:numId w:val="1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~s ˅ ~l</w:t>
      </w:r>
    </w:p>
    <w:p w:rsidR="005B71CD" w:rsidRDefault="005B71CD" w:rsidP="005B71CD">
      <w:pPr>
        <w:pStyle w:val="Comp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414"/>
        <w:gridCol w:w="414"/>
        <w:gridCol w:w="810"/>
        <w:gridCol w:w="711"/>
        <w:gridCol w:w="810"/>
        <w:gridCol w:w="909"/>
        <w:gridCol w:w="909"/>
        <w:gridCol w:w="810"/>
        <w:gridCol w:w="711"/>
        <w:gridCol w:w="810"/>
        <w:gridCol w:w="909"/>
      </w:tblGrid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l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~s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~l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~l ˅ s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s → l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l → ~s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~l → ~s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~s → ~l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~s ˅ l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l → s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s → ~l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  <w:sz w:val="18"/>
                <w:szCs w:val="18"/>
              </w:rPr>
            </w:pPr>
            <w:r w:rsidRPr="005B71CD">
              <w:rPr>
                <w:rStyle w:val="VerbatimChar"/>
                <w:b/>
                <w:sz w:val="18"/>
                <w:szCs w:val="18"/>
              </w:rPr>
              <w:t>~s ˅ ~l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</w:tbl>
    <w:p w:rsidR="00FC14FD" w:rsidRDefault="005B71CD">
      <w:pPr>
        <w:pStyle w:val="Heading4"/>
      </w:pPr>
      <w:bookmarkStart w:id="5" w:name="group-1"/>
      <w:r>
        <w:t>Group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1221"/>
      </w:tblGrid>
      <w:tr w:rsidR="00FC14FD" w:rsidRPr="005B71CD" w:rsidTr="005B71CD">
        <w:tc>
          <w:tcPr>
            <w:tcW w:w="0" w:type="auto"/>
          </w:tcPr>
          <w:bookmarkEnd w:id="5"/>
          <w:p w:rsidR="00FC14FD" w:rsidRPr="005B71CD" w:rsidRDefault="005B71CD">
            <w:pPr>
              <w:pStyle w:val="Compact"/>
              <w:rPr>
                <w:b/>
              </w:rPr>
            </w:pPr>
            <w:r w:rsidRPr="005B71CD">
              <w:rPr>
                <w:b/>
              </w:rPr>
              <w:t>Proposition Number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rPr>
                <w:b/>
              </w:rPr>
            </w:pPr>
            <w:r w:rsidRPr="005B71CD">
              <w:rPr>
                <w:b/>
              </w:rPr>
              <w:t>Symbolic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</w:pPr>
            <w:r>
              <w:rPr>
                <w:rStyle w:val="VerbatimChar"/>
              </w:rPr>
              <w:t>~l ˅ s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</w:pPr>
            <w:r>
              <w:rPr>
                <w:rStyle w:val="VerbatimChar"/>
              </w:rPr>
              <w:t>~s → ~l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</w:pPr>
            <w:r>
              <w:rPr>
                <w:rStyle w:val="VerbatimChar"/>
              </w:rPr>
              <w:t>l → s</w:t>
            </w:r>
          </w:p>
        </w:tc>
      </w:tr>
    </w:tbl>
    <w:p w:rsidR="00FC14FD" w:rsidRDefault="005B71CD">
      <w:pPr>
        <w:pStyle w:val="Heading4"/>
      </w:pPr>
      <w:bookmarkStart w:id="6" w:name="group-2"/>
      <w:r>
        <w:t>Group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1221"/>
      </w:tblGrid>
      <w:tr w:rsidR="00FC14FD" w:rsidRPr="005B71CD" w:rsidTr="005B71CD">
        <w:tc>
          <w:tcPr>
            <w:tcW w:w="0" w:type="auto"/>
          </w:tcPr>
          <w:bookmarkEnd w:id="6"/>
          <w:p w:rsidR="00FC14FD" w:rsidRPr="005B71CD" w:rsidRDefault="005B71CD">
            <w:pPr>
              <w:pStyle w:val="Compact"/>
              <w:rPr>
                <w:b/>
              </w:rPr>
            </w:pPr>
            <w:r w:rsidRPr="005B71CD">
              <w:rPr>
                <w:b/>
              </w:rPr>
              <w:t>Proposition Number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rPr>
                <w:b/>
              </w:rPr>
            </w:pPr>
            <w:r w:rsidRPr="005B71CD">
              <w:rPr>
                <w:b/>
              </w:rPr>
              <w:t>Symbolic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</w:pPr>
            <w:r>
              <w:rPr>
                <w:rStyle w:val="VerbatimChar"/>
              </w:rPr>
              <w:t>s → l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</w:pPr>
            <w:r>
              <w:rPr>
                <w:rStyle w:val="VerbatimChar"/>
              </w:rPr>
              <w:t>~l → ~s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</w:pPr>
            <w:r>
              <w:rPr>
                <w:rStyle w:val="VerbatimChar"/>
              </w:rPr>
              <w:t>~s ˅ l</w:t>
            </w:r>
          </w:p>
        </w:tc>
      </w:tr>
    </w:tbl>
    <w:p w:rsidR="00FC14FD" w:rsidRDefault="005B71CD">
      <w:pPr>
        <w:pStyle w:val="Heading4"/>
      </w:pPr>
      <w:bookmarkStart w:id="7" w:name="group-3"/>
      <w:r>
        <w:lastRenderedPageBreak/>
        <w:t>Group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1221"/>
      </w:tblGrid>
      <w:tr w:rsidR="00FC14FD" w:rsidTr="005B71CD">
        <w:tc>
          <w:tcPr>
            <w:tcW w:w="0" w:type="auto"/>
          </w:tcPr>
          <w:bookmarkEnd w:id="7"/>
          <w:p w:rsidR="00FC14FD" w:rsidRPr="005B71CD" w:rsidRDefault="005B71CD">
            <w:pPr>
              <w:pStyle w:val="Compact"/>
              <w:rPr>
                <w:b/>
              </w:rPr>
            </w:pPr>
            <w:r w:rsidRPr="005B71CD">
              <w:rPr>
                <w:b/>
              </w:rPr>
              <w:t>Proposition Number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rPr>
                <w:b/>
              </w:rPr>
            </w:pPr>
            <w:r w:rsidRPr="005B71CD">
              <w:rPr>
                <w:b/>
              </w:rPr>
              <w:t>Symbolic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</w:pPr>
            <w:r>
              <w:rPr>
                <w:rStyle w:val="VerbatimChar"/>
              </w:rPr>
              <w:t>l → ~s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</w:pPr>
            <w:r>
              <w:rPr>
                <w:rStyle w:val="VerbatimChar"/>
              </w:rPr>
              <w:t>s → ~l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</w:pPr>
            <w:r>
              <w:rPr>
                <w:rStyle w:val="VerbatimChar"/>
              </w:rPr>
              <w:t>~s ˅ ~l</w:t>
            </w:r>
          </w:p>
        </w:tc>
      </w:tr>
    </w:tbl>
    <w:p w:rsidR="005B71CD" w:rsidRDefault="005B71CD">
      <w:pPr>
        <w:pStyle w:val="Heading2"/>
      </w:pPr>
      <w:bookmarkStart w:id="8" w:name="question-2"/>
    </w:p>
    <w:p w:rsidR="005B71CD" w:rsidRDefault="005B71CD" w:rsidP="005B71CD">
      <w:pPr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FC14FD" w:rsidRDefault="005B71CD">
      <w:pPr>
        <w:pStyle w:val="Heading2"/>
      </w:pPr>
      <w:r>
        <w:lastRenderedPageBreak/>
        <w:t>Q</w:t>
      </w:r>
      <w:r>
        <w:t>uestion 2</w:t>
      </w:r>
    </w:p>
    <w:bookmarkEnd w:id="8"/>
    <w:p w:rsidR="00FC14FD" w:rsidRDefault="005B71CD">
      <w:r>
        <w:t>A group of 100 students is polled to see how many watched three TV shows, Action, Buzz, and Calypso. The results showed that:</w:t>
      </w:r>
    </w:p>
    <w:p w:rsidR="00FC14FD" w:rsidRDefault="005B71CD" w:rsidP="005B71CD">
      <w:pPr>
        <w:pStyle w:val="Compact"/>
        <w:numPr>
          <w:ilvl w:val="0"/>
          <w:numId w:val="17"/>
        </w:numPr>
      </w:pPr>
      <w:r>
        <w:t>59 watched Action</w:t>
      </w:r>
    </w:p>
    <w:p w:rsidR="00FC14FD" w:rsidRDefault="005B71CD" w:rsidP="005B71CD">
      <w:pPr>
        <w:pStyle w:val="Compact"/>
        <w:numPr>
          <w:ilvl w:val="1"/>
          <w:numId w:val="18"/>
        </w:numPr>
      </w:pPr>
      <w:r>
        <w:t xml:space="preserve">denoted by </w:t>
      </w:r>
      <w:r>
        <w:rPr>
          <w:rStyle w:val="VerbatimChar"/>
        </w:rPr>
        <w:t>A</w:t>
      </w:r>
    </w:p>
    <w:p w:rsidR="00FC14FD" w:rsidRDefault="005B71CD" w:rsidP="005B71CD">
      <w:pPr>
        <w:pStyle w:val="Compact"/>
        <w:numPr>
          <w:ilvl w:val="0"/>
          <w:numId w:val="17"/>
        </w:numPr>
      </w:pPr>
      <w:r>
        <w:t>68 watched Buzz</w:t>
      </w:r>
    </w:p>
    <w:p w:rsidR="00FC14FD" w:rsidRDefault="005B71CD" w:rsidP="005B71CD">
      <w:pPr>
        <w:pStyle w:val="Compact"/>
        <w:numPr>
          <w:ilvl w:val="1"/>
          <w:numId w:val="19"/>
        </w:numPr>
      </w:pPr>
      <w:r>
        <w:t xml:space="preserve">denoted by </w:t>
      </w:r>
      <w:r>
        <w:rPr>
          <w:rStyle w:val="VerbatimChar"/>
        </w:rPr>
        <w:t>B</w:t>
      </w:r>
    </w:p>
    <w:p w:rsidR="00FC14FD" w:rsidRDefault="005B71CD" w:rsidP="005B71CD">
      <w:pPr>
        <w:pStyle w:val="Compact"/>
        <w:numPr>
          <w:ilvl w:val="0"/>
          <w:numId w:val="17"/>
        </w:numPr>
      </w:pPr>
      <w:r>
        <w:t>52 watched Calypso</w:t>
      </w:r>
    </w:p>
    <w:p w:rsidR="00FC14FD" w:rsidRDefault="005B71CD" w:rsidP="005B71CD">
      <w:pPr>
        <w:pStyle w:val="Compact"/>
        <w:numPr>
          <w:ilvl w:val="1"/>
          <w:numId w:val="20"/>
        </w:numPr>
      </w:pPr>
      <w:r>
        <w:t xml:space="preserve">denoted by </w:t>
      </w:r>
      <w:r>
        <w:rPr>
          <w:rStyle w:val="VerbatimChar"/>
        </w:rPr>
        <w:t>C</w:t>
      </w:r>
    </w:p>
    <w:p w:rsidR="00FC14FD" w:rsidRDefault="005B71CD" w:rsidP="005B71CD">
      <w:pPr>
        <w:pStyle w:val="Compact"/>
        <w:numPr>
          <w:ilvl w:val="0"/>
          <w:numId w:val="17"/>
        </w:numPr>
      </w:pPr>
      <w:r>
        <w:t>41 watched Action and Buzz</w:t>
      </w:r>
    </w:p>
    <w:p w:rsidR="00FC14FD" w:rsidRDefault="005B71CD" w:rsidP="005B71CD">
      <w:pPr>
        <w:pStyle w:val="Compact"/>
        <w:numPr>
          <w:ilvl w:val="0"/>
          <w:numId w:val="17"/>
        </w:numPr>
      </w:pPr>
      <w:r>
        <w:t>34 watched Action and Calypso</w:t>
      </w:r>
    </w:p>
    <w:p w:rsidR="00FC14FD" w:rsidRDefault="005B71CD" w:rsidP="005B71CD">
      <w:pPr>
        <w:pStyle w:val="Compact"/>
        <w:numPr>
          <w:ilvl w:val="0"/>
          <w:numId w:val="17"/>
        </w:numPr>
      </w:pPr>
      <w:r>
        <w:t>38 watched Buzz and Calypso</w:t>
      </w:r>
    </w:p>
    <w:p w:rsidR="00FC14FD" w:rsidRDefault="005B71CD" w:rsidP="005B71CD">
      <w:pPr>
        <w:pStyle w:val="Compact"/>
        <w:numPr>
          <w:ilvl w:val="0"/>
          <w:numId w:val="17"/>
        </w:numPr>
      </w:pPr>
      <w:r>
        <w:t>11 did not watch any of the three.</w:t>
      </w:r>
    </w:p>
    <w:p w:rsidR="00FC14FD" w:rsidRDefault="005B71CD">
      <w:pPr>
        <w:pStyle w:val="Heading3"/>
      </w:pPr>
      <w:bookmarkStart w:id="9" w:name="a-calculate-the-number-of-students-in-ea"/>
      <w:r>
        <w:t>A: Calculate the number of students in each of the eight subsets shown in the Venn diagram. Copy the Ve</w:t>
      </w:r>
      <w:r>
        <w:t>nn diagram and enter the number of students in each subset.</w:t>
      </w:r>
    </w:p>
    <w:bookmarkEnd w:id="9"/>
    <w:p w:rsidR="00FC14FD" w:rsidRDefault="005B71CD">
      <w:r>
        <w:rPr>
          <w:noProof/>
          <w:lang w:val="en-AU" w:eastAsia="en-AU"/>
        </w:rPr>
        <w:drawing>
          <wp:inline distT="0" distB="0" distL="0" distR="0">
            <wp:extent cx="5029200" cy="4648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i.imgur.com/0A7Zmdj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FD" w:rsidRDefault="005B71CD">
      <w:pPr>
        <w:pStyle w:val="ImageCaption"/>
      </w:pPr>
      <w:r>
        <w:t>venn movies</w:t>
      </w:r>
    </w:p>
    <w:p w:rsidR="00FC14FD" w:rsidRDefault="005B71CD">
      <w:pPr>
        <w:pStyle w:val="Heading3"/>
      </w:pPr>
      <w:bookmarkStart w:id="10" w:name="b-hence-find-how-many-students-watched"/>
      <w:r>
        <w:lastRenderedPageBreak/>
        <w:t>B: Hence find how many students watched</w:t>
      </w:r>
    </w:p>
    <w:bookmarkEnd w:id="10"/>
    <w:p w:rsidR="00FC14FD" w:rsidRDefault="005B71CD" w:rsidP="005B71CD">
      <w:pPr>
        <w:pStyle w:val="Compact"/>
        <w:numPr>
          <w:ilvl w:val="0"/>
          <w:numId w:val="21"/>
        </w:numPr>
      </w:pPr>
      <w:r>
        <w:t>Action and Calypso, but not Buzz</w:t>
      </w:r>
    </w:p>
    <w:p w:rsidR="00FC14FD" w:rsidRDefault="005B71CD" w:rsidP="005B71CD">
      <w:pPr>
        <w:pStyle w:val="Compact"/>
        <w:numPr>
          <w:ilvl w:val="1"/>
          <w:numId w:val="22"/>
        </w:numPr>
      </w:pPr>
      <w:r>
        <w:t>12</w:t>
      </w:r>
    </w:p>
    <w:p w:rsidR="00FC14FD" w:rsidRDefault="005B71CD" w:rsidP="005B71CD">
      <w:pPr>
        <w:pStyle w:val="Compact"/>
        <w:numPr>
          <w:ilvl w:val="0"/>
          <w:numId w:val="21"/>
        </w:numPr>
      </w:pPr>
      <w:r>
        <w:t>Buzz only</w:t>
      </w:r>
    </w:p>
    <w:p w:rsidR="00FC14FD" w:rsidRDefault="005B71CD" w:rsidP="005B71CD">
      <w:pPr>
        <w:pStyle w:val="Compact"/>
        <w:numPr>
          <w:ilvl w:val="1"/>
          <w:numId w:val="23"/>
        </w:numPr>
      </w:pPr>
      <w:r>
        <w:t>11</w:t>
      </w:r>
    </w:p>
    <w:p w:rsidR="00FC14FD" w:rsidRDefault="005B71CD" w:rsidP="005B71CD">
      <w:pPr>
        <w:pStyle w:val="Compact"/>
        <w:numPr>
          <w:ilvl w:val="0"/>
          <w:numId w:val="21"/>
        </w:numPr>
      </w:pPr>
      <w:r>
        <w:t>Only two of the three shows</w:t>
      </w:r>
    </w:p>
    <w:p w:rsidR="00FC14FD" w:rsidRDefault="005B71CD" w:rsidP="005B71CD">
      <w:pPr>
        <w:pStyle w:val="Compact"/>
        <w:numPr>
          <w:ilvl w:val="1"/>
          <w:numId w:val="24"/>
        </w:numPr>
      </w:pPr>
      <w:r>
        <w:t>47</w:t>
      </w:r>
    </w:p>
    <w:p w:rsidR="00FC14FD" w:rsidRDefault="005B71CD" w:rsidP="005B71CD">
      <w:pPr>
        <w:pStyle w:val="Compact"/>
        <w:numPr>
          <w:ilvl w:val="0"/>
          <w:numId w:val="21"/>
        </w:numPr>
      </w:pPr>
      <w:r>
        <w:t>At least two of the shows</w:t>
      </w:r>
    </w:p>
    <w:p w:rsidR="00FC14FD" w:rsidRDefault="005B71CD" w:rsidP="005B71CD">
      <w:pPr>
        <w:pStyle w:val="Compact"/>
        <w:numPr>
          <w:ilvl w:val="1"/>
          <w:numId w:val="25"/>
        </w:numPr>
      </w:pPr>
      <w:r>
        <w:t>69</w:t>
      </w:r>
    </w:p>
    <w:p w:rsidR="00FC14FD" w:rsidRDefault="005B71CD">
      <w:pPr>
        <w:pStyle w:val="Heading2"/>
      </w:pPr>
      <w:bookmarkStart w:id="11" w:name="question-3"/>
      <w:r>
        <w:t>Question 3</w:t>
      </w:r>
    </w:p>
    <w:bookmarkEnd w:id="11"/>
    <w:p w:rsidR="00FC14FD" w:rsidRDefault="005B71CD">
      <w:r>
        <w:t xml:space="preserve">Suppose that </w:t>
      </w:r>
      <w:r>
        <w:rPr>
          <w:rStyle w:val="VerbatimChar"/>
        </w:rPr>
        <w:t>P</w:t>
      </w:r>
      <w:r>
        <w:t xml:space="preserve"> </w:t>
      </w:r>
      <w:r>
        <w:t xml:space="preserve">is a set of people and </w:t>
      </w:r>
      <w:r>
        <w:rPr>
          <w:rStyle w:val="VerbatimChar"/>
        </w:rPr>
        <w:t>M</w:t>
      </w:r>
      <w:r>
        <w:t xml:space="preserve"> is a set of movies. Define the predicate </w:t>
      </w:r>
      <w:r>
        <w:rPr>
          <w:rStyle w:val="VerbatimChar"/>
        </w:rPr>
        <w:t>S(p, m)</w:t>
      </w:r>
      <w:r>
        <w:t xml:space="preserve"> to mean “person </w:t>
      </w:r>
      <w:r>
        <w:rPr>
          <w:rStyle w:val="VerbatimChar"/>
        </w:rPr>
        <w:t>p</w:t>
      </w:r>
      <w:r>
        <w:t xml:space="preserve"> has seen movie </w:t>
      </w:r>
      <w:r>
        <w:rPr>
          <w:rStyle w:val="VerbatimChar"/>
        </w:rPr>
        <w:t>m</w:t>
      </w:r>
      <w:r>
        <w:t>”. Consider the sentences below. For each sentence, the negation is also in the list. Match each sentence with its negation. Give your answer by lis</w:t>
      </w:r>
      <w:r>
        <w:t>ting the number of each sentence and its negation, for example “4 and 10”.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There is at least one movie that some person has seen</w:t>
      </w:r>
    </w:p>
    <w:p w:rsidR="00FC14FD" w:rsidRDefault="005B71CD" w:rsidP="005B71CD">
      <w:pPr>
        <w:pStyle w:val="Compact"/>
        <w:numPr>
          <w:ilvl w:val="1"/>
          <w:numId w:val="27"/>
        </w:numPr>
      </w:pPr>
      <w:r>
        <w:rPr>
          <w:rStyle w:val="VerbatimChar"/>
        </w:rPr>
        <w:t>∃m ∈ M, ∃p ∈ P, S(p, m)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For each movie there is somebody who has not seen it</w:t>
      </w:r>
    </w:p>
    <w:p w:rsidR="00FC14FD" w:rsidRDefault="005B71CD" w:rsidP="005B71CD">
      <w:pPr>
        <w:pStyle w:val="Compact"/>
        <w:numPr>
          <w:ilvl w:val="1"/>
          <w:numId w:val="28"/>
        </w:numPr>
      </w:pPr>
      <w:r>
        <w:rPr>
          <w:rStyle w:val="VerbatimChar"/>
        </w:rPr>
        <w:t>∀m ∈ M, ∃p ∈ P, ~S(p, m)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There is some movie that nobody has seen</w:t>
      </w:r>
    </w:p>
    <w:p w:rsidR="00FC14FD" w:rsidRDefault="005B71CD" w:rsidP="005B71CD">
      <w:pPr>
        <w:pStyle w:val="Compact"/>
        <w:numPr>
          <w:ilvl w:val="1"/>
          <w:numId w:val="29"/>
        </w:numPr>
      </w:pPr>
      <w:r>
        <w:rPr>
          <w:rStyle w:val="VerbatimChar"/>
        </w:rPr>
        <w:t>∃m ∈ M, ∀p ∈ P, ~S(p, m)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There is at least one movie that everybody has seen</w:t>
      </w:r>
    </w:p>
    <w:p w:rsidR="00FC14FD" w:rsidRDefault="005B71CD" w:rsidP="005B71CD">
      <w:pPr>
        <w:pStyle w:val="Compact"/>
        <w:numPr>
          <w:ilvl w:val="1"/>
          <w:numId w:val="30"/>
        </w:numPr>
      </w:pPr>
      <w:r>
        <w:rPr>
          <w:rStyle w:val="VerbatimChar"/>
        </w:rPr>
        <w:t>∃m ∈ M, ∀p ∈ P, S(p, m)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For each movie there is somebody who has seen it</w:t>
      </w:r>
    </w:p>
    <w:p w:rsidR="00FC14FD" w:rsidRDefault="005B71CD" w:rsidP="005B71CD">
      <w:pPr>
        <w:pStyle w:val="Compact"/>
        <w:numPr>
          <w:ilvl w:val="1"/>
          <w:numId w:val="31"/>
        </w:numPr>
      </w:pPr>
      <w:r>
        <w:rPr>
          <w:rStyle w:val="VerbatimChar"/>
        </w:rPr>
        <w:t>∀m ∈ M, ∃p ∈ P, S(p, m)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There is some person who has not seen any</w:t>
      </w:r>
      <w:r>
        <w:t xml:space="preserve"> of the movies</w:t>
      </w:r>
    </w:p>
    <w:p w:rsidR="00FC14FD" w:rsidRDefault="005B71CD" w:rsidP="005B71CD">
      <w:pPr>
        <w:pStyle w:val="Compact"/>
        <w:numPr>
          <w:ilvl w:val="1"/>
          <w:numId w:val="32"/>
        </w:numPr>
      </w:pPr>
      <w:r>
        <w:rPr>
          <w:rStyle w:val="VerbatimChar"/>
        </w:rPr>
        <w:t>∃p ∈ P, ∀m ∈ M, ~S(p, m)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There is at least one movie that some person has not seen</w:t>
      </w:r>
    </w:p>
    <w:p w:rsidR="00FC14FD" w:rsidRDefault="005B71CD" w:rsidP="005B71CD">
      <w:pPr>
        <w:pStyle w:val="Compact"/>
        <w:numPr>
          <w:ilvl w:val="1"/>
          <w:numId w:val="33"/>
        </w:numPr>
      </w:pPr>
      <w:r>
        <w:rPr>
          <w:rStyle w:val="VerbatimChar"/>
        </w:rPr>
        <w:t>∃m ∈ M, ∃p ∈ P, ~S(p, m)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Nobody has seen any of the movies</w:t>
      </w:r>
    </w:p>
    <w:p w:rsidR="00FC14FD" w:rsidRDefault="005B71CD" w:rsidP="005B71CD">
      <w:pPr>
        <w:pStyle w:val="Compact"/>
        <w:numPr>
          <w:ilvl w:val="1"/>
          <w:numId w:val="34"/>
        </w:numPr>
      </w:pPr>
      <w:r>
        <w:rPr>
          <w:rStyle w:val="VerbatimChar"/>
        </w:rPr>
        <w:t>∀m ∈ M, ∀p ∈ P, ~S(p, m)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For each person there is some movie that they have not seen</w:t>
      </w:r>
    </w:p>
    <w:p w:rsidR="00FC14FD" w:rsidRDefault="005B71CD" w:rsidP="005B71CD">
      <w:pPr>
        <w:pStyle w:val="Compact"/>
        <w:numPr>
          <w:ilvl w:val="1"/>
          <w:numId w:val="35"/>
        </w:numPr>
      </w:pPr>
      <w:r>
        <w:rPr>
          <w:rStyle w:val="VerbatimChar"/>
        </w:rPr>
        <w:t>∃p ∈ P, ∃m ∈ M</w:t>
      </w:r>
      <w:r>
        <w:rPr>
          <w:rStyle w:val="VerbatimChar"/>
        </w:rPr>
        <w:t>, ~S(p, m)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Everybody has seen at least one movie</w:t>
      </w:r>
    </w:p>
    <w:p w:rsidR="00FC14FD" w:rsidRDefault="005B71CD" w:rsidP="005B71CD">
      <w:pPr>
        <w:pStyle w:val="Compact"/>
        <w:numPr>
          <w:ilvl w:val="1"/>
          <w:numId w:val="36"/>
        </w:numPr>
      </w:pPr>
      <w:r>
        <w:rPr>
          <w:rStyle w:val="VerbatimChar"/>
        </w:rPr>
        <w:t>∀p ∈ P, ∃m ∈ M, S(p, m)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There is some person who has seen all the movies</w:t>
      </w:r>
    </w:p>
    <w:p w:rsidR="00FC14FD" w:rsidRDefault="005B71CD" w:rsidP="005B71CD">
      <w:pPr>
        <w:pStyle w:val="Compact"/>
        <w:numPr>
          <w:ilvl w:val="1"/>
          <w:numId w:val="37"/>
        </w:numPr>
      </w:pPr>
      <w:r>
        <w:rPr>
          <w:rStyle w:val="VerbatimChar"/>
        </w:rPr>
        <w:t>∃p ∈ P, ∀m ∈ M, S(p, m)</w:t>
      </w:r>
    </w:p>
    <w:p w:rsidR="00FC14FD" w:rsidRDefault="005B71CD" w:rsidP="005B71CD">
      <w:pPr>
        <w:pStyle w:val="Compact"/>
        <w:numPr>
          <w:ilvl w:val="0"/>
          <w:numId w:val="26"/>
        </w:numPr>
      </w:pPr>
      <w:r>
        <w:t>Everybody has seen all of the movies</w:t>
      </w:r>
    </w:p>
    <w:p w:rsidR="00FC14FD" w:rsidRDefault="005B71CD" w:rsidP="005B71CD">
      <w:pPr>
        <w:pStyle w:val="Compact"/>
        <w:numPr>
          <w:ilvl w:val="1"/>
          <w:numId w:val="38"/>
        </w:numPr>
      </w:pPr>
      <w:r>
        <w:rPr>
          <w:rStyle w:val="VerbatimChar"/>
        </w:rPr>
        <w:t>∀m ∈ M, ∀p ∈ P, S(p, m)</w:t>
      </w:r>
    </w:p>
    <w:p w:rsidR="005B71CD" w:rsidRDefault="005B71CD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2" w:name="answer"/>
      <w:r>
        <w:br w:type="page"/>
      </w:r>
    </w:p>
    <w:p w:rsidR="00FC14FD" w:rsidRDefault="005B71CD">
      <w:pPr>
        <w:pStyle w:val="Heading3"/>
      </w:pPr>
      <w:r>
        <w:lastRenderedPageBreak/>
        <w:t>Answer</w:t>
      </w:r>
    </w:p>
    <w:bookmarkEnd w:id="12"/>
    <w:p w:rsidR="00FC14FD" w:rsidRDefault="005B71CD" w:rsidP="005B71CD">
      <w:pPr>
        <w:pStyle w:val="Compact"/>
        <w:numPr>
          <w:ilvl w:val="0"/>
          <w:numId w:val="39"/>
        </w:numPr>
      </w:pPr>
      <w:r>
        <w:t>1 and 8</w:t>
      </w:r>
    </w:p>
    <w:p w:rsidR="00FC14FD" w:rsidRDefault="005B71CD" w:rsidP="005B71CD">
      <w:pPr>
        <w:pStyle w:val="Compact"/>
        <w:numPr>
          <w:ilvl w:val="0"/>
          <w:numId w:val="39"/>
        </w:numPr>
      </w:pPr>
      <w:r>
        <w:t>2 and 4</w:t>
      </w:r>
    </w:p>
    <w:p w:rsidR="00FC14FD" w:rsidRDefault="005B71CD" w:rsidP="005B71CD">
      <w:pPr>
        <w:pStyle w:val="Compact"/>
        <w:numPr>
          <w:ilvl w:val="0"/>
          <w:numId w:val="39"/>
        </w:numPr>
      </w:pPr>
      <w:r>
        <w:t>3 and 5</w:t>
      </w:r>
    </w:p>
    <w:p w:rsidR="00FC14FD" w:rsidRDefault="005B71CD" w:rsidP="005B71CD">
      <w:pPr>
        <w:pStyle w:val="Compact"/>
        <w:numPr>
          <w:ilvl w:val="0"/>
          <w:numId w:val="39"/>
        </w:numPr>
      </w:pPr>
      <w:r>
        <w:t>6 and 10</w:t>
      </w:r>
    </w:p>
    <w:p w:rsidR="00FC14FD" w:rsidRDefault="005B71CD" w:rsidP="005B71CD">
      <w:pPr>
        <w:pStyle w:val="Compact"/>
        <w:numPr>
          <w:ilvl w:val="0"/>
          <w:numId w:val="39"/>
        </w:numPr>
      </w:pPr>
      <w:r>
        <w:t>7 and 12</w:t>
      </w:r>
    </w:p>
    <w:p w:rsidR="00FC14FD" w:rsidRDefault="005B71CD" w:rsidP="005B71CD">
      <w:pPr>
        <w:pStyle w:val="Compact"/>
        <w:numPr>
          <w:ilvl w:val="0"/>
          <w:numId w:val="39"/>
        </w:numPr>
      </w:pPr>
      <w:r>
        <w:t>9 and 11</w:t>
      </w:r>
    </w:p>
    <w:p w:rsidR="00FC14FD" w:rsidRDefault="005B71CD">
      <w:pPr>
        <w:pStyle w:val="Heading2"/>
      </w:pPr>
      <w:bookmarkStart w:id="13" w:name="question-4"/>
      <w:r>
        <w:t>Question 4</w:t>
      </w:r>
    </w:p>
    <w:p w:rsidR="00FC14FD" w:rsidRDefault="005B71CD">
      <w:pPr>
        <w:pStyle w:val="Heading3"/>
      </w:pPr>
      <w:bookmarkStart w:id="14" w:name="introduction"/>
      <w:bookmarkEnd w:id="13"/>
      <w:r>
        <w:t>Introduction:</w:t>
      </w:r>
    </w:p>
    <w:bookmarkEnd w:id="14"/>
    <w:p w:rsidR="00FC14FD" w:rsidRDefault="005B71CD">
      <w:r>
        <w:t xml:space="preserve">There is a simple way of representing sets using so-called </w:t>
      </w:r>
      <w:r>
        <w:rPr>
          <w:i/>
        </w:rPr>
        <w:t>bit strings</w:t>
      </w:r>
      <w:r>
        <w:t xml:space="preserve">. A bit string is simply a string of 0’s and 1’s. Suppose that </w:t>
      </w:r>
      <w:r>
        <w:rPr>
          <w:rStyle w:val="VerbatimChar"/>
        </w:rPr>
        <w:t>U</w:t>
      </w:r>
      <w:r>
        <w:t xml:space="preserve"> is the universal set. Then the rule for the bit string for a particular set </w:t>
      </w:r>
      <w:r>
        <w:rPr>
          <w:rStyle w:val="VerbatimChar"/>
        </w:rPr>
        <w:t>S</w:t>
      </w:r>
      <w:r>
        <w:t xml:space="preserve"> is:</w:t>
      </w:r>
    </w:p>
    <w:p w:rsidR="00FC14FD" w:rsidRDefault="005B71CD">
      <w:pPr>
        <w:pStyle w:val="BlockQuote"/>
      </w:pPr>
      <w:r>
        <w:t>If th</w:t>
      </w:r>
      <w:r>
        <w:t xml:space="preserve">e </w:t>
      </w:r>
      <w:r>
        <w:rPr>
          <w:rStyle w:val="VerbatimChar"/>
        </w:rPr>
        <w:t>k</w:t>
      </w:r>
      <w:r>
        <w:t xml:space="preserve">th element of </w:t>
      </w:r>
      <w:r>
        <w:rPr>
          <w:rStyle w:val="VerbatimChar"/>
        </w:rPr>
        <w:t>U</w:t>
      </w:r>
      <w:r>
        <w:t xml:space="preserve"> is in </w:t>
      </w:r>
      <w:r>
        <w:rPr>
          <w:rStyle w:val="VerbatimChar"/>
        </w:rPr>
        <w:t>S</w:t>
      </w:r>
      <w:r>
        <w:t xml:space="preserve">, then the </w:t>
      </w:r>
      <w:r>
        <w:rPr>
          <w:rStyle w:val="VerbatimChar"/>
        </w:rPr>
        <w:t>k</w:t>
      </w:r>
      <w:r>
        <w:t xml:space="preserve">th bit of the bit string is </w:t>
      </w:r>
      <w:r>
        <w:rPr>
          <w:rStyle w:val="VerbatimChar"/>
        </w:rPr>
        <w:t>1</w:t>
      </w:r>
      <w:r>
        <w:t xml:space="preserve">. If the </w:t>
      </w:r>
      <w:r>
        <w:rPr>
          <w:rStyle w:val="VerbatimChar"/>
        </w:rPr>
        <w:t>k</w:t>
      </w:r>
      <w:r>
        <w:t xml:space="preserve">th element of </w:t>
      </w:r>
      <w:r>
        <w:rPr>
          <w:rStyle w:val="VerbatimChar"/>
        </w:rPr>
        <w:t>U</w:t>
      </w:r>
      <w:r>
        <w:t xml:space="preserve"> is not in </w:t>
      </w:r>
      <w:r>
        <w:rPr>
          <w:rStyle w:val="VerbatimChar"/>
        </w:rPr>
        <w:t>S</w:t>
      </w:r>
      <w:r>
        <w:t xml:space="preserve">, then the </w:t>
      </w:r>
      <w:r>
        <w:rPr>
          <w:rStyle w:val="VerbatimChar"/>
        </w:rPr>
        <w:t>k</w:t>
      </w:r>
      <w:r>
        <w:t xml:space="preserve">th bit of the bit string is </w:t>
      </w:r>
      <w:r>
        <w:rPr>
          <w:rStyle w:val="VerbatimChar"/>
        </w:rPr>
        <w:t>0</w:t>
      </w:r>
      <w:r>
        <w:t>.</w:t>
      </w:r>
    </w:p>
    <w:p w:rsidR="00FC14FD" w:rsidRDefault="005B71CD">
      <w:pPr>
        <w:pStyle w:val="Heading3"/>
      </w:pPr>
      <w:bookmarkStart w:id="15" w:name="example-1"/>
      <w:r>
        <w:t>Example 1:</w:t>
      </w:r>
    </w:p>
    <w:bookmarkEnd w:id="15"/>
    <w:p w:rsidR="00FC14FD" w:rsidRDefault="005B71CD" w:rsidP="005B71CD">
      <w:pPr>
        <w:pStyle w:val="Compact"/>
        <w:numPr>
          <w:ilvl w:val="0"/>
          <w:numId w:val="40"/>
        </w:numPr>
      </w:pPr>
      <w:r>
        <w:t xml:space="preserve">Suppose the universal set is </w:t>
      </w:r>
      <w:r>
        <w:rPr>
          <w:rStyle w:val="VerbatimChar"/>
        </w:rPr>
        <w:t>U = {1, 2, 3, 4, ..., 10}</w:t>
      </w:r>
    </w:p>
    <w:p w:rsidR="00FC14FD" w:rsidRDefault="005B71CD" w:rsidP="005B71CD">
      <w:pPr>
        <w:pStyle w:val="Compact"/>
        <w:numPr>
          <w:ilvl w:val="0"/>
          <w:numId w:val="40"/>
        </w:numPr>
      </w:pPr>
      <w:r>
        <w:t xml:space="preserve">Then set </w:t>
      </w:r>
      <w:r>
        <w:rPr>
          <w:rStyle w:val="VerbatimChar"/>
        </w:rPr>
        <w:t>A = {1, 3, 5, 9}</w:t>
      </w:r>
      <w:r>
        <w:t xml:space="preserve"> is represented by</w:t>
      </w:r>
      <w:r>
        <w:t xml:space="preserve"> bit string </w:t>
      </w:r>
      <w:r>
        <w:rPr>
          <w:rStyle w:val="VerbatimChar"/>
        </w:rPr>
        <w:t>1010100010</w:t>
      </w:r>
    </w:p>
    <w:p w:rsidR="00FC14FD" w:rsidRDefault="005B71CD" w:rsidP="005B71CD">
      <w:pPr>
        <w:pStyle w:val="Compact"/>
        <w:numPr>
          <w:ilvl w:val="1"/>
          <w:numId w:val="41"/>
        </w:numPr>
      </w:pPr>
      <w:r>
        <w:t xml:space="preserve">The 1st element of </w:t>
      </w:r>
      <w:r>
        <w:rPr>
          <w:rStyle w:val="VerbatimChar"/>
        </w:rPr>
        <w:t>U</w:t>
      </w:r>
      <w:r>
        <w:t xml:space="preserve"> appears in set </w:t>
      </w:r>
      <w:r>
        <w:rPr>
          <w:rStyle w:val="VerbatimChar"/>
        </w:rPr>
        <w:t>A</w:t>
      </w:r>
      <w:r>
        <w:t xml:space="preserve">, so the 1st element of the bit string is </w:t>
      </w:r>
      <w:r>
        <w:rPr>
          <w:rStyle w:val="VerbatimChar"/>
        </w:rPr>
        <w:t>1</w:t>
      </w:r>
    </w:p>
    <w:p w:rsidR="00FC14FD" w:rsidRDefault="005B71CD" w:rsidP="005B71CD">
      <w:pPr>
        <w:pStyle w:val="Compact"/>
        <w:numPr>
          <w:ilvl w:val="1"/>
          <w:numId w:val="41"/>
        </w:numPr>
      </w:pPr>
      <w:r>
        <w:t xml:space="preserve">The 2nd element of </w:t>
      </w:r>
      <w:r>
        <w:rPr>
          <w:rStyle w:val="VerbatimChar"/>
        </w:rPr>
        <w:t>U</w:t>
      </w:r>
      <w:r>
        <w:t xml:space="preserve"> does not appear in set </w:t>
      </w:r>
      <w:r>
        <w:rPr>
          <w:rStyle w:val="VerbatimChar"/>
        </w:rPr>
        <w:t>A</w:t>
      </w:r>
      <w:r>
        <w:t xml:space="preserve">, so the 2nd element of the bit string is </w:t>
      </w:r>
      <w:r>
        <w:rPr>
          <w:rStyle w:val="VerbatimChar"/>
        </w:rPr>
        <w:t>0</w:t>
      </w:r>
    </w:p>
    <w:p w:rsidR="00FC14FD" w:rsidRDefault="005B71CD" w:rsidP="005B71CD">
      <w:pPr>
        <w:pStyle w:val="Compact"/>
        <w:numPr>
          <w:ilvl w:val="0"/>
          <w:numId w:val="40"/>
        </w:numPr>
      </w:pPr>
      <w:r>
        <w:t xml:space="preserve">The set </w:t>
      </w:r>
      <w:r>
        <w:rPr>
          <w:rStyle w:val="VerbatimChar"/>
        </w:rPr>
        <w:t>{5, 6, 7}</w:t>
      </w:r>
      <w:r>
        <w:t xml:space="preserve"> is represented by bit string </w:t>
      </w:r>
      <w:r>
        <w:rPr>
          <w:rStyle w:val="VerbatimChar"/>
        </w:rPr>
        <w:t>0000111000</w:t>
      </w:r>
    </w:p>
    <w:p w:rsidR="00FC14FD" w:rsidRDefault="005B71CD" w:rsidP="005B71CD">
      <w:pPr>
        <w:pStyle w:val="Compact"/>
        <w:numPr>
          <w:ilvl w:val="0"/>
          <w:numId w:val="40"/>
        </w:numPr>
      </w:pPr>
      <w:r>
        <w:t>Conve</w:t>
      </w:r>
      <w:r>
        <w:t xml:space="preserve">rsley, the bit string </w:t>
      </w:r>
      <w:r>
        <w:rPr>
          <w:rStyle w:val="VerbatimChar"/>
        </w:rPr>
        <w:t>0110010001</w:t>
      </w:r>
      <w:r>
        <w:t xml:space="preserve"> represents the set </w:t>
      </w:r>
      <w:r>
        <w:rPr>
          <w:rStyle w:val="VerbatimChar"/>
        </w:rPr>
        <w:t>C = {2, 3, 6, 10}</w:t>
      </w:r>
    </w:p>
    <w:p w:rsidR="00FC14FD" w:rsidRDefault="005B71CD" w:rsidP="005B71CD">
      <w:pPr>
        <w:pStyle w:val="Compact"/>
        <w:numPr>
          <w:ilvl w:val="1"/>
          <w:numId w:val="42"/>
        </w:numPr>
      </w:pPr>
      <w:r>
        <w:t xml:space="preserve">The 1st element of the bit string is </w:t>
      </w:r>
      <w:r>
        <w:rPr>
          <w:rStyle w:val="VerbatimChar"/>
        </w:rPr>
        <w:t>0</w:t>
      </w:r>
      <w:r>
        <w:t xml:space="preserve">, so the 1st element of </w:t>
      </w:r>
      <w:r>
        <w:rPr>
          <w:rStyle w:val="VerbatimChar"/>
        </w:rPr>
        <w:t>U</w:t>
      </w:r>
      <w:r>
        <w:t xml:space="preserve"> (which is </w:t>
      </w:r>
      <w:r>
        <w:rPr>
          <w:rStyle w:val="VerbatimChar"/>
        </w:rPr>
        <w:t>{1}</w:t>
      </w:r>
      <w:r>
        <w:t xml:space="preserve">) is not in </w:t>
      </w:r>
      <w:r>
        <w:rPr>
          <w:rStyle w:val="VerbatimChar"/>
        </w:rPr>
        <w:t>C</w:t>
      </w:r>
    </w:p>
    <w:p w:rsidR="00FC14FD" w:rsidRDefault="005B71CD" w:rsidP="005B71CD">
      <w:pPr>
        <w:pStyle w:val="Compact"/>
        <w:numPr>
          <w:ilvl w:val="1"/>
          <w:numId w:val="42"/>
        </w:numPr>
      </w:pPr>
      <w:r>
        <w:t xml:space="preserve">The 2nd element of the bit string is </w:t>
      </w:r>
      <w:r>
        <w:rPr>
          <w:rStyle w:val="VerbatimChar"/>
        </w:rPr>
        <w:t>1</w:t>
      </w:r>
      <w:r>
        <w:t xml:space="preserve">, so the 2nd element of </w:t>
      </w:r>
      <w:r>
        <w:rPr>
          <w:rStyle w:val="VerbatimChar"/>
        </w:rPr>
        <w:t>U</w:t>
      </w:r>
      <w:r>
        <w:t xml:space="preserve"> (which is </w:t>
      </w:r>
      <w:r>
        <w:rPr>
          <w:rStyle w:val="VerbatimChar"/>
        </w:rPr>
        <w:t>{2}</w:t>
      </w:r>
      <w:r>
        <w:t xml:space="preserve">) is in </w:t>
      </w:r>
      <w:r>
        <w:rPr>
          <w:rStyle w:val="VerbatimChar"/>
        </w:rPr>
        <w:t>C</w:t>
      </w:r>
    </w:p>
    <w:p w:rsidR="00FC14FD" w:rsidRDefault="005B71CD" w:rsidP="005B71CD">
      <w:pPr>
        <w:pStyle w:val="Compact"/>
        <w:numPr>
          <w:ilvl w:val="0"/>
          <w:numId w:val="40"/>
        </w:numPr>
      </w:pPr>
      <w:r>
        <w:t>Similarl</w:t>
      </w:r>
      <w:r>
        <w:t xml:space="preserve">y, the bit string </w:t>
      </w:r>
      <w:r>
        <w:rPr>
          <w:rStyle w:val="VerbatimChar"/>
        </w:rPr>
        <w:t>0000000110</w:t>
      </w:r>
      <w:r>
        <w:t xml:space="preserve"> represents </w:t>
      </w:r>
      <w:r>
        <w:rPr>
          <w:rStyle w:val="VerbatimChar"/>
        </w:rPr>
        <w:t>{8, 9}</w:t>
      </w:r>
    </w:p>
    <w:p w:rsidR="00FC14FD" w:rsidRDefault="005B71CD" w:rsidP="005B71CD">
      <w:pPr>
        <w:pStyle w:val="Compact"/>
        <w:numPr>
          <w:ilvl w:val="0"/>
          <w:numId w:val="40"/>
        </w:numPr>
      </w:pPr>
      <w:r>
        <w:t xml:space="preserve">And the bit string </w:t>
      </w:r>
      <w:r>
        <w:rPr>
          <w:rStyle w:val="VerbatimChar"/>
        </w:rPr>
        <w:t>0101010101</w:t>
      </w:r>
      <w:r>
        <w:t xml:space="preserve"> represents </w:t>
      </w:r>
      <w:r>
        <w:rPr>
          <w:rStyle w:val="VerbatimChar"/>
        </w:rPr>
        <w:t>{2, 4, 6, 8, 10}</w:t>
      </w:r>
    </w:p>
    <w:p w:rsidR="00FC14FD" w:rsidRDefault="005B71CD">
      <w:r>
        <w:t xml:space="preserve">Set operations such as </w:t>
      </w:r>
      <w:r>
        <w:rPr>
          <w:b/>
        </w:rPr>
        <w:t>union</w:t>
      </w:r>
      <w:r>
        <w:t xml:space="preserve">, </w:t>
      </w:r>
      <w:r>
        <w:rPr>
          <w:b/>
        </w:rPr>
        <w:t>intersection</w:t>
      </w:r>
      <w:r>
        <w:t xml:space="preserve"> and </w:t>
      </w:r>
      <w:r>
        <w:rPr>
          <w:b/>
        </w:rPr>
        <w:t>complement</w:t>
      </w:r>
      <w:r>
        <w:t xml:space="preserve"> may be carried out on bit strings. The simplest way is to use a table and to work </w:t>
      </w:r>
      <w:r>
        <w:rPr>
          <w:b/>
        </w:rPr>
        <w:t>bitwise</w:t>
      </w:r>
      <w:r>
        <w:t>, which is to carry out the operations on the first bits, then the second bits, and so on. This is comparable to constructing a truth table that is “turned on its side”.</w:t>
      </w:r>
    </w:p>
    <w:p w:rsidR="005B71CD" w:rsidRDefault="005B71CD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6" w:name="example-2"/>
      <w:r>
        <w:br w:type="page"/>
      </w:r>
    </w:p>
    <w:p w:rsidR="00FC14FD" w:rsidRDefault="005B71CD">
      <w:pPr>
        <w:pStyle w:val="Heading3"/>
      </w:pPr>
      <w:r>
        <w:lastRenderedPageBreak/>
        <w:t>Example 2:</w:t>
      </w:r>
    </w:p>
    <w:bookmarkEnd w:id="16"/>
    <w:p w:rsidR="00FC14FD" w:rsidRDefault="005B71CD" w:rsidP="005B71CD">
      <w:pPr>
        <w:pStyle w:val="Compact"/>
        <w:numPr>
          <w:ilvl w:val="0"/>
          <w:numId w:val="43"/>
        </w:numPr>
      </w:pPr>
      <w:r>
        <w:t xml:space="preserve">The universal set is </w:t>
      </w:r>
      <w:r>
        <w:rPr>
          <w:rStyle w:val="VerbatimChar"/>
        </w:rPr>
        <w:t>U = {4, 6, 9, 13, 18, 25}</w:t>
      </w:r>
    </w:p>
    <w:p w:rsidR="00FC14FD" w:rsidRDefault="005B71CD" w:rsidP="005B71CD">
      <w:pPr>
        <w:pStyle w:val="Compact"/>
        <w:numPr>
          <w:ilvl w:val="0"/>
          <w:numId w:val="43"/>
        </w:numPr>
      </w:pPr>
      <w:r>
        <w:t xml:space="preserve">Set </w:t>
      </w:r>
      <w:r>
        <w:rPr>
          <w:rStyle w:val="VerbatimChar"/>
        </w:rPr>
        <w:t>A = {6, 13, 18}</w:t>
      </w:r>
    </w:p>
    <w:p w:rsidR="00FC14FD" w:rsidRDefault="005B71CD" w:rsidP="005B71CD">
      <w:pPr>
        <w:pStyle w:val="Compact"/>
        <w:numPr>
          <w:ilvl w:val="0"/>
          <w:numId w:val="43"/>
        </w:numPr>
      </w:pPr>
      <w:r>
        <w:t xml:space="preserve">Set </w:t>
      </w:r>
      <w:r>
        <w:rPr>
          <w:rStyle w:val="VerbatimChar"/>
        </w:rPr>
        <w:t>B = {4, 13, 18, 25}</w:t>
      </w:r>
    </w:p>
    <w:p w:rsidR="00FC14FD" w:rsidRDefault="005B71CD">
      <w:r>
        <w:t xml:space="preserve">Suppose we want to find </w:t>
      </w:r>
      <w:r>
        <w:rPr>
          <w:rStyle w:val="VerbatimChar"/>
        </w:rPr>
        <w:t>A ∪ B</w:t>
      </w:r>
      <w:r>
        <w:t xml:space="preserve">, </w:t>
      </w:r>
      <w:r>
        <w:rPr>
          <w:rStyle w:val="VerbatimChar"/>
        </w:rPr>
        <w:t>A ∩ B</w:t>
      </w:r>
      <w:r>
        <w:t xml:space="preserve"> and </w:t>
      </w:r>
      <w:r>
        <w:rPr>
          <w:rStyle w:val="VerbatimChar"/>
        </w:rPr>
        <w:t>A'</w:t>
      </w:r>
      <w:r>
        <w:t xml:space="preserve">. Using a table and performing the operations </w:t>
      </w:r>
      <w:r>
        <w:rPr>
          <w:b/>
        </w:rPr>
        <w:t>bitwise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359"/>
        <w:gridCol w:w="359"/>
        <w:gridCol w:w="359"/>
        <w:gridCol w:w="501"/>
        <w:gridCol w:w="501"/>
        <w:gridCol w:w="501"/>
      </w:tblGrid>
      <w:tr w:rsidR="00FC14FD" w:rsidRPr="005B71C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U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4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6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9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13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18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25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A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B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 xml:space="preserve">A </w:t>
            </w:r>
            <w:r w:rsidRPr="005B71CD">
              <w:rPr>
                <w:rStyle w:val="VerbatimChar"/>
                <w:rFonts w:ascii="Cambria Math" w:hAnsi="Cambria Math" w:cs="Cambria Math"/>
                <w:b/>
              </w:rPr>
              <w:t>∪</w:t>
            </w:r>
            <w:r w:rsidRPr="005B71CD">
              <w:rPr>
                <w:rStyle w:val="VerbatimChar"/>
                <w:b/>
              </w:rPr>
              <w:t xml:space="preserve"> B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A ∩ B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A'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</w:tbl>
    <w:p w:rsidR="00FC14FD" w:rsidRDefault="005B71CD">
      <w:r>
        <w:t>From the table we get:</w:t>
      </w:r>
    </w:p>
    <w:p w:rsidR="00FC14FD" w:rsidRDefault="005B71CD" w:rsidP="005B71CD">
      <w:pPr>
        <w:pStyle w:val="Compact"/>
        <w:numPr>
          <w:ilvl w:val="0"/>
          <w:numId w:val="44"/>
        </w:numPr>
      </w:pPr>
      <w:r>
        <w:rPr>
          <w:rStyle w:val="VerbatimChar"/>
        </w:rPr>
        <w:t>A ∪ B</w:t>
      </w:r>
      <w:r>
        <w:t xml:space="preserve"> </w:t>
      </w:r>
      <w:r>
        <w:t xml:space="preserve">bit string is </w:t>
      </w:r>
      <w:r>
        <w:rPr>
          <w:rStyle w:val="VerbatimChar"/>
        </w:rPr>
        <w:t>110111</w:t>
      </w:r>
    </w:p>
    <w:p w:rsidR="00FC14FD" w:rsidRDefault="005B71CD" w:rsidP="005B71CD">
      <w:pPr>
        <w:pStyle w:val="Compact"/>
        <w:numPr>
          <w:ilvl w:val="1"/>
          <w:numId w:val="45"/>
        </w:numPr>
      </w:pPr>
      <w:r>
        <w:rPr>
          <w:rStyle w:val="VerbatimChar"/>
        </w:rPr>
        <w:t>A ∪ B = {4, 6, 13, 18, 25}</w:t>
      </w:r>
    </w:p>
    <w:p w:rsidR="00FC14FD" w:rsidRDefault="005B71CD" w:rsidP="005B71CD">
      <w:pPr>
        <w:pStyle w:val="Compact"/>
        <w:numPr>
          <w:ilvl w:val="0"/>
          <w:numId w:val="44"/>
        </w:numPr>
      </w:pPr>
      <w:r>
        <w:rPr>
          <w:rStyle w:val="VerbatimChar"/>
        </w:rPr>
        <w:t>A ∩ B</w:t>
      </w:r>
      <w:r>
        <w:t xml:space="preserve"> bit string is </w:t>
      </w:r>
      <w:r>
        <w:rPr>
          <w:rStyle w:val="VerbatimChar"/>
        </w:rPr>
        <w:t>000110</w:t>
      </w:r>
    </w:p>
    <w:p w:rsidR="00FC14FD" w:rsidRDefault="005B71CD" w:rsidP="005B71CD">
      <w:pPr>
        <w:pStyle w:val="Compact"/>
        <w:numPr>
          <w:ilvl w:val="1"/>
          <w:numId w:val="46"/>
        </w:numPr>
      </w:pPr>
      <w:r>
        <w:rPr>
          <w:rStyle w:val="VerbatimChar"/>
        </w:rPr>
        <w:t>A ∩ B = {13, 18}</w:t>
      </w:r>
    </w:p>
    <w:p w:rsidR="00FC14FD" w:rsidRDefault="005B71CD" w:rsidP="005B71CD">
      <w:pPr>
        <w:pStyle w:val="Compact"/>
        <w:numPr>
          <w:ilvl w:val="0"/>
          <w:numId w:val="44"/>
        </w:numPr>
      </w:pPr>
      <w:r>
        <w:rPr>
          <w:rStyle w:val="VerbatimChar"/>
        </w:rPr>
        <w:t>A'</w:t>
      </w:r>
      <w:r>
        <w:t xml:space="preserve"> bit string is </w:t>
      </w:r>
      <w:r>
        <w:rPr>
          <w:rStyle w:val="VerbatimChar"/>
        </w:rPr>
        <w:t>101001</w:t>
      </w:r>
    </w:p>
    <w:p w:rsidR="00FC14FD" w:rsidRDefault="005B71CD" w:rsidP="005B71CD">
      <w:pPr>
        <w:pStyle w:val="Compact"/>
        <w:numPr>
          <w:ilvl w:val="1"/>
          <w:numId w:val="47"/>
        </w:numPr>
      </w:pPr>
      <w:r>
        <w:rPr>
          <w:rStyle w:val="VerbatimChar"/>
        </w:rPr>
        <w:t>A' = {4, 9, 25}</w:t>
      </w:r>
    </w:p>
    <w:p w:rsidR="00FC14FD" w:rsidRDefault="005B71CD">
      <w:pPr>
        <w:pStyle w:val="Heading3"/>
      </w:pPr>
      <w:bookmarkStart w:id="17" w:name="task"/>
      <w:r>
        <w:t>Task:</w:t>
      </w:r>
    </w:p>
    <w:bookmarkEnd w:id="17"/>
    <w:p w:rsidR="00FC14FD" w:rsidRDefault="005B71CD">
      <w:pPr>
        <w:pStyle w:val="SourceCode"/>
      </w:pPr>
      <w:r>
        <w:rPr>
          <w:rStyle w:val="VerbatimChar"/>
        </w:rPr>
        <w:t>U = {Argentina, Australia, Belgium, Brazil, Cameroon, Chile, Cuba, Denmark, Egypt, Ethiopia, Fiji, France, Germany, Gh</w:t>
      </w:r>
      <w:r>
        <w:rPr>
          <w:rStyle w:val="VerbatimChar"/>
        </w:rPr>
        <w:t>ana, Greece, Haiti}</w:t>
      </w:r>
    </w:p>
    <w:p w:rsidR="00FC14FD" w:rsidRDefault="005B71CD" w:rsidP="005B71CD">
      <w:pPr>
        <w:pStyle w:val="Compact"/>
        <w:numPr>
          <w:ilvl w:val="0"/>
          <w:numId w:val="48"/>
        </w:numPr>
      </w:pPr>
      <w:r>
        <w:t xml:space="preserve">Find the bit string that represents the set </w:t>
      </w:r>
      <w:r>
        <w:rPr>
          <w:rStyle w:val="VerbatimChar"/>
        </w:rPr>
        <w:t>L = {Brazil, Fiji, Ghana, Greece}</w:t>
      </w:r>
    </w:p>
    <w:p w:rsidR="00FC14FD" w:rsidRDefault="005B71CD" w:rsidP="005B71CD">
      <w:pPr>
        <w:pStyle w:val="Compact"/>
        <w:numPr>
          <w:ilvl w:val="1"/>
          <w:numId w:val="49"/>
        </w:numPr>
      </w:pPr>
      <w:r>
        <w:t xml:space="preserve">Bit string of </w:t>
      </w:r>
      <w:r>
        <w:rPr>
          <w:rStyle w:val="VerbatimChar"/>
        </w:rPr>
        <w:t>L</w:t>
      </w:r>
      <w:r>
        <w:t xml:space="preserve"> is </w:t>
      </w:r>
      <w:r>
        <w:rPr>
          <w:rStyle w:val="VerbatimChar"/>
        </w:rPr>
        <w:t>0001 0000 0010 0110</w:t>
      </w:r>
    </w:p>
    <w:p w:rsidR="00FC14FD" w:rsidRDefault="005B71CD" w:rsidP="005B71CD">
      <w:pPr>
        <w:pStyle w:val="Compact"/>
        <w:numPr>
          <w:ilvl w:val="0"/>
          <w:numId w:val="48"/>
        </w:numPr>
      </w:pPr>
      <w:r>
        <w:t xml:space="preserve">Find the set </w:t>
      </w:r>
      <w:r>
        <w:rPr>
          <w:rStyle w:val="VerbatimChar"/>
        </w:rPr>
        <w:t>M</w:t>
      </w:r>
      <w:r>
        <w:t xml:space="preserve"> represented by bit string </w:t>
      </w:r>
      <w:r>
        <w:rPr>
          <w:rStyle w:val="VerbatimChar"/>
        </w:rPr>
        <w:t>0000 0110 1001 0001</w:t>
      </w:r>
    </w:p>
    <w:p w:rsidR="00FC14FD" w:rsidRDefault="005B71CD" w:rsidP="005B71CD">
      <w:pPr>
        <w:pStyle w:val="Compact"/>
        <w:numPr>
          <w:ilvl w:val="1"/>
          <w:numId w:val="50"/>
        </w:numPr>
      </w:pPr>
      <w:r>
        <w:rPr>
          <w:rStyle w:val="VerbatimChar"/>
        </w:rPr>
        <w:t>M = {Chile, Cuba, Egypt, France, Haiti}</w:t>
      </w:r>
    </w:p>
    <w:p w:rsidR="00FC14FD" w:rsidRDefault="005B71CD" w:rsidP="005B71CD">
      <w:pPr>
        <w:pStyle w:val="Compact"/>
        <w:numPr>
          <w:ilvl w:val="0"/>
          <w:numId w:val="48"/>
        </w:numPr>
      </w:pPr>
      <w:r>
        <w:t xml:space="preserve">Let </w:t>
      </w:r>
      <w:r>
        <w:rPr>
          <w:rStyle w:val="VerbatimChar"/>
        </w:rPr>
        <w:t>P</w:t>
      </w:r>
      <w:r>
        <w:t xml:space="preserve">, </w:t>
      </w:r>
      <w:r>
        <w:rPr>
          <w:rStyle w:val="VerbatimChar"/>
        </w:rPr>
        <w:t>Q</w:t>
      </w:r>
      <w:r>
        <w:t xml:space="preserve">, </w:t>
      </w:r>
      <w:r>
        <w:rPr>
          <w:rStyle w:val="VerbatimChar"/>
        </w:rPr>
        <w:t>R</w:t>
      </w:r>
      <w:r>
        <w:t xml:space="preserve"> and </w:t>
      </w:r>
      <w:r>
        <w:rPr>
          <w:rStyle w:val="VerbatimChar"/>
        </w:rPr>
        <w:t>S</w:t>
      </w:r>
      <w:r>
        <w:t xml:space="preserve"> </w:t>
      </w:r>
      <w:r>
        <w:t>be sets represented by the following bit strings respectively (see table below):</w:t>
      </w:r>
    </w:p>
    <w:p w:rsidR="00FC14FD" w:rsidRDefault="005B71CD" w:rsidP="005B71CD">
      <w:pPr>
        <w:pStyle w:val="Compact"/>
        <w:numPr>
          <w:ilvl w:val="1"/>
          <w:numId w:val="51"/>
        </w:numPr>
      </w:pPr>
      <w:r>
        <w:t xml:space="preserve">Find the bit string that represent the set </w:t>
      </w:r>
      <w:r>
        <w:rPr>
          <w:rStyle w:val="VerbatimChar"/>
        </w:rPr>
        <w:t>T = (P ∩ Q') ∪ (R' ∩ S)</w:t>
      </w:r>
    </w:p>
    <w:p w:rsidR="00FC14FD" w:rsidRDefault="005B71CD" w:rsidP="005B71CD">
      <w:pPr>
        <w:pStyle w:val="Compact"/>
        <w:numPr>
          <w:ilvl w:val="2"/>
          <w:numId w:val="52"/>
        </w:numPr>
      </w:pPr>
      <w:r>
        <w:t xml:space="preserve">Bit string for </w:t>
      </w:r>
      <w:r>
        <w:rPr>
          <w:rStyle w:val="VerbatimChar"/>
        </w:rPr>
        <w:t>T</w:t>
      </w:r>
      <w:r>
        <w:t xml:space="preserve"> is </w:t>
      </w:r>
      <w:r>
        <w:rPr>
          <w:rStyle w:val="VerbatimChar"/>
        </w:rPr>
        <w:t>1000 0010 1010 0100</w:t>
      </w:r>
    </w:p>
    <w:p w:rsidR="00FC14FD" w:rsidRDefault="005B71CD" w:rsidP="005B71CD">
      <w:pPr>
        <w:pStyle w:val="Compact"/>
        <w:numPr>
          <w:ilvl w:val="0"/>
          <w:numId w:val="48"/>
        </w:numPr>
      </w:pPr>
      <w:r>
        <w:t xml:space="preserve">List the countries in the set </w:t>
      </w:r>
      <w:r>
        <w:rPr>
          <w:rStyle w:val="VerbatimChar"/>
        </w:rPr>
        <w:t>T</w:t>
      </w:r>
    </w:p>
    <w:p w:rsidR="00FC14FD" w:rsidRPr="005B71CD" w:rsidRDefault="005B71CD" w:rsidP="005B71CD">
      <w:pPr>
        <w:pStyle w:val="Compact"/>
        <w:numPr>
          <w:ilvl w:val="1"/>
          <w:numId w:val="53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T = {Argentina, Cuba, Egypt, Fiji, G</w:t>
      </w:r>
      <w:r>
        <w:rPr>
          <w:rStyle w:val="VerbatimChar"/>
        </w:rPr>
        <w:t>hana}</w:t>
      </w:r>
    </w:p>
    <w:p w:rsidR="005B71CD" w:rsidRDefault="005B71CD" w:rsidP="005B71CD">
      <w:pPr>
        <w:pStyle w:val="Compact"/>
      </w:pPr>
    </w:p>
    <w:p w:rsidR="005B71CD" w:rsidRDefault="005B71C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484"/>
        <w:gridCol w:w="516"/>
        <w:gridCol w:w="500"/>
        <w:gridCol w:w="484"/>
        <w:gridCol w:w="483"/>
        <w:gridCol w:w="497"/>
        <w:gridCol w:w="497"/>
        <w:gridCol w:w="513"/>
        <w:gridCol w:w="480"/>
        <w:gridCol w:w="443"/>
        <w:gridCol w:w="424"/>
        <w:gridCol w:w="460"/>
        <w:gridCol w:w="499"/>
        <w:gridCol w:w="515"/>
        <w:gridCol w:w="482"/>
        <w:gridCol w:w="518"/>
      </w:tblGrid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lastRenderedPageBreak/>
              <w:t>U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Ar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Au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Be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Br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Ca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Ch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Cu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De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Eg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Et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Fi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Fr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Ge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Gh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Gr</w:t>
            </w:r>
          </w:p>
        </w:tc>
        <w:tc>
          <w:tcPr>
            <w:tcW w:w="0" w:type="auto"/>
          </w:tcPr>
          <w:p w:rsidR="00FC14FD" w:rsidRPr="005B71CD" w:rsidRDefault="005B71CD">
            <w:pPr>
              <w:pStyle w:val="Compact"/>
              <w:jc w:val="center"/>
              <w:rPr>
                <w:b/>
              </w:rPr>
            </w:pPr>
            <w:r w:rsidRPr="005B71CD">
              <w:rPr>
                <w:b/>
              </w:rPr>
              <w:t>Ha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L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M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P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Q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R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S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Q'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P ∩ Q'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R'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R' ∩ S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Pr="005B71CD" w:rsidRDefault="005B71CD">
            <w:pPr>
              <w:pStyle w:val="Compact"/>
              <w:jc w:val="right"/>
              <w:rPr>
                <w:b/>
              </w:rPr>
            </w:pPr>
            <w:r w:rsidRPr="005B71CD">
              <w:rPr>
                <w:rStyle w:val="VerbatimChar"/>
                <w:b/>
              </w:rPr>
              <w:t>T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</w:tbl>
    <w:p w:rsidR="005B71CD" w:rsidRDefault="005B71CD">
      <w:pPr>
        <w:pStyle w:val="Heading2"/>
      </w:pPr>
      <w:bookmarkStart w:id="18" w:name="question-5"/>
    </w:p>
    <w:p w:rsidR="005B71CD" w:rsidRDefault="005B71CD" w:rsidP="005B71CD">
      <w:pPr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FC14FD" w:rsidRDefault="005B71CD">
      <w:pPr>
        <w:pStyle w:val="Heading2"/>
      </w:pPr>
      <w:r>
        <w:lastRenderedPageBreak/>
        <w:t>Q</w:t>
      </w:r>
      <w:r>
        <w:t>uestion 5</w:t>
      </w:r>
    </w:p>
    <w:bookmarkEnd w:id="18"/>
    <w:p w:rsidR="00FC14FD" w:rsidRDefault="005B71CD">
      <w:r>
        <w:t xml:space="preserve">In the lecture notes there is an application of Karnaugh maps to a 7-segment display that is used in some calculators and similar digital devices. The display is sometimes </w:t>
      </w:r>
      <w:r>
        <w:rPr>
          <w:b/>
        </w:rPr>
        <w:t>extended</w:t>
      </w:r>
      <w:r>
        <w:t xml:space="preserve"> to include </w:t>
      </w:r>
      <w:r>
        <w:rPr>
          <w:b/>
        </w:rPr>
        <w:t>all</w:t>
      </w:r>
      <w:r>
        <w:t xml:space="preserve"> hexadecimal digits. A typical extended display is:</w:t>
      </w:r>
    </w:p>
    <w:p w:rsidR="005B71CD" w:rsidRDefault="005B71CD"/>
    <w:p w:rsidR="00FC14FD" w:rsidRDefault="005B71CD">
      <w:r>
        <w:rPr>
          <w:noProof/>
          <w:lang w:val="en-AU" w:eastAsia="en-AU"/>
        </w:rPr>
        <w:drawing>
          <wp:inline distT="0" distB="0" distL="0" distR="0">
            <wp:extent cx="5949802" cy="268026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i.imgur.com/imIMmW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053" cy="270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FD" w:rsidRDefault="005B71CD">
      <w:pPr>
        <w:pStyle w:val="ImageCaption"/>
      </w:pPr>
      <w:r>
        <w:t>7-seg chars</w:t>
      </w:r>
    </w:p>
    <w:p w:rsidR="005B71CD" w:rsidRDefault="005B71CD" w:rsidP="005B71CD"/>
    <w:p w:rsidR="00FC14FD" w:rsidRDefault="005B71CD">
      <w:r>
        <w:t xml:space="preserve">Notice the display for the hexidecimal digits for 10 through 15. Some are shown as upper case and some lower case: </w:t>
      </w:r>
      <w:r>
        <w:rPr>
          <w:rStyle w:val="VerbatimChar"/>
        </w:rPr>
        <w:t>A</w:t>
      </w:r>
      <w:r>
        <w:t xml:space="preserve"> </w:t>
      </w:r>
      <w:r>
        <w:rPr>
          <w:rStyle w:val="VerbatimChar"/>
        </w:rPr>
        <w:t>b</w:t>
      </w:r>
      <w:r>
        <w:t xml:space="preserve"> </w:t>
      </w:r>
      <w:r>
        <w:rPr>
          <w:rStyle w:val="VerbatimChar"/>
        </w:rPr>
        <w:t>c</w:t>
      </w:r>
      <w:r>
        <w:t xml:space="preserve"> </w:t>
      </w:r>
      <w:r>
        <w:rPr>
          <w:rStyle w:val="VerbatimChar"/>
        </w:rPr>
        <w:t>d</w:t>
      </w:r>
      <w:r>
        <w:t xml:space="preserve"> </w:t>
      </w:r>
      <w:r>
        <w:rPr>
          <w:rStyle w:val="VerbatimChar"/>
        </w:rPr>
        <w:t>E</w:t>
      </w:r>
      <w:r>
        <w:t xml:space="preserve"> </w:t>
      </w:r>
      <w:r>
        <w:rPr>
          <w:rStyle w:val="VerbatimChar"/>
        </w:rPr>
        <w:t>F</w:t>
      </w:r>
      <w:r>
        <w:t>. As in the lecture notes we label each of the seven segments as shown:</w:t>
      </w:r>
    </w:p>
    <w:p w:rsidR="00FC14FD" w:rsidRDefault="005B71CD">
      <w:r>
        <w:rPr>
          <w:noProof/>
          <w:lang w:val="en-AU" w:eastAsia="en-AU"/>
        </w:rPr>
        <w:drawing>
          <wp:inline distT="0" distB="0" distL="0" distR="0">
            <wp:extent cx="1073888" cy="146492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i.imgur.com/6LR9QD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56" cy="151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FD" w:rsidRDefault="005B71CD">
      <w:pPr>
        <w:pStyle w:val="ImageCaption"/>
      </w:pPr>
      <w:r>
        <w:t>7-seg segments</w:t>
      </w:r>
    </w:p>
    <w:p w:rsidR="005B71CD" w:rsidRDefault="005B71CD" w:rsidP="005B71CD"/>
    <w:p w:rsidR="00FC14FD" w:rsidRDefault="005B71CD">
      <w:r>
        <w:t xml:space="preserve">When any of the keys, </w:t>
      </w:r>
      <w:r>
        <w:rPr>
          <w:rStyle w:val="VerbatimChar"/>
        </w:rPr>
        <w:t>0</w:t>
      </w:r>
      <w:r>
        <w:t xml:space="preserve"> </w:t>
      </w:r>
      <w:r>
        <w:rPr>
          <w:rStyle w:val="VerbatimChar"/>
        </w:rPr>
        <w:t>1</w:t>
      </w:r>
      <w:r>
        <w:t xml:space="preserve"> </w:t>
      </w:r>
      <w:r>
        <w:rPr>
          <w:rStyle w:val="VerbatimChar"/>
        </w:rPr>
        <w:t>2</w:t>
      </w:r>
      <w:r>
        <w:t xml:space="preserve"> </w:t>
      </w:r>
      <w:r>
        <w:rPr>
          <w:rStyle w:val="VerbatimChar"/>
        </w:rPr>
        <w:t>3</w:t>
      </w:r>
      <w:r>
        <w:t xml:space="preserve"> </w:t>
      </w:r>
      <w:r>
        <w:rPr>
          <w:rStyle w:val="VerbatimChar"/>
        </w:rPr>
        <w:t>4</w:t>
      </w:r>
      <w:r>
        <w:t xml:space="preserve"> </w:t>
      </w:r>
      <w:r>
        <w:rPr>
          <w:rStyle w:val="VerbatimChar"/>
        </w:rPr>
        <w:t>5</w:t>
      </w:r>
      <w:r>
        <w:t xml:space="preserve"> </w:t>
      </w:r>
      <w:r>
        <w:rPr>
          <w:rStyle w:val="VerbatimChar"/>
        </w:rPr>
        <w:t>6</w:t>
      </w:r>
      <w:r>
        <w:t xml:space="preserve"> </w:t>
      </w:r>
      <w:r>
        <w:rPr>
          <w:rStyle w:val="VerbatimChar"/>
        </w:rPr>
        <w:t>7</w:t>
      </w:r>
      <w:r>
        <w:t xml:space="preserve"> </w:t>
      </w:r>
      <w:r>
        <w:rPr>
          <w:rStyle w:val="VerbatimChar"/>
        </w:rPr>
        <w:t>8</w:t>
      </w:r>
      <w:r>
        <w:t xml:space="preserve"> </w:t>
      </w:r>
      <w:r>
        <w:rPr>
          <w:rStyle w:val="VerbatimChar"/>
        </w:rPr>
        <w:t>9</w:t>
      </w:r>
      <w:r>
        <w:t xml:space="preserve"> </w:t>
      </w:r>
      <w:r>
        <w:rPr>
          <w:rStyle w:val="VerbatimChar"/>
        </w:rPr>
        <w:t>0</w:t>
      </w:r>
      <w:r>
        <w:t xml:space="preserve"> </w:t>
      </w:r>
      <w:r>
        <w:rPr>
          <w:rStyle w:val="VerbatimChar"/>
        </w:rPr>
        <w:t>A</w:t>
      </w:r>
      <w:r>
        <w:t xml:space="preserve"> </w:t>
      </w:r>
      <w:r>
        <w:rPr>
          <w:rStyle w:val="VerbatimChar"/>
        </w:rPr>
        <w:t>B</w:t>
      </w:r>
      <w:r>
        <w:t xml:space="preserve"> </w:t>
      </w:r>
      <w:r>
        <w:rPr>
          <w:rStyle w:val="VerbatimChar"/>
        </w:rPr>
        <w:t>C</w:t>
      </w:r>
      <w:r>
        <w:t xml:space="preserve"> </w:t>
      </w:r>
      <w:r>
        <w:rPr>
          <w:rStyle w:val="VerbatimChar"/>
        </w:rPr>
        <w:t>D</w:t>
      </w:r>
      <w:r>
        <w:t xml:space="preserve"> </w:t>
      </w:r>
      <w:r>
        <w:rPr>
          <w:rStyle w:val="VerbatimChar"/>
        </w:rPr>
        <w:t>E</w:t>
      </w:r>
      <w:r>
        <w:t xml:space="preserve"> </w:t>
      </w:r>
      <w:r>
        <w:rPr>
          <w:rStyle w:val="VerbatimChar"/>
        </w:rPr>
        <w:t>F</w:t>
      </w:r>
      <w:r>
        <w:t xml:space="preserve"> is pressed, a 4-bit binary signal </w:t>
      </w:r>
      <w:r>
        <w:rPr>
          <w:rStyle w:val="VerbatimChar"/>
        </w:rPr>
        <w:t>wxyz</w:t>
      </w:r>
      <w:r>
        <w:t xml:space="preserve"> is generated, as shown in the table below.</w:t>
      </w:r>
    </w:p>
    <w:p w:rsidR="00FC14FD" w:rsidRDefault="005B71CD">
      <w:r>
        <w:t xml:space="preserve">For each of the seven segments, there is a corresponding Boolean function and a circuit that has output </w:t>
      </w:r>
      <w:r>
        <w:rPr>
          <w:rStyle w:val="VerbatimChar"/>
        </w:rPr>
        <w:t>0</w:t>
      </w:r>
      <w:r>
        <w:t xml:space="preserve"> or </w:t>
      </w:r>
      <w:r>
        <w:rPr>
          <w:rStyle w:val="VerbatimChar"/>
        </w:rPr>
        <w:t>1</w:t>
      </w:r>
      <w:r>
        <w:t xml:space="preserve"> as the various keys are pressed. Den</w:t>
      </w:r>
      <w:r>
        <w:t xml:space="preserve">ote these functions by </w:t>
      </w:r>
      <w:r>
        <w:rPr>
          <w:rStyle w:val="VerbatimChar"/>
        </w:rPr>
        <w:t>a(w,x,y,z)</w:t>
      </w:r>
      <w:r>
        <w:t xml:space="preserve">, </w:t>
      </w:r>
      <w:r>
        <w:rPr>
          <w:rStyle w:val="VerbatimChar"/>
        </w:rPr>
        <w:t>b(w,x,y,z)</w:t>
      </w:r>
      <w:r>
        <w:t xml:space="preserve">, …, </w:t>
      </w:r>
      <w:r>
        <w:rPr>
          <w:rStyle w:val="VerbatimChar"/>
        </w:rPr>
        <w:t>g(w,x,y,z)</w:t>
      </w:r>
      <w:r>
        <w:t>.</w:t>
      </w:r>
    </w:p>
    <w:p w:rsidR="00FC14FD" w:rsidRDefault="005B71CD">
      <w:pPr>
        <w:pStyle w:val="Heading3"/>
      </w:pPr>
      <w:bookmarkStart w:id="19" w:name="task-1"/>
      <w:r>
        <w:lastRenderedPageBreak/>
        <w:t>Task:</w:t>
      </w:r>
    </w:p>
    <w:bookmarkEnd w:id="19"/>
    <w:p w:rsidR="00FC14FD" w:rsidRDefault="005B71CD">
      <w:r>
        <w:t xml:space="preserve">Your task concerns the two segments </w:t>
      </w:r>
      <w:r>
        <w:rPr>
          <w:rStyle w:val="VerbatimChar"/>
        </w:rPr>
        <w:t>d</w:t>
      </w:r>
      <w:r>
        <w:t xml:space="preserve"> and </w:t>
      </w:r>
      <w:r>
        <w:rPr>
          <w:rStyle w:val="VerbatimChar"/>
        </w:rPr>
        <w:t>g</w:t>
      </w:r>
      <w:r>
        <w:t xml:space="preserve">, and is as follows. For </w:t>
      </w:r>
      <w:r>
        <w:rPr>
          <w:b/>
        </w:rPr>
        <w:t>each</w:t>
      </w:r>
      <w:r>
        <w:t xml:space="preserve"> of the two functions </w:t>
      </w:r>
      <w:r>
        <w:rPr>
          <w:rStyle w:val="VerbatimChar"/>
        </w:rPr>
        <w:t>d(w,x,y,z)</w:t>
      </w:r>
      <w:r>
        <w:t xml:space="preserve"> and </w:t>
      </w:r>
      <w:r>
        <w:rPr>
          <w:rStyle w:val="VerbatimChar"/>
        </w:rPr>
        <w:t>g(w,x,y,z)</w:t>
      </w:r>
      <w:r>
        <w:t>:</w:t>
      </w:r>
    </w:p>
    <w:p w:rsidR="00FC14FD" w:rsidRDefault="005B71CD">
      <w:pPr>
        <w:pStyle w:val="Heading4"/>
        <w:rPr>
          <w:rStyle w:val="VerbatimChar"/>
        </w:rPr>
      </w:pPr>
      <w:bookmarkStart w:id="20" w:name="construct-a-truth-table-for-functions-dw"/>
      <w:r>
        <w:t xml:space="preserve">1: Construct a truth table for functions </w:t>
      </w:r>
      <w:proofErr w:type="gramStart"/>
      <w:r>
        <w:rPr>
          <w:rStyle w:val="VerbatimChar"/>
        </w:rPr>
        <w:t>d(</w:t>
      </w:r>
      <w:proofErr w:type="gramEnd"/>
      <w:r>
        <w:rPr>
          <w:rStyle w:val="VerbatimChar"/>
        </w:rPr>
        <w:t>w,x,y,z)</w:t>
      </w:r>
      <w:r>
        <w:t xml:space="preserve"> and </w:t>
      </w:r>
      <w:r>
        <w:rPr>
          <w:rStyle w:val="VerbatimChar"/>
        </w:rPr>
        <w:t>g(w,x,y,z)</w:t>
      </w:r>
    </w:p>
    <w:p w:rsidR="005B71CD" w:rsidRPr="005B71CD" w:rsidRDefault="005B71CD" w:rsidP="005B71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FC14FD" w:rsidTr="005B71CD">
        <w:tc>
          <w:tcPr>
            <w:tcW w:w="0" w:type="auto"/>
          </w:tcPr>
          <w:bookmarkEnd w:id="20"/>
          <w:p w:rsidR="00FC14FD" w:rsidRDefault="005B71CD">
            <w:pPr>
              <w:pStyle w:val="Compact"/>
              <w:jc w:val="center"/>
            </w:pPr>
            <w:r>
              <w:t>Key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w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x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y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z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a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b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d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e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f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rPr>
                <w:rStyle w:val="VerbatimChar"/>
              </w:rPr>
              <w:t>g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  <w:tr w:rsidR="00FC14FD" w:rsidTr="005B71CD"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C14FD" w:rsidRDefault="005B71CD">
            <w:pPr>
              <w:pStyle w:val="Compact"/>
              <w:jc w:val="center"/>
            </w:pPr>
            <w:r>
              <w:t>1</w:t>
            </w:r>
          </w:p>
        </w:tc>
      </w:tr>
    </w:tbl>
    <w:p w:rsidR="005B71CD" w:rsidRDefault="005B71CD">
      <w:pPr>
        <w:pStyle w:val="Heading4"/>
      </w:pPr>
      <w:bookmarkStart w:id="21" w:name="construct-the-corresponding-karnaugh-map"/>
    </w:p>
    <w:p w:rsidR="005B71CD" w:rsidRDefault="005B71CD" w:rsidP="005B71C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C14FD" w:rsidRDefault="005B71CD">
      <w:pPr>
        <w:pStyle w:val="Heading4"/>
      </w:pPr>
      <w:r>
        <w:lastRenderedPageBreak/>
        <w:t>2</w:t>
      </w:r>
      <w:r>
        <w:t>: Construct the corresponding Karnaugh Map</w:t>
      </w:r>
    </w:p>
    <w:bookmarkEnd w:id="21"/>
    <w:p w:rsidR="00FC14FD" w:rsidRDefault="005B71CD">
      <w:r>
        <w:t xml:space="preserve">Use the </w:t>
      </w:r>
      <w:r>
        <w:rPr>
          <w:i/>
        </w:rPr>
        <w:t>simple</w:t>
      </w:r>
      <w:r>
        <w:t xml:space="preserve"> </w:t>
      </w:r>
      <w:r>
        <w:t>labelling on the Karnaugh maps and show your groups clearly.</w:t>
      </w:r>
    </w:p>
    <w:p w:rsidR="00FC14FD" w:rsidRDefault="005B71CD">
      <w:pPr>
        <w:pStyle w:val="Heading5"/>
      </w:pPr>
      <w:bookmarkStart w:id="22" w:name="dwxyz"/>
      <w:r>
        <w:rPr>
          <w:rStyle w:val="VerbatimChar"/>
        </w:rPr>
        <w:t>d(w,x,y,z)</w:t>
      </w:r>
    </w:p>
    <w:bookmarkEnd w:id="22"/>
    <w:p w:rsidR="00FC14FD" w:rsidRDefault="005B71CD">
      <w:r>
        <w:t>Sum of products:</w:t>
      </w:r>
    </w:p>
    <w:p w:rsidR="00FC14FD" w:rsidRDefault="005B71CD">
      <w:r>
        <w:rPr>
          <w:rStyle w:val="VerbatimChar"/>
        </w:rPr>
        <w:t>d(w,x,y,z) = w'x'y'z' + w'x'yz' + w'x'yz + w'xy'z + w'xyz' + wx'y'z' + wx'yz + wxy'z' + wxy'z + wxyz'</w:t>
      </w:r>
    </w:p>
    <w:p w:rsidR="00FC14FD" w:rsidRDefault="005B71CD">
      <w:r>
        <w:rPr>
          <w:noProof/>
          <w:lang w:val="en-AU" w:eastAsia="en-AU"/>
        </w:rPr>
        <w:drawing>
          <wp:inline distT="0" distB="0" distL="0" distR="0">
            <wp:extent cx="4051300" cy="5041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i.imgur.com/8C1UC4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FD" w:rsidRDefault="005B71CD">
      <w:pPr>
        <w:pStyle w:val="ImageCaption"/>
      </w:pPr>
      <w:r>
        <w:t>kmap d</w:t>
      </w:r>
    </w:p>
    <w:p w:rsidR="005B71CD" w:rsidRDefault="005B71CD">
      <w:pPr>
        <w:spacing w:before="0" w:after="200"/>
        <w:rPr>
          <w:rStyle w:val="VerbatimChar"/>
          <w:rFonts w:eastAsiaTheme="majorEastAsia" w:cstheme="majorBidi"/>
          <w:i/>
          <w:iCs/>
          <w:color w:val="4F81BD" w:themeColor="accent1"/>
        </w:rPr>
      </w:pPr>
      <w:bookmarkStart w:id="23" w:name="gwxyz"/>
      <w:r>
        <w:rPr>
          <w:rStyle w:val="VerbatimChar"/>
        </w:rPr>
        <w:br w:type="page"/>
      </w:r>
    </w:p>
    <w:p w:rsidR="00FC14FD" w:rsidRDefault="005B71CD">
      <w:pPr>
        <w:pStyle w:val="Heading5"/>
      </w:pPr>
      <w:proofErr w:type="gramStart"/>
      <w:r>
        <w:rPr>
          <w:rStyle w:val="VerbatimChar"/>
        </w:rPr>
        <w:lastRenderedPageBreak/>
        <w:t>g(</w:t>
      </w:r>
      <w:proofErr w:type="spellStart"/>
      <w:proofErr w:type="gramEnd"/>
      <w:r>
        <w:rPr>
          <w:rStyle w:val="VerbatimChar"/>
        </w:rPr>
        <w:t>w,x,y,z</w:t>
      </w:r>
      <w:proofErr w:type="spellEnd"/>
      <w:r>
        <w:rPr>
          <w:rStyle w:val="VerbatimChar"/>
        </w:rPr>
        <w:t>)</w:t>
      </w:r>
    </w:p>
    <w:bookmarkEnd w:id="23"/>
    <w:p w:rsidR="00FC14FD" w:rsidRDefault="005B71CD">
      <w:r>
        <w:t>Sum of products:</w:t>
      </w:r>
    </w:p>
    <w:p w:rsidR="00FC14FD" w:rsidRDefault="005B71CD">
      <w:r>
        <w:rPr>
          <w:rStyle w:val="VerbatimChar"/>
        </w:rPr>
        <w:t>g(w,x,y,z) = w'x'yz' + w'x'</w:t>
      </w:r>
      <w:r>
        <w:rPr>
          <w:rStyle w:val="VerbatimChar"/>
        </w:rPr>
        <w:t>yz + w'xy'z' + w'xy'z + w'xyz' + wx'y'z' + wx'y'z + wx'yz' + wx'yz + wxy'z' + wxy'z + wxyz' + wxyz</w:t>
      </w:r>
    </w:p>
    <w:p w:rsidR="00FC14FD" w:rsidRDefault="005B71CD">
      <w:r>
        <w:rPr>
          <w:noProof/>
          <w:lang w:val="en-AU" w:eastAsia="en-AU"/>
        </w:rPr>
        <w:drawing>
          <wp:inline distT="0" distB="0" distL="0" distR="0">
            <wp:extent cx="4051300" cy="51689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i.imgur.com/vF9umx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FD" w:rsidRDefault="005B71CD">
      <w:pPr>
        <w:pStyle w:val="ImageCaption"/>
      </w:pPr>
      <w:proofErr w:type="spellStart"/>
      <w:proofErr w:type="gramStart"/>
      <w:r>
        <w:t>kmap</w:t>
      </w:r>
      <w:proofErr w:type="spellEnd"/>
      <w:proofErr w:type="gramEnd"/>
      <w:r>
        <w:t xml:space="preserve"> g</w:t>
      </w:r>
    </w:p>
    <w:p w:rsidR="005B71CD" w:rsidRDefault="005B71CD" w:rsidP="005B71CD"/>
    <w:p w:rsidR="00FC14FD" w:rsidRDefault="005B71CD">
      <w:pPr>
        <w:pStyle w:val="Heading4"/>
      </w:pPr>
      <w:bookmarkStart w:id="24" w:name="find-a-minimal-sum-of-products-for-the-f"/>
      <w:r>
        <w:t xml:space="preserve">3. Find a </w:t>
      </w:r>
      <w:r>
        <w:t>minimal</w:t>
      </w:r>
      <w:r>
        <w:t xml:space="preserve"> sum of products for the function</w:t>
      </w:r>
    </w:p>
    <w:bookmarkEnd w:id="24"/>
    <w:p w:rsidR="00FC14FD" w:rsidRDefault="005B71CD">
      <w:r>
        <w:rPr>
          <w:rStyle w:val="VerbatimChar"/>
        </w:rPr>
        <w:t>d(w,x,y,z) = x'y'z' + x'yz + w'x'y + wxy' + xy'z + xyz'</w:t>
      </w:r>
    </w:p>
    <w:p w:rsidR="00FC14FD" w:rsidRDefault="005B71CD">
      <w:r>
        <w:rPr>
          <w:rStyle w:val="VerbatimChar"/>
        </w:rPr>
        <w:t>g(w,x,y,z) = w + xy' + yz' + w'x'y</w:t>
      </w:r>
    </w:p>
    <w:sectPr w:rsidR="00FC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EC7187E"/>
    <w:multiLevelType w:val="multilevel"/>
    <w:tmpl w:val="F544B1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6F82AE6"/>
    <w:multiLevelType w:val="multilevel"/>
    <w:tmpl w:val="BDB8B0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E3F56A"/>
    <w:multiLevelType w:val="multilevel"/>
    <w:tmpl w:val="785AA8F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</w:num>
  <w:num w:numId="4">
    <w:abstractNumId w:val="0"/>
  </w:num>
  <w:num w:numId="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B71CD"/>
    <w:rsid w:val="00784D58"/>
    <w:rsid w:val="008D6863"/>
    <w:rsid w:val="00B86B75"/>
    <w:rsid w:val="00BC48D5"/>
    <w:rsid w:val="00C36279"/>
    <w:rsid w:val="00E315A3"/>
    <w:rsid w:val="00FC14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9F28A9-4AD4-4358-BD0F-589D53A1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B71C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rsid w:val="005B71C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marty</cp:lastModifiedBy>
  <cp:revision>2</cp:revision>
  <dcterms:created xsi:type="dcterms:W3CDTF">2014-08-28T07:15:00Z</dcterms:created>
  <dcterms:modified xsi:type="dcterms:W3CDTF">2014-08-28T07:24:00Z</dcterms:modified>
</cp:coreProperties>
</file>