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pha-apples-meeting-141015"/>
    <w:p>
      <w:pPr>
        <w:pStyle w:val="Heading1"/>
      </w:pPr>
      <w:r>
        <w:t xml:space="preserve">Alpha apples meeting 14/10/15</w:t>
      </w:r>
    </w:p>
    <w:bookmarkEnd w:id="21"/>
    <w:bookmarkStart w:id="22" w:name="davids-comments"/>
    <w:p>
      <w:pPr>
        <w:pStyle w:val="Heading1"/>
      </w:pPr>
      <w:r>
        <w:t xml:space="preserve">David's comments</w:t>
      </w:r>
    </w:p>
    <w:bookmarkEnd w:id="22"/>
    <w:bookmarkStart w:id="23" w:name="project-file"/>
    <w:p>
      <w:pPr>
        <w:pStyle w:val="Heading2"/>
      </w:pPr>
      <w:r>
        <w:t xml:space="preserve">Project file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Not interested in specifics</w:t>
      </w:r>
    </w:p>
    <w:p>
      <w:pPr>
        <w:pStyle w:val="Compact"/>
        <w:numPr>
          <w:numId w:val="2"/>
          <w:ilvl w:val="0"/>
        </w:numPr>
      </w:pPr>
      <w:r>
        <w:t xml:space="preserve">First six months - Hours/days</w:t>
      </w:r>
    </w:p>
    <w:p>
      <w:pPr>
        <w:pStyle w:val="Compact"/>
        <w:numPr>
          <w:numId w:val="3"/>
          <w:ilvl w:val="1"/>
        </w:numPr>
      </w:pPr>
      <w:r>
        <w:t xml:space="preserve">Afterwards</w:t>
      </w:r>
    </w:p>
    <w:p>
      <w:pPr>
        <w:pStyle w:val="Compact"/>
        <w:numPr>
          <w:numId w:val="4"/>
          <w:ilvl w:val="2"/>
        </w:numPr>
      </w:pPr>
      <w:r>
        <w:t xml:space="preserve">Dealing with years</w:t>
      </w:r>
    </w:p>
    <w:p>
      <w:pPr>
        <w:pStyle w:val="Compact"/>
        <w:numPr>
          <w:numId w:val="2"/>
          <w:ilvl w:val="0"/>
        </w:numPr>
      </w:pPr>
      <w:r>
        <w:t xml:space="preserve">Tips for good marks</w:t>
      </w:r>
    </w:p>
    <w:p>
      <w:pPr>
        <w:pStyle w:val="Compact"/>
        <w:numPr>
          <w:numId w:val="5"/>
          <w:ilvl w:val="1"/>
        </w:numPr>
      </w:pPr>
      <w:r>
        <w:t xml:space="preserve">Focus on closing</w:t>
      </w:r>
    </w:p>
    <w:p>
      <w:pPr>
        <w:pStyle w:val="Compact"/>
        <w:numPr>
          <w:numId w:val="6"/>
          <w:ilvl w:val="2"/>
        </w:numPr>
      </w:pPr>
      <w:r>
        <w:t xml:space="preserve">Look at text book examples</w:t>
      </w:r>
    </w:p>
    <w:p>
      <w:pPr>
        <w:pStyle w:val="Compact"/>
        <w:numPr>
          <w:numId w:val="6"/>
          <w:ilvl w:val="2"/>
        </w:numPr>
      </w:pPr>
      <w:r>
        <w:t xml:space="preserve">All about money</w:t>
      </w:r>
    </w:p>
    <w:p>
      <w:pPr>
        <w:pStyle w:val="Compact"/>
        <w:numPr>
          <w:numId w:val="7"/>
          <w:ilvl w:val="3"/>
        </w:numPr>
      </w:pPr>
      <w:r>
        <w:t xml:space="preserve">Most projects contract bound</w:t>
      </w:r>
    </w:p>
    <w:p>
      <w:pPr>
        <w:pStyle w:val="Compact"/>
        <w:numPr>
          <w:numId w:val="6"/>
          <w:ilvl w:val="2"/>
        </w:numPr>
      </w:pPr>
      <w:r>
        <w:t xml:space="preserve">Don't want closing delays</w:t>
      </w:r>
    </w:p>
    <w:p>
      <w:pPr>
        <w:pStyle w:val="Compact"/>
        <w:numPr>
          <w:numId w:val="6"/>
          <w:ilvl w:val="2"/>
        </w:numPr>
      </w:pPr>
      <w:r>
        <w:t xml:space="preserve">If any part of project failed</w:t>
      </w:r>
    </w:p>
    <w:p>
      <w:pPr>
        <w:pStyle w:val="Compact"/>
        <w:numPr>
          <w:numId w:val="8"/>
          <w:ilvl w:val="3"/>
        </w:numPr>
      </w:pPr>
      <w:r>
        <w:t xml:space="preserve">Still stuck on fixing problems</w:t>
      </w:r>
    </w:p>
    <w:p>
      <w:pPr>
        <w:pStyle w:val="Compact"/>
        <w:numPr>
          <w:numId w:val="9"/>
          <w:ilvl w:val="4"/>
        </w:numPr>
      </w:pPr>
      <w:r>
        <w:t xml:space="preserve">Operational not project anymore</w:t>
      </w:r>
    </w:p>
    <w:p>
      <w:pPr>
        <w:pStyle w:val="Compact"/>
        <w:numPr>
          <w:numId w:val="5"/>
          <w:ilvl w:val="1"/>
        </w:numPr>
      </w:pPr>
      <w:r>
        <w:t xml:space="preserve">Big companies</w:t>
      </w:r>
    </w:p>
    <w:p>
      <w:pPr>
        <w:pStyle w:val="Compact"/>
        <w:numPr>
          <w:numId w:val="10"/>
          <w:ilvl w:val="2"/>
        </w:numPr>
      </w:pPr>
      <w:r>
        <w:t xml:space="preserve">Focus on closing</w:t>
      </w:r>
    </w:p>
    <w:p>
      <w:pPr>
        <w:pStyle w:val="Compact"/>
        <w:numPr>
          <w:numId w:val="10"/>
          <w:ilvl w:val="2"/>
        </w:numPr>
      </w:pPr>
      <w:r>
        <w:t xml:space="preserve">So cash doesn't transfer</w:t>
      </w:r>
    </w:p>
    <w:p>
      <w:pPr>
        <w:pStyle w:val="Compact"/>
        <w:numPr>
          <w:numId w:val="5"/>
          <w:ilvl w:val="1"/>
        </w:numPr>
      </w:pPr>
      <w:r>
        <w:t xml:space="preserve">Closing</w:t>
      </w:r>
    </w:p>
    <w:p>
      <w:pPr>
        <w:pStyle w:val="Compact"/>
        <w:numPr>
          <w:numId w:val="11"/>
          <w:ilvl w:val="2"/>
        </w:numPr>
      </w:pPr>
      <w:r>
        <w:t xml:space="preserve">Hand over documentation</w:t>
      </w:r>
    </w:p>
    <w:p>
      <w:pPr>
        <w:pStyle w:val="Compact"/>
        <w:numPr>
          <w:numId w:val="11"/>
          <w:ilvl w:val="2"/>
        </w:numPr>
      </w:pPr>
      <w:r>
        <w:t xml:space="preserve">If project keeps going</w:t>
      </w:r>
    </w:p>
    <w:p>
      <w:pPr>
        <w:pStyle w:val="Compact"/>
        <w:numPr>
          <w:numId w:val="12"/>
          <w:ilvl w:val="3"/>
        </w:numPr>
      </w:pPr>
      <w:r>
        <w:t xml:space="preserve">SOMEONE ELSES JOB!</w:t>
      </w:r>
    </w:p>
    <w:p>
      <w:pPr>
        <w:pStyle w:val="Compact"/>
        <w:numPr>
          <w:numId w:val="11"/>
          <w:ilvl w:val="2"/>
        </w:numPr>
      </w:pPr>
      <w:r>
        <w:t xml:space="preserve">Maintenance</w:t>
      </w:r>
    </w:p>
    <w:p>
      <w:pPr>
        <w:pStyle w:val="Compact"/>
        <w:numPr>
          <w:numId w:val="13"/>
          <w:ilvl w:val="3"/>
        </w:numPr>
      </w:pPr>
      <w:r>
        <w:t xml:space="preserve">Not project's job after</w:t>
      </w:r>
    </w:p>
    <w:p>
      <w:pPr>
        <w:pStyle w:val="Compact"/>
        <w:numPr>
          <w:numId w:val="2"/>
          <w:ilvl w:val="0"/>
        </w:numPr>
      </w:pPr>
      <w:r>
        <w:t xml:space="preserve">Milestones</w:t>
      </w:r>
    </w:p>
    <w:p>
      <w:pPr>
        <w:pStyle w:val="Compact"/>
        <w:numPr>
          <w:numId w:val="14"/>
          <w:ilvl w:val="1"/>
        </w:numPr>
      </w:pPr>
      <w:r>
        <w:t xml:space="preserve">May include bonuses</w:t>
      </w:r>
    </w:p>
    <w:p>
      <w:pPr>
        <w:pStyle w:val="Compact"/>
        <w:numPr>
          <w:numId w:val="15"/>
          <w:ilvl w:val="2"/>
        </w:numPr>
      </w:pPr>
      <w:r>
        <w:t xml:space="preserve">For project management team</w:t>
      </w:r>
    </w:p>
    <w:p>
      <w:pPr>
        <w:pStyle w:val="Compact"/>
        <w:numPr>
          <w:numId w:val="14"/>
          <w:ilvl w:val="1"/>
        </w:numPr>
      </w:pPr>
      <w:r>
        <w:t xml:space="preserve">Looking for 20 to 50 items</w:t>
      </w:r>
    </w:p>
    <w:p>
      <w:pPr>
        <w:pStyle w:val="Compact"/>
        <w:numPr>
          <w:numId w:val="2"/>
          <w:ilvl w:val="0"/>
        </w:numPr>
      </w:pPr>
      <w:r>
        <w:t xml:space="preserve">Looking for</w:t>
      </w:r>
    </w:p>
    <w:p>
      <w:pPr>
        <w:pStyle w:val="Compact"/>
        <w:numPr>
          <w:numId w:val="16"/>
          <w:ilvl w:val="1"/>
        </w:numPr>
      </w:pPr>
      <w:r>
        <w:t xml:space="preserve">Reasonable amounts of updates</w:t>
      </w:r>
    </w:p>
    <w:p>
      <w:pPr>
        <w:pStyle w:val="Compact"/>
        <w:numPr>
          <w:numId w:val="17"/>
          <w:ilvl w:val="2"/>
        </w:numPr>
      </w:pPr>
      <w:r>
        <w:t xml:space="preserve">Changes as we go</w:t>
      </w:r>
    </w:p>
    <w:p>
      <w:pPr>
        <w:pStyle w:val="Compact"/>
        <w:numPr>
          <w:numId w:val="16"/>
          <w:ilvl w:val="1"/>
        </w:numPr>
      </w:pPr>
      <w:r>
        <w:t xml:space="preserve">What are critical paths</w:t>
      </w:r>
    </w:p>
    <w:p>
      <w:pPr>
        <w:pStyle w:val="Compact"/>
        <w:numPr>
          <w:numId w:val="18"/>
          <w:ilvl w:val="2"/>
        </w:numPr>
      </w:pPr>
      <w:r>
        <w:t xml:space="preserve">Work out what are most important</w:t>
      </w:r>
    </w:p>
    <w:p>
      <w:pPr>
        <w:pStyle w:val="Compact"/>
        <w:numPr>
          <w:numId w:val="16"/>
          <w:ilvl w:val="1"/>
        </w:numPr>
      </w:pPr>
      <w:r>
        <w:t xml:space="preserve">Cost management</w:t>
      </w:r>
    </w:p>
    <w:p>
      <w:pPr>
        <w:pStyle w:val="Compact"/>
        <w:numPr>
          <w:numId w:val="19"/>
          <w:ilvl w:val="2"/>
        </w:numPr>
      </w:pPr>
      <w:r>
        <w:t xml:space="preserve">Deliverables need to be included</w:t>
      </w:r>
    </w:p>
    <w:p>
      <w:pPr>
        <w:pStyle w:val="Compact"/>
        <w:numPr>
          <w:numId w:val="19"/>
          <w:ilvl w:val="2"/>
        </w:numPr>
      </w:pPr>
      <w:r>
        <w:t xml:space="preserve">Needs show when developer is hired/not hired</w:t>
      </w:r>
    </w:p>
    <w:p>
      <w:pPr>
        <w:pStyle w:val="Compact"/>
        <w:numPr>
          <w:numId w:val="20"/>
          <w:ilvl w:val="3"/>
        </w:numPr>
      </w:pPr>
      <w:r>
        <w:t xml:space="preserve">Same for testers</w:t>
      </w:r>
    </w:p>
    <w:p>
      <w:pPr>
        <w:pStyle w:val="Compact"/>
        <w:numPr>
          <w:numId w:val="21"/>
          <w:ilvl w:val="4"/>
        </w:numPr>
      </w:pPr>
      <w:r>
        <w:t xml:space="preserve">Trainers</w:t>
      </w:r>
    </w:p>
    <w:p>
      <w:pPr>
        <w:pStyle w:val="Compact"/>
        <w:numPr>
          <w:numId w:val="20"/>
          <w:ilvl w:val="3"/>
        </w:numPr>
      </w:pPr>
      <w:r>
        <w:t xml:space="preserve">Show drop off/change of things</w:t>
      </w:r>
    </w:p>
    <w:p>
      <w:pPr>
        <w:pStyle w:val="Compact"/>
        <w:numPr>
          <w:numId w:val="16"/>
          <w:ilvl w:val="1"/>
        </w:numPr>
      </w:pPr>
      <w:r>
        <w:t xml:space="preserve">Development phases</w:t>
      </w:r>
    </w:p>
    <w:p>
      <w:pPr>
        <w:pStyle w:val="Compact"/>
        <w:numPr>
          <w:numId w:val="22"/>
          <w:ilvl w:val="2"/>
        </w:numPr>
      </w:pPr>
      <w:r>
        <w:t xml:space="preserve">Need to include deliverable items</w:t>
      </w:r>
    </w:p>
    <w:p>
      <w:pPr>
        <w:pStyle w:val="Compact"/>
        <w:numPr>
          <w:numId w:val="2"/>
          <w:ilvl w:val="0"/>
        </w:numPr>
      </w:pPr>
      <w:r>
        <w:t xml:space="preserve">Can import csv's into Project</w:t>
      </w:r>
    </w:p>
    <w:bookmarkStart w:id="24" w:name="cost-management"/>
    <w:p>
      <w:pPr>
        <w:pStyle w:val="Heading2"/>
      </w:pPr>
      <w:r>
        <w:t xml:space="preserve">Cost management</w:t>
      </w:r>
    </w:p>
    <w:bookmarkEnd w:id="24"/>
    <w:p>
      <w:pPr>
        <w:pStyle w:val="Compact"/>
        <w:numPr>
          <w:numId w:val="23"/>
          <w:ilvl w:val="0"/>
        </w:numPr>
      </w:pPr>
      <w:r>
        <w:t xml:space="preserve">Baseline</w:t>
      </w:r>
    </w:p>
    <w:p>
      <w:pPr>
        <w:pStyle w:val="Compact"/>
        <w:numPr>
          <w:numId w:val="24"/>
          <w:ilvl w:val="1"/>
        </w:numPr>
      </w:pPr>
      <w:r>
        <w:t xml:space="preserve">Must be set over 10 years</w:t>
      </w:r>
    </w:p>
    <w:p>
      <w:pPr>
        <w:pStyle w:val="Compact"/>
        <w:numPr>
          <w:numId w:val="23"/>
          <w:ilvl w:val="0"/>
        </w:numPr>
      </w:pPr>
      <w:r>
        <w:t xml:space="preserve">Too much detail</w:t>
      </w:r>
    </w:p>
    <w:p>
      <w:pPr>
        <w:pStyle w:val="Compact"/>
        <w:numPr>
          <w:numId w:val="25"/>
          <w:ilvl w:val="1"/>
        </w:numPr>
      </w:pPr>
      <w:r>
        <w:t xml:space="preserve">Because set to 1 year</w:t>
      </w:r>
    </w:p>
    <w:p>
      <w:pPr>
        <w:pStyle w:val="Compact"/>
        <w:numPr>
          <w:numId w:val="23"/>
          <w:ilvl w:val="0"/>
        </w:numPr>
      </w:pPr>
      <w:r>
        <w:t xml:space="preserve">Have to work out which items will be around for 10 years</w:t>
      </w:r>
    </w:p>
    <w:p>
      <w:pPr>
        <w:pStyle w:val="Compact"/>
        <w:numPr>
          <w:numId w:val="26"/>
          <w:ilvl w:val="1"/>
        </w:numPr>
      </w:pPr>
      <w:r>
        <w:t xml:space="preserve">ie. Tester</w:t>
      </w:r>
    </w:p>
    <w:p>
      <w:pPr>
        <w:pStyle w:val="Compact"/>
        <w:numPr>
          <w:numId w:val="27"/>
          <w:ilvl w:val="2"/>
        </w:numPr>
      </w:pPr>
      <w:r>
        <w:t xml:space="preserve">Do we need someone testing every year for 10 years?</w:t>
      </w:r>
    </w:p>
    <w:p>
      <w:pPr>
        <w:pStyle w:val="Compact"/>
        <w:numPr>
          <w:numId w:val="26"/>
          <w:ilvl w:val="1"/>
        </w:numPr>
      </w:pPr>
      <w:r>
        <w:t xml:space="preserve">Which roles will stay on for whole 10 years?</w:t>
      </w:r>
    </w:p>
    <w:p>
      <w:pPr>
        <w:pStyle w:val="Compact"/>
        <w:numPr>
          <w:numId w:val="28"/>
          <w:ilvl w:val="2"/>
        </w:numPr>
      </w:pPr>
      <w:r>
        <w:t xml:space="preserve">ie. 20 trainers in first year</w:t>
      </w:r>
    </w:p>
    <w:p>
      <w:pPr>
        <w:pStyle w:val="Compact"/>
        <w:numPr>
          <w:numId w:val="29"/>
          <w:ilvl w:val="3"/>
        </w:numPr>
      </w:pPr>
      <w:r>
        <w:t xml:space="preserve">10 trainers next year</w:t>
      </w:r>
    </w:p>
    <w:p>
      <w:pPr>
        <w:pStyle w:val="Compact"/>
        <w:numPr>
          <w:numId w:val="23"/>
          <w:ilvl w:val="0"/>
        </w:numPr>
      </w:pPr>
      <w:r>
        <w:t xml:space="preserve">Project manager salary</w:t>
      </w:r>
    </w:p>
    <w:p>
      <w:pPr>
        <w:pStyle w:val="Compact"/>
        <w:numPr>
          <w:numId w:val="30"/>
          <w:ilvl w:val="1"/>
        </w:numPr>
      </w:pPr>
      <w:r>
        <w:t xml:space="preserve">Needs to be more</w:t>
      </w:r>
    </w:p>
    <w:p>
      <w:pPr>
        <w:pStyle w:val="Compact"/>
        <w:numPr>
          <w:numId w:val="30"/>
          <w:ilvl w:val="1"/>
        </w:numPr>
      </w:pPr>
      <w:r>
        <w:t xml:space="preserve">$500,000 p/year</w:t>
      </w:r>
    </w:p>
    <w:p>
      <w:pPr>
        <w:pStyle w:val="Compact"/>
        <w:numPr>
          <w:numId w:val="23"/>
          <w:ilvl w:val="0"/>
        </w:numPr>
      </w:pPr>
      <w:r>
        <w:t xml:space="preserve">Hardware</w:t>
      </w:r>
    </w:p>
    <w:p>
      <w:pPr>
        <w:pStyle w:val="Compact"/>
        <w:numPr>
          <w:numId w:val="31"/>
          <w:ilvl w:val="1"/>
        </w:numPr>
      </w:pPr>
      <w:r>
        <w:t xml:space="preserve">ie. 50 laptops</w:t>
      </w:r>
    </w:p>
    <w:p>
      <w:pPr>
        <w:pStyle w:val="Compact"/>
        <w:numPr>
          <w:numId w:val="32"/>
          <w:ilvl w:val="2"/>
        </w:numPr>
      </w:pPr>
      <w:r>
        <w:t xml:space="preserve">How often are they replaced?</w:t>
      </w:r>
    </w:p>
    <w:p>
      <w:pPr>
        <w:pStyle w:val="Compact"/>
        <w:numPr>
          <w:numId w:val="32"/>
          <w:ilvl w:val="2"/>
        </w:numPr>
      </w:pPr>
      <w:r>
        <w:t xml:space="preserve">Are prices going up or down?</w:t>
      </w:r>
    </w:p>
    <w:p>
      <w:pPr>
        <w:pStyle w:val="Compact"/>
        <w:numPr>
          <w:numId w:val="33"/>
          <w:ilvl w:val="3"/>
        </w:numPr>
      </w:pPr>
      <w:r>
        <w:t xml:space="preserve">Tech prices usually go down</w:t>
      </w:r>
    </w:p>
    <w:p>
      <w:pPr>
        <w:pStyle w:val="Compact"/>
        <w:numPr>
          <w:numId w:val="23"/>
          <w:ilvl w:val="0"/>
        </w:numPr>
      </w:pPr>
      <w:r>
        <w:t xml:space="preserve">Don't need pencils/pens consumables</w:t>
      </w:r>
    </w:p>
    <w:p>
      <w:pPr>
        <w:pStyle w:val="Compact"/>
        <w:numPr>
          <w:numId w:val="23"/>
          <w:ilvl w:val="0"/>
        </w:numPr>
      </w:pPr>
      <w:r>
        <w:t xml:space="preserve">Costs build up then tails off</w:t>
      </w:r>
    </w:p>
    <w:p>
      <w:pPr>
        <w:pStyle w:val="Compact"/>
        <w:numPr>
          <w:numId w:val="23"/>
          <w:ilvl w:val="0"/>
        </w:numPr>
      </w:pPr>
      <w:r>
        <w:t xml:space="preserve">Need to include justification</w:t>
      </w:r>
    </w:p>
    <w:p>
      <w:pPr>
        <w:pStyle w:val="Compact"/>
        <w:numPr>
          <w:numId w:val="34"/>
          <w:ilvl w:val="1"/>
        </w:numPr>
      </w:pPr>
      <w:r>
        <w:t xml:space="preserve">Projection for each year</w:t>
      </w:r>
    </w:p>
    <w:p>
      <w:pPr>
        <w:pStyle w:val="Compact"/>
        <w:numPr>
          <w:numId w:val="23"/>
          <w:ilvl w:val="0"/>
        </w:numPr>
      </w:pPr>
      <w:r>
        <w:t xml:space="preserve">Consultant prices go up</w:t>
      </w:r>
    </w:p>
    <w:bookmarkStart w:id="25" w:name="procurement"/>
    <w:p>
      <w:pPr>
        <w:pStyle w:val="Heading2"/>
      </w:pPr>
      <w:r>
        <w:t xml:space="preserve">Procurement</w:t>
      </w:r>
    </w:p>
    <w:bookmarkEnd w:id="25"/>
    <w:p>
      <w:pPr>
        <w:pStyle w:val="Compact"/>
        <w:numPr>
          <w:numId w:val="35"/>
          <w:ilvl w:val="0"/>
        </w:numPr>
      </w:pPr>
      <w:r>
        <w:t xml:space="preserve">Empty office space</w:t>
      </w:r>
    </w:p>
    <w:p>
      <w:pPr>
        <w:pStyle w:val="Compact"/>
        <w:numPr>
          <w:numId w:val="36"/>
          <w:ilvl w:val="1"/>
        </w:numPr>
      </w:pPr>
      <w:r>
        <w:t xml:space="preserve">Contributed by sponsor</w:t>
      </w:r>
    </w:p>
    <w:p>
      <w:pPr>
        <w:pStyle w:val="Compact"/>
        <w:numPr>
          <w:numId w:val="35"/>
          <w:ilvl w:val="0"/>
        </w:numPr>
      </w:pPr>
      <w:r>
        <w:t xml:space="preserve">Vehicle</w:t>
      </w:r>
    </w:p>
    <w:p>
      <w:pPr>
        <w:pStyle w:val="Compact"/>
        <w:numPr>
          <w:numId w:val="37"/>
          <w:ilvl w:val="1"/>
        </w:numPr>
      </w:pPr>
      <w:r>
        <w:t xml:space="preserve">Gasoline to diesel</w:t>
      </w:r>
    </w:p>
    <w:p>
      <w:pPr>
        <w:pStyle w:val="Compact"/>
        <w:numPr>
          <w:numId w:val="35"/>
          <w:ilvl w:val="0"/>
        </w:numPr>
      </w:pPr>
      <w:r>
        <w:t xml:space="preserve">Don't need consumables</w:t>
      </w:r>
    </w:p>
    <w:p>
      <w:pPr>
        <w:pStyle w:val="Compact"/>
        <w:numPr>
          <w:numId w:val="38"/>
          <w:ilvl w:val="1"/>
        </w:numPr>
      </w:pPr>
      <w:r>
        <w:t xml:space="preserve">Pens etc.</w:t>
      </w:r>
    </w:p>
    <w:bookmarkStart w:id="26" w:name="next-skype-meeting"/>
    <w:p>
      <w:pPr>
        <w:pStyle w:val="Heading2"/>
      </w:pPr>
      <w:r>
        <w:t xml:space="preserve">Next skype meeting</w:t>
      </w:r>
    </w:p>
    <w:bookmarkEnd w:id="26"/>
    <w:p>
      <w:pPr>
        <w:pStyle w:val="Compact"/>
        <w:numPr>
          <w:numId w:val="39"/>
          <w:ilvl w:val="0"/>
        </w:numPr>
      </w:pPr>
      <w:r>
        <w:t xml:space="preserve">21/10</w:t>
      </w:r>
    </w:p>
    <w:bookmarkStart w:id="27" w:name="team-decisions"/>
    <w:p>
      <w:pPr>
        <w:pStyle w:val="Heading2"/>
      </w:pPr>
      <w:r>
        <w:t xml:space="preserve">Team decisions</w:t>
      </w:r>
    </w:p>
    <w:bookmarkEnd w:id="27"/>
    <w:p>
      <w:pPr>
        <w:pStyle w:val="Compact"/>
        <w:numPr>
          <w:numId w:val="40"/>
          <w:ilvl w:val="0"/>
        </w:numPr>
      </w:pPr>
      <w:r>
        <w:t xml:space="preserve">Buildings</w:t>
      </w:r>
    </w:p>
    <w:p>
      <w:pPr>
        <w:pStyle w:val="Compact"/>
        <w:numPr>
          <w:numId w:val="41"/>
          <w:ilvl w:val="1"/>
        </w:numPr>
      </w:pPr>
      <w:r>
        <w:t xml:space="preserve">Built by 2019</w:t>
      </w:r>
    </w:p>
    <w:p>
      <w:pPr>
        <w:pStyle w:val="Compact"/>
        <w:numPr>
          <w:numId w:val="41"/>
          <w:ilvl w:val="1"/>
        </w:numPr>
      </w:pPr>
      <w:r>
        <w:t xml:space="preserve">10 buildings</w:t>
      </w:r>
    </w:p>
    <w:p>
      <w:pPr>
        <w:pStyle w:val="Compact"/>
        <w:numPr>
          <w:numId w:val="42"/>
          <w:ilvl w:val="2"/>
        </w:numPr>
      </w:pPr>
      <w:r>
        <w:t xml:space="preserve">Kit/prebuilt</w:t>
      </w:r>
    </w:p>
    <w:p>
      <w:pPr>
        <w:pStyle w:val="Compact"/>
        <w:numPr>
          <w:numId w:val="42"/>
          <w:ilvl w:val="2"/>
        </w:numPr>
      </w:pPr>
      <w:r>
        <w:t xml:space="preserve">Must be completed at least 6 months prior to training</w:t>
      </w:r>
    </w:p>
    <w:p>
      <w:pPr>
        <w:pStyle w:val="Compact"/>
        <w:numPr>
          <w:numId w:val="42"/>
          <w:ilvl w:val="2"/>
        </w:numPr>
      </w:pPr>
      <w:r>
        <w:t xml:space="preserve">Include solar power with buildings</w:t>
      </w:r>
    </w:p>
    <w:p>
      <w:pPr>
        <w:pStyle w:val="Compact"/>
        <w:numPr>
          <w:numId w:val="40"/>
          <w:ilvl w:val="0"/>
        </w:numPr>
      </w:pPr>
      <w:r>
        <w:t xml:space="preserve">Internet rollout</w:t>
      </w:r>
    </w:p>
    <w:p>
      <w:pPr>
        <w:pStyle w:val="Compact"/>
        <w:numPr>
          <w:numId w:val="43"/>
          <w:ilvl w:val="1"/>
        </w:numPr>
      </w:pPr>
      <w:r>
        <w:t xml:space="preserve">Out of scope</w:t>
      </w:r>
    </w:p>
    <w:p>
      <w:pPr>
        <w:pStyle w:val="Compact"/>
        <w:numPr>
          <w:numId w:val="44"/>
          <w:ilvl w:val="2"/>
        </w:numPr>
      </w:pPr>
      <w:r>
        <w:t xml:space="preserve">Environmental study</w:t>
      </w:r>
    </w:p>
    <w:p>
      <w:pPr>
        <w:pStyle w:val="Compact"/>
        <w:numPr>
          <w:numId w:val="45"/>
          <w:ilvl w:val="3"/>
        </w:numPr>
      </w:pPr>
      <w:r>
        <w:t xml:space="preserve">Done by dept of environment</w:t>
      </w:r>
    </w:p>
    <w:p>
      <w:pPr>
        <w:pStyle w:val="Compact"/>
        <w:numPr>
          <w:numId w:val="43"/>
          <w:ilvl w:val="1"/>
        </w:numPr>
      </w:pPr>
      <w:r>
        <w:t xml:space="preserve">Sacred land</w:t>
      </w:r>
    </w:p>
    <w:p>
      <w:pPr>
        <w:pStyle w:val="Compact"/>
        <w:numPr>
          <w:numId w:val="46"/>
          <w:ilvl w:val="2"/>
        </w:numPr>
      </w:pPr>
      <w:r>
        <w:t xml:space="preserve">Stays in scope</w:t>
      </w:r>
    </w:p>
    <w:p>
      <w:pPr>
        <w:pStyle w:val="Compact"/>
        <w:numPr>
          <w:numId w:val="40"/>
          <w:ilvl w:val="0"/>
        </w:numPr>
      </w:pPr>
      <w:r>
        <w:t xml:space="preserve">Rollout date</w:t>
      </w:r>
    </w:p>
    <w:p>
      <w:pPr>
        <w:pStyle w:val="Compact"/>
        <w:numPr>
          <w:numId w:val="47"/>
          <w:ilvl w:val="1"/>
        </w:numPr>
      </w:pPr>
      <w:r>
        <w:t xml:space="preserve">2020</w:t>
      </w:r>
    </w:p>
    <w:p>
      <w:pPr>
        <w:pStyle w:val="Compact"/>
        <w:numPr>
          <w:numId w:val="40"/>
          <w:ilvl w:val="0"/>
        </w:numPr>
      </w:pPr>
      <w:r>
        <w:t xml:space="preserve">End date</w:t>
      </w:r>
    </w:p>
    <w:p>
      <w:pPr>
        <w:pStyle w:val="Compact"/>
        <w:numPr>
          <w:numId w:val="48"/>
          <w:ilvl w:val="1"/>
        </w:numPr>
      </w:pPr>
      <w:r>
        <w:t xml:space="preserve">2025</w:t>
      </w:r>
    </w:p>
    <w:p>
      <w:pPr>
        <w:pStyle w:val="Compact"/>
        <w:numPr>
          <w:numId w:val="40"/>
          <w:ilvl w:val="0"/>
        </w:numPr>
      </w:pPr>
      <w:r>
        <w:t xml:space="preserve">Planning/dev</w:t>
      </w:r>
    </w:p>
    <w:p>
      <w:pPr>
        <w:pStyle w:val="Compact"/>
        <w:numPr>
          <w:numId w:val="49"/>
          <w:ilvl w:val="1"/>
        </w:numPr>
      </w:pPr>
      <w:r>
        <w:t xml:space="preserve">5 years</w:t>
      </w:r>
    </w:p>
    <w:p>
      <w:pPr>
        <w:pStyle w:val="Compact"/>
        <w:numPr>
          <w:numId w:val="40"/>
          <w:ilvl w:val="0"/>
        </w:numPr>
      </w:pPr>
      <w:r>
        <w:t xml:space="preserve">Liberty</w:t>
      </w:r>
    </w:p>
    <w:p>
      <w:pPr>
        <w:pStyle w:val="Compact"/>
        <w:numPr>
          <w:numId w:val="50"/>
          <w:ilvl w:val="1"/>
        </w:numPr>
      </w:pPr>
      <w:r>
        <w:t xml:space="preserve">Change milestone dates on gantt chart</w:t>
      </w:r>
    </w:p>
    <w:bookmarkStart w:id="28" w:name="work-items"/>
    <w:p>
      <w:pPr>
        <w:pStyle w:val="Heading2"/>
      </w:pPr>
      <w:r>
        <w:t xml:space="preserve">Work items</w:t>
      </w:r>
    </w:p>
    <w:bookmarkEnd w:id="28"/>
    <w:p>
      <w:pPr>
        <w:pStyle w:val="Compact"/>
        <w:numPr>
          <w:numId w:val="51"/>
          <w:ilvl w:val="0"/>
        </w:numPr>
      </w:pPr>
      <w:r>
        <w:t xml:space="preserve">Marty</w:t>
      </w:r>
    </w:p>
    <w:p>
      <w:pPr>
        <w:pStyle w:val="Compact"/>
        <w:numPr>
          <w:numId w:val="52"/>
          <w:ilvl w:val="1"/>
        </w:numPr>
      </w:pPr>
      <w:r>
        <w:t xml:space="preserve">Gantt chart by Friday</w:t>
      </w:r>
    </w:p>
    <w:p>
      <w:pPr>
        <w:pStyle w:val="Compact"/>
        <w:numPr>
          <w:numId w:val="51"/>
          <w:ilvl w:val="0"/>
        </w:numPr>
      </w:pPr>
      <w:r>
        <w:t xml:space="preserve">Liberty</w:t>
      </w:r>
    </w:p>
    <w:p>
      <w:pPr>
        <w:pStyle w:val="Compact"/>
        <w:numPr>
          <w:numId w:val="53"/>
          <w:ilvl w:val="1"/>
        </w:numPr>
      </w:pPr>
      <w:r>
        <w:t xml:space="preserve">Make report template by Friday</w:t>
      </w:r>
    </w:p>
    <w:p>
      <w:pPr>
        <w:pStyle w:val="Compact"/>
        <w:numPr>
          <w:numId w:val="53"/>
          <w:ilvl w:val="1"/>
        </w:numPr>
      </w:pPr>
      <w:r>
        <w:t xml:space="preserve">Update milestones on Gantt chart</w:t>
      </w:r>
    </w:p>
    <w:p>
      <w:pPr>
        <w:pStyle w:val="Compact"/>
        <w:numPr>
          <w:numId w:val="53"/>
          <w:ilvl w:val="1"/>
        </w:numPr>
      </w:pPr>
      <w:r>
        <w:t xml:space="preserve">Continue updates</w:t>
      </w:r>
    </w:p>
    <w:p>
      <w:pPr>
        <w:pStyle w:val="Compact"/>
        <w:numPr>
          <w:numId w:val="51"/>
          <w:ilvl w:val="0"/>
        </w:numPr>
      </w:pPr>
      <w:r>
        <w:t xml:space="preserve">Nomin</w:t>
      </w:r>
    </w:p>
    <w:p>
      <w:pPr>
        <w:pStyle w:val="Compact"/>
        <w:numPr>
          <w:numId w:val="54"/>
          <w:ilvl w:val="1"/>
        </w:numPr>
      </w:pPr>
      <w:r>
        <w:t xml:space="preserve">Finish cost management plan by Friday</w:t>
      </w:r>
    </w:p>
    <w:p>
      <w:pPr>
        <w:pStyle w:val="Compact"/>
        <w:numPr>
          <w:numId w:val="54"/>
          <w:ilvl w:val="1"/>
        </w:numPr>
      </w:pPr>
      <w:r>
        <w:t xml:space="preserve">Update out of scope</w:t>
      </w:r>
    </w:p>
    <w:p>
      <w:pPr>
        <w:pStyle w:val="Compact"/>
        <w:numPr>
          <w:numId w:val="51"/>
          <w:ilvl w:val="0"/>
        </w:numPr>
      </w:pPr>
      <w:r>
        <w:t xml:space="preserve">Lydia</w:t>
      </w:r>
    </w:p>
    <w:p>
      <w:pPr>
        <w:pStyle w:val="Compact"/>
        <w:numPr>
          <w:numId w:val="55"/>
          <w:ilvl w:val="1"/>
        </w:numPr>
      </w:pPr>
      <w:r>
        <w:t xml:space="preserve">Update procurement and HR plan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26e8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787b4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