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D8C" w:rsidRDefault="2FA6DBE5" w14:paraId="272CD006" w14:textId="0C14BBDC">
      <w:r w:rsidRPr="2FA6DBE5">
        <w:rPr>
          <w:b/>
          <w:bCs/>
        </w:rPr>
        <w:t>FP3:</w:t>
      </w:r>
      <w:r>
        <w:t xml:space="preserve"> Authenticate User</w:t>
      </w:r>
    </w:p>
    <w:p w:rsidR="433C5BCD" w:rsidP="433C5BCD" w:rsidRDefault="1B040354" w14:paraId="56C3AD23" w14:textId="5ACDF024">
      <w:r w:rsidRPr="1B040354">
        <w:rPr>
          <w:b/>
          <w:bCs/>
        </w:rPr>
        <w:t>Description:</w:t>
      </w:r>
      <w:r>
        <w:t xml:space="preserve"> The product shall ensure that only authenticated users can access system functionality.  Authenticated users are given confidential credentials that serve as identification when accessing the system.  </w:t>
      </w:r>
    </w:p>
    <w:p w:rsidR="433C5BCD" w:rsidP="433C5BCD" w:rsidRDefault="1B040354" w14:paraId="615CDC0B" w14:textId="059E8AED">
      <w:r w:rsidRPr="1B040354">
        <w:rPr>
          <w:b/>
          <w:bCs/>
        </w:rPr>
        <w:t>Priority:</w:t>
      </w:r>
      <w:r>
        <w:t xml:space="preserve"> Mandatory</w:t>
      </w:r>
    </w:p>
    <w:p w:rsidR="1B040354" w:rsidP="1B040354" w:rsidRDefault="1B040354" w14:paraId="50357AC5" w14:textId="5B991768">
      <w:r w:rsidRPr="1B040354">
        <w:rPr>
          <w:b/>
          <w:bCs/>
        </w:rPr>
        <w:t>Scope:</w:t>
      </w:r>
      <w:r>
        <w:t xml:space="preserve"> No Effect</w:t>
      </w:r>
    </w:p>
    <w:p w:rsidR="433C5BCD" w:rsidP="433C5BCD" w:rsidRDefault="1B040354" w14:paraId="29458874" w14:textId="2328456D">
      <w:r w:rsidRPr="1B040354">
        <w:rPr>
          <w:b/>
          <w:bCs/>
        </w:rPr>
        <w:t>Stability:</w:t>
      </w:r>
      <w:r>
        <w:t xml:space="preserve"> Firm</w:t>
      </w:r>
    </w:p>
    <w:p w:rsidR="1B040354" w:rsidP="1B040354" w:rsidRDefault="1B040354" w14:paraId="53254FB9" w14:textId="6BECE832">
      <w:pPr>
        <w:rPr>
          <w:b/>
          <w:bCs/>
        </w:rPr>
      </w:pPr>
      <w:r w:rsidRPr="1B040354">
        <w:rPr>
          <w:b/>
          <w:bCs/>
        </w:rPr>
        <w:t>Quality Attributes:</w:t>
      </w:r>
    </w:p>
    <w:p w:rsidR="1B040354" w:rsidP="1B040354" w:rsidRDefault="1B040354" w14:paraId="6D0C53D4" w14:textId="1B89BC33">
      <w:r>
        <w:t>Security: Only users explicitly given access to the product will be authenticated.</w:t>
      </w:r>
    </w:p>
    <w:p w:rsidR="1B040354" w:rsidP="1B040354" w:rsidRDefault="2F73EAB0" w14:paraId="0FAC8B21" w14:textId="5EE68A2A">
      <w:r>
        <w:t xml:space="preserve">Privacy: Only a user and </w:t>
      </w:r>
      <w:proofErr w:type="spellStart"/>
      <w:r>
        <w:t>superuser</w:t>
      </w:r>
      <w:proofErr w:type="spellEnd"/>
      <w:r>
        <w:t xml:space="preserve"> can edit that specific users’ credentials.  No one can view passwords in plaintext.</w:t>
      </w:r>
    </w:p>
    <w:p w:rsidR="1B040354" w:rsidP="1B040354" w:rsidRDefault="0F1F025D" w14:paraId="3625BC49" w14:textId="14DC2BC8">
      <w:r w:rsidRPr="0F1F025D">
        <w:rPr>
          <w:b/>
          <w:bCs/>
        </w:rPr>
        <w:t xml:space="preserve">Depends on: </w:t>
      </w:r>
      <w:r>
        <w:t>No dependencies</w:t>
      </w:r>
    </w:p>
    <w:p w:rsidR="0F1F025D" w:rsidP="0F1F025D" w:rsidRDefault="0F1F025D" w14:paraId="4B41A9EC" w14:textId="1B789FB0"/>
    <w:p w:rsidR="0F1F025D" w:rsidP="0F1F025D" w:rsidRDefault="2FA6DBE5" w14:paraId="32EBA227" w14:textId="0952CD58">
      <w:r w:rsidRPr="2FA6DBE5">
        <w:rPr>
          <w:b/>
          <w:bCs/>
        </w:rPr>
        <w:t>FP10.1:</w:t>
      </w:r>
      <w:r>
        <w:t xml:space="preserve"> Add grade tier</w:t>
      </w:r>
    </w:p>
    <w:p w:rsidR="0F1F025D" w:rsidP="0F1F025D" w:rsidRDefault="0F1F025D" w14:paraId="7B40AEDF" w14:textId="01D7DC06">
      <w:r w:rsidRPr="0F1F025D">
        <w:rPr>
          <w:b/>
          <w:bCs/>
        </w:rPr>
        <w:t>Description:</w:t>
      </w:r>
      <w:r>
        <w:t xml:space="preserve"> Instructors can classify student score percentiles into discrete categories.  Usually, instructors classify scores by A, B, C, D, F, but they can add their own unique grade tiers if they want.</w:t>
      </w:r>
    </w:p>
    <w:p w:rsidR="0F1F025D" w:rsidP="0F1F025D" w:rsidRDefault="0F1F025D" w14:paraId="3C52613D" w14:textId="167F5248">
      <w:r w:rsidRPr="0F1F025D">
        <w:rPr>
          <w:b/>
          <w:bCs/>
        </w:rPr>
        <w:t>Priority:</w:t>
      </w:r>
      <w:r>
        <w:t xml:space="preserve"> Desirable</w:t>
      </w:r>
    </w:p>
    <w:p w:rsidR="0F1F025D" w:rsidP="47BF3ECA" w:rsidRDefault="47BF3ECA" w14:paraId="7949786F" w14:textId="03FF2FCD">
      <w:r w:rsidRPr="47BF3ECA">
        <w:rPr>
          <w:b/>
          <w:bCs/>
        </w:rPr>
        <w:t xml:space="preserve">Scope: </w:t>
      </w:r>
      <w:r>
        <w:t>Affects the Manage assessments and Assign Score Gradebook requirements.</w:t>
      </w:r>
    </w:p>
    <w:p w:rsidR="433C5BCD" w:rsidP="433C5BCD" w:rsidRDefault="6991424E" w14:paraId="16D5E72F" w14:textId="5C45EB71">
      <w:r w:rsidRPr="6991424E">
        <w:rPr>
          <w:b/>
          <w:bCs/>
        </w:rPr>
        <w:t>Stability:</w:t>
      </w:r>
      <w:r>
        <w:t xml:space="preserve"> Firm</w:t>
      </w:r>
    </w:p>
    <w:p w:rsidR="433C5BCD" w:rsidP="433C5BCD" w:rsidRDefault="0F1F025D" w14:paraId="34BD938D" w14:textId="3F56FD3B">
      <w:r w:rsidRPr="0F1F025D">
        <w:rPr>
          <w:b/>
          <w:bCs/>
        </w:rPr>
        <w:t>Quality Attributes:</w:t>
      </w:r>
    </w:p>
    <w:p w:rsidR="0F1F025D" w:rsidP="57AF0897" w:rsidRDefault="57AF0897" w14:paraId="74BD3A03" w14:textId="465AE778">
      <w:pPr>
        <w:rPr>
          <w:b/>
          <w:bCs/>
        </w:rPr>
      </w:pPr>
      <w:r>
        <w:t>Security: Only instructors can add grade tiers to their courses.</w:t>
      </w:r>
    </w:p>
    <w:p w:rsidR="5F3B5D9C" w:rsidP="517FC267" w:rsidRDefault="517FC267" w14:paraId="6F0B6737" w14:textId="4288F12D">
      <w:r>
        <w:t>Usability: Instructors of all technical competencies should have no issue adding grade tiers.</w:t>
      </w:r>
    </w:p>
    <w:p w:rsidR="0F1F025D" w:rsidP="0F1F025D" w:rsidRDefault="57AF0897" w14:paraId="3C825562" w14:textId="1FB93687">
      <w:r w:rsidRPr="57AF0897">
        <w:rPr>
          <w:b/>
          <w:bCs/>
        </w:rPr>
        <w:t>Depends on:</w:t>
      </w:r>
      <w:r>
        <w:t xml:space="preserve"> FP7, FP11</w:t>
      </w:r>
    </w:p>
    <w:p w:rsidR="57AF0897" w:rsidRDefault="57AF0897" w14:paraId="343F22A8" w14:textId="2D7E053C">
      <w:r>
        <w:br w:type="page"/>
      </w:r>
    </w:p>
    <w:p w:rsidR="57AF0897" w:rsidRDefault="57AF0897" w14:paraId="3F499097" w14:textId="6F26C246"/>
    <w:p w:rsidR="0F1F025D" w:rsidP="0F1F025D" w:rsidRDefault="0F1F025D" w14:paraId="1D72426A" w14:textId="5363DF7C">
      <w:r w:rsidRPr="0F1F025D">
        <w:rPr>
          <w:b/>
          <w:bCs/>
        </w:rPr>
        <w:t>FP10.2:</w:t>
      </w:r>
      <w:r>
        <w:t xml:space="preserve"> Remove grade tier</w:t>
      </w:r>
    </w:p>
    <w:p w:rsidR="0F1F025D" w:rsidP="0F1F025D" w:rsidRDefault="0F1F025D" w14:paraId="495A0C7C" w14:textId="3B2B09B3">
      <w:r w:rsidRPr="0F1F025D">
        <w:rPr>
          <w:b/>
          <w:bCs/>
        </w:rPr>
        <w:t>Description:</w:t>
      </w:r>
      <w:r>
        <w:t xml:space="preserve"> </w:t>
      </w:r>
      <w:proofErr w:type="gramStart"/>
      <w:r>
        <w:t>A</w:t>
      </w:r>
      <w:proofErr w:type="gramEnd"/>
      <w:r>
        <w:t xml:space="preserve"> instructor may choose to remove a grade tier for a section they teach.  Forcing an instructor to use their original grade tiers for the duration of the section is annoying and removing grade tiers will not negatively affect the experience of other users if they are notified when relevant sections have a grade tier removed.  Notification of these changes is currently the responsibility of the instructor.  However, a notification system may be implemented in the future.  </w:t>
      </w:r>
    </w:p>
    <w:p w:rsidR="0F1F025D" w:rsidP="0F1F025D" w:rsidRDefault="0F1F025D" w14:paraId="09EF562D" w14:textId="1C5DA1A2">
      <w:r w:rsidRPr="0F1F025D">
        <w:rPr>
          <w:b/>
          <w:bCs/>
        </w:rPr>
        <w:t>Priority:</w:t>
      </w:r>
      <w:r>
        <w:t xml:space="preserve"> Desirable</w:t>
      </w:r>
    </w:p>
    <w:p w:rsidR="0F1F025D" w:rsidP="0F1F025D" w:rsidRDefault="47BF3ECA" w14:paraId="7D959C88" w14:textId="1C2A1147">
      <w:r w:rsidRPr="47BF3ECA">
        <w:rPr>
          <w:b/>
          <w:bCs/>
        </w:rPr>
        <w:t>Scope:</w:t>
      </w:r>
      <w:r>
        <w:t xml:space="preserve"> Affects the Manage assessments, Manage sections and Assign Scores Gradebook requirements.</w:t>
      </w:r>
    </w:p>
    <w:p w:rsidR="0F1F025D" w:rsidP="0F1F025D" w:rsidRDefault="6991424E" w14:paraId="32635856" w14:textId="473DD2B0">
      <w:r w:rsidRPr="6991424E">
        <w:rPr>
          <w:b/>
          <w:bCs/>
        </w:rPr>
        <w:t>Stability:</w:t>
      </w:r>
      <w:r>
        <w:t xml:space="preserve"> Firm</w:t>
      </w:r>
    </w:p>
    <w:p w:rsidR="0F1F025D" w:rsidP="0F1F025D" w:rsidRDefault="0F1F025D" w14:paraId="5EBD95B7" w14:textId="26D849DA">
      <w:r w:rsidRPr="0F1F025D">
        <w:rPr>
          <w:b/>
          <w:bCs/>
        </w:rPr>
        <w:t>Quality Attributes:</w:t>
      </w:r>
    </w:p>
    <w:p w:rsidR="0F1F025D" w:rsidP="32F30A63" w:rsidRDefault="32F30A63" w14:paraId="7C8D2D71" w14:textId="35D25264">
      <w:pPr>
        <w:rPr>
          <w:b/>
          <w:bCs/>
        </w:rPr>
      </w:pPr>
      <w:r>
        <w:t>Security: Only an instructor that teaches the section can remove grade tiers.</w:t>
      </w:r>
    </w:p>
    <w:p w:rsidR="5F3B5D9C" w:rsidP="517FC267" w:rsidRDefault="517FC267" w14:paraId="73647386" w14:textId="439C6840">
      <w:r>
        <w:t>Usability: Instructors of all technical competencies should have no issue removing grade tiers.</w:t>
      </w:r>
    </w:p>
    <w:p w:rsidR="0F1F025D" w:rsidP="0F1F025D" w:rsidRDefault="57AF0897" w14:paraId="37AE3201" w14:textId="5BCD8025">
      <w:r w:rsidRPr="57AF0897">
        <w:rPr>
          <w:b/>
          <w:bCs/>
        </w:rPr>
        <w:t>Depends on:</w:t>
      </w:r>
      <w:r>
        <w:t xml:space="preserve"> FP7, FP11</w:t>
      </w:r>
    </w:p>
    <w:p w:rsidR="0F1F025D" w:rsidP="0F1F025D" w:rsidRDefault="0F1F025D" w14:paraId="026A3438" w14:textId="0D918245"/>
    <w:p w:rsidR="0F1F025D" w:rsidP="0F1F025D" w:rsidRDefault="0F1F025D" w14:paraId="18DD453F" w14:textId="6FAD873A">
      <w:r w:rsidRPr="0F1F025D">
        <w:rPr>
          <w:b/>
          <w:bCs/>
        </w:rPr>
        <w:t>FP10.3:</w:t>
      </w:r>
      <w:r>
        <w:t xml:space="preserve"> View grade tier</w:t>
      </w:r>
    </w:p>
    <w:p w:rsidR="0F1F025D" w:rsidP="0F1F025D" w:rsidRDefault="47BF3ECA" w14:paraId="3A9C735D" w14:textId="56CC05B8">
      <w:r w:rsidRPr="47BF3ECA">
        <w:rPr>
          <w:b/>
          <w:bCs/>
        </w:rPr>
        <w:t>Description:</w:t>
      </w:r>
      <w:r>
        <w:t xml:space="preserve"> Department chairs, instructors, and enrollees of the section information can view the grade tiers for that section as well as their corresponding score ranges.  </w:t>
      </w:r>
    </w:p>
    <w:p w:rsidR="0F1F025D" w:rsidP="0F1F025D" w:rsidRDefault="0F1F025D" w14:paraId="527DC584" w14:textId="262EB5B3">
      <w:r w:rsidRPr="0F1F025D">
        <w:rPr>
          <w:b/>
          <w:bCs/>
        </w:rPr>
        <w:t>Priority:</w:t>
      </w:r>
      <w:r>
        <w:t xml:space="preserve"> Desirable</w:t>
      </w:r>
    </w:p>
    <w:p w:rsidR="0F1F025D" w:rsidP="0F1F025D" w:rsidRDefault="57AF0897" w14:paraId="14538292" w14:textId="03DE04E0">
      <w:r w:rsidRPr="57AF0897">
        <w:rPr>
          <w:b/>
          <w:bCs/>
        </w:rPr>
        <w:t>Scope:</w:t>
      </w:r>
      <w:r>
        <w:t xml:space="preserve"> Affects the Manage assessments Gradebook requirement.</w:t>
      </w:r>
    </w:p>
    <w:p w:rsidR="0F1F025D" w:rsidP="0F1F025D" w:rsidRDefault="6991424E" w14:paraId="1F5BD849" w14:textId="76B2FAFF">
      <w:r w:rsidRPr="6991424E">
        <w:rPr>
          <w:b/>
          <w:bCs/>
        </w:rPr>
        <w:t>Stability:</w:t>
      </w:r>
      <w:r>
        <w:t xml:space="preserve"> Firm</w:t>
      </w:r>
    </w:p>
    <w:p w:rsidR="2FA6DBE5" w:rsidP="2FA6DBE5" w:rsidRDefault="2FA6DBE5" w14:paraId="04F470D3" w14:textId="3A09E930">
      <w:r w:rsidRPr="2FA6DBE5">
        <w:rPr>
          <w:b/>
          <w:bCs/>
        </w:rPr>
        <w:t>Quality Attributes:</w:t>
      </w:r>
      <w:r>
        <w:t xml:space="preserve"> </w:t>
      </w:r>
    </w:p>
    <w:p w:rsidR="2FA6DBE5" w:rsidP="2FA6DBE5" w:rsidRDefault="517FC267" w14:paraId="7435168D" w14:textId="38CDEB6C">
      <w:r>
        <w:t>Security: Only users with access to the section can view the grade tiers.</w:t>
      </w:r>
    </w:p>
    <w:p w:rsidR="5F3B5D9C" w:rsidP="517FC267" w:rsidRDefault="517FC267" w14:paraId="63A1E4EF" w14:textId="0A682FDD">
      <w:r>
        <w:t>Usability: All users with access should be able to view grade tiers without technical experience.</w:t>
      </w:r>
    </w:p>
    <w:p w:rsidR="2FA6DBE5" w:rsidP="2FA6DBE5" w:rsidRDefault="57AF0897" w14:paraId="5952029B" w14:textId="199DB3CC">
      <w:r w:rsidRPr="57AF0897">
        <w:rPr>
          <w:b/>
          <w:bCs/>
        </w:rPr>
        <w:t>Depends on:</w:t>
      </w:r>
      <w:r>
        <w:t xml:space="preserve"> FP7, FP11</w:t>
      </w:r>
    </w:p>
    <w:p w:rsidR="57AF0897" w:rsidRDefault="57AF0897" w14:paraId="6CF39E08" w14:textId="1C1A1E43">
      <w:r>
        <w:br w:type="page"/>
      </w:r>
    </w:p>
    <w:p w:rsidR="2FA6DBE5" w:rsidP="2FA6DBE5" w:rsidRDefault="2FA6DBE5" w14:paraId="0151F674" w14:textId="2D4887DB"/>
    <w:p w:rsidR="2FA6DBE5" w:rsidP="2FA6DBE5" w:rsidRDefault="2FA6DBE5" w14:paraId="45670134" w14:textId="2699F8CD">
      <w:r w:rsidRPr="2FA6DBE5">
        <w:rPr>
          <w:b/>
          <w:bCs/>
        </w:rPr>
        <w:t>FP10.4:</w:t>
      </w:r>
      <w:r>
        <w:t xml:space="preserve"> Modify grade tiers</w:t>
      </w:r>
    </w:p>
    <w:p w:rsidR="2FA6DBE5" w:rsidP="2FA6DBE5" w:rsidRDefault="2FA6DBE5" w14:paraId="4F861E77" w14:textId="6BAFAB5B">
      <w:r w:rsidRPr="2FA6DBE5">
        <w:rPr>
          <w:b/>
          <w:bCs/>
        </w:rPr>
        <w:t>Description:</w:t>
      </w:r>
      <w:r>
        <w:t xml:space="preserve"> Instructors should be able to modify grade tiers for their courses.  Instead of removing an existing grade tier and adding a replacement, a current grade tier should be able to be modified in one action.</w:t>
      </w:r>
    </w:p>
    <w:p w:rsidR="2FA6DBE5" w:rsidP="2FA6DBE5" w:rsidRDefault="2FA6DBE5" w14:paraId="5F5B95B5" w14:textId="37782F1A">
      <w:r w:rsidRPr="2FA6DBE5">
        <w:rPr>
          <w:b/>
          <w:bCs/>
        </w:rPr>
        <w:t>Priority:</w:t>
      </w:r>
      <w:r>
        <w:t xml:space="preserve"> Desirable</w:t>
      </w:r>
    </w:p>
    <w:p w:rsidR="2FA6DBE5" w:rsidP="2FA6DBE5" w:rsidRDefault="47BF3ECA" w14:paraId="6B4D5968" w14:textId="7214EE95">
      <w:r w:rsidRPr="47BF3ECA">
        <w:rPr>
          <w:b/>
          <w:bCs/>
        </w:rPr>
        <w:t>Scope:</w:t>
      </w:r>
      <w:r>
        <w:t xml:space="preserve"> Affects the Manage assessments and Assign Score Gradebook requirements.</w:t>
      </w:r>
    </w:p>
    <w:p w:rsidR="2FA6DBE5" w:rsidP="2FA6DBE5" w:rsidRDefault="2FA6DBE5" w14:paraId="1CD218D3" w14:textId="088DF4A3">
      <w:r w:rsidRPr="2FA6DBE5">
        <w:rPr>
          <w:b/>
          <w:bCs/>
        </w:rPr>
        <w:t>Stability:</w:t>
      </w:r>
      <w:r>
        <w:t xml:space="preserve"> Medium</w:t>
      </w:r>
    </w:p>
    <w:p w:rsidR="2FA6DBE5" w:rsidP="2FA6DBE5" w:rsidRDefault="2FA6DBE5" w14:paraId="0929703C" w14:textId="66DE9161">
      <w:r w:rsidRPr="2FA6DBE5">
        <w:rPr>
          <w:b/>
          <w:bCs/>
        </w:rPr>
        <w:t>Quality Attributes:</w:t>
      </w:r>
    </w:p>
    <w:p w:rsidR="2FA6DBE5" w:rsidP="32F30A63" w:rsidRDefault="32F30A63" w14:paraId="60823F75" w14:textId="677BD088">
      <w:pPr>
        <w:rPr>
          <w:b/>
          <w:bCs/>
        </w:rPr>
      </w:pPr>
      <w:r>
        <w:t>Security: Only an instructor of the section can modify grade tiers for that section.</w:t>
      </w:r>
    </w:p>
    <w:p w:rsidR="5F3B5D9C" w:rsidP="517FC267" w:rsidRDefault="517FC267" w14:paraId="0F1C6801" w14:textId="563A53E9">
      <w:r>
        <w:t>Usability: Instructors of all technical competencies should have no issue modifying grade tiers.</w:t>
      </w:r>
    </w:p>
    <w:p w:rsidR="2FA6DBE5" w:rsidP="2FA6DBE5" w:rsidRDefault="57AF0897" w14:paraId="6FF73832" w14:textId="05A42B4E">
      <w:r w:rsidRPr="57AF0897">
        <w:rPr>
          <w:b/>
          <w:bCs/>
        </w:rPr>
        <w:t>Depends on:</w:t>
      </w:r>
      <w:r>
        <w:t xml:space="preserve"> FP7, FP11</w:t>
      </w:r>
    </w:p>
    <w:p w:rsidR="2FA6DBE5" w:rsidP="2FA6DBE5" w:rsidRDefault="2FA6DBE5" w14:paraId="623929A3" w14:textId="5ED4EC38"/>
    <w:p w:rsidR="2FA6DBE5" w:rsidP="2FA6DBE5" w:rsidRDefault="2FA6DBE5" w14:paraId="5FCAE344" w14:textId="42EA251C">
      <w:r w:rsidRPr="2FA6DBE5">
        <w:rPr>
          <w:b/>
          <w:bCs/>
        </w:rPr>
        <w:t>FP10.5:</w:t>
      </w:r>
      <w:r>
        <w:t xml:space="preserve"> Copy grade tiers</w:t>
      </w:r>
    </w:p>
    <w:p w:rsidR="2FA6DBE5" w:rsidP="2FA6DBE5" w:rsidRDefault="6991424E" w14:paraId="2D1DD1CC" w14:textId="46FA909E">
      <w:r w:rsidRPr="6991424E">
        <w:rPr>
          <w:b/>
          <w:bCs/>
        </w:rPr>
        <w:t>Description:</w:t>
      </w:r>
      <w:r>
        <w:t xml:space="preserve"> Instructors should be able to copy grade tiers that were already created previously, so they can be applied to a new section.  This reduces the amount of work an instructor must do when creating sections.</w:t>
      </w:r>
    </w:p>
    <w:p w:rsidR="2FA6DBE5" w:rsidP="2FA6DBE5" w:rsidRDefault="2FA6DBE5" w14:paraId="5AC022EC" w14:textId="58A96F21">
      <w:r w:rsidRPr="2FA6DBE5">
        <w:rPr>
          <w:b/>
          <w:bCs/>
        </w:rPr>
        <w:t>Priority:</w:t>
      </w:r>
      <w:r>
        <w:t xml:space="preserve"> Desirable</w:t>
      </w:r>
    </w:p>
    <w:p w:rsidR="6991424E" w:rsidP="6991424E" w:rsidRDefault="57AF0897" w14:paraId="0600EA86" w14:textId="7B40C25F">
      <w:r w:rsidRPr="57AF0897">
        <w:rPr>
          <w:b/>
          <w:bCs/>
        </w:rPr>
        <w:t>Scope:</w:t>
      </w:r>
      <w:r>
        <w:t xml:space="preserve"> Affects the Manage assessments Gradebook requirement.</w:t>
      </w:r>
    </w:p>
    <w:p w:rsidR="2FA6DBE5" w:rsidP="2FA6DBE5" w:rsidRDefault="6991424E" w14:paraId="565BD069" w14:textId="420724B0">
      <w:r w:rsidRPr="6991424E">
        <w:rPr>
          <w:b/>
          <w:bCs/>
        </w:rPr>
        <w:t>Stability:</w:t>
      </w:r>
      <w:r>
        <w:t xml:space="preserve"> Firm</w:t>
      </w:r>
    </w:p>
    <w:p w:rsidR="2FA6DBE5" w:rsidP="2FA6DBE5" w:rsidRDefault="2FA6DBE5" w14:paraId="314E93A4" w14:textId="30211346">
      <w:r w:rsidRPr="2FA6DBE5">
        <w:rPr>
          <w:b/>
          <w:bCs/>
        </w:rPr>
        <w:t>Quality Attributes:</w:t>
      </w:r>
    </w:p>
    <w:p w:rsidR="2FA6DBE5" w:rsidP="32F30A63" w:rsidRDefault="32F30A63" w14:paraId="31081635" w14:textId="2D2369E5">
      <w:pPr>
        <w:rPr>
          <w:b/>
          <w:bCs/>
        </w:rPr>
      </w:pPr>
      <w:r>
        <w:t>Security: Only an instructor of a section can copy grade tiers to that section.</w:t>
      </w:r>
    </w:p>
    <w:p w:rsidR="2FA6DBE5" w:rsidP="2FA6DBE5" w:rsidRDefault="2FA6DBE5" w14:paraId="304C60CC" w14:textId="270EC94F">
      <w:r>
        <w:t>Usability: Instructors of all technical competencies should be able to copy grade tiers.</w:t>
      </w:r>
    </w:p>
    <w:p w:rsidR="2FA6DBE5" w:rsidP="2FA6DBE5" w:rsidRDefault="57AF0897" w14:paraId="5FC72A55" w14:textId="194CD553">
      <w:r w:rsidRPr="57AF0897">
        <w:rPr>
          <w:b/>
          <w:bCs/>
        </w:rPr>
        <w:t>Depends on:</w:t>
      </w:r>
      <w:r>
        <w:t xml:space="preserve"> FP7, FP11</w:t>
      </w:r>
    </w:p>
    <w:p w:rsidR="2FA6DBE5" w:rsidP="2FA6DBE5" w:rsidRDefault="57AF0897" w14:paraId="0010C6AA" w14:textId="7DFEBBBA">
      <w:r>
        <w:br w:type="page"/>
      </w:r>
    </w:p>
    <w:p w:rsidR="2FA6DBE5" w:rsidP="2FA6DBE5" w:rsidRDefault="2FA6DBE5" w14:paraId="6B21E9C4" w14:textId="1025848D">
      <w:r w:rsidRPr="2FA6DBE5">
        <w:rPr>
          <w:b/>
          <w:bCs/>
        </w:rPr>
        <w:lastRenderedPageBreak/>
        <w:t>FP12.1.1:</w:t>
      </w:r>
      <w:r>
        <w:t xml:space="preserve"> Add an assessment kind</w:t>
      </w:r>
    </w:p>
    <w:p w:rsidR="2FA6DBE5" w:rsidP="2FA6DBE5" w:rsidRDefault="2FA6DBE5" w14:paraId="3448EACE" w14:textId="20EE3764">
      <w:r w:rsidRPr="2FA6DBE5">
        <w:rPr>
          <w:b/>
          <w:bCs/>
        </w:rPr>
        <w:t>Description:</w:t>
      </w:r>
      <w:r>
        <w:t xml:space="preserve"> Adding an assessment kind consists of adding a name (such as assignment, test, exam, quiz, etc.), a description of the assessment kind, and a weightage for grading purposes.  Instructors can add assessment kinds for each section they teach.</w:t>
      </w:r>
    </w:p>
    <w:p w:rsidR="2FA6DBE5" w:rsidP="2FA6DBE5" w:rsidRDefault="2FA6DBE5" w14:paraId="30AFE368" w14:textId="6DBE8675">
      <w:r w:rsidRPr="2FA6DBE5">
        <w:rPr>
          <w:b/>
          <w:bCs/>
        </w:rPr>
        <w:t>Priority:</w:t>
      </w:r>
      <w:r>
        <w:t xml:space="preserve"> Mandatory</w:t>
      </w:r>
    </w:p>
    <w:p w:rsidR="2FA6DBE5" w:rsidP="2FA6DBE5" w:rsidRDefault="57AF0897" w14:paraId="7878A002" w14:textId="05FD5BBB">
      <w:r w:rsidRPr="57AF0897">
        <w:rPr>
          <w:b/>
          <w:bCs/>
        </w:rPr>
        <w:t>Scope:</w:t>
      </w:r>
      <w:r>
        <w:t xml:space="preserve"> No effect</w:t>
      </w:r>
    </w:p>
    <w:p w:rsidR="2FA6DBE5" w:rsidP="2FA6DBE5" w:rsidRDefault="2FA6DBE5" w14:paraId="1D56703E" w14:textId="71A89628">
      <w:r w:rsidRPr="2FA6DBE5">
        <w:rPr>
          <w:b/>
          <w:bCs/>
        </w:rPr>
        <w:t>Stability:</w:t>
      </w:r>
      <w:r>
        <w:t xml:space="preserve"> Firm</w:t>
      </w:r>
    </w:p>
    <w:p w:rsidR="2FA6DBE5" w:rsidP="2FA6DBE5" w:rsidRDefault="2FA6DBE5" w14:paraId="22BF5C6B" w14:textId="46186499">
      <w:r w:rsidRPr="2FA6DBE5">
        <w:rPr>
          <w:b/>
          <w:bCs/>
        </w:rPr>
        <w:t>Quality Attributes:</w:t>
      </w:r>
    </w:p>
    <w:p w:rsidR="2FA6DBE5" w:rsidP="32F30A63" w:rsidRDefault="32F30A63" w14:paraId="5BC75DB4" w14:textId="5457AF8A">
      <w:pPr>
        <w:rPr>
          <w:b/>
          <w:bCs/>
        </w:rPr>
      </w:pPr>
      <w:r>
        <w:t>Security: Only an instructor that teaches the section can add assessment kinds to that section.</w:t>
      </w:r>
    </w:p>
    <w:p w:rsidR="5F3B5D9C" w:rsidP="517FC267" w:rsidRDefault="47BF3ECA" w14:paraId="31DE0490" w14:textId="36ABED4A">
      <w:r>
        <w:t>Usability: Instructors of all technical competencies should be able to add assessment kinds.</w:t>
      </w:r>
    </w:p>
    <w:p w:rsidR="2FA6DBE5" w:rsidP="2FA6DBE5" w:rsidRDefault="57AF0897" w14:paraId="5B5A853E" w14:textId="271238EA">
      <w:r w:rsidRPr="57AF0897">
        <w:rPr>
          <w:b/>
          <w:bCs/>
        </w:rPr>
        <w:t>Depends on:</w:t>
      </w:r>
      <w:r>
        <w:t xml:space="preserve"> FP7, FP11</w:t>
      </w:r>
    </w:p>
    <w:p w:rsidR="2FA6DBE5" w:rsidP="2FA6DBE5" w:rsidRDefault="2FA6DBE5" w14:paraId="26A0112C" w14:textId="32DB411C"/>
    <w:p w:rsidR="2FA6DBE5" w:rsidP="2FA6DBE5" w:rsidRDefault="2FA6DBE5" w14:paraId="321B224F" w14:textId="2B96EF0E">
      <w:r w:rsidRPr="2FA6DBE5">
        <w:rPr>
          <w:b/>
          <w:bCs/>
        </w:rPr>
        <w:t>FP12.1.2:</w:t>
      </w:r>
      <w:r>
        <w:t xml:space="preserve"> Remove an assessment kind</w:t>
      </w:r>
    </w:p>
    <w:p w:rsidR="2FA6DBE5" w:rsidP="2FA6DBE5" w:rsidRDefault="2FA6DBE5" w14:paraId="22D1AC86" w14:textId="7F864C7C">
      <w:r w:rsidRPr="2FA6DBE5">
        <w:rPr>
          <w:b/>
          <w:bCs/>
        </w:rPr>
        <w:t>Description:</w:t>
      </w:r>
      <w:r>
        <w:t xml:space="preserve"> Instructors should be able to remove assessment kinds that were previously added to a section.  If an assessment of that kind was already graded for that section, the instructor should not be allowed it as this will affect the grades of the students.  </w:t>
      </w:r>
    </w:p>
    <w:p w:rsidR="2FA6DBE5" w:rsidP="2FA6DBE5" w:rsidRDefault="44104105" w14:paraId="723E4345" w14:textId="7167B16F">
      <w:r w:rsidRPr="44104105">
        <w:rPr>
          <w:b/>
          <w:bCs/>
        </w:rPr>
        <w:t>Priority:</w:t>
      </w:r>
      <w:r>
        <w:t xml:space="preserve"> Highly desirable</w:t>
      </w:r>
    </w:p>
    <w:p w:rsidR="2FA6DBE5" w:rsidP="2FA6DBE5" w:rsidRDefault="57AF0897" w14:paraId="1463AF11" w14:textId="341AE853">
      <w:r w:rsidRPr="57AF0897">
        <w:rPr>
          <w:b/>
          <w:bCs/>
        </w:rPr>
        <w:t>Scope:</w:t>
      </w:r>
      <w:r>
        <w:t xml:space="preserve"> No effect</w:t>
      </w:r>
    </w:p>
    <w:p w:rsidR="2FA6DBE5" w:rsidP="2FA6DBE5" w:rsidRDefault="6991424E" w14:paraId="3A6BE7EB" w14:textId="60A2678A">
      <w:r w:rsidRPr="6991424E">
        <w:rPr>
          <w:b/>
          <w:bCs/>
        </w:rPr>
        <w:t>Stability:</w:t>
      </w:r>
      <w:r>
        <w:t xml:space="preserve"> Firm</w:t>
      </w:r>
    </w:p>
    <w:p w:rsidR="2FA6DBE5" w:rsidP="2FA6DBE5" w:rsidRDefault="2FA6DBE5" w14:paraId="4586E0FF" w14:textId="50BDFC58">
      <w:r w:rsidRPr="2FA6DBE5">
        <w:rPr>
          <w:b/>
          <w:bCs/>
        </w:rPr>
        <w:t>Quality Attributes:</w:t>
      </w:r>
    </w:p>
    <w:p w:rsidR="2FA6DBE5" w:rsidP="32F30A63" w:rsidRDefault="32F30A63" w14:paraId="278C1C6A" w14:textId="45AA870E">
      <w:pPr>
        <w:rPr>
          <w:b/>
          <w:bCs/>
        </w:rPr>
      </w:pPr>
      <w:r>
        <w:t>Security: Only an instructor teaching the section can remove an assessment kind for that section.</w:t>
      </w:r>
    </w:p>
    <w:p w:rsidR="5FE2A755" w:rsidP="517FC267" w:rsidRDefault="517FC267" w14:paraId="4E34F55B" w14:textId="7664A4A0">
      <w:r>
        <w:t>Usability: Instructors of all technical competencies should be able to remove assessment kinds.</w:t>
      </w:r>
    </w:p>
    <w:p w:rsidR="6991424E" w:rsidP="6991424E" w:rsidRDefault="57AF0897" w14:paraId="09CF7606" w14:textId="2724D9AF">
      <w:r w:rsidRPr="57AF0897">
        <w:rPr>
          <w:b/>
          <w:bCs/>
        </w:rPr>
        <w:t>Depends on:</w:t>
      </w:r>
      <w:r>
        <w:t xml:space="preserve"> FP7, FP11</w:t>
      </w:r>
    </w:p>
    <w:p w:rsidR="57AF0897" w:rsidP="57AF0897" w:rsidRDefault="57AF0897" w14:paraId="246C378D" w14:textId="6F831E31"/>
    <w:p w:rsidR="0071723F" w:rsidP="6991424E" w:rsidRDefault="0071723F" w14:paraId="56891750" w14:textId="77777777">
      <w:pPr>
        <w:rPr>
          <w:b/>
          <w:bCs/>
        </w:rPr>
      </w:pPr>
    </w:p>
    <w:p w:rsidR="0071723F" w:rsidP="6991424E" w:rsidRDefault="0071723F" w14:paraId="561DB07D" w14:textId="77777777">
      <w:pPr>
        <w:rPr>
          <w:b/>
          <w:bCs/>
        </w:rPr>
      </w:pPr>
    </w:p>
    <w:p w:rsidR="0071723F" w:rsidP="6991424E" w:rsidRDefault="0071723F" w14:paraId="73BE312A" w14:textId="77777777">
      <w:pPr>
        <w:rPr>
          <w:b/>
          <w:bCs/>
        </w:rPr>
      </w:pPr>
    </w:p>
    <w:p w:rsidR="0071723F" w:rsidP="6991424E" w:rsidRDefault="0071723F" w14:paraId="60E3E1DE" w14:textId="77777777">
      <w:pPr>
        <w:rPr>
          <w:b/>
          <w:bCs/>
        </w:rPr>
      </w:pPr>
    </w:p>
    <w:p w:rsidR="00EF4730" w:rsidP="6991424E" w:rsidRDefault="00EF4730" w14:paraId="1E8140D1" w14:textId="77777777">
      <w:pPr>
        <w:rPr>
          <w:b/>
          <w:bCs/>
        </w:rPr>
      </w:pPr>
    </w:p>
    <w:p w:rsidR="6991424E" w:rsidP="6991424E" w:rsidRDefault="6991424E" w14:paraId="73972736" w14:textId="4909F823">
      <w:bookmarkStart w:name="_GoBack" w:id="0"/>
      <w:bookmarkEnd w:id="0"/>
      <w:r w:rsidRPr="6991424E">
        <w:rPr>
          <w:b/>
          <w:bCs/>
        </w:rPr>
        <w:lastRenderedPageBreak/>
        <w:t>FP12.1.3:</w:t>
      </w:r>
      <w:r>
        <w:t xml:space="preserve"> View an assessment kind</w:t>
      </w:r>
    </w:p>
    <w:p w:rsidR="6991424E" w:rsidP="6991424E" w:rsidRDefault="32F30A63" w14:paraId="6BC79D5E" w14:textId="3963A975">
      <w:r w:rsidRPr="32F30A63">
        <w:rPr>
          <w:b/>
          <w:bCs/>
        </w:rPr>
        <w:t>Description:</w:t>
      </w:r>
      <w:r>
        <w:t xml:space="preserve"> Instructors should be able to view the assessment kinds they created.  Enrollees of the section should also be able to view assessment kinds, so they the weightage of the assessment items they receive.  </w:t>
      </w:r>
    </w:p>
    <w:p w:rsidR="6991424E" w:rsidP="6991424E" w:rsidRDefault="6991424E" w14:paraId="43A1E2B3" w14:textId="7B3511F9">
      <w:r w:rsidRPr="6991424E">
        <w:rPr>
          <w:b/>
          <w:bCs/>
        </w:rPr>
        <w:t>Priority:</w:t>
      </w:r>
      <w:r>
        <w:t xml:space="preserve"> Mandatory</w:t>
      </w:r>
    </w:p>
    <w:p w:rsidR="6991424E" w:rsidP="6991424E" w:rsidRDefault="6991424E" w14:paraId="2F38C46C" w14:textId="02E69789">
      <w:r w:rsidRPr="6991424E">
        <w:rPr>
          <w:b/>
          <w:bCs/>
        </w:rPr>
        <w:t>Scope:</w:t>
      </w:r>
      <w:r>
        <w:t xml:space="preserve"> No effect</w:t>
      </w:r>
    </w:p>
    <w:p w:rsidR="6991424E" w:rsidP="6991424E" w:rsidRDefault="6991424E" w14:paraId="2213C1A1" w14:textId="56BCF362">
      <w:r w:rsidRPr="6991424E">
        <w:rPr>
          <w:b/>
          <w:bCs/>
        </w:rPr>
        <w:t>Stability:</w:t>
      </w:r>
      <w:r>
        <w:t xml:space="preserve"> Firm</w:t>
      </w:r>
    </w:p>
    <w:p w:rsidR="6991424E" w:rsidP="6991424E" w:rsidRDefault="6991424E" w14:paraId="3FD9E7ED" w14:textId="6A26B4E2">
      <w:r w:rsidRPr="6991424E">
        <w:rPr>
          <w:b/>
          <w:bCs/>
        </w:rPr>
        <w:t>Quality Attributes:</w:t>
      </w:r>
      <w:r>
        <w:t xml:space="preserve"> </w:t>
      </w:r>
    </w:p>
    <w:p w:rsidR="6991424E" w:rsidP="6991424E" w:rsidRDefault="32F30A63" w14:paraId="426F5A60" w14:textId="4F332D4F">
      <w:r>
        <w:t>Security: Only an instructor teaching the section and a section’s enrollees can view the assessment kinds for that section.</w:t>
      </w:r>
    </w:p>
    <w:p w:rsidR="5F3B5D9C" w:rsidP="517FC267" w:rsidRDefault="517FC267" w14:paraId="0947B3EF" w14:textId="4EE6B149">
      <w:r>
        <w:t>Usability: Instructors of all technical competencies should be able to view their assessment kinds.</w:t>
      </w:r>
    </w:p>
    <w:p w:rsidR="6991424E" w:rsidP="6991424E" w:rsidRDefault="57AF0897" w14:paraId="2FFEDF35" w14:textId="22760796">
      <w:r w:rsidRPr="57AF0897">
        <w:rPr>
          <w:b/>
          <w:bCs/>
        </w:rPr>
        <w:t>Depends on:</w:t>
      </w:r>
      <w:r>
        <w:t xml:space="preserve"> FP7, FP11</w:t>
      </w:r>
    </w:p>
    <w:p w:rsidR="6991424E" w:rsidP="6991424E" w:rsidRDefault="6991424E" w14:paraId="77E8C0D7" w14:textId="623BF6B8"/>
    <w:p w:rsidR="6991424E" w:rsidP="6991424E" w:rsidRDefault="6991424E" w14:paraId="2206766B" w14:textId="50F4822B">
      <w:r w:rsidRPr="6991424E">
        <w:rPr>
          <w:b/>
          <w:bCs/>
        </w:rPr>
        <w:t>FP12.1.4:</w:t>
      </w:r>
      <w:r>
        <w:t xml:space="preserve"> Modify an assessment kind</w:t>
      </w:r>
    </w:p>
    <w:p w:rsidR="6991424E" w:rsidP="6991424E" w:rsidRDefault="6991424E" w14:paraId="162D41E0" w14:textId="77F34AD4">
      <w:r w:rsidRPr="6991424E">
        <w:rPr>
          <w:b/>
          <w:bCs/>
        </w:rPr>
        <w:t>Description:</w:t>
      </w:r>
      <w:r>
        <w:t xml:space="preserve"> Instructors should be able to modify an assessment kind instead of removing an existing assessment kind and adding a new one.  A one-step modification process is less time and resource consuming.  Modifying an assessment kind would include modifying its name, description, or weightage.</w:t>
      </w:r>
    </w:p>
    <w:p w:rsidR="6991424E" w:rsidP="6991424E" w:rsidRDefault="6991424E" w14:paraId="7F02B7D2" w14:textId="139D15ED">
      <w:r w:rsidRPr="6991424E">
        <w:rPr>
          <w:b/>
          <w:bCs/>
        </w:rPr>
        <w:t>Priority:</w:t>
      </w:r>
      <w:r>
        <w:t xml:space="preserve"> Desirable</w:t>
      </w:r>
    </w:p>
    <w:p w:rsidR="6991424E" w:rsidP="6991424E" w:rsidRDefault="57AF0897" w14:paraId="4D7910FD" w14:textId="1D4ED79C">
      <w:r w:rsidRPr="57AF0897">
        <w:rPr>
          <w:b/>
          <w:bCs/>
        </w:rPr>
        <w:t>Scope:</w:t>
      </w:r>
      <w:r>
        <w:t xml:space="preserve"> No effect</w:t>
      </w:r>
    </w:p>
    <w:p w:rsidR="6991424E" w:rsidP="6991424E" w:rsidRDefault="6991424E" w14:paraId="6C7426F8" w14:textId="732199B7">
      <w:r w:rsidRPr="6991424E">
        <w:rPr>
          <w:b/>
          <w:bCs/>
        </w:rPr>
        <w:t>Stability:</w:t>
      </w:r>
      <w:r>
        <w:t xml:space="preserve"> Firm</w:t>
      </w:r>
    </w:p>
    <w:p w:rsidR="6991424E" w:rsidP="6991424E" w:rsidRDefault="6991424E" w14:paraId="635B87FC" w14:textId="517848DA">
      <w:r w:rsidRPr="6991424E">
        <w:rPr>
          <w:b/>
          <w:bCs/>
        </w:rPr>
        <w:t>Quality Attributes:</w:t>
      </w:r>
    </w:p>
    <w:p w:rsidR="6991424E" w:rsidP="32F30A63" w:rsidRDefault="32F30A63" w14:paraId="28BF38FA" w14:textId="7A6FE045">
      <w:pPr>
        <w:rPr>
          <w:b/>
          <w:bCs/>
        </w:rPr>
      </w:pPr>
      <w:r>
        <w:t>Security: Only an instructor teaching the section can modify assessment kinds for that section.</w:t>
      </w:r>
    </w:p>
    <w:p w:rsidR="6991424E" w:rsidP="6991424E" w:rsidRDefault="517FC267" w14:paraId="368D15C5" w14:textId="23A69C8A">
      <w:r>
        <w:t xml:space="preserve">Usability: Instructors of all technical competencies should be able to modify assessment kinds. </w:t>
      </w:r>
    </w:p>
    <w:p w:rsidR="6991424E" w:rsidP="6991424E" w:rsidRDefault="57AF0897" w14:paraId="4C756326" w14:textId="73F9AB1D">
      <w:r w:rsidRPr="57AF0897">
        <w:rPr>
          <w:b/>
          <w:bCs/>
        </w:rPr>
        <w:t xml:space="preserve">Depends on: </w:t>
      </w:r>
      <w:r>
        <w:t>FP7, FP11</w:t>
      </w:r>
    </w:p>
    <w:p w:rsidR="57AF0897" w:rsidRDefault="57AF0897" w14:paraId="62F3B55F" w14:textId="00EFCD1C">
      <w:r>
        <w:br w:type="page"/>
      </w:r>
    </w:p>
    <w:p w:rsidR="6991424E" w:rsidP="6991424E" w:rsidRDefault="6991424E" w14:paraId="1FF28FD5" w14:textId="0F1E9991"/>
    <w:p w:rsidR="6991424E" w:rsidP="6991424E" w:rsidRDefault="6991424E" w14:paraId="1962337B" w14:textId="4AEC7620">
      <w:r w:rsidRPr="6991424E">
        <w:rPr>
          <w:b/>
          <w:bCs/>
        </w:rPr>
        <w:t>FP12.1.5:</w:t>
      </w:r>
      <w:r>
        <w:t xml:space="preserve"> Copy assessment kinds</w:t>
      </w:r>
    </w:p>
    <w:p w:rsidR="6991424E" w:rsidP="6991424E" w:rsidRDefault="6991424E" w14:paraId="648FF821" w14:textId="1E5913F9">
      <w:r w:rsidRPr="6991424E">
        <w:rPr>
          <w:b/>
          <w:bCs/>
        </w:rPr>
        <w:t>Description:</w:t>
      </w:r>
      <w:r>
        <w:t xml:space="preserve"> Instructors should be able to copy assessment kinds they created for previous sections, so they don’t have to duplicate work.</w:t>
      </w:r>
    </w:p>
    <w:p w:rsidR="6991424E" w:rsidP="6991424E" w:rsidRDefault="6991424E" w14:paraId="6199456F" w14:textId="6FB79797">
      <w:r w:rsidRPr="6991424E">
        <w:rPr>
          <w:b/>
          <w:bCs/>
        </w:rPr>
        <w:t>Priority:</w:t>
      </w:r>
      <w:r>
        <w:t xml:space="preserve"> Desirable</w:t>
      </w:r>
    </w:p>
    <w:p w:rsidR="6991424E" w:rsidP="6991424E" w:rsidRDefault="6991424E" w14:paraId="4A2FC3E4" w14:textId="43788EC0">
      <w:r w:rsidRPr="6991424E">
        <w:rPr>
          <w:b/>
          <w:bCs/>
        </w:rPr>
        <w:t>Scope:</w:t>
      </w:r>
      <w:r>
        <w:t xml:space="preserve"> No effect</w:t>
      </w:r>
    </w:p>
    <w:p w:rsidR="6991424E" w:rsidP="6991424E" w:rsidRDefault="6991424E" w14:paraId="1B29BE08" w14:textId="34A17752">
      <w:r w:rsidRPr="6991424E">
        <w:rPr>
          <w:b/>
          <w:bCs/>
        </w:rPr>
        <w:t>Stability:</w:t>
      </w:r>
      <w:r>
        <w:t xml:space="preserve"> Firm</w:t>
      </w:r>
    </w:p>
    <w:p w:rsidR="6991424E" w:rsidP="6991424E" w:rsidRDefault="6991424E" w14:paraId="40C28A65" w14:textId="52C454CD">
      <w:r w:rsidRPr="6991424E">
        <w:rPr>
          <w:b/>
          <w:bCs/>
        </w:rPr>
        <w:t>Quality Attributes:</w:t>
      </w:r>
      <w:r>
        <w:t xml:space="preserve"> </w:t>
      </w:r>
    </w:p>
    <w:p w:rsidR="6991424E" w:rsidP="6991424E" w:rsidRDefault="57AF0897" w14:paraId="6F801ABD" w14:textId="6D484C5A">
      <w:r>
        <w:t>Security: Only instructors of a section can copy assessment kinds to that section.</w:t>
      </w:r>
    </w:p>
    <w:p w:rsidR="6991424E" w:rsidP="6991424E" w:rsidRDefault="6991424E" w14:paraId="3BF10790" w14:textId="536ECADC">
      <w:r>
        <w:t>Usability: Instructors of all technical competencies should be able to copy assessment kinds.</w:t>
      </w:r>
    </w:p>
    <w:p w:rsidR="6991424E" w:rsidP="6991424E" w:rsidRDefault="57AF0897" w14:paraId="61638312" w14:textId="6D7707B8">
      <w:r w:rsidRPr="57AF0897">
        <w:rPr>
          <w:b/>
          <w:bCs/>
        </w:rPr>
        <w:t>Depends on:</w:t>
      </w:r>
      <w:r>
        <w:t xml:space="preserve"> FP7, FP11</w:t>
      </w:r>
    </w:p>
    <w:p w:rsidR="6991424E" w:rsidP="6991424E" w:rsidRDefault="6991424E" w14:paraId="17C11E05" w14:textId="4F47A8E6"/>
    <w:p w:rsidR="6991424E" w:rsidP="6991424E" w:rsidRDefault="6991424E" w14:paraId="78B33313" w14:textId="4A9B670A">
      <w:r w:rsidRPr="6991424E">
        <w:rPr>
          <w:b/>
          <w:bCs/>
        </w:rPr>
        <w:t>FP12.2.1:</w:t>
      </w:r>
      <w:r>
        <w:t xml:space="preserve"> Add an assessment item</w:t>
      </w:r>
    </w:p>
    <w:p w:rsidR="6991424E" w:rsidP="6991424E" w:rsidRDefault="6991424E" w14:paraId="7810123F" w14:textId="6BAD6800">
      <w:r w:rsidRPr="6991424E">
        <w:rPr>
          <w:b/>
          <w:bCs/>
        </w:rPr>
        <w:t>Description:</w:t>
      </w:r>
      <w:r>
        <w:t xml:space="preserve"> Adding an assessment kind consists of selecting which kind of assessment it is, a name, and the base points the item is worth.  Only the instructor of the section can add assessment items to that section.</w:t>
      </w:r>
    </w:p>
    <w:p w:rsidR="6991424E" w:rsidP="6991424E" w:rsidRDefault="6991424E" w14:paraId="21BE2749" w14:textId="626A0E5F">
      <w:r w:rsidRPr="6991424E">
        <w:rPr>
          <w:b/>
          <w:bCs/>
        </w:rPr>
        <w:t>Priority:</w:t>
      </w:r>
      <w:r>
        <w:t xml:space="preserve"> Mandatory</w:t>
      </w:r>
    </w:p>
    <w:p w:rsidR="6991424E" w:rsidP="6991424E" w:rsidRDefault="57AF0897" w14:paraId="0F6CB6B2" w14:textId="2ADC4F7A">
      <w:r w:rsidRPr="57AF0897">
        <w:rPr>
          <w:b/>
          <w:bCs/>
        </w:rPr>
        <w:t>Scope:</w:t>
      </w:r>
      <w:r>
        <w:t xml:space="preserve"> No effect</w:t>
      </w:r>
    </w:p>
    <w:p w:rsidR="6991424E" w:rsidP="6991424E" w:rsidRDefault="6991424E" w14:paraId="7DDC47C3" w14:textId="15063F9B">
      <w:r w:rsidRPr="6991424E">
        <w:rPr>
          <w:b/>
          <w:bCs/>
        </w:rPr>
        <w:t>Stability:</w:t>
      </w:r>
      <w:r>
        <w:t xml:space="preserve"> Firm</w:t>
      </w:r>
    </w:p>
    <w:p w:rsidR="6991424E" w:rsidP="6991424E" w:rsidRDefault="6991424E" w14:paraId="1967C112" w14:textId="040C2566">
      <w:r w:rsidRPr="6991424E">
        <w:rPr>
          <w:b/>
          <w:bCs/>
        </w:rPr>
        <w:t>Quality Attributes:</w:t>
      </w:r>
    </w:p>
    <w:p w:rsidR="6991424E" w:rsidP="32F30A63" w:rsidRDefault="32F30A63" w14:paraId="627FCE31" w14:textId="3473C85D">
      <w:pPr>
        <w:rPr>
          <w:b/>
          <w:bCs/>
        </w:rPr>
      </w:pPr>
      <w:r>
        <w:t>Security: Only an instructor teaching the section can add assessment items to it.</w:t>
      </w:r>
    </w:p>
    <w:p w:rsidR="6991424E" w:rsidP="6991424E" w:rsidRDefault="47BF3ECA" w14:paraId="21A45A9D" w14:textId="71601C2C">
      <w:r>
        <w:t>Usability: Instructors of all technical competencies should be able to add assessment items.</w:t>
      </w:r>
    </w:p>
    <w:p w:rsidR="6991424E" w:rsidP="6991424E" w:rsidRDefault="57AF0897" w14:paraId="74540708" w14:textId="6CF7D931">
      <w:r w:rsidRPr="57AF0897">
        <w:rPr>
          <w:b/>
          <w:bCs/>
        </w:rPr>
        <w:t>Depends on:</w:t>
      </w:r>
      <w:r>
        <w:t xml:space="preserve"> FP7, 12.1</w:t>
      </w:r>
    </w:p>
    <w:p w:rsidR="57AF0897" w:rsidRDefault="57AF0897" w14:paraId="76DC7D32" w14:textId="72EE9FC5">
      <w:r>
        <w:br w:type="page"/>
      </w:r>
    </w:p>
    <w:p w:rsidR="6991424E" w:rsidP="6991424E" w:rsidRDefault="6991424E" w14:paraId="135175CC" w14:textId="6D341EEE"/>
    <w:p w:rsidR="6991424E" w:rsidP="6991424E" w:rsidRDefault="6991424E" w14:paraId="38272D89" w14:textId="59156433">
      <w:r w:rsidRPr="6991424E">
        <w:rPr>
          <w:b/>
          <w:bCs/>
        </w:rPr>
        <w:t>FP12.2.2:</w:t>
      </w:r>
      <w:r>
        <w:t xml:space="preserve"> Remove an assessment item</w:t>
      </w:r>
    </w:p>
    <w:p w:rsidR="6991424E" w:rsidP="6991424E" w:rsidRDefault="6991424E" w14:paraId="0472B753" w14:textId="587BEBAD">
      <w:r w:rsidRPr="6991424E">
        <w:rPr>
          <w:b/>
          <w:bCs/>
        </w:rPr>
        <w:t>Description:</w:t>
      </w:r>
      <w:r>
        <w:t xml:space="preserve"> Instructors should be able to remove assessment items from their sections.</w:t>
      </w:r>
    </w:p>
    <w:p w:rsidR="6991424E" w:rsidP="6991424E" w:rsidRDefault="44104105" w14:paraId="765100F6" w14:textId="0425F085">
      <w:r w:rsidRPr="44104105">
        <w:rPr>
          <w:b/>
          <w:bCs/>
        </w:rPr>
        <w:t>Priority:</w:t>
      </w:r>
      <w:r>
        <w:t xml:space="preserve"> Highly Desirable</w:t>
      </w:r>
    </w:p>
    <w:p w:rsidR="6991424E" w:rsidP="6991424E" w:rsidRDefault="57AF0897" w14:paraId="2041CEAB" w14:textId="2418F6C8">
      <w:r w:rsidRPr="57AF0897">
        <w:rPr>
          <w:b/>
          <w:bCs/>
        </w:rPr>
        <w:t>Scope:</w:t>
      </w:r>
      <w:r>
        <w:t xml:space="preserve"> No effect</w:t>
      </w:r>
    </w:p>
    <w:p w:rsidR="6991424E" w:rsidP="6991424E" w:rsidRDefault="6991424E" w14:paraId="55F610DA" w14:textId="7F1C11BB">
      <w:r w:rsidRPr="6991424E">
        <w:rPr>
          <w:b/>
          <w:bCs/>
        </w:rPr>
        <w:t>Stability:</w:t>
      </w:r>
      <w:r>
        <w:t xml:space="preserve"> Firm</w:t>
      </w:r>
    </w:p>
    <w:p w:rsidR="6991424E" w:rsidP="6991424E" w:rsidRDefault="6991424E" w14:paraId="5E748545" w14:textId="7FB60A36">
      <w:r w:rsidRPr="6991424E">
        <w:rPr>
          <w:b/>
          <w:bCs/>
        </w:rPr>
        <w:t>Quality Attributes:</w:t>
      </w:r>
    </w:p>
    <w:p w:rsidR="6991424E" w:rsidP="32F30A63" w:rsidRDefault="32F30A63" w14:paraId="59202F0B" w14:textId="56B34521">
      <w:pPr>
        <w:rPr>
          <w:b/>
          <w:bCs/>
        </w:rPr>
      </w:pPr>
      <w:r>
        <w:t>Security: Only an instructor of a section can remove assessment items from that section.</w:t>
      </w:r>
    </w:p>
    <w:p w:rsidR="5FE2A755" w:rsidP="5FE2A755" w:rsidRDefault="517FC267" w14:paraId="6FB0416D" w14:textId="733A2920">
      <w:r>
        <w:t>Usability: Instructors of all technical competencies should be able to remove assessment items.</w:t>
      </w:r>
    </w:p>
    <w:p w:rsidR="6991424E" w:rsidP="6991424E" w:rsidRDefault="57AF0897" w14:paraId="49E0B5C9" w14:textId="66FADD6B">
      <w:r w:rsidRPr="57AF0897">
        <w:rPr>
          <w:b/>
          <w:bCs/>
        </w:rPr>
        <w:t>Depends on:</w:t>
      </w:r>
      <w:r>
        <w:t xml:space="preserve"> FP7, FP12.1</w:t>
      </w:r>
    </w:p>
    <w:p w:rsidR="6991424E" w:rsidP="6991424E" w:rsidRDefault="6991424E" w14:paraId="70261387" w14:textId="2A825E49"/>
    <w:p w:rsidR="6991424E" w:rsidP="6991424E" w:rsidRDefault="6991424E" w14:paraId="4BE49273" w14:textId="4AFD6039">
      <w:r w:rsidRPr="6991424E">
        <w:rPr>
          <w:b/>
          <w:bCs/>
        </w:rPr>
        <w:t>FP12.2.3:</w:t>
      </w:r>
      <w:r>
        <w:t xml:space="preserve"> View an assessment item</w:t>
      </w:r>
    </w:p>
    <w:p w:rsidR="6991424E" w:rsidP="6991424E" w:rsidRDefault="6991424E" w14:paraId="5B90582C" w14:textId="12351635">
      <w:r w:rsidRPr="6991424E">
        <w:rPr>
          <w:b/>
          <w:bCs/>
        </w:rPr>
        <w:t>Description:</w:t>
      </w:r>
      <w:r>
        <w:t xml:space="preserve"> All users who have access to a section should be able to view assessment items for that section.  Instructors need to view assessment items they are handing out to students and students need to view assessment items they need to complete.</w:t>
      </w:r>
    </w:p>
    <w:p w:rsidR="6991424E" w:rsidP="6991424E" w:rsidRDefault="6991424E" w14:paraId="2D812E64" w14:textId="1BABE09D">
      <w:r w:rsidRPr="6991424E">
        <w:rPr>
          <w:b/>
          <w:bCs/>
        </w:rPr>
        <w:t>Priority:</w:t>
      </w:r>
      <w:r>
        <w:t xml:space="preserve"> Mandatory</w:t>
      </w:r>
    </w:p>
    <w:p w:rsidR="6991424E" w:rsidP="6991424E" w:rsidRDefault="6991424E" w14:paraId="4F1CA58D" w14:textId="717AC43B">
      <w:r w:rsidRPr="6991424E">
        <w:rPr>
          <w:b/>
          <w:bCs/>
        </w:rPr>
        <w:t>Scope:</w:t>
      </w:r>
      <w:r>
        <w:t xml:space="preserve"> No effect</w:t>
      </w:r>
    </w:p>
    <w:p w:rsidR="6991424E" w:rsidP="6991424E" w:rsidRDefault="6991424E" w14:paraId="3B1EC1EF" w14:textId="1BFEF617">
      <w:r w:rsidRPr="6991424E">
        <w:rPr>
          <w:b/>
          <w:bCs/>
        </w:rPr>
        <w:t>Stability:</w:t>
      </w:r>
      <w:r>
        <w:t xml:space="preserve"> Firm</w:t>
      </w:r>
    </w:p>
    <w:p w:rsidR="6991424E" w:rsidP="6991424E" w:rsidRDefault="6991424E" w14:paraId="4F9D05A8" w14:textId="4F420FB3">
      <w:r w:rsidRPr="6991424E">
        <w:rPr>
          <w:b/>
          <w:bCs/>
        </w:rPr>
        <w:t>Quality Attributes:</w:t>
      </w:r>
    </w:p>
    <w:p w:rsidR="6991424E" w:rsidP="6991424E" w:rsidRDefault="517FC267" w14:paraId="22683607" w14:textId="0FC3ABB2">
      <w:r>
        <w:t>Security: Only users with access to the section can view the assessment items of that section.</w:t>
      </w:r>
    </w:p>
    <w:p w:rsidR="5F3B5D9C" w:rsidP="517FC267" w:rsidRDefault="517FC267" w14:paraId="040B32B5" w14:textId="413A606F">
      <w:r>
        <w:t>Usability: Users of all technical competencies should be able to view assessment items.</w:t>
      </w:r>
    </w:p>
    <w:p w:rsidR="6991424E" w:rsidP="6991424E" w:rsidRDefault="57AF0897" w14:paraId="495FFDEC" w14:textId="2266757E">
      <w:r w:rsidRPr="57AF0897">
        <w:rPr>
          <w:b/>
          <w:bCs/>
        </w:rPr>
        <w:t>Depends on:</w:t>
      </w:r>
      <w:r>
        <w:t xml:space="preserve"> FP7, FP9, FP12.1</w:t>
      </w:r>
    </w:p>
    <w:p w:rsidR="57AF0897" w:rsidRDefault="57AF0897" w14:paraId="56A1E163" w14:textId="3AC3ED72">
      <w:r>
        <w:br w:type="page"/>
      </w:r>
    </w:p>
    <w:p w:rsidR="5FE2A755" w:rsidP="5FE2A755" w:rsidRDefault="5FE2A755" w14:paraId="661A354D" w14:textId="58AC5E2B"/>
    <w:p w:rsidR="5FE2A755" w:rsidP="5FE2A755" w:rsidRDefault="5FE2A755" w14:paraId="7F31BAC1" w14:textId="7ECBDB2D">
      <w:r w:rsidRPr="5FE2A755">
        <w:rPr>
          <w:b/>
          <w:bCs/>
        </w:rPr>
        <w:t>FP12.2.4:</w:t>
      </w:r>
      <w:r>
        <w:t xml:space="preserve"> Modify an assessment item</w:t>
      </w:r>
    </w:p>
    <w:p w:rsidR="5FE2A755" w:rsidP="5FE2A755" w:rsidRDefault="517FC267" w14:paraId="5897A31E" w14:textId="21B5C7B3">
      <w:r w:rsidRPr="517FC267">
        <w:rPr>
          <w:b/>
          <w:bCs/>
        </w:rPr>
        <w:t>Description:</w:t>
      </w:r>
      <w:r>
        <w:t xml:space="preserve"> Instructors must be able to modify an assessment item for clarification, modification of tasks, revision of due dates, etc.</w:t>
      </w:r>
    </w:p>
    <w:p w:rsidR="5FE2A755" w:rsidP="5FE2A755" w:rsidRDefault="5FE2A755" w14:paraId="7E9FDE24" w14:textId="1BABE09D">
      <w:r w:rsidRPr="5FE2A755">
        <w:rPr>
          <w:b/>
          <w:bCs/>
        </w:rPr>
        <w:t>Priority:</w:t>
      </w:r>
      <w:r>
        <w:t xml:space="preserve"> Mandatory</w:t>
      </w:r>
    </w:p>
    <w:p w:rsidR="5FE2A755" w:rsidP="5FE2A755" w:rsidRDefault="5FE2A755" w14:paraId="466AFB16" w14:textId="717AC43B">
      <w:r w:rsidRPr="5FE2A755">
        <w:rPr>
          <w:b/>
          <w:bCs/>
        </w:rPr>
        <w:t>Scope:</w:t>
      </w:r>
      <w:r>
        <w:t xml:space="preserve"> No effect</w:t>
      </w:r>
    </w:p>
    <w:p w:rsidR="5FE2A755" w:rsidP="5FE2A755" w:rsidRDefault="5FE2A755" w14:paraId="468CD0E1" w14:textId="1BFEF617">
      <w:r w:rsidRPr="5FE2A755">
        <w:rPr>
          <w:b/>
          <w:bCs/>
        </w:rPr>
        <w:t>Stability:</w:t>
      </w:r>
      <w:r>
        <w:t xml:space="preserve"> Firm</w:t>
      </w:r>
    </w:p>
    <w:p w:rsidR="5FE2A755" w:rsidP="5FE2A755" w:rsidRDefault="5FE2A755" w14:paraId="4DD20642" w14:textId="4F420FB3">
      <w:r w:rsidRPr="5FE2A755">
        <w:rPr>
          <w:b/>
          <w:bCs/>
        </w:rPr>
        <w:t>Quality Attributes:</w:t>
      </w:r>
    </w:p>
    <w:p w:rsidR="5FE2A755" w:rsidP="32F30A63" w:rsidRDefault="32F30A63" w14:paraId="613A376E" w14:textId="56C227B9">
      <w:pPr>
        <w:rPr>
          <w:b/>
          <w:bCs/>
        </w:rPr>
      </w:pPr>
      <w:r>
        <w:t>Security: Only an instructor of a section can modify assessment items from that section.</w:t>
      </w:r>
    </w:p>
    <w:p w:rsidR="5FE2A755" w:rsidP="5FE2A755" w:rsidRDefault="517FC267" w14:paraId="55025654" w14:textId="5DCEF383">
      <w:r>
        <w:t>Usability: Instructors of all technical competencies should be able to modify assessment items.</w:t>
      </w:r>
    </w:p>
    <w:p w:rsidR="5FE2A755" w:rsidP="5FE2A755" w:rsidRDefault="57AF0897" w14:paraId="14946A81" w14:textId="2DC2A97B">
      <w:r w:rsidRPr="57AF0897">
        <w:rPr>
          <w:b/>
          <w:bCs/>
        </w:rPr>
        <w:t>Depends on:</w:t>
      </w:r>
      <w:r>
        <w:t xml:space="preserve"> FP7, FP12.1</w:t>
      </w:r>
    </w:p>
    <w:p w:rsidR="5FE2A755" w:rsidP="5FE2A755" w:rsidRDefault="5FE2A755" w14:paraId="100D8085" w14:textId="19B8D7BE"/>
    <w:p w:rsidR="5FE2A755" w:rsidP="5FE2A755" w:rsidRDefault="6F8FC103" w14:paraId="6837BD0A" w14:noSpellErr="1" w14:textId="57FCEEBF">
      <w:r w:rsidRPr="115B5FA5" w:rsidR="115B5FA5">
        <w:rPr>
          <w:b w:val="1"/>
          <w:bCs w:val="1"/>
        </w:rPr>
        <w:t>FP12.3</w:t>
      </w:r>
      <w:r w:rsidRPr="115B5FA5" w:rsidR="115B5FA5">
        <w:rPr>
          <w:b w:val="1"/>
          <w:bCs w:val="1"/>
        </w:rPr>
        <w:t>.1</w:t>
      </w:r>
      <w:r w:rsidRPr="115B5FA5" w:rsidR="115B5FA5">
        <w:rPr>
          <w:b w:val="1"/>
          <w:bCs w:val="1"/>
        </w:rPr>
        <w:t xml:space="preserve">: </w:t>
      </w:r>
      <w:r w:rsidR="115B5FA5">
        <w:rPr/>
        <w:t>A</w:t>
      </w:r>
      <w:r w:rsidR="115B5FA5">
        <w:rPr/>
        <w:t>dd</w:t>
      </w:r>
      <w:r w:rsidR="115B5FA5">
        <w:rPr/>
        <w:t xml:space="preserve"> </w:t>
      </w:r>
      <w:r w:rsidR="115B5FA5">
        <w:rPr/>
        <w:t>a</w:t>
      </w:r>
      <w:r w:rsidR="115B5FA5">
        <w:rPr/>
        <w:t xml:space="preserve"> student</w:t>
      </w:r>
      <w:r w:rsidR="115B5FA5">
        <w:rPr/>
        <w:t xml:space="preserve"> submission</w:t>
      </w:r>
    </w:p>
    <w:p w:rsidR="5FE2A755" w:rsidP="5FE2A755" w:rsidRDefault="47BF3ECA" w14:paraId="6665065B" w14:textId="74D8DB1F">
      <w:r w:rsidRPr="47BF3ECA">
        <w:rPr>
          <w:b/>
          <w:bCs/>
        </w:rPr>
        <w:t>Description:</w:t>
      </w:r>
      <w:r>
        <w:t xml:space="preserve"> Instructors must be able to assign scores to specific students in specific sections for specific assessment items.  Additionally, an instructor can write notes pertaining to the score assignment.  A grade is automatically computed based on grade tiers for each score.</w:t>
      </w:r>
    </w:p>
    <w:p w:rsidR="5FE2A755" w:rsidP="5FE2A755" w:rsidRDefault="5FE2A755" w14:paraId="71B8E302" w14:textId="0CD067C3">
      <w:r w:rsidRPr="5FE2A755">
        <w:rPr>
          <w:b/>
          <w:bCs/>
        </w:rPr>
        <w:t>Priority:</w:t>
      </w:r>
      <w:r>
        <w:t xml:space="preserve">  Mandatory</w:t>
      </w:r>
    </w:p>
    <w:p w:rsidR="5FE2A755" w:rsidP="5FE2A755" w:rsidRDefault="5FE2A755" w14:paraId="18DB3CEB" w14:textId="75AF9277">
      <w:r w:rsidRPr="5FE2A755">
        <w:rPr>
          <w:b/>
          <w:bCs/>
        </w:rPr>
        <w:t>Scope:</w:t>
      </w:r>
      <w:r>
        <w:t xml:space="preserve"> No Effect</w:t>
      </w:r>
    </w:p>
    <w:p w:rsidR="5FE2A755" w:rsidP="5FE2A755" w:rsidRDefault="5FE2A755" w14:paraId="705B59CD" w14:textId="0D07BC81">
      <w:r w:rsidRPr="5FE2A755">
        <w:rPr>
          <w:b/>
          <w:bCs/>
        </w:rPr>
        <w:t>Stability:</w:t>
      </w:r>
      <w:r>
        <w:t xml:space="preserve"> Firm</w:t>
      </w:r>
    </w:p>
    <w:p w:rsidR="5FE2A755" w:rsidP="5FE2A755" w:rsidRDefault="5FE2A755" w14:paraId="5F0A9EBF" w14:textId="180D9277">
      <w:r w:rsidRPr="5FE2A755">
        <w:rPr>
          <w:b/>
          <w:bCs/>
        </w:rPr>
        <w:t>Quality Attributes:</w:t>
      </w:r>
    </w:p>
    <w:p w:rsidR="5FE2A755" w:rsidP="5FE2A755" w:rsidRDefault="57AF0897" w14:paraId="34A453F6" w14:textId="08CC4997">
      <w:r>
        <w:t xml:space="preserve">Security: Only instructors of a section can assign scores to assessment items. </w:t>
      </w:r>
    </w:p>
    <w:p w:rsidR="5F3B5D9C" w:rsidP="517FC267" w:rsidRDefault="47BF3ECA" w14:paraId="02832A9A" w14:noSpellErr="1" w14:textId="1833C076">
      <w:r w:rsidR="115B5FA5">
        <w:rPr/>
        <w:t xml:space="preserve">Usability: Instructors of all technical competencies should be able to </w:t>
      </w:r>
      <w:r w:rsidR="115B5FA5">
        <w:rPr/>
        <w:t>add a submission</w:t>
      </w:r>
      <w:r w:rsidR="115B5FA5">
        <w:rPr/>
        <w:t>.</w:t>
      </w:r>
    </w:p>
    <w:p w:rsidR="5FE2A755" w:rsidP="5FE2A755" w:rsidRDefault="2F73EAB0" w14:paraId="5D9CE990" w14:textId="775A239A">
      <w:r w:rsidRPr="115B5FA5" w:rsidR="115B5FA5">
        <w:rPr>
          <w:b w:val="1"/>
          <w:bCs w:val="1"/>
        </w:rPr>
        <w:t>Depends on:</w:t>
      </w:r>
      <w:r w:rsidR="115B5FA5">
        <w:rPr/>
        <w:t xml:space="preserve"> FP7, FP9, FP11, FP12.2</w:t>
      </w:r>
    </w:p>
    <w:p w:rsidR="115B5FA5" w:rsidP="115B5FA5" w:rsidRDefault="115B5FA5" w14:noSpellErr="1" w14:paraId="43D9A808" w14:textId="72008DCB">
      <w:pPr>
        <w:pStyle w:val="Normal"/>
      </w:pPr>
    </w:p>
    <w:p w:rsidR="115B5FA5" w:rsidP="115B5FA5" w:rsidRDefault="115B5FA5" w14:noSpellErr="1" w14:paraId="1625973A" w14:textId="41E30108">
      <w:pPr>
        <w:pStyle w:val="Normal"/>
      </w:pPr>
      <w:r w:rsidRPr="115B5FA5" w:rsidR="115B5FA5">
        <w:rPr>
          <w:b w:val="1"/>
          <w:bCs w:val="1"/>
        </w:rPr>
        <w:t xml:space="preserve">FP12.3.2: </w:t>
      </w:r>
      <w:r w:rsidR="115B5FA5">
        <w:rPr/>
        <w:t xml:space="preserve">Modify a </w:t>
      </w:r>
      <w:r w:rsidR="115B5FA5">
        <w:rPr/>
        <w:t>submission</w:t>
      </w:r>
    </w:p>
    <w:p w:rsidR="115B5FA5" w:rsidP="115B5FA5" w:rsidRDefault="115B5FA5" w14:noSpellErr="1" w14:paraId="7D36F989" w14:textId="07A103E8">
      <w:pPr>
        <w:pStyle w:val="Normal"/>
      </w:pPr>
      <w:r w:rsidRPr="115B5FA5" w:rsidR="115B5FA5">
        <w:rPr>
          <w:b w:val="1"/>
          <w:bCs w:val="1"/>
        </w:rPr>
        <w:t>Description:</w:t>
      </w:r>
      <w:r w:rsidR="115B5FA5">
        <w:rPr>
          <w:b w:val="0"/>
          <w:bCs w:val="0"/>
        </w:rPr>
        <w:t xml:space="preserve"> Instructors must be able to modify a submission for their section in case a grade needs to be modified for one of their students.  </w:t>
      </w:r>
    </w:p>
    <w:p w:rsidR="115B5FA5" w:rsidP="115B5FA5" w:rsidRDefault="115B5FA5" w14:noSpellErr="1" w14:paraId="36C580E3" w14:textId="2E58FD10">
      <w:pPr>
        <w:pStyle w:val="Normal"/>
        <w:rPr>
          <w:b w:val="0"/>
          <w:bCs w:val="0"/>
        </w:rPr>
      </w:pPr>
      <w:r w:rsidRPr="115B5FA5" w:rsidR="115B5FA5">
        <w:rPr>
          <w:b w:val="1"/>
          <w:bCs w:val="1"/>
        </w:rPr>
        <w:t>Priority:</w:t>
      </w:r>
      <w:r w:rsidR="115B5FA5">
        <w:rPr>
          <w:b w:val="0"/>
          <w:bCs w:val="0"/>
        </w:rPr>
        <w:t xml:space="preserve"> Desirable</w:t>
      </w:r>
    </w:p>
    <w:p w:rsidR="115B5FA5" w:rsidP="115B5FA5" w:rsidRDefault="115B5FA5" w14:noSpellErr="1" w14:paraId="1A594E68" w14:textId="7D845300">
      <w:pPr>
        <w:pStyle w:val="Normal"/>
        <w:rPr>
          <w:b w:val="0"/>
          <w:bCs w:val="0"/>
        </w:rPr>
      </w:pPr>
      <w:r w:rsidRPr="115B5FA5" w:rsidR="115B5FA5">
        <w:rPr>
          <w:b w:val="1"/>
          <w:bCs w:val="1"/>
        </w:rPr>
        <w:t>Scope:</w:t>
      </w:r>
      <w:r w:rsidR="115B5FA5">
        <w:rPr>
          <w:b w:val="0"/>
          <w:bCs w:val="0"/>
        </w:rPr>
        <w:t xml:space="preserve"> No Effect</w:t>
      </w:r>
    </w:p>
    <w:p w:rsidR="115B5FA5" w:rsidP="115B5FA5" w:rsidRDefault="115B5FA5" w14:noSpellErr="1" w14:paraId="41BBA886" w14:textId="27E12CEA">
      <w:pPr>
        <w:pStyle w:val="Normal"/>
        <w:rPr>
          <w:b w:val="0"/>
          <w:bCs w:val="0"/>
        </w:rPr>
      </w:pPr>
      <w:r w:rsidRPr="115B5FA5" w:rsidR="115B5FA5">
        <w:rPr>
          <w:b w:val="1"/>
          <w:bCs w:val="1"/>
        </w:rPr>
        <w:t>Quality Attributes</w:t>
      </w:r>
    </w:p>
    <w:p w:rsidR="115B5FA5" w:rsidP="115B5FA5" w:rsidRDefault="115B5FA5" w14:noSpellErr="1" w14:paraId="734680D2" w14:textId="25D239E5">
      <w:pPr>
        <w:pStyle w:val="Normal"/>
        <w:rPr>
          <w:b w:val="1"/>
          <w:bCs w:val="1"/>
        </w:rPr>
      </w:pPr>
      <w:r w:rsidR="115B5FA5">
        <w:rPr>
          <w:b w:val="0"/>
          <w:bCs w:val="0"/>
        </w:rPr>
        <w:t>Security: Only instructors of a section can modify its submissions.</w:t>
      </w:r>
    </w:p>
    <w:p w:rsidR="115B5FA5" w:rsidP="115B5FA5" w:rsidRDefault="115B5FA5" w14:noSpellErr="1" w14:paraId="4A11D9ED" w14:textId="36FF395E">
      <w:pPr>
        <w:pStyle w:val="Normal"/>
        <w:rPr>
          <w:b w:val="0"/>
          <w:bCs w:val="0"/>
        </w:rPr>
      </w:pPr>
      <w:r w:rsidR="115B5FA5">
        <w:rPr>
          <w:b w:val="0"/>
          <w:bCs w:val="0"/>
        </w:rPr>
        <w:t>Usability: Instructors of all technical competencies should be to modify a submission.</w:t>
      </w:r>
    </w:p>
    <w:p w:rsidR="115B5FA5" w:rsidP="115B5FA5" w:rsidRDefault="115B5FA5" w14:noSpellErr="1" w14:paraId="6F7F4C03" w14:textId="4ABE5B6C">
      <w:pPr>
        <w:pStyle w:val="Normal"/>
        <w:rPr>
          <w:b w:val="0"/>
          <w:bCs w:val="0"/>
        </w:rPr>
      </w:pPr>
      <w:r w:rsidRPr="115B5FA5" w:rsidR="115B5FA5">
        <w:rPr>
          <w:b w:val="1"/>
          <w:bCs w:val="1"/>
        </w:rPr>
        <w:t>Depends on:</w:t>
      </w:r>
      <w:r w:rsidR="115B5FA5">
        <w:rPr>
          <w:b w:val="0"/>
          <w:bCs w:val="0"/>
        </w:rPr>
        <w:t xml:space="preserve"> FP7, FP9, FP11, FP12.2</w:t>
      </w:r>
    </w:p>
    <w:p w:rsidR="57AF0897" w:rsidRDefault="57AF0897" w14:paraId="1BEC7BD9" w14:textId="16E76567">
      <w:r>
        <w:br w:type="page"/>
      </w:r>
    </w:p>
    <w:p w:rsidR="5FE2A755" w:rsidP="5FE2A755" w:rsidRDefault="5FE2A755" w14:paraId="522D769E" w14:textId="2966DBE8"/>
    <w:p w:rsidR="5FE2A755" w:rsidP="5FE2A755" w:rsidRDefault="57AF0897" w14:paraId="4DABCDDA" w14:textId="691BCEB5">
      <w:r w:rsidRPr="57AF0897">
        <w:rPr>
          <w:b/>
          <w:bCs/>
        </w:rPr>
        <w:t>FP12.4.1:</w:t>
      </w:r>
      <w:r>
        <w:t xml:space="preserve"> Report on assessment kinds graphically</w:t>
      </w:r>
    </w:p>
    <w:p w:rsidR="47BF3ECA" w:rsidP="47BF3ECA" w:rsidRDefault="47BF3ECA" w14:paraId="3BCC5A97" w14:textId="1F6FD957">
      <w:pPr>
        <w:rPr>
          <w:rFonts w:ascii="Segoe UI" w:hAnsi="Segoe UI" w:eastAsia="Segoe UI" w:cs="Segoe UI"/>
          <w:color w:val="000000" w:themeColor="text1"/>
          <w:sz w:val="21"/>
          <w:szCs w:val="21"/>
        </w:rPr>
      </w:pPr>
      <w:r w:rsidRPr="47BF3ECA">
        <w:rPr>
          <w:b/>
          <w:bCs/>
          <w:color w:val="000000" w:themeColor="text1"/>
        </w:rPr>
        <w:t>Description:</w:t>
      </w:r>
      <w:r w:rsidRPr="47BF3ECA">
        <w:rPr>
          <w:color w:val="000000" w:themeColor="text1"/>
        </w:rPr>
        <w:t xml:space="preserve"> </w:t>
      </w:r>
      <w:r w:rsidRPr="47BF3ECA">
        <w:rPr>
          <w:rFonts w:ascii="Segoe UI" w:hAnsi="Segoe UI" w:eastAsia="Segoe UI" w:cs="Segoe UI"/>
          <w:color w:val="000000" w:themeColor="text1"/>
          <w:sz w:val="21"/>
          <w:szCs w:val="21"/>
        </w:rPr>
        <w:t>Student can view a line graph of assessment item scores of a specific assessment kind, and Instructors can view distribution of sections enrollees' assessment kind average scores.</w:t>
      </w:r>
    </w:p>
    <w:p w:rsidR="5FE2A755" w:rsidP="5FE2A755" w:rsidRDefault="5FE2A755" w14:paraId="6A03F120" w14:textId="6C46B9A7">
      <w:r w:rsidRPr="5FE2A755">
        <w:rPr>
          <w:b/>
          <w:bCs/>
        </w:rPr>
        <w:t>Priority:</w:t>
      </w:r>
      <w:r>
        <w:t xml:space="preserve"> Optional</w:t>
      </w:r>
    </w:p>
    <w:p w:rsidR="5FE2A755" w:rsidP="5FE2A755" w:rsidRDefault="5FE2A755" w14:paraId="77049B3B" w14:textId="3508DFBF">
      <w:r w:rsidRPr="5FE2A755">
        <w:rPr>
          <w:b/>
          <w:bCs/>
        </w:rPr>
        <w:t>Scope:</w:t>
      </w:r>
      <w:r>
        <w:t xml:space="preserve"> No effect</w:t>
      </w:r>
    </w:p>
    <w:p w:rsidR="5FE2A755" w:rsidP="5FE2A755" w:rsidRDefault="5FE2A755" w14:paraId="69897161" w14:textId="7AAF8719">
      <w:r w:rsidRPr="5FE2A755">
        <w:rPr>
          <w:b/>
          <w:bCs/>
        </w:rPr>
        <w:t>Stability:</w:t>
      </w:r>
      <w:r>
        <w:t xml:space="preserve"> Firm</w:t>
      </w:r>
    </w:p>
    <w:p w:rsidR="517FC267" w:rsidRDefault="517FC267" w14:paraId="3042C991" w14:textId="4AB9CC43">
      <w:r w:rsidRPr="517FC267">
        <w:rPr>
          <w:b/>
          <w:bCs/>
        </w:rPr>
        <w:t>Quality Attributes:</w:t>
      </w:r>
      <w:r>
        <w:t xml:space="preserve"> </w:t>
      </w:r>
    </w:p>
    <w:p w:rsidR="5FE2A755" w:rsidP="5FE2A755" w:rsidRDefault="517FC267" w14:paraId="5D9ADF44" w14:textId="616D7286">
      <w:r>
        <w:t>Security: Only users with explicit permission can view graphical reports on assessment kind.</w:t>
      </w:r>
    </w:p>
    <w:p w:rsidR="5F3B5D9C" w:rsidRDefault="47BF3ECA" w14:paraId="6A077A7E" w14:textId="49A6BE74">
      <w:r>
        <w:t>Usability: Users of all technical competencies should be able to view graphical reports.</w:t>
      </w:r>
    </w:p>
    <w:p w:rsidR="5FE2A755" w:rsidP="5FE2A755" w:rsidRDefault="2F73EAB0" w14:paraId="502A89BD" w14:textId="00B6875E">
      <w:r w:rsidRPr="2F73EAB0">
        <w:rPr>
          <w:b/>
          <w:bCs/>
        </w:rPr>
        <w:t xml:space="preserve">Depends on: </w:t>
      </w:r>
      <w:r>
        <w:t>FP7, FP9, FP11, FP12.1, FP12.2, FP12.3</w:t>
      </w:r>
    </w:p>
    <w:p w:rsidR="5FE2A755" w:rsidP="5FE2A755" w:rsidRDefault="5FE2A755" w14:paraId="6F7EDFDC" w14:textId="67094922"/>
    <w:p w:rsidR="5FE2A755" w:rsidP="5FE2A755" w:rsidRDefault="57AF0897" w14:paraId="39E2C37A" w14:textId="2C606B5B">
      <w:r w:rsidRPr="57AF0897">
        <w:rPr>
          <w:b/>
          <w:bCs/>
        </w:rPr>
        <w:t xml:space="preserve">FP12.4.2: </w:t>
      </w:r>
      <w:r>
        <w:t>Report on assessment kinds with table</w:t>
      </w:r>
    </w:p>
    <w:p w:rsidR="57AF0897" w:rsidP="50468980" w:rsidRDefault="50468980" w14:paraId="5C3FD255" w14:textId="0ECA8ED6">
      <w:r w:rsidRPr="50468980">
        <w:rPr>
          <w:b/>
          <w:bCs/>
        </w:rPr>
        <w:t>Description:</w:t>
      </w:r>
      <w:r>
        <w:t xml:space="preserve"> If a graphical view is not wanted, a table containing the data can be output for viewing.  The reports are the same as those described in FP12.4.1.</w:t>
      </w:r>
    </w:p>
    <w:p w:rsidR="57AF0897" w:rsidP="50468980" w:rsidRDefault="50468980" w14:paraId="1F1A8E6C" w14:textId="559E9AB9">
      <w:r w:rsidRPr="50468980">
        <w:rPr>
          <w:b/>
          <w:bCs/>
        </w:rPr>
        <w:t>Priority:</w:t>
      </w:r>
      <w:r>
        <w:t xml:space="preserve"> Optional</w:t>
      </w:r>
    </w:p>
    <w:p w:rsidR="57AF0897" w:rsidP="57AF0897" w:rsidRDefault="5EB4E783" w14:paraId="1B7A49B3" w14:textId="0BE9CEAB">
      <w:r w:rsidRPr="5EB4E783">
        <w:rPr>
          <w:b/>
          <w:bCs/>
        </w:rPr>
        <w:t>Scope:</w:t>
      </w:r>
      <w:r>
        <w:t xml:space="preserve"> No effect</w:t>
      </w:r>
    </w:p>
    <w:p w:rsidR="57AF0897" w:rsidP="57AF0897" w:rsidRDefault="5EB4E783" w14:paraId="79462248" w14:textId="46F7B802">
      <w:r w:rsidRPr="5EB4E783">
        <w:rPr>
          <w:b/>
          <w:bCs/>
        </w:rPr>
        <w:t>Stability:</w:t>
      </w:r>
      <w:r>
        <w:t xml:space="preserve"> Firm</w:t>
      </w:r>
    </w:p>
    <w:p w:rsidR="57AF0897" w:rsidP="57AF0897" w:rsidRDefault="5EB4E783" w14:paraId="140F7CB1" w14:textId="5705098E">
      <w:r w:rsidRPr="5EB4E783">
        <w:rPr>
          <w:b/>
          <w:bCs/>
        </w:rPr>
        <w:t>Quality Attributes:</w:t>
      </w:r>
      <w:r>
        <w:t xml:space="preserve"> </w:t>
      </w:r>
    </w:p>
    <w:p w:rsidR="57AF0897" w:rsidP="57AF0897" w:rsidRDefault="517FC267" w14:paraId="25DDE6C5" w14:textId="31CC3607">
      <w:r>
        <w:t>Security: Only users with explicit permission can view tabular reports on assessment kind.</w:t>
      </w:r>
    </w:p>
    <w:p w:rsidR="57AF0897" w:rsidP="57AF0897" w:rsidRDefault="47BF3ECA" w14:paraId="3203B424" w14:textId="7CEFC2D8">
      <w:r>
        <w:t>Usability: Users of all technical competencies should be able to view tabular reports.</w:t>
      </w:r>
    </w:p>
    <w:p w:rsidR="57AF0897" w:rsidP="57AF0897" w:rsidRDefault="57AF0897" w14:paraId="61646166" w14:textId="0CB60F86">
      <w:r w:rsidRPr="57AF0897">
        <w:rPr>
          <w:b/>
          <w:bCs/>
        </w:rPr>
        <w:t xml:space="preserve">Depends on: </w:t>
      </w:r>
      <w:r>
        <w:t>FP7, FP9, FP11, FP12.1, FP12.2, FP12.3</w:t>
      </w:r>
    </w:p>
    <w:p w:rsidR="57AF0897" w:rsidRDefault="57AF0897" w14:paraId="1BC0CF86" w14:textId="1C73C4C4">
      <w:r>
        <w:br w:type="page"/>
      </w:r>
    </w:p>
    <w:p w:rsidR="57AF0897" w:rsidP="57AF0897" w:rsidRDefault="57AF0897" w14:paraId="0526BE89" w14:textId="23DD15F9"/>
    <w:p w:rsidR="57AF0897" w:rsidP="57AF0897" w:rsidRDefault="57AF0897" w14:paraId="6872AC88" w14:textId="4FE8FBA5">
      <w:r w:rsidRPr="57AF0897">
        <w:rPr>
          <w:b/>
          <w:bCs/>
        </w:rPr>
        <w:t xml:space="preserve">FP12.5.1: </w:t>
      </w:r>
      <w:r>
        <w:t>Report on assessment items graphically</w:t>
      </w:r>
    </w:p>
    <w:p w:rsidR="57AF0897" w:rsidP="57AF0897" w:rsidRDefault="50468980" w14:paraId="6D741EF4" w14:textId="201626E0">
      <w:r w:rsidRPr="50468980">
        <w:rPr>
          <w:b/>
          <w:bCs/>
        </w:rPr>
        <w:t xml:space="preserve">Description: </w:t>
      </w:r>
      <w:r>
        <w:t>Instructors should be able to view students’ performance on a certain assessment item. They can view a distribution of a section’s enrollees’ assessment item scores.</w:t>
      </w:r>
    </w:p>
    <w:p w:rsidR="57AF0897" w:rsidP="57AF0897" w:rsidRDefault="5EB4E783" w14:paraId="366C7ABB" w14:textId="62F9E8B2">
      <w:r w:rsidRPr="5EB4E783">
        <w:rPr>
          <w:b/>
          <w:bCs/>
        </w:rPr>
        <w:t xml:space="preserve">Priority: </w:t>
      </w:r>
      <w:r>
        <w:t>Optional</w:t>
      </w:r>
    </w:p>
    <w:p w:rsidR="57AF0897" w:rsidP="57AF0897" w:rsidRDefault="5EB4E783" w14:paraId="3F4039BB" w14:textId="54AE7B98">
      <w:r w:rsidRPr="5EB4E783">
        <w:rPr>
          <w:b/>
          <w:bCs/>
        </w:rPr>
        <w:t xml:space="preserve">Scope: </w:t>
      </w:r>
      <w:r>
        <w:t>No effect</w:t>
      </w:r>
    </w:p>
    <w:p w:rsidR="57AF0897" w:rsidP="57AF0897" w:rsidRDefault="5EB4E783" w14:paraId="32889AB9" w14:textId="42B2CFCB">
      <w:r w:rsidRPr="5EB4E783">
        <w:rPr>
          <w:b/>
          <w:bCs/>
        </w:rPr>
        <w:t xml:space="preserve">Stability: </w:t>
      </w:r>
      <w:r>
        <w:t>Firm</w:t>
      </w:r>
    </w:p>
    <w:p w:rsidR="57AF0897" w:rsidP="57AF0897" w:rsidRDefault="5EB4E783" w14:paraId="63987F39" w14:textId="70156E58">
      <w:r w:rsidRPr="5EB4E783">
        <w:rPr>
          <w:b/>
          <w:bCs/>
        </w:rPr>
        <w:t>Quality Attributes:</w:t>
      </w:r>
      <w:r>
        <w:t xml:space="preserve"> </w:t>
      </w:r>
    </w:p>
    <w:p w:rsidR="57AF0897" w:rsidP="57AF0897" w:rsidRDefault="517FC267" w14:paraId="5162C597" w14:textId="7C2910B8">
      <w:r>
        <w:t>Security: Students should not be able to view how other students performed.</w:t>
      </w:r>
    </w:p>
    <w:p w:rsidR="57AF0897" w:rsidP="57AF0897" w:rsidRDefault="47BF3ECA" w14:paraId="023F7322" w14:textId="30330112">
      <w:r>
        <w:t>Usability: Users of all technical competencies should be able to view graphical reports.</w:t>
      </w:r>
    </w:p>
    <w:p w:rsidR="57AF0897" w:rsidP="57AF0897" w:rsidRDefault="2F73EAB0" w14:paraId="7122D6FC" w14:textId="4353C885">
      <w:r w:rsidRPr="2F73EAB0">
        <w:rPr>
          <w:b/>
          <w:bCs/>
        </w:rPr>
        <w:t xml:space="preserve">Depends on: </w:t>
      </w:r>
      <w:r>
        <w:t>FP7, FP9, FP11, FP12.2, FP12.3</w:t>
      </w:r>
    </w:p>
    <w:p w:rsidR="57AF0897" w:rsidP="57AF0897" w:rsidRDefault="57AF0897" w14:paraId="53D268C1" w14:textId="1999A915"/>
    <w:p w:rsidR="57AF0897" w:rsidP="57AF0897" w:rsidRDefault="57AF0897" w14:paraId="74B4A4BE" w14:textId="27FEA541">
      <w:r w:rsidRPr="57AF0897">
        <w:rPr>
          <w:b/>
          <w:bCs/>
        </w:rPr>
        <w:t>FP12.5.2:</w:t>
      </w:r>
      <w:r>
        <w:t xml:space="preserve"> Report on assessment items with a table</w:t>
      </w:r>
    </w:p>
    <w:p w:rsidR="57AF0897" w:rsidP="50468980" w:rsidRDefault="50468980" w14:paraId="082DA837" w14:textId="65DC1035">
      <w:r w:rsidRPr="50468980">
        <w:rPr>
          <w:b/>
          <w:bCs/>
        </w:rPr>
        <w:t xml:space="preserve">Description: </w:t>
      </w:r>
      <w:r>
        <w:t xml:space="preserve">If a graphical representation is not wanted, users should be able to view the data in a table form. Both instructors and students should be able to view their assessment items. In addition to the report described in FP12.5.1, students should be able to compare their individual score on an assessment item with the class average in a table.  </w:t>
      </w:r>
    </w:p>
    <w:p w:rsidR="57AF0897" w:rsidP="57AF0897" w:rsidRDefault="5EB4E783" w14:paraId="4117546C" w14:textId="4D74FBB1">
      <w:r w:rsidRPr="5EB4E783">
        <w:rPr>
          <w:b/>
          <w:bCs/>
        </w:rPr>
        <w:t xml:space="preserve">Priority: </w:t>
      </w:r>
      <w:r>
        <w:t>Optional</w:t>
      </w:r>
    </w:p>
    <w:p w:rsidR="57AF0897" w:rsidP="57AF0897" w:rsidRDefault="5EB4E783" w14:paraId="6913D059" w14:textId="042E8111">
      <w:r w:rsidRPr="5EB4E783">
        <w:rPr>
          <w:b/>
          <w:bCs/>
        </w:rPr>
        <w:t xml:space="preserve">Scope: </w:t>
      </w:r>
      <w:r>
        <w:t>No effect</w:t>
      </w:r>
    </w:p>
    <w:p w:rsidR="57AF0897" w:rsidP="57AF0897" w:rsidRDefault="5EB4E783" w14:paraId="18EE5B98" w14:textId="353B957F">
      <w:r w:rsidRPr="5EB4E783">
        <w:rPr>
          <w:b/>
          <w:bCs/>
        </w:rPr>
        <w:t xml:space="preserve">Stability: </w:t>
      </w:r>
      <w:r>
        <w:t>Firm</w:t>
      </w:r>
    </w:p>
    <w:p w:rsidR="57AF0897" w:rsidP="57AF0897" w:rsidRDefault="5EB4E783" w14:paraId="176950A4" w14:textId="447F05FB">
      <w:r w:rsidRPr="5EB4E783">
        <w:rPr>
          <w:b/>
          <w:bCs/>
        </w:rPr>
        <w:t xml:space="preserve">Quality Attributes: </w:t>
      </w:r>
    </w:p>
    <w:p w:rsidR="57AF0897" w:rsidP="57AF0897" w:rsidRDefault="517FC267" w14:paraId="47789430" w14:textId="5AFAC74F">
      <w:r>
        <w:t>Security: Students should not be able to view how other students performed.</w:t>
      </w:r>
    </w:p>
    <w:p w:rsidR="57AF0897" w:rsidP="57AF0897" w:rsidRDefault="47BF3ECA" w14:paraId="31416F33" w14:textId="191CEB55">
      <w:r>
        <w:t>Usability: Users of all technical competencies should be able to view tabular reports.</w:t>
      </w:r>
    </w:p>
    <w:p w:rsidR="57AF0897" w:rsidP="57AF0897" w:rsidRDefault="47BF3ECA" w14:paraId="7BF6F4AC" w14:textId="6F31C3F2">
      <w:r w:rsidRPr="47BF3ECA">
        <w:rPr>
          <w:b/>
          <w:bCs/>
        </w:rPr>
        <w:t xml:space="preserve">Depends on: </w:t>
      </w:r>
      <w:r>
        <w:t>FP7, FP9, FP11, FP12.2, FP12.3</w:t>
      </w:r>
    </w:p>
    <w:p w:rsidR="5FE2A755" w:rsidP="57AF0897" w:rsidRDefault="5FE2A755" w14:paraId="29095498" w14:textId="405F6DCB">
      <w:r>
        <w:br w:type="page"/>
      </w:r>
    </w:p>
    <w:p w:rsidR="5FE2A755" w:rsidP="5FE2A755" w:rsidRDefault="57AF0897" w14:paraId="78F89170" w14:textId="6C333CF2">
      <w:r w:rsidRPr="57AF0897">
        <w:rPr>
          <w:b/>
          <w:bCs/>
        </w:rPr>
        <w:lastRenderedPageBreak/>
        <w:t xml:space="preserve">NP1: </w:t>
      </w:r>
      <w:r>
        <w:t>Security</w:t>
      </w:r>
    </w:p>
    <w:p w:rsidR="5FE2A755" w:rsidP="57AF0897" w:rsidRDefault="32F30A63" w14:paraId="7370B697" w14:textId="4CA047DD">
      <w:r w:rsidRPr="32F30A63">
        <w:rPr>
          <w:b/>
          <w:bCs/>
        </w:rPr>
        <w:t xml:space="preserve">Description: </w:t>
      </w:r>
      <w:r>
        <w:t>Only users who have permission to create, update, view, or delete data should be able to do so. For example, students should not be able to assign themselves scores, nor should instructors who do not teach certain sections be able to make changes to that section’s data.</w:t>
      </w:r>
    </w:p>
    <w:p w:rsidR="5FE2A755" w:rsidP="57AF0897" w:rsidRDefault="5EB4E783" w14:paraId="46B860B2" w14:textId="7C512D44">
      <w:r w:rsidRPr="5EB4E783">
        <w:rPr>
          <w:b/>
          <w:bCs/>
        </w:rPr>
        <w:t>Priority:</w:t>
      </w:r>
      <w:r>
        <w:t xml:space="preserve"> Mandatory</w:t>
      </w:r>
    </w:p>
    <w:p w:rsidR="5FE2A755" w:rsidP="57AF0897" w:rsidRDefault="5EB4E783" w14:paraId="576200E2" w14:textId="33E6531A">
      <w:pPr>
        <w:rPr>
          <w:b/>
          <w:bCs/>
        </w:rPr>
      </w:pPr>
      <w:r w:rsidRPr="5EB4E783">
        <w:rPr>
          <w:b/>
          <w:bCs/>
        </w:rPr>
        <w:t xml:space="preserve">Scope: </w:t>
      </w:r>
      <w:r>
        <w:t>Affects FP3, FP10, FP12</w:t>
      </w:r>
    </w:p>
    <w:p w:rsidR="5FE2A755" w:rsidP="57AF0897" w:rsidRDefault="5EB4E783" w14:paraId="50C4AE1F" w14:textId="49713AEC">
      <w:r w:rsidRPr="5EB4E783">
        <w:rPr>
          <w:b/>
          <w:bCs/>
        </w:rPr>
        <w:t xml:space="preserve">Stability: </w:t>
      </w:r>
      <w:r>
        <w:t>Firm</w:t>
      </w:r>
    </w:p>
    <w:p w:rsidR="5FE2A755" w:rsidP="57AF0897" w:rsidRDefault="5EB4E783" w14:paraId="281CC20E" w14:textId="5BEB723B">
      <w:r w:rsidRPr="5EB4E783">
        <w:rPr>
          <w:b/>
          <w:bCs/>
        </w:rPr>
        <w:t xml:space="preserve">Quality Attributes: </w:t>
      </w:r>
      <w:r>
        <w:t xml:space="preserve"> </w:t>
      </w:r>
    </w:p>
    <w:p w:rsidR="5FE2A755" w:rsidP="57AF0897" w:rsidRDefault="5EB4E783" w14:paraId="456E34C9" w14:textId="6A7A164F">
      <w:r>
        <w:t>N/A</w:t>
      </w:r>
    </w:p>
    <w:p w:rsidR="5FE2A755" w:rsidP="57AF0897" w:rsidRDefault="5EB4E783" w14:paraId="0B5F1554" w14:textId="13B34A51">
      <w:r w:rsidRPr="5EB4E783">
        <w:rPr>
          <w:b/>
          <w:bCs/>
        </w:rPr>
        <w:t xml:space="preserve">Depends on: </w:t>
      </w:r>
      <w:r>
        <w:t>N/A</w:t>
      </w:r>
    </w:p>
    <w:p w:rsidR="5FE2A755" w:rsidP="57AF0897" w:rsidRDefault="5FE2A755" w14:paraId="737AFD97" w14:textId="2694D35A"/>
    <w:p w:rsidR="5FE2A755" w:rsidP="57AF0897" w:rsidRDefault="57AF0897" w14:paraId="478D6096" w14:textId="1823DF1B">
      <w:r w:rsidRPr="57AF0897">
        <w:rPr>
          <w:b/>
          <w:bCs/>
        </w:rPr>
        <w:t>NP2:</w:t>
      </w:r>
      <w:r>
        <w:t xml:space="preserve"> Privacy</w:t>
      </w:r>
    </w:p>
    <w:p w:rsidR="5FE2A755" w:rsidP="57AF0897" w:rsidRDefault="57AF0897" w14:paraId="6A5CF2DC" w14:textId="218BCF6F">
      <w:r w:rsidRPr="57AF0897">
        <w:rPr>
          <w:b/>
          <w:bCs/>
        </w:rPr>
        <w:t>Description</w:t>
      </w:r>
      <w:r>
        <w:t xml:space="preserve">: Only users with explicit access can view private information.  </w:t>
      </w:r>
    </w:p>
    <w:p w:rsidR="5FE2A755" w:rsidP="57AF0897" w:rsidRDefault="57AF0897" w14:paraId="026EE6AE" w14:textId="19CCEFDF">
      <w:r w:rsidRPr="57AF0897">
        <w:rPr>
          <w:b/>
          <w:bCs/>
        </w:rPr>
        <w:t>Priority:</w:t>
      </w:r>
      <w:r>
        <w:t xml:space="preserve"> Mandatory</w:t>
      </w:r>
    </w:p>
    <w:p w:rsidR="5FE2A755" w:rsidP="57AF0897" w:rsidRDefault="57AF0897" w14:paraId="04888336" w14:textId="6D0C17F1">
      <w:r w:rsidRPr="57AF0897">
        <w:rPr>
          <w:b/>
          <w:bCs/>
        </w:rPr>
        <w:t>Scope:</w:t>
      </w:r>
      <w:r>
        <w:t xml:space="preserve"> Affects FP3, FP10.3, 12.1.3, FP12.2.3, FP12.4.1, FP12.4.2, FP12.5.1, </w:t>
      </w:r>
      <w:proofErr w:type="gramStart"/>
      <w:r>
        <w:t>FP12.5.2</w:t>
      </w:r>
      <w:proofErr w:type="gramEnd"/>
    </w:p>
    <w:p w:rsidR="5FE2A755" w:rsidP="57AF0897" w:rsidRDefault="57AF0897" w14:paraId="69115831" w14:textId="40189916">
      <w:r w:rsidRPr="57AF0897">
        <w:rPr>
          <w:b/>
          <w:bCs/>
        </w:rPr>
        <w:t>Stability:</w:t>
      </w:r>
      <w:r>
        <w:t xml:space="preserve"> Firm</w:t>
      </w:r>
    </w:p>
    <w:p w:rsidR="5FE2A755" w:rsidP="57AF0897" w:rsidRDefault="57AF0897" w14:paraId="0EDF297B" w14:textId="14A082ED">
      <w:r w:rsidRPr="57AF0897">
        <w:rPr>
          <w:b/>
          <w:bCs/>
        </w:rPr>
        <w:t xml:space="preserve">Quality Attributes: </w:t>
      </w:r>
    </w:p>
    <w:p w:rsidR="5FE2A755" w:rsidP="57AF0897" w:rsidRDefault="57AF0897" w14:paraId="115D98AF" w14:textId="611DBA1D">
      <w:r>
        <w:t>N/A</w:t>
      </w:r>
    </w:p>
    <w:p w:rsidR="5FE2A755" w:rsidP="57AF0897" w:rsidRDefault="57AF0897" w14:paraId="46F212B9" w14:textId="721FA487">
      <w:r w:rsidRPr="57AF0897">
        <w:rPr>
          <w:b/>
          <w:bCs/>
        </w:rPr>
        <w:t>Depends on:</w:t>
      </w:r>
      <w:r>
        <w:t xml:space="preserve"> N/A</w:t>
      </w:r>
    </w:p>
    <w:p w:rsidR="5FE2A755" w:rsidP="57AF0897" w:rsidRDefault="5FE2A755" w14:paraId="0F31CBC3" w14:textId="65927961"/>
    <w:p w:rsidR="5FE2A755" w:rsidP="57AF0897" w:rsidRDefault="57AF0897" w14:paraId="421934AA" w14:textId="0F6C7F41">
      <w:r w:rsidRPr="57AF0897">
        <w:rPr>
          <w:b/>
          <w:bCs/>
        </w:rPr>
        <w:t>NP3:</w:t>
      </w:r>
      <w:r>
        <w:t xml:space="preserve"> Speed</w:t>
      </w:r>
    </w:p>
    <w:p w:rsidR="5FE2A755" w:rsidP="57AF0897" w:rsidRDefault="57AF0897" w14:paraId="3D4FC2D3" w14:textId="22BD980A">
      <w:r w:rsidRPr="57AF0897">
        <w:rPr>
          <w:b/>
          <w:bCs/>
        </w:rPr>
        <w:t>Description</w:t>
      </w:r>
      <w:r>
        <w:t xml:space="preserve">: User interaction with the product must be reasonably fast compared to competing products and/or similar software.  Ideally, it should be faster.   </w:t>
      </w:r>
    </w:p>
    <w:p w:rsidR="5FE2A755" w:rsidP="57AF0897" w:rsidRDefault="57AF0897" w14:paraId="1DAAF7DB" w14:textId="488FF84F">
      <w:pPr>
        <w:rPr>
          <w:rFonts w:ascii="Calibri" w:hAnsi="Calibri" w:eastAsia="Calibri" w:cs="Calibri"/>
        </w:rPr>
      </w:pPr>
      <w:r w:rsidRPr="57AF0897">
        <w:rPr>
          <w:b/>
          <w:bCs/>
        </w:rPr>
        <w:t>Priority:</w:t>
      </w:r>
      <w:r>
        <w:t xml:space="preserve"> H</w:t>
      </w:r>
      <w:r w:rsidRPr="57AF0897">
        <w:rPr>
          <w:rFonts w:ascii="Calibri" w:hAnsi="Calibri" w:eastAsia="Calibri" w:cs="Calibri"/>
        </w:rPr>
        <w:t>ighly desirable</w:t>
      </w:r>
    </w:p>
    <w:p w:rsidR="5FE2A755" w:rsidP="57AF0897" w:rsidRDefault="57AF0897" w14:paraId="77D9011E" w14:textId="45C184A3">
      <w:r w:rsidRPr="57AF0897">
        <w:rPr>
          <w:b/>
          <w:bCs/>
        </w:rPr>
        <w:t>Scope:</w:t>
      </w:r>
      <w:r>
        <w:t xml:space="preserve">  Affects all functional product requirements</w:t>
      </w:r>
    </w:p>
    <w:p w:rsidR="5FE2A755" w:rsidP="57AF0897" w:rsidRDefault="57AF0897" w14:paraId="75398632" w14:textId="2F18721F">
      <w:r w:rsidRPr="57AF0897">
        <w:rPr>
          <w:b/>
          <w:bCs/>
        </w:rPr>
        <w:t>Stability:</w:t>
      </w:r>
      <w:r>
        <w:t xml:space="preserve"> Firm</w:t>
      </w:r>
    </w:p>
    <w:p w:rsidR="5FE2A755" w:rsidP="57AF0897" w:rsidRDefault="57AF0897" w14:paraId="22FC7532" w14:textId="14A082ED">
      <w:r w:rsidRPr="57AF0897">
        <w:rPr>
          <w:b/>
          <w:bCs/>
        </w:rPr>
        <w:t xml:space="preserve">Quality Attributes: </w:t>
      </w:r>
    </w:p>
    <w:p w:rsidR="5FE2A755" w:rsidP="57AF0897" w:rsidRDefault="57AF0897" w14:paraId="4938E3C8" w14:textId="611DBA1D">
      <w:r>
        <w:t>N/A</w:t>
      </w:r>
    </w:p>
    <w:p w:rsidR="5FE2A755" w:rsidP="57AF0897" w:rsidRDefault="57AF0897" w14:paraId="409487CE" w14:textId="6A04E485">
      <w:r w:rsidRPr="57AF0897">
        <w:rPr>
          <w:b/>
          <w:bCs/>
        </w:rPr>
        <w:t>Depends on:</w:t>
      </w:r>
      <w:r>
        <w:t xml:space="preserve"> N/A</w:t>
      </w:r>
    </w:p>
    <w:p w:rsidR="5FE2A755" w:rsidP="57AF0897" w:rsidRDefault="5FE2A755" w14:paraId="024F39D4" w14:textId="177AC952"/>
    <w:p w:rsidR="5FE2A755" w:rsidP="57AF0897" w:rsidRDefault="57AF0897" w14:paraId="5121BC9A" w14:textId="1539D68D">
      <w:r w:rsidRPr="57AF0897">
        <w:rPr>
          <w:b/>
          <w:bCs/>
        </w:rPr>
        <w:t xml:space="preserve">NP4: </w:t>
      </w:r>
      <w:r>
        <w:t>Memory</w:t>
      </w:r>
    </w:p>
    <w:p w:rsidR="5FE2A755" w:rsidP="57AF0897" w:rsidRDefault="5EB4E783" w14:paraId="32FB6ED8" w14:textId="04BD5710">
      <w:r w:rsidRPr="5EB4E783">
        <w:rPr>
          <w:b/>
          <w:bCs/>
        </w:rPr>
        <w:t xml:space="preserve">Description: </w:t>
      </w:r>
      <w:r>
        <w:t xml:space="preserve">Each storage operation requires that a certain amount of memory be made available to store the results. Minimizing the amount of memory required to run and store data from </w:t>
      </w:r>
      <w:proofErr w:type="spellStart"/>
      <w:r>
        <w:t>GradeBook</w:t>
      </w:r>
      <w:proofErr w:type="spellEnd"/>
      <w:r>
        <w:t xml:space="preserve"> will help it gain a competitive edge over competing products.</w:t>
      </w:r>
    </w:p>
    <w:p w:rsidR="5FE2A755" w:rsidP="57AF0897" w:rsidRDefault="5EB4E783" w14:paraId="7705BE5D" w14:textId="6C96FBC7">
      <w:r w:rsidRPr="5EB4E783">
        <w:rPr>
          <w:b/>
          <w:bCs/>
        </w:rPr>
        <w:t>Priority:</w:t>
      </w:r>
      <w:r>
        <w:t xml:space="preserve"> Highly desirable</w:t>
      </w:r>
    </w:p>
    <w:p w:rsidR="5FE2A755" w:rsidP="57AF0897" w:rsidRDefault="57AF0897" w14:paraId="0E66C555" w14:textId="1B51808E">
      <w:r w:rsidRPr="57AF0897">
        <w:rPr>
          <w:b/>
          <w:bCs/>
        </w:rPr>
        <w:t xml:space="preserve">Scope: </w:t>
      </w:r>
      <w:r>
        <w:t>FP3, FP10.1, FP10.2, FP10.4, FP10.5, FP12.1.1, FP12.1.2, FP12.1.4, FP12.1.5, FP 12.2.1, FP12.2.2, FP12.2.4, FP 12.3</w:t>
      </w:r>
    </w:p>
    <w:p w:rsidR="5FE2A755" w:rsidP="57AF0897" w:rsidRDefault="5EB4E783" w14:paraId="4EEE0EDF" w14:textId="1207FF9B">
      <w:r w:rsidRPr="5EB4E783">
        <w:rPr>
          <w:b/>
          <w:bCs/>
        </w:rPr>
        <w:t xml:space="preserve">Stability: </w:t>
      </w:r>
      <w:r>
        <w:t>Firm</w:t>
      </w:r>
    </w:p>
    <w:p w:rsidR="5FE2A755" w:rsidP="57AF0897" w:rsidRDefault="5EB4E783" w14:paraId="44575614" w14:textId="0357A4FC">
      <w:r w:rsidRPr="5EB4E783">
        <w:rPr>
          <w:b/>
          <w:bCs/>
        </w:rPr>
        <w:t xml:space="preserve">Quality Attributes: </w:t>
      </w:r>
      <w:r>
        <w:t xml:space="preserve"> </w:t>
      </w:r>
    </w:p>
    <w:p w:rsidR="5FE2A755" w:rsidP="57AF0897" w:rsidRDefault="5EB4E783" w14:paraId="7E8DFA28" w14:textId="7BB350EB">
      <w:r>
        <w:t>N/A</w:t>
      </w:r>
    </w:p>
    <w:p w:rsidR="57AF0897" w:rsidP="57AF0897" w:rsidRDefault="47BF3ECA" w14:paraId="75D5ED1D" w14:textId="18FEEB0A">
      <w:r w:rsidRPr="47BF3ECA">
        <w:rPr>
          <w:b/>
          <w:bCs/>
        </w:rPr>
        <w:t xml:space="preserve">Depends on: </w:t>
      </w:r>
      <w:r>
        <w:t>N/A</w:t>
      </w:r>
    </w:p>
    <w:p w:rsidR="57AF0897" w:rsidP="57AF0897" w:rsidRDefault="57AF0897" w14:paraId="5B7A601C" w14:textId="63FA69D8"/>
    <w:p w:rsidR="57AF0897" w:rsidP="57AF0897" w:rsidRDefault="57AF0897" w14:paraId="0012D000" w14:textId="04E2BD74">
      <w:r>
        <w:br w:type="page"/>
      </w:r>
    </w:p>
    <w:p w:rsidR="57AF0897" w:rsidP="57AF0897" w:rsidRDefault="47BF3ECA" w14:paraId="1A43ABB3" w14:textId="216EAAC0">
      <w:r w:rsidRPr="47BF3ECA">
        <w:rPr>
          <w:b/>
          <w:bCs/>
        </w:rPr>
        <w:lastRenderedPageBreak/>
        <w:t>NP5:</w:t>
      </w:r>
      <w:r>
        <w:t xml:space="preserve"> Usability</w:t>
      </w:r>
    </w:p>
    <w:p w:rsidR="57AF0897" w:rsidP="57AF0897" w:rsidRDefault="5EB4E783" w14:paraId="6EEB0175" w14:textId="38D8C748">
      <w:r w:rsidRPr="5EB4E783">
        <w:rPr>
          <w:b/>
          <w:bCs/>
        </w:rPr>
        <w:t xml:space="preserve">Description: </w:t>
      </w:r>
      <w:r>
        <w:t>Users of all technical competencies should be able to use the UI to complete tasks.</w:t>
      </w:r>
    </w:p>
    <w:p w:rsidR="57AF0897" w:rsidP="57AF0897" w:rsidRDefault="5EB4E783" w14:paraId="42781FD6" w14:textId="11102891">
      <w:r w:rsidRPr="5EB4E783">
        <w:rPr>
          <w:b/>
          <w:bCs/>
        </w:rPr>
        <w:t xml:space="preserve">Priority: </w:t>
      </w:r>
      <w:r>
        <w:t>Mandatory</w:t>
      </w:r>
    </w:p>
    <w:p w:rsidR="57AF0897" w:rsidP="57AF0897" w:rsidRDefault="5EB4E783" w14:paraId="2EE9EE91" w14:textId="392F5318">
      <w:r w:rsidRPr="5EB4E783">
        <w:rPr>
          <w:b/>
          <w:bCs/>
        </w:rPr>
        <w:t xml:space="preserve">Scope: </w:t>
      </w:r>
      <w:r>
        <w:t>FP3, FP10, FP12</w:t>
      </w:r>
    </w:p>
    <w:p w:rsidR="57AF0897" w:rsidP="57AF0897" w:rsidRDefault="5EB4E783" w14:paraId="5AA7D9AA" w14:textId="4C6FEB57">
      <w:r w:rsidRPr="5EB4E783">
        <w:rPr>
          <w:b/>
          <w:bCs/>
        </w:rPr>
        <w:t xml:space="preserve">Stability: </w:t>
      </w:r>
      <w:r>
        <w:t>Firm</w:t>
      </w:r>
    </w:p>
    <w:p w:rsidR="57AF0897" w:rsidP="57AF0897" w:rsidRDefault="5EB4E783" w14:paraId="2116150F" w14:textId="0FF450AC">
      <w:r w:rsidRPr="5EB4E783">
        <w:rPr>
          <w:b/>
          <w:bCs/>
        </w:rPr>
        <w:t xml:space="preserve">Quality Attributes: </w:t>
      </w:r>
    </w:p>
    <w:p w:rsidR="57AF0897" w:rsidP="57AF0897" w:rsidRDefault="5EB4E783" w14:paraId="7EBE17DD" w14:textId="5AAFBD8B">
      <w:pPr>
        <w:rPr>
          <w:b/>
          <w:bCs/>
        </w:rPr>
      </w:pPr>
      <w:r>
        <w:t>N/A</w:t>
      </w:r>
    </w:p>
    <w:p w:rsidR="57AF0897" w:rsidP="57AF0897" w:rsidRDefault="5EB4E783" w14:paraId="05FB145A" w14:textId="35FAA427">
      <w:r w:rsidRPr="5EB4E783">
        <w:rPr>
          <w:b/>
          <w:bCs/>
        </w:rPr>
        <w:t xml:space="preserve">Depends on: </w:t>
      </w:r>
      <w:r>
        <w:t>N/A</w:t>
      </w:r>
    </w:p>
    <w:p w:rsidR="57AF0897" w:rsidP="57AF0897" w:rsidRDefault="57AF0897" w14:paraId="5971D32E" w14:textId="08C6881B"/>
    <w:p w:rsidR="57AF0897" w:rsidP="57AF0897" w:rsidRDefault="47BF3ECA" w14:paraId="1A22B530" w14:textId="7123B6AD">
      <w:r w:rsidRPr="47BF3ECA">
        <w:rPr>
          <w:b/>
          <w:bCs/>
        </w:rPr>
        <w:t>NP6:</w:t>
      </w:r>
      <w:r>
        <w:t xml:space="preserve"> Web access</w:t>
      </w:r>
    </w:p>
    <w:p w:rsidR="57AF0897" w:rsidP="57AF0897" w:rsidRDefault="57AF0897" w14:paraId="23407719" w14:textId="55D46A43">
      <w:r w:rsidRPr="57AF0897">
        <w:rPr>
          <w:b/>
          <w:bCs/>
        </w:rPr>
        <w:t>Description:</w:t>
      </w:r>
      <w:r>
        <w:t xml:space="preserve"> Users should be able to access all necessary product features with a web browser.</w:t>
      </w:r>
    </w:p>
    <w:p w:rsidR="57AF0897" w:rsidP="57AF0897" w:rsidRDefault="57AF0897" w14:paraId="590344E9" w14:textId="08C6881B">
      <w:r w:rsidRPr="57AF0897">
        <w:rPr>
          <w:b/>
          <w:bCs/>
        </w:rPr>
        <w:t>Priority:</w:t>
      </w:r>
      <w:r>
        <w:t xml:space="preserve"> Mandatory</w:t>
      </w:r>
    </w:p>
    <w:p w:rsidR="57AF0897" w:rsidP="57AF0897" w:rsidRDefault="57AF0897" w14:paraId="57135FF6" w14:textId="211471E8">
      <w:r w:rsidRPr="57AF0897">
        <w:rPr>
          <w:b/>
          <w:bCs/>
        </w:rPr>
        <w:t xml:space="preserve">Scope: </w:t>
      </w:r>
      <w:r>
        <w:t>Affects all functional product requirements</w:t>
      </w:r>
    </w:p>
    <w:p w:rsidR="57AF0897" w:rsidP="57AF0897" w:rsidRDefault="57AF0897" w14:paraId="42A9C897" w14:textId="08C6881B">
      <w:r w:rsidRPr="57AF0897">
        <w:rPr>
          <w:b/>
          <w:bCs/>
        </w:rPr>
        <w:t xml:space="preserve">Stability: </w:t>
      </w:r>
      <w:r>
        <w:t>Firm</w:t>
      </w:r>
    </w:p>
    <w:p w:rsidR="57AF0897" w:rsidP="57AF0897" w:rsidRDefault="57AF0897" w14:paraId="74585D08" w14:textId="08C6881B">
      <w:r w:rsidRPr="57AF0897">
        <w:rPr>
          <w:b/>
          <w:bCs/>
        </w:rPr>
        <w:t xml:space="preserve">Quality Attributes: </w:t>
      </w:r>
      <w:r>
        <w:t xml:space="preserve"> </w:t>
      </w:r>
    </w:p>
    <w:p w:rsidR="57AF0897" w:rsidP="57AF0897" w:rsidRDefault="57AF0897" w14:paraId="08763C3B" w14:textId="08C6881B">
      <w:r>
        <w:t>N/A</w:t>
      </w:r>
    </w:p>
    <w:p w:rsidR="57AF0897" w:rsidP="57AF0897" w:rsidRDefault="57AF0897" w14:paraId="76AE492A" w14:textId="233FA38F">
      <w:r w:rsidRPr="57AF0897">
        <w:rPr>
          <w:b/>
          <w:bCs/>
        </w:rPr>
        <w:t xml:space="preserve">Depends on: </w:t>
      </w:r>
      <w:r>
        <w:t>N/A</w:t>
      </w:r>
    </w:p>
    <w:p w:rsidR="57AF0897" w:rsidP="57AF0897" w:rsidRDefault="57AF0897" w14:paraId="54AAEA46" w14:textId="032496D2"/>
    <w:p w:rsidR="57AF0897" w:rsidP="57AF0897" w:rsidRDefault="5EB4E783" w14:paraId="020F474E" w14:textId="01E51F55">
      <w:r>
        <w:t>Notes:</w:t>
      </w:r>
    </w:p>
    <w:p w:rsidR="57AF0897" w:rsidP="57AF0897" w:rsidRDefault="47BF3ECA" w14:paraId="0C69D43D" w14:textId="1732F167">
      <w:r>
        <w:t xml:space="preserve">We removed scalability as a quality attribute since it does not actually describe a quality.  </w:t>
      </w:r>
    </w:p>
    <w:p w:rsidR="57AF0897" w:rsidP="517FC267" w:rsidRDefault="47BF3ECA" w14:paraId="272D5ADF" w14:textId="3F288549">
      <w:r>
        <w:t xml:space="preserve">  </w:t>
      </w:r>
    </w:p>
    <w:sectPr w:rsidR="57AF0897">
      <w:headerReference w:type="default" r:id="rId10"/>
      <w:footerReference w:type="default" r:id="rId11"/>
      <w:pgSz w:w="12240" w:h="15840" w:orient="portrait"/>
      <w:pgMar w:top="1440" w:right="1440" w:bottom="1440" w:left="1440" w:header="720" w:footer="720" w:gutter="0"/>
      <w:cols w:space="720"/>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C02" w:rsidP="00222C9E" w:rsidRDefault="00F75C02" w14:paraId="6897AE8E" w14:textId="77777777">
      <w:pPr>
        <w:spacing w:after="0" w:line="240" w:lineRule="auto"/>
      </w:pPr>
      <w:r>
        <w:separator/>
      </w:r>
    </w:p>
  </w:endnote>
  <w:endnote w:type="continuationSeparator" w:id="0">
    <w:p w:rsidR="00F75C02" w:rsidP="00222C9E" w:rsidRDefault="00F75C02" w14:paraId="787D2E2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heme="minorHAnsi"/>
      </w:rPr>
      <w:id w:val="-1951234550"/>
      <w:docPartObj>
        <w:docPartGallery w:val="Page Numbers (Bottom of Page)"/>
        <w:docPartUnique/>
      </w:docPartObj>
    </w:sdtPr>
    <w:sdtEndPr>
      <w:rPr>
        <w:noProof/>
      </w:rPr>
    </w:sdtEndPr>
    <w:sdtContent>
      <w:p w:rsidR="57AF0897" w:rsidP="00585ACD" w:rsidRDefault="2F73EAB0" w14:paraId="334F3F29" w14:textId="7D34CA16">
        <w:pPr>
          <w:pStyle w:val="Footer"/>
          <w:jc w:val="right"/>
        </w:pPr>
        <w:r>
          <w:fldChar w:fldCharType="begin"/>
        </w:r>
        <w:r>
          <w:instrText>PAGE</w:instrText>
        </w:r>
        <w:r w:rsidR="00585ACD">
          <w:fldChar w:fldCharType="separate"/>
        </w:r>
        <w:r w:rsidR="00EF4730">
          <w:rPr>
            <w:noProof/>
          </w:rPr>
          <w:t>13</w:t>
        </w:r>
        <w:r>
          <w:fldChar w:fldCharType="end"/>
        </w:r>
      </w:p>
    </w:sdtContent>
  </w:sdt>
  <w:p w:rsidRPr="00222C9E" w:rsidR="00222C9E" w:rsidP="00230549" w:rsidRDefault="00222C9E" w14:paraId="358F0F02" w14:textId="71B26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C02" w:rsidP="00222C9E" w:rsidRDefault="00F75C02" w14:paraId="02402007" w14:textId="77777777">
      <w:pPr>
        <w:spacing w:after="0" w:line="240" w:lineRule="auto"/>
      </w:pPr>
      <w:r>
        <w:separator/>
      </w:r>
    </w:p>
  </w:footnote>
  <w:footnote w:type="continuationSeparator" w:id="0">
    <w:p w:rsidR="00F75C02" w:rsidP="00222C9E" w:rsidRDefault="00F75C02" w14:paraId="74C7BA0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C9E" w:rsidP="00222C9E" w:rsidRDefault="00222C9E" w14:paraId="6853F4DA" w14:textId="2FF43C67">
    <w:pPr>
      <w:pStyle w:val="Header"/>
      <w:jc w:val="right"/>
    </w:pPr>
    <w:proofErr w:type="spellStart"/>
    <w:r>
      <w:t>Cris</w:t>
    </w:r>
    <w:proofErr w:type="spellEnd"/>
    <w:r>
      <w:t xml:space="preserve"> Fitzgerald, Shelby Simpson</w:t>
    </w:r>
  </w:p>
  <w:p w:rsidR="00222C9E" w:rsidP="00222C9E" w:rsidRDefault="00222C9E" w14:paraId="47BE09CB" w14:textId="6EC978A9">
    <w:pPr>
      <w:pStyle w:val="Header"/>
      <w:jc w:val="right"/>
    </w:pPr>
    <w:r>
      <w:t>Team NERDS</w:t>
    </w:r>
  </w:p>
  <w:p w:rsidR="00222C9E" w:rsidP="00222C9E" w:rsidRDefault="00222C9E" w14:paraId="4226CE60" w14:textId="73EE05CD">
    <w:pPr>
      <w:pStyle w:val="Header"/>
      <w:jc w:val="right"/>
    </w:pPr>
    <w:r>
      <w:t>CS 305-71</w:t>
    </w:r>
  </w:p>
  <w:p w:rsidRPr="00222C9E" w:rsidR="00222C9E" w:rsidP="50468980" w:rsidRDefault="50468980" w14:paraId="0D617A9E" w14:textId="73067AF2">
    <w:pPr>
      <w:pStyle w:val="Header"/>
      <w:jc w:val="center"/>
      <w:rPr>
        <w:b/>
        <w:bCs/>
        <w:sz w:val="28"/>
        <w:szCs w:val="28"/>
        <w:u w:val="single"/>
      </w:rPr>
    </w:pPr>
    <w:r w:rsidRPr="50468980">
      <w:rPr>
        <w:b/>
        <w:bCs/>
        <w:sz w:val="28"/>
        <w:szCs w:val="28"/>
        <w:u w:val="single"/>
      </w:rPr>
      <w:t>NERDS Requirement Descriptions Version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65C7"/>
    <w:multiLevelType w:val="hybridMultilevel"/>
    <w:tmpl w:val="B330B7EA"/>
    <w:lvl w:ilvl="0" w:tplc="FA7E56EC">
      <w:start w:val="1"/>
      <w:numFmt w:val="bullet"/>
      <w:lvlText w:val=""/>
      <w:lvlJc w:val="left"/>
      <w:pPr>
        <w:ind w:left="720" w:hanging="360"/>
      </w:pPr>
      <w:rPr>
        <w:rFonts w:hint="default" w:ascii="Symbol" w:hAnsi="Symbol"/>
      </w:rPr>
    </w:lvl>
    <w:lvl w:ilvl="1" w:tplc="F0A23B0E">
      <w:start w:val="1"/>
      <w:numFmt w:val="bullet"/>
      <w:lvlText w:val="o"/>
      <w:lvlJc w:val="left"/>
      <w:pPr>
        <w:ind w:left="1440" w:hanging="360"/>
      </w:pPr>
      <w:rPr>
        <w:rFonts w:hint="default" w:ascii="Courier New" w:hAnsi="Courier New"/>
      </w:rPr>
    </w:lvl>
    <w:lvl w:ilvl="2" w:tplc="0E2C2240">
      <w:start w:val="1"/>
      <w:numFmt w:val="bullet"/>
      <w:lvlText w:val=""/>
      <w:lvlJc w:val="left"/>
      <w:pPr>
        <w:ind w:left="2160" w:hanging="360"/>
      </w:pPr>
      <w:rPr>
        <w:rFonts w:hint="default" w:ascii="Wingdings" w:hAnsi="Wingdings"/>
      </w:rPr>
    </w:lvl>
    <w:lvl w:ilvl="3" w:tplc="4BBE21DE">
      <w:start w:val="1"/>
      <w:numFmt w:val="bullet"/>
      <w:lvlText w:val=""/>
      <w:lvlJc w:val="left"/>
      <w:pPr>
        <w:ind w:left="2880" w:hanging="360"/>
      </w:pPr>
      <w:rPr>
        <w:rFonts w:hint="default" w:ascii="Symbol" w:hAnsi="Symbol"/>
      </w:rPr>
    </w:lvl>
    <w:lvl w:ilvl="4" w:tplc="9F143882">
      <w:start w:val="1"/>
      <w:numFmt w:val="bullet"/>
      <w:lvlText w:val="o"/>
      <w:lvlJc w:val="left"/>
      <w:pPr>
        <w:ind w:left="3600" w:hanging="360"/>
      </w:pPr>
      <w:rPr>
        <w:rFonts w:hint="default" w:ascii="Courier New" w:hAnsi="Courier New"/>
      </w:rPr>
    </w:lvl>
    <w:lvl w:ilvl="5" w:tplc="56C64C12">
      <w:start w:val="1"/>
      <w:numFmt w:val="bullet"/>
      <w:lvlText w:val=""/>
      <w:lvlJc w:val="left"/>
      <w:pPr>
        <w:ind w:left="4320" w:hanging="360"/>
      </w:pPr>
      <w:rPr>
        <w:rFonts w:hint="default" w:ascii="Wingdings" w:hAnsi="Wingdings"/>
      </w:rPr>
    </w:lvl>
    <w:lvl w:ilvl="6" w:tplc="D7880D9C">
      <w:start w:val="1"/>
      <w:numFmt w:val="bullet"/>
      <w:lvlText w:val=""/>
      <w:lvlJc w:val="left"/>
      <w:pPr>
        <w:ind w:left="5040" w:hanging="360"/>
      </w:pPr>
      <w:rPr>
        <w:rFonts w:hint="default" w:ascii="Symbol" w:hAnsi="Symbol"/>
      </w:rPr>
    </w:lvl>
    <w:lvl w:ilvl="7" w:tplc="898C4AEA">
      <w:start w:val="1"/>
      <w:numFmt w:val="bullet"/>
      <w:lvlText w:val="o"/>
      <w:lvlJc w:val="left"/>
      <w:pPr>
        <w:ind w:left="5760" w:hanging="360"/>
      </w:pPr>
      <w:rPr>
        <w:rFonts w:hint="default" w:ascii="Courier New" w:hAnsi="Courier New"/>
      </w:rPr>
    </w:lvl>
    <w:lvl w:ilvl="8" w:tplc="4CE42034">
      <w:start w:val="1"/>
      <w:numFmt w:val="bullet"/>
      <w:lvlText w:val=""/>
      <w:lvlJc w:val="left"/>
      <w:pPr>
        <w:ind w:left="6480" w:hanging="360"/>
      </w:pPr>
      <w:rPr>
        <w:rFonts w:hint="default" w:ascii="Wingdings" w:hAnsi="Wingdings"/>
      </w:rPr>
    </w:lvl>
  </w:abstractNum>
  <w:abstractNum w:abstractNumId="1" w15:restartNumberingAfterBreak="0">
    <w:nsid w:val="1F7D2C2E"/>
    <w:multiLevelType w:val="hybridMultilevel"/>
    <w:tmpl w:val="321A8E76"/>
    <w:lvl w:ilvl="0" w:tplc="D7C40B4A">
      <w:start w:val="1"/>
      <w:numFmt w:val="bullet"/>
      <w:lvlText w:val=""/>
      <w:lvlJc w:val="left"/>
      <w:pPr>
        <w:ind w:left="720" w:hanging="360"/>
      </w:pPr>
      <w:rPr>
        <w:rFonts w:hint="default" w:ascii="Symbol" w:hAnsi="Symbol"/>
      </w:rPr>
    </w:lvl>
    <w:lvl w:ilvl="1" w:tplc="81340C02">
      <w:start w:val="1"/>
      <w:numFmt w:val="bullet"/>
      <w:lvlText w:val="o"/>
      <w:lvlJc w:val="left"/>
      <w:pPr>
        <w:ind w:left="1440" w:hanging="360"/>
      </w:pPr>
      <w:rPr>
        <w:rFonts w:hint="default" w:ascii="Courier New" w:hAnsi="Courier New"/>
      </w:rPr>
    </w:lvl>
    <w:lvl w:ilvl="2" w:tplc="E6500A96">
      <w:start w:val="1"/>
      <w:numFmt w:val="bullet"/>
      <w:lvlText w:val=""/>
      <w:lvlJc w:val="left"/>
      <w:pPr>
        <w:ind w:left="2160" w:hanging="360"/>
      </w:pPr>
      <w:rPr>
        <w:rFonts w:hint="default" w:ascii="Wingdings" w:hAnsi="Wingdings"/>
      </w:rPr>
    </w:lvl>
    <w:lvl w:ilvl="3" w:tplc="62861C70">
      <w:start w:val="1"/>
      <w:numFmt w:val="bullet"/>
      <w:lvlText w:val=""/>
      <w:lvlJc w:val="left"/>
      <w:pPr>
        <w:ind w:left="2880" w:hanging="360"/>
      </w:pPr>
      <w:rPr>
        <w:rFonts w:hint="default" w:ascii="Symbol" w:hAnsi="Symbol"/>
      </w:rPr>
    </w:lvl>
    <w:lvl w:ilvl="4" w:tplc="55784F14">
      <w:start w:val="1"/>
      <w:numFmt w:val="bullet"/>
      <w:lvlText w:val="o"/>
      <w:lvlJc w:val="left"/>
      <w:pPr>
        <w:ind w:left="3600" w:hanging="360"/>
      </w:pPr>
      <w:rPr>
        <w:rFonts w:hint="default" w:ascii="Courier New" w:hAnsi="Courier New"/>
      </w:rPr>
    </w:lvl>
    <w:lvl w:ilvl="5" w:tplc="0672A708">
      <w:start w:val="1"/>
      <w:numFmt w:val="bullet"/>
      <w:lvlText w:val=""/>
      <w:lvlJc w:val="left"/>
      <w:pPr>
        <w:ind w:left="4320" w:hanging="360"/>
      </w:pPr>
      <w:rPr>
        <w:rFonts w:hint="default" w:ascii="Wingdings" w:hAnsi="Wingdings"/>
      </w:rPr>
    </w:lvl>
    <w:lvl w:ilvl="6" w:tplc="879CED9C">
      <w:start w:val="1"/>
      <w:numFmt w:val="bullet"/>
      <w:lvlText w:val=""/>
      <w:lvlJc w:val="left"/>
      <w:pPr>
        <w:ind w:left="5040" w:hanging="360"/>
      </w:pPr>
      <w:rPr>
        <w:rFonts w:hint="default" w:ascii="Symbol" w:hAnsi="Symbol"/>
      </w:rPr>
    </w:lvl>
    <w:lvl w:ilvl="7" w:tplc="0B60B030">
      <w:start w:val="1"/>
      <w:numFmt w:val="bullet"/>
      <w:lvlText w:val="o"/>
      <w:lvlJc w:val="left"/>
      <w:pPr>
        <w:ind w:left="5760" w:hanging="360"/>
      </w:pPr>
      <w:rPr>
        <w:rFonts w:hint="default" w:ascii="Courier New" w:hAnsi="Courier New"/>
      </w:rPr>
    </w:lvl>
    <w:lvl w:ilvl="8" w:tplc="C2D60242">
      <w:start w:val="1"/>
      <w:numFmt w:val="bullet"/>
      <w:lvlText w:val=""/>
      <w:lvlJc w:val="left"/>
      <w:pPr>
        <w:ind w:left="6480" w:hanging="360"/>
      </w:pPr>
      <w:rPr>
        <w:rFonts w:hint="default" w:ascii="Wingdings" w:hAnsi="Wingdings"/>
      </w:rPr>
    </w:lvl>
  </w:abstractNum>
  <w:abstractNum w:abstractNumId="2" w15:restartNumberingAfterBreak="0">
    <w:nsid w:val="2F4D4A2A"/>
    <w:multiLevelType w:val="hybridMultilevel"/>
    <w:tmpl w:val="ED8CBD08"/>
    <w:lvl w:ilvl="0" w:tplc="80165E4A">
      <w:start w:val="1"/>
      <w:numFmt w:val="bullet"/>
      <w:lvlText w:val=""/>
      <w:lvlJc w:val="left"/>
      <w:pPr>
        <w:ind w:left="720" w:hanging="360"/>
      </w:pPr>
      <w:rPr>
        <w:rFonts w:hint="default" w:ascii="Symbol" w:hAnsi="Symbol"/>
      </w:rPr>
    </w:lvl>
    <w:lvl w:ilvl="1" w:tplc="C0D64296">
      <w:start w:val="1"/>
      <w:numFmt w:val="bullet"/>
      <w:lvlText w:val="o"/>
      <w:lvlJc w:val="left"/>
      <w:pPr>
        <w:ind w:left="1440" w:hanging="360"/>
      </w:pPr>
      <w:rPr>
        <w:rFonts w:hint="default" w:ascii="Courier New" w:hAnsi="Courier New"/>
      </w:rPr>
    </w:lvl>
    <w:lvl w:ilvl="2" w:tplc="0A56FAA6">
      <w:start w:val="1"/>
      <w:numFmt w:val="bullet"/>
      <w:lvlText w:val=""/>
      <w:lvlJc w:val="left"/>
      <w:pPr>
        <w:ind w:left="2160" w:hanging="360"/>
      </w:pPr>
      <w:rPr>
        <w:rFonts w:hint="default" w:ascii="Wingdings" w:hAnsi="Wingdings"/>
      </w:rPr>
    </w:lvl>
    <w:lvl w:ilvl="3" w:tplc="5136D8A4">
      <w:start w:val="1"/>
      <w:numFmt w:val="bullet"/>
      <w:lvlText w:val=""/>
      <w:lvlJc w:val="left"/>
      <w:pPr>
        <w:ind w:left="2880" w:hanging="360"/>
      </w:pPr>
      <w:rPr>
        <w:rFonts w:hint="default" w:ascii="Symbol" w:hAnsi="Symbol"/>
      </w:rPr>
    </w:lvl>
    <w:lvl w:ilvl="4" w:tplc="C512F400">
      <w:start w:val="1"/>
      <w:numFmt w:val="bullet"/>
      <w:lvlText w:val="o"/>
      <w:lvlJc w:val="left"/>
      <w:pPr>
        <w:ind w:left="3600" w:hanging="360"/>
      </w:pPr>
      <w:rPr>
        <w:rFonts w:hint="default" w:ascii="Courier New" w:hAnsi="Courier New"/>
      </w:rPr>
    </w:lvl>
    <w:lvl w:ilvl="5" w:tplc="35E63C12">
      <w:start w:val="1"/>
      <w:numFmt w:val="bullet"/>
      <w:lvlText w:val=""/>
      <w:lvlJc w:val="left"/>
      <w:pPr>
        <w:ind w:left="4320" w:hanging="360"/>
      </w:pPr>
      <w:rPr>
        <w:rFonts w:hint="default" w:ascii="Wingdings" w:hAnsi="Wingdings"/>
      </w:rPr>
    </w:lvl>
    <w:lvl w:ilvl="6" w:tplc="05585682">
      <w:start w:val="1"/>
      <w:numFmt w:val="bullet"/>
      <w:lvlText w:val=""/>
      <w:lvlJc w:val="left"/>
      <w:pPr>
        <w:ind w:left="5040" w:hanging="360"/>
      </w:pPr>
      <w:rPr>
        <w:rFonts w:hint="default" w:ascii="Symbol" w:hAnsi="Symbol"/>
      </w:rPr>
    </w:lvl>
    <w:lvl w:ilvl="7" w:tplc="159C6588">
      <w:start w:val="1"/>
      <w:numFmt w:val="bullet"/>
      <w:lvlText w:val="o"/>
      <w:lvlJc w:val="left"/>
      <w:pPr>
        <w:ind w:left="5760" w:hanging="360"/>
      </w:pPr>
      <w:rPr>
        <w:rFonts w:hint="default" w:ascii="Courier New" w:hAnsi="Courier New"/>
      </w:rPr>
    </w:lvl>
    <w:lvl w:ilvl="8" w:tplc="A25C2AFE">
      <w:start w:val="1"/>
      <w:numFmt w:val="bullet"/>
      <w:lvlText w:val=""/>
      <w:lvlJc w:val="left"/>
      <w:pPr>
        <w:ind w:left="6480" w:hanging="360"/>
      </w:pPr>
      <w:rPr>
        <w:rFonts w:hint="default" w:ascii="Wingdings" w:hAnsi="Wingdings"/>
      </w:rPr>
    </w:lvl>
  </w:abstractNum>
  <w:abstractNum w:abstractNumId="3" w15:restartNumberingAfterBreak="0">
    <w:nsid w:val="4B733CFA"/>
    <w:multiLevelType w:val="hybridMultilevel"/>
    <w:tmpl w:val="225EC356"/>
    <w:lvl w:ilvl="0" w:tplc="36141974">
      <w:start w:val="1"/>
      <w:numFmt w:val="bullet"/>
      <w:lvlText w:val=""/>
      <w:lvlJc w:val="left"/>
      <w:pPr>
        <w:ind w:left="720" w:hanging="360"/>
      </w:pPr>
      <w:rPr>
        <w:rFonts w:hint="default" w:ascii="Symbol" w:hAnsi="Symbol"/>
      </w:rPr>
    </w:lvl>
    <w:lvl w:ilvl="1" w:tplc="BAD285B0">
      <w:start w:val="1"/>
      <w:numFmt w:val="bullet"/>
      <w:lvlText w:val="o"/>
      <w:lvlJc w:val="left"/>
      <w:pPr>
        <w:ind w:left="1440" w:hanging="360"/>
      </w:pPr>
      <w:rPr>
        <w:rFonts w:hint="default" w:ascii="Courier New" w:hAnsi="Courier New"/>
      </w:rPr>
    </w:lvl>
    <w:lvl w:ilvl="2" w:tplc="525E58FC">
      <w:start w:val="1"/>
      <w:numFmt w:val="bullet"/>
      <w:lvlText w:val=""/>
      <w:lvlJc w:val="left"/>
      <w:pPr>
        <w:ind w:left="2160" w:hanging="360"/>
      </w:pPr>
      <w:rPr>
        <w:rFonts w:hint="default" w:ascii="Wingdings" w:hAnsi="Wingdings"/>
      </w:rPr>
    </w:lvl>
    <w:lvl w:ilvl="3" w:tplc="5288ACCA">
      <w:start w:val="1"/>
      <w:numFmt w:val="bullet"/>
      <w:lvlText w:val=""/>
      <w:lvlJc w:val="left"/>
      <w:pPr>
        <w:ind w:left="2880" w:hanging="360"/>
      </w:pPr>
      <w:rPr>
        <w:rFonts w:hint="default" w:ascii="Symbol" w:hAnsi="Symbol"/>
      </w:rPr>
    </w:lvl>
    <w:lvl w:ilvl="4" w:tplc="68BECD5C">
      <w:start w:val="1"/>
      <w:numFmt w:val="bullet"/>
      <w:lvlText w:val="o"/>
      <w:lvlJc w:val="left"/>
      <w:pPr>
        <w:ind w:left="3600" w:hanging="360"/>
      </w:pPr>
      <w:rPr>
        <w:rFonts w:hint="default" w:ascii="Courier New" w:hAnsi="Courier New"/>
      </w:rPr>
    </w:lvl>
    <w:lvl w:ilvl="5" w:tplc="DBC6D81E">
      <w:start w:val="1"/>
      <w:numFmt w:val="bullet"/>
      <w:lvlText w:val=""/>
      <w:lvlJc w:val="left"/>
      <w:pPr>
        <w:ind w:left="4320" w:hanging="360"/>
      </w:pPr>
      <w:rPr>
        <w:rFonts w:hint="default" w:ascii="Wingdings" w:hAnsi="Wingdings"/>
      </w:rPr>
    </w:lvl>
    <w:lvl w:ilvl="6" w:tplc="966E7B7C">
      <w:start w:val="1"/>
      <w:numFmt w:val="bullet"/>
      <w:lvlText w:val=""/>
      <w:lvlJc w:val="left"/>
      <w:pPr>
        <w:ind w:left="5040" w:hanging="360"/>
      </w:pPr>
      <w:rPr>
        <w:rFonts w:hint="default" w:ascii="Symbol" w:hAnsi="Symbol"/>
      </w:rPr>
    </w:lvl>
    <w:lvl w:ilvl="7" w:tplc="E272EC5C">
      <w:start w:val="1"/>
      <w:numFmt w:val="bullet"/>
      <w:lvlText w:val="o"/>
      <w:lvlJc w:val="left"/>
      <w:pPr>
        <w:ind w:left="5760" w:hanging="360"/>
      </w:pPr>
      <w:rPr>
        <w:rFonts w:hint="default" w:ascii="Courier New" w:hAnsi="Courier New"/>
      </w:rPr>
    </w:lvl>
    <w:lvl w:ilvl="8" w:tplc="283A94A8">
      <w:start w:val="1"/>
      <w:numFmt w:val="bullet"/>
      <w:lvlText w:val=""/>
      <w:lvlJc w:val="left"/>
      <w:pPr>
        <w:ind w:left="6480" w:hanging="360"/>
      </w:pPr>
      <w:rPr>
        <w:rFonts w:hint="default" w:ascii="Wingdings" w:hAnsi="Wingdings"/>
      </w:rPr>
    </w:lvl>
  </w:abstractNum>
  <w:abstractNum w:abstractNumId="4" w15:restartNumberingAfterBreak="0">
    <w:nsid w:val="65192AE4"/>
    <w:multiLevelType w:val="hybridMultilevel"/>
    <w:tmpl w:val="69C67034"/>
    <w:lvl w:ilvl="0" w:tplc="DD661F9A">
      <w:start w:val="1"/>
      <w:numFmt w:val="bullet"/>
      <w:lvlText w:val=""/>
      <w:lvlJc w:val="left"/>
      <w:pPr>
        <w:ind w:left="720" w:hanging="360"/>
      </w:pPr>
      <w:rPr>
        <w:rFonts w:hint="default" w:ascii="Symbol" w:hAnsi="Symbol"/>
      </w:rPr>
    </w:lvl>
    <w:lvl w:ilvl="1" w:tplc="E0885AD6">
      <w:start w:val="1"/>
      <w:numFmt w:val="bullet"/>
      <w:lvlText w:val="o"/>
      <w:lvlJc w:val="left"/>
      <w:pPr>
        <w:ind w:left="1440" w:hanging="360"/>
      </w:pPr>
      <w:rPr>
        <w:rFonts w:hint="default" w:ascii="Courier New" w:hAnsi="Courier New"/>
      </w:rPr>
    </w:lvl>
    <w:lvl w:ilvl="2" w:tplc="3E4EB102">
      <w:start w:val="1"/>
      <w:numFmt w:val="bullet"/>
      <w:lvlText w:val=""/>
      <w:lvlJc w:val="left"/>
      <w:pPr>
        <w:ind w:left="2160" w:hanging="360"/>
      </w:pPr>
      <w:rPr>
        <w:rFonts w:hint="default" w:ascii="Wingdings" w:hAnsi="Wingdings"/>
      </w:rPr>
    </w:lvl>
    <w:lvl w:ilvl="3" w:tplc="29D6853A">
      <w:start w:val="1"/>
      <w:numFmt w:val="bullet"/>
      <w:lvlText w:val=""/>
      <w:lvlJc w:val="left"/>
      <w:pPr>
        <w:ind w:left="2880" w:hanging="360"/>
      </w:pPr>
      <w:rPr>
        <w:rFonts w:hint="default" w:ascii="Symbol" w:hAnsi="Symbol"/>
      </w:rPr>
    </w:lvl>
    <w:lvl w:ilvl="4" w:tplc="92E4A562">
      <w:start w:val="1"/>
      <w:numFmt w:val="bullet"/>
      <w:lvlText w:val="o"/>
      <w:lvlJc w:val="left"/>
      <w:pPr>
        <w:ind w:left="3600" w:hanging="360"/>
      </w:pPr>
      <w:rPr>
        <w:rFonts w:hint="default" w:ascii="Courier New" w:hAnsi="Courier New"/>
      </w:rPr>
    </w:lvl>
    <w:lvl w:ilvl="5" w:tplc="4CDC24C4">
      <w:start w:val="1"/>
      <w:numFmt w:val="bullet"/>
      <w:lvlText w:val=""/>
      <w:lvlJc w:val="left"/>
      <w:pPr>
        <w:ind w:left="4320" w:hanging="360"/>
      </w:pPr>
      <w:rPr>
        <w:rFonts w:hint="default" w:ascii="Wingdings" w:hAnsi="Wingdings"/>
      </w:rPr>
    </w:lvl>
    <w:lvl w:ilvl="6" w:tplc="EBEA1D4E">
      <w:start w:val="1"/>
      <w:numFmt w:val="bullet"/>
      <w:lvlText w:val=""/>
      <w:lvlJc w:val="left"/>
      <w:pPr>
        <w:ind w:left="5040" w:hanging="360"/>
      </w:pPr>
      <w:rPr>
        <w:rFonts w:hint="default" w:ascii="Symbol" w:hAnsi="Symbol"/>
      </w:rPr>
    </w:lvl>
    <w:lvl w:ilvl="7" w:tplc="C37848F2">
      <w:start w:val="1"/>
      <w:numFmt w:val="bullet"/>
      <w:lvlText w:val="o"/>
      <w:lvlJc w:val="left"/>
      <w:pPr>
        <w:ind w:left="5760" w:hanging="360"/>
      </w:pPr>
      <w:rPr>
        <w:rFonts w:hint="default" w:ascii="Courier New" w:hAnsi="Courier New"/>
      </w:rPr>
    </w:lvl>
    <w:lvl w:ilvl="8" w:tplc="E4205578">
      <w:start w:val="1"/>
      <w:numFmt w:val="bullet"/>
      <w:lvlText w:val=""/>
      <w:lvlJc w:val="left"/>
      <w:pPr>
        <w:ind w:left="6480" w:hanging="360"/>
      </w:pPr>
      <w:rPr>
        <w:rFonts w:hint="default" w:ascii="Wingdings" w:hAnsi="Wingdings"/>
      </w:rPr>
    </w:lvl>
  </w:abstractNum>
  <w:abstractNum w:abstractNumId="5" w15:restartNumberingAfterBreak="0">
    <w:nsid w:val="7743284E"/>
    <w:multiLevelType w:val="hybridMultilevel"/>
    <w:tmpl w:val="D4C8AFC6"/>
    <w:lvl w:ilvl="0" w:tplc="BB285FB8">
      <w:start w:val="1"/>
      <w:numFmt w:val="bullet"/>
      <w:lvlText w:val=""/>
      <w:lvlJc w:val="left"/>
      <w:pPr>
        <w:ind w:left="720" w:hanging="360"/>
      </w:pPr>
      <w:rPr>
        <w:rFonts w:hint="default" w:ascii="Symbol" w:hAnsi="Symbol"/>
      </w:rPr>
    </w:lvl>
    <w:lvl w:ilvl="1" w:tplc="96E8D240">
      <w:start w:val="1"/>
      <w:numFmt w:val="bullet"/>
      <w:lvlText w:val="o"/>
      <w:lvlJc w:val="left"/>
      <w:pPr>
        <w:ind w:left="1440" w:hanging="360"/>
      </w:pPr>
      <w:rPr>
        <w:rFonts w:hint="default" w:ascii="Courier New" w:hAnsi="Courier New"/>
      </w:rPr>
    </w:lvl>
    <w:lvl w:ilvl="2" w:tplc="972ABB5E">
      <w:start w:val="1"/>
      <w:numFmt w:val="bullet"/>
      <w:lvlText w:val=""/>
      <w:lvlJc w:val="left"/>
      <w:pPr>
        <w:ind w:left="2160" w:hanging="360"/>
      </w:pPr>
      <w:rPr>
        <w:rFonts w:hint="default" w:ascii="Wingdings" w:hAnsi="Wingdings"/>
      </w:rPr>
    </w:lvl>
    <w:lvl w:ilvl="3" w:tplc="83885760">
      <w:start w:val="1"/>
      <w:numFmt w:val="bullet"/>
      <w:lvlText w:val=""/>
      <w:lvlJc w:val="left"/>
      <w:pPr>
        <w:ind w:left="2880" w:hanging="360"/>
      </w:pPr>
      <w:rPr>
        <w:rFonts w:hint="default" w:ascii="Symbol" w:hAnsi="Symbol"/>
      </w:rPr>
    </w:lvl>
    <w:lvl w:ilvl="4" w:tplc="968AA29A">
      <w:start w:val="1"/>
      <w:numFmt w:val="bullet"/>
      <w:lvlText w:val="o"/>
      <w:lvlJc w:val="left"/>
      <w:pPr>
        <w:ind w:left="3600" w:hanging="360"/>
      </w:pPr>
      <w:rPr>
        <w:rFonts w:hint="default" w:ascii="Courier New" w:hAnsi="Courier New"/>
      </w:rPr>
    </w:lvl>
    <w:lvl w:ilvl="5" w:tplc="848C6586">
      <w:start w:val="1"/>
      <w:numFmt w:val="bullet"/>
      <w:lvlText w:val=""/>
      <w:lvlJc w:val="left"/>
      <w:pPr>
        <w:ind w:left="4320" w:hanging="360"/>
      </w:pPr>
      <w:rPr>
        <w:rFonts w:hint="default" w:ascii="Wingdings" w:hAnsi="Wingdings"/>
      </w:rPr>
    </w:lvl>
    <w:lvl w:ilvl="6" w:tplc="2EE68724">
      <w:start w:val="1"/>
      <w:numFmt w:val="bullet"/>
      <w:lvlText w:val=""/>
      <w:lvlJc w:val="left"/>
      <w:pPr>
        <w:ind w:left="5040" w:hanging="360"/>
      </w:pPr>
      <w:rPr>
        <w:rFonts w:hint="default" w:ascii="Symbol" w:hAnsi="Symbol"/>
      </w:rPr>
    </w:lvl>
    <w:lvl w:ilvl="7" w:tplc="0FD6C59A">
      <w:start w:val="1"/>
      <w:numFmt w:val="bullet"/>
      <w:lvlText w:val="o"/>
      <w:lvlJc w:val="left"/>
      <w:pPr>
        <w:ind w:left="5760" w:hanging="360"/>
      </w:pPr>
      <w:rPr>
        <w:rFonts w:hint="default" w:ascii="Courier New" w:hAnsi="Courier New"/>
      </w:rPr>
    </w:lvl>
    <w:lvl w:ilvl="8" w:tplc="4EE6251E">
      <w:start w:val="1"/>
      <w:numFmt w:val="bullet"/>
      <w:lvlText w:val=""/>
      <w:lvlJc w:val="left"/>
      <w:pPr>
        <w:ind w:left="6480" w:hanging="360"/>
      </w:pPr>
      <w:rPr>
        <w:rFonts w:hint="default" w:ascii="Wingdings" w:hAnsi="Wingdings"/>
      </w:rPr>
    </w:lvl>
  </w:abstractNum>
  <w:abstractNum w:abstractNumId="6" w15:restartNumberingAfterBreak="0">
    <w:nsid w:val="7C0808D4"/>
    <w:multiLevelType w:val="hybridMultilevel"/>
    <w:tmpl w:val="B23C5E42"/>
    <w:lvl w:ilvl="0" w:tplc="8D3C9EB0">
      <w:start w:val="1"/>
      <w:numFmt w:val="bullet"/>
      <w:lvlText w:val=""/>
      <w:lvlJc w:val="left"/>
      <w:pPr>
        <w:ind w:left="720" w:hanging="360"/>
      </w:pPr>
      <w:rPr>
        <w:rFonts w:hint="default" w:ascii="Symbol" w:hAnsi="Symbol"/>
      </w:rPr>
    </w:lvl>
    <w:lvl w:ilvl="1" w:tplc="73F27C42">
      <w:start w:val="1"/>
      <w:numFmt w:val="bullet"/>
      <w:lvlText w:val="o"/>
      <w:lvlJc w:val="left"/>
      <w:pPr>
        <w:ind w:left="1440" w:hanging="360"/>
      </w:pPr>
      <w:rPr>
        <w:rFonts w:hint="default" w:ascii="Courier New" w:hAnsi="Courier New"/>
      </w:rPr>
    </w:lvl>
    <w:lvl w:ilvl="2" w:tplc="959E64DE">
      <w:start w:val="1"/>
      <w:numFmt w:val="bullet"/>
      <w:lvlText w:val=""/>
      <w:lvlJc w:val="left"/>
      <w:pPr>
        <w:ind w:left="2160" w:hanging="360"/>
      </w:pPr>
      <w:rPr>
        <w:rFonts w:hint="default" w:ascii="Wingdings" w:hAnsi="Wingdings"/>
      </w:rPr>
    </w:lvl>
    <w:lvl w:ilvl="3" w:tplc="148CC2DC">
      <w:start w:val="1"/>
      <w:numFmt w:val="bullet"/>
      <w:lvlText w:val=""/>
      <w:lvlJc w:val="left"/>
      <w:pPr>
        <w:ind w:left="2880" w:hanging="360"/>
      </w:pPr>
      <w:rPr>
        <w:rFonts w:hint="default" w:ascii="Symbol" w:hAnsi="Symbol"/>
      </w:rPr>
    </w:lvl>
    <w:lvl w:ilvl="4" w:tplc="F9F85B12">
      <w:start w:val="1"/>
      <w:numFmt w:val="bullet"/>
      <w:lvlText w:val="o"/>
      <w:lvlJc w:val="left"/>
      <w:pPr>
        <w:ind w:left="3600" w:hanging="360"/>
      </w:pPr>
      <w:rPr>
        <w:rFonts w:hint="default" w:ascii="Courier New" w:hAnsi="Courier New"/>
      </w:rPr>
    </w:lvl>
    <w:lvl w:ilvl="5" w:tplc="28769220">
      <w:start w:val="1"/>
      <w:numFmt w:val="bullet"/>
      <w:lvlText w:val=""/>
      <w:lvlJc w:val="left"/>
      <w:pPr>
        <w:ind w:left="4320" w:hanging="360"/>
      </w:pPr>
      <w:rPr>
        <w:rFonts w:hint="default" w:ascii="Wingdings" w:hAnsi="Wingdings"/>
      </w:rPr>
    </w:lvl>
    <w:lvl w:ilvl="6" w:tplc="8144A476">
      <w:start w:val="1"/>
      <w:numFmt w:val="bullet"/>
      <w:lvlText w:val=""/>
      <w:lvlJc w:val="left"/>
      <w:pPr>
        <w:ind w:left="5040" w:hanging="360"/>
      </w:pPr>
      <w:rPr>
        <w:rFonts w:hint="default" w:ascii="Symbol" w:hAnsi="Symbol"/>
      </w:rPr>
    </w:lvl>
    <w:lvl w:ilvl="7" w:tplc="CC80FAEE">
      <w:start w:val="1"/>
      <w:numFmt w:val="bullet"/>
      <w:lvlText w:val="o"/>
      <w:lvlJc w:val="left"/>
      <w:pPr>
        <w:ind w:left="5760" w:hanging="360"/>
      </w:pPr>
      <w:rPr>
        <w:rFonts w:hint="default" w:ascii="Courier New" w:hAnsi="Courier New"/>
      </w:rPr>
    </w:lvl>
    <w:lvl w:ilvl="8" w:tplc="27184522">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49"/>
    <w:rsid w:val="000B371A"/>
    <w:rsid w:val="001429DA"/>
    <w:rsid w:val="00222C9E"/>
    <w:rsid w:val="00230549"/>
    <w:rsid w:val="002F4027"/>
    <w:rsid w:val="00440CE2"/>
    <w:rsid w:val="004C3B3C"/>
    <w:rsid w:val="00585ACD"/>
    <w:rsid w:val="00593CBA"/>
    <w:rsid w:val="00675B9B"/>
    <w:rsid w:val="0071723F"/>
    <w:rsid w:val="0077034C"/>
    <w:rsid w:val="0078175B"/>
    <w:rsid w:val="0079241A"/>
    <w:rsid w:val="007B399A"/>
    <w:rsid w:val="00803AA1"/>
    <w:rsid w:val="008C2CDF"/>
    <w:rsid w:val="00977357"/>
    <w:rsid w:val="00A13D2F"/>
    <w:rsid w:val="00A5622A"/>
    <w:rsid w:val="00A84D82"/>
    <w:rsid w:val="00C47449"/>
    <w:rsid w:val="00C86D8C"/>
    <w:rsid w:val="00CC5CD8"/>
    <w:rsid w:val="00CC7275"/>
    <w:rsid w:val="00D110E3"/>
    <w:rsid w:val="00E25050"/>
    <w:rsid w:val="00EF4730"/>
    <w:rsid w:val="00F75C02"/>
    <w:rsid w:val="00FD2228"/>
    <w:rsid w:val="0F1F025D"/>
    <w:rsid w:val="115B5FA5"/>
    <w:rsid w:val="1B040354"/>
    <w:rsid w:val="20FD341B"/>
    <w:rsid w:val="2F73EAB0"/>
    <w:rsid w:val="2FA6DBE5"/>
    <w:rsid w:val="31423DA1"/>
    <w:rsid w:val="32F30A63"/>
    <w:rsid w:val="433C5BCD"/>
    <w:rsid w:val="44104105"/>
    <w:rsid w:val="47BF3ECA"/>
    <w:rsid w:val="50468980"/>
    <w:rsid w:val="517FC267"/>
    <w:rsid w:val="57AF0897"/>
    <w:rsid w:val="5EB4E783"/>
    <w:rsid w:val="5F3B5D9C"/>
    <w:rsid w:val="5FE2A755"/>
    <w:rsid w:val="6991424E"/>
    <w:rsid w:val="6F8FC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51AA6"/>
  <w15:chartTrackingRefBased/>
  <w15:docId w15:val="{D32CB9DB-69FA-459E-96AF-5F8FBCA1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22C9E"/>
    <w:pPr>
      <w:tabs>
        <w:tab w:val="center" w:pos="4680"/>
        <w:tab w:val="right" w:pos="9360"/>
      </w:tabs>
      <w:spacing w:after="0" w:line="240" w:lineRule="auto"/>
    </w:pPr>
  </w:style>
  <w:style w:type="character" w:styleId="HeaderChar" w:customStyle="1">
    <w:name w:val="Header Char"/>
    <w:basedOn w:val="DefaultParagraphFont"/>
    <w:link w:val="Header"/>
    <w:uiPriority w:val="99"/>
    <w:rsid w:val="00222C9E"/>
  </w:style>
  <w:style w:type="paragraph" w:styleId="Footer">
    <w:name w:val="footer"/>
    <w:basedOn w:val="Normal"/>
    <w:link w:val="FooterChar"/>
    <w:uiPriority w:val="99"/>
    <w:unhideWhenUsed/>
    <w:rsid w:val="00222C9E"/>
    <w:pPr>
      <w:tabs>
        <w:tab w:val="center" w:pos="4680"/>
        <w:tab w:val="right" w:pos="9360"/>
      </w:tabs>
      <w:spacing w:after="0" w:line="240" w:lineRule="auto"/>
    </w:pPr>
  </w:style>
  <w:style w:type="character" w:styleId="FooterChar" w:customStyle="1">
    <w:name w:val="Footer Char"/>
    <w:basedOn w:val="DefaultParagraphFont"/>
    <w:link w:val="Footer"/>
    <w:uiPriority w:val="99"/>
    <w:rsid w:val="00222C9E"/>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054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305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microsoft.com/office/2016/09/relationships/commentsIds" Target="commentsIds.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029fb61262b74f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875126-dc39-4ef3-93ee-6aee9dd23f86}"/>
      </w:docPartPr>
      <w:docPartBody>
        <w:p w14:paraId="4C868EE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35DD4D5F02B04A95B425EAD22E067E" ma:contentTypeVersion="4" ma:contentTypeDescription="Create a new document." ma:contentTypeScope="" ma:versionID="4f8aa906db2cb891f5c246f251a62b5a">
  <xsd:schema xmlns:xsd="http://www.w3.org/2001/XMLSchema" xmlns:xs="http://www.w3.org/2001/XMLSchema" xmlns:p="http://schemas.microsoft.com/office/2006/metadata/properties" xmlns:ns2="7f052c98-0e9a-43fb-8b5c-7ca69fb743b8" targetNamespace="http://schemas.microsoft.com/office/2006/metadata/properties" ma:root="true" ma:fieldsID="5d62042bd9502efe8b707444d89d4ff2" ns2:_="">
    <xsd:import namespace="7f052c98-0e9a-43fb-8b5c-7ca69fb743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52c98-0e9a-43fb-8b5c-7ca69fb74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BF24C8-43B0-4FF2-85A9-56228D0282CF}">
  <ds:schemaRefs>
    <ds:schemaRef ds:uri="http://schemas.microsoft.com/sharepoint/v3/contenttype/forms"/>
  </ds:schemaRefs>
</ds:datastoreItem>
</file>

<file path=customXml/itemProps2.xml><?xml version="1.0" encoding="utf-8"?>
<ds:datastoreItem xmlns:ds="http://schemas.openxmlformats.org/officeDocument/2006/customXml" ds:itemID="{CB8CB026-730C-4F5B-B82C-21DA1AA48B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03E308-D5CE-4A0A-A51D-9D96896DDC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Fitzgerald</dc:creator>
  <cp:keywords/>
  <dc:description/>
  <cp:lastModifiedBy>Shelby Simpson</cp:lastModifiedBy>
  <cp:revision>48</cp:revision>
  <dcterms:created xsi:type="dcterms:W3CDTF">2018-10-09T22:20:00Z</dcterms:created>
  <dcterms:modified xsi:type="dcterms:W3CDTF">2018-11-08T16:49:07Z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0x010100C235DD4D5F02B04A95B425EAD22E067E</vt:lpwstr>
  </property>
</Properties>
</file>