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Regex Matching Web App Development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Your task is to replicate the core functionality of the website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regex101.com</w:t>
        </w:r>
      </w:hyperlink>
      <w:r w:rsidDel="00000000" w:rsidR="00000000" w:rsidRPr="00000000">
        <w:rPr>
          <w:rtl w:val="0"/>
        </w:rPr>
        <w:t xml:space="preserve">. This entails creating a web application that allows users to input a test string and a regular expression (regex) and displays all the matches found.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1. Create a new directory for your project and navigate into it.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2. Set up your virtual development environment: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- Install Flask, a Python web framework, using pip if not already installed: `pip install Flask`.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3. Initialize a new Flask application: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- Create a new Python file named `app.py`.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- Import Flask and create a new Flask app instance.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- Define a route for the home page ("/") where users can input the test string and regex.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- Render an HTML template containing a form with fields for the test string and regex, and a submit button.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4. Create the HTML template: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- Create a new directory named `templates` within your project directory.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- Inside the `templates` directory, create a new HTML file named `index.html`.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- Design the HTML form with input fields for the test string and regex, and a submit button.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5. Define a route to handle form submission: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- Define a new route ("/results") in your `app.py` file to handle form submission.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- Extract the test string and regex submitted by the user from the form data.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- Use Python's `re` module to perform regex matching on the test string.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- Store the matched strings in a list.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6. Render the results: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- Pass the list of matched strings to the HTML template.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- Modify the HTML template to display the matched strings below the input form.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7. Test your application: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- Run your Flask application (`python app.py`).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- Open a web browser and navigate to http://localhost:5000 to access your application.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- Input various test strings and regex patterns to ensure the application displays the correct matches.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(IMPORTANT)</w:t>
      </w:r>
      <w:r w:rsidDel="00000000" w:rsidR="00000000" w:rsidRPr="00000000">
        <w:rPr>
          <w:rtl w:val="0"/>
        </w:rPr>
        <w:t xml:space="preserve"> Implement a new route where a user can validate if a given email id is valid or not.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(BONUS)</w:t>
      </w:r>
      <w:r w:rsidDel="00000000" w:rsidR="00000000" w:rsidRPr="00000000">
        <w:rPr>
          <w:rtl w:val="0"/>
        </w:rPr>
        <w:t xml:space="preserve"> Deploy the application on AWS Cloud.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