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NAME:VIJAY SURIYA 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SRN:PES1UG24AM320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SEC:F</w:t>
      </w:r>
    </w:p>
    <w:p w:rsidR="00000000" w:rsidDel="00000000" w:rsidP="00000000" w:rsidRDefault="00000000" w:rsidRPr="00000000" w14:paraId="00000004">
      <w:pPr>
        <w:spacing w:after="1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0"/>
        <w:gridCol w:w="8360"/>
        <w:tblGridChange w:id="0">
          <w:tblGrid>
            <w:gridCol w:w="2120"/>
            <w:gridCol w:w="836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Use Case ID /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UC-03 — Request ICU Bed Transfer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Primary: Triage Nurse. Secondary: Hospital Administrator (approves), system-triggered UC-06 Send Automated Notification Alert («include»).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 Triage Nurse identifies a patient on the ER waitlist whose computed triage severity score (UC-01) indicates the need for ICU-level care.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60" w:before="16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Preconditions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" w:line="24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The Triage Nurse and Hospital Administrator are authenticated on the dashboard.</w:t>
      </w:r>
    </w:p>
    <w:p w:rsidR="00000000" w:rsidDel="00000000" w:rsidP="00000000" w:rsidRDefault="00000000" w:rsidRPr="00000000" w14:paraId="0000000D">
      <w:pPr>
        <w:spacing w:after="30" w:line="24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The patient's triage severity score has already been computed and the patient appears on the prioritized ER waitlist (UC-01).</w:t>
      </w:r>
    </w:p>
    <w:p w:rsidR="00000000" w:rsidDel="00000000" w:rsidP="00000000" w:rsidRDefault="00000000" w:rsidRPr="00000000" w14:paraId="0000000E">
      <w:pPr>
        <w:spacing w:after="30" w:line="24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The real-time bed/ICU occupancy dashboard (UC-02) is operational and reachable.</w:t>
      </w:r>
    </w:p>
    <w:p w:rsidR="00000000" w:rsidDel="00000000" w:rsidP="00000000" w:rsidRDefault="00000000" w:rsidRPr="00000000" w14:paraId="0000000F">
      <w:pPr>
        <w:spacing w:after="60" w:before="16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Postconditions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Success: The selected ICU bed's status is updated to "Reserved" (and later "Occupied" on patient arrival), the transfer request is logged with a timestamp and approving administrator, and all connected dashboard clients reflect the new bed status within 1 second (NFR-001).</w:t>
      </w:r>
    </w:p>
    <w:p w:rsidR="00000000" w:rsidDel="00000000" w:rsidP="00000000" w:rsidRDefault="00000000" w:rsidRPr="00000000" w14:paraId="00000011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Failure/Alternate: No local ICU bed is reserved; instead an inter-facility ambulance transfer request (UC-05, extended by UC-07) is created and the patient remains flagged as "Awaiting Transfer" on the waitlist.</w:t>
      </w:r>
    </w:p>
    <w:p w:rsidR="00000000" w:rsidDel="00000000" w:rsidP="00000000" w:rsidRDefault="00000000" w:rsidRPr="00000000" w14:paraId="00000012">
      <w:pPr>
        <w:spacing w:after="60" w:before="16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Main Success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</w:t>
      </w:r>
      <w:r w:rsidDel="00000000" w:rsidR="00000000" w:rsidRPr="00000000">
        <w:rPr>
          <w:sz w:val="20"/>
          <w:szCs w:val="20"/>
          <w:rtl w:val="0"/>
        </w:rPr>
        <w:t xml:space="preserve">Triage Nurse selects a critical-acuity patient from the prioritized ER waitlist and clicks "Request ICU Transfer."</w:t>
      </w:r>
    </w:p>
    <w:p w:rsidR="00000000" w:rsidDel="00000000" w:rsidP="00000000" w:rsidRDefault="00000000" w:rsidRPr="00000000" w14:paraId="00000014">
      <w:pPr>
        <w:spacing w:after="3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</w:t>
      </w:r>
      <w:r w:rsidDel="00000000" w:rsidR="00000000" w:rsidRPr="00000000">
        <w:rPr>
          <w:sz w:val="20"/>
          <w:szCs w:val="20"/>
          <w:rtl w:val="0"/>
        </w:rPr>
        <w:t xml:space="preserve">System queries current ICU bed availability across the ward in real time.</w:t>
      </w:r>
    </w:p>
    <w:p w:rsidR="00000000" w:rsidDel="00000000" w:rsidP="00000000" w:rsidRDefault="00000000" w:rsidRPr="00000000" w14:paraId="00000015">
      <w:pPr>
        <w:spacing w:after="3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</w:t>
      </w:r>
      <w:r w:rsidDel="00000000" w:rsidR="00000000" w:rsidRPr="00000000">
        <w:rPr>
          <w:sz w:val="20"/>
          <w:szCs w:val="20"/>
          <w:rtl w:val="0"/>
        </w:rPr>
        <w:t xml:space="preserve">System displays the list of available ICU beds, ranked by readiness/proximity.</w:t>
      </w:r>
    </w:p>
    <w:p w:rsidR="00000000" w:rsidDel="00000000" w:rsidP="00000000" w:rsidRDefault="00000000" w:rsidRPr="00000000" w14:paraId="00000016">
      <w:pPr>
        <w:spacing w:after="3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</w:t>
      </w:r>
      <w:r w:rsidDel="00000000" w:rsidR="00000000" w:rsidRPr="00000000">
        <w:rPr>
          <w:sz w:val="20"/>
          <w:szCs w:val="20"/>
          <w:rtl w:val="0"/>
        </w:rPr>
        <w:t xml:space="preserve">Triage Nurse selects a target ICU bed and submits the transfer request.</w:t>
      </w:r>
    </w:p>
    <w:p w:rsidR="00000000" w:rsidDel="00000000" w:rsidP="00000000" w:rsidRDefault="00000000" w:rsidRPr="00000000" w14:paraId="00000017">
      <w:pPr>
        <w:spacing w:after="3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</w:t>
      </w:r>
      <w:r w:rsidDel="00000000" w:rsidR="00000000" w:rsidRPr="00000000">
        <w:rPr>
          <w:sz w:val="20"/>
          <w:szCs w:val="20"/>
          <w:rtl w:val="0"/>
        </w:rPr>
        <w:t xml:space="preserve">System sets the target bed's status to "Pending Approval" and notifies the Hospital Administrator (includes UC-06 Send Automated Notification Alert).</w:t>
      </w:r>
    </w:p>
    <w:p w:rsidR="00000000" w:rsidDel="00000000" w:rsidP="00000000" w:rsidRDefault="00000000" w:rsidRPr="00000000" w14:paraId="00000018">
      <w:pPr>
        <w:spacing w:after="3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 </w:t>
      </w:r>
      <w:r w:rsidDel="00000000" w:rsidR="00000000" w:rsidRPr="00000000">
        <w:rPr>
          <w:sz w:val="20"/>
          <w:szCs w:val="20"/>
          <w:rtl w:val="0"/>
        </w:rPr>
        <w:t xml:space="preserve">Hospital Administrator reviews the patient's triage score, vitals summary, and requested bed.</w:t>
      </w:r>
    </w:p>
    <w:p w:rsidR="00000000" w:rsidDel="00000000" w:rsidP="00000000" w:rsidRDefault="00000000" w:rsidRPr="00000000" w14:paraId="00000019">
      <w:pPr>
        <w:spacing w:after="3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 </w:t>
      </w:r>
      <w:r w:rsidDel="00000000" w:rsidR="00000000" w:rsidRPr="00000000">
        <w:rPr>
          <w:sz w:val="20"/>
          <w:szCs w:val="20"/>
          <w:rtl w:val="0"/>
        </w:rPr>
        <w:t xml:space="preserve">Hospital Administrator approves the transfer.</w:t>
      </w:r>
    </w:p>
    <w:p w:rsidR="00000000" w:rsidDel="00000000" w:rsidP="00000000" w:rsidRDefault="00000000" w:rsidRPr="00000000" w14:paraId="0000001A">
      <w:pPr>
        <w:spacing w:after="3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 </w:t>
      </w:r>
      <w:r w:rsidDel="00000000" w:rsidR="00000000" w:rsidRPr="00000000">
        <w:rPr>
          <w:sz w:val="20"/>
          <w:szCs w:val="20"/>
          <w:rtl w:val="0"/>
        </w:rPr>
        <w:t xml:space="preserve">System updates the bed status to "Reserved," logs the transfer, and propagates the update to all connected dashboard clients.</w:t>
      </w:r>
    </w:p>
    <w:p w:rsidR="00000000" w:rsidDel="00000000" w:rsidP="00000000" w:rsidRDefault="00000000" w:rsidRPr="00000000" w14:paraId="0000001B">
      <w:pPr>
        <w:spacing w:after="3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 </w:t>
      </w:r>
      <w:r w:rsidDel="00000000" w:rsidR="00000000" w:rsidRPr="00000000">
        <w:rPr>
          <w:sz w:val="20"/>
          <w:szCs w:val="20"/>
          <w:rtl w:val="0"/>
        </w:rPr>
        <w:t xml:space="preserve">Bed status automatically transitions to "Occupied" once patient arrival is confirmed at the ICU. Use case ends successfully.</w:t>
      </w:r>
    </w:p>
    <w:p w:rsidR="00000000" w:rsidDel="00000000" w:rsidP="00000000" w:rsidRDefault="00000000" w:rsidRPr="00000000" w14:paraId="0000001C">
      <w:pPr>
        <w:spacing w:after="60" w:before="16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Alternate Flow — 3 No ICU Bed Available Locally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line="24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1. System finds zero available ICU beds and displays "No local ICU bed available" to the Triage Nurse.</w:t>
      </w:r>
    </w:p>
    <w:p w:rsidR="00000000" w:rsidDel="00000000" w:rsidP="00000000" w:rsidRDefault="00000000" w:rsidRPr="00000000" w14:paraId="0000001E">
      <w:pPr>
        <w:spacing w:after="30" w:line="24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2. System automatically offers the extension use case UC-07 “Escalate to Regional Bed Coordinator” («extend» of UC-05 Initiate Inter-Facility Ambulance Transfer), triggered only when this condition holds.</w:t>
      </w:r>
    </w:p>
    <w:p w:rsidR="00000000" w:rsidDel="00000000" w:rsidP="00000000" w:rsidRDefault="00000000" w:rsidRPr="00000000" w14:paraId="0000001F">
      <w:pPr>
        <w:spacing w:after="30" w:line="24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3. Hospital Administrator confirms the escalation; the system notifies the Ambulance Dispatcher and shares the patient's triage data with candidate receiving facilities.</w:t>
      </w:r>
    </w:p>
    <w:p w:rsidR="00000000" w:rsidDel="00000000" w:rsidP="00000000" w:rsidRDefault="00000000" w:rsidRPr="00000000" w14:paraId="00000020">
      <w:pPr>
        <w:spacing w:after="30" w:line="24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4. Patient's waitlist entry is flagged "Awaiting Transfer." Use case ends with the request re-routed to an external facility rather than a local ICU bed.</w:t>
      </w:r>
    </w:p>
    <w:p w:rsidR="00000000" w:rsidDel="00000000" w:rsidP="00000000" w:rsidRDefault="00000000" w:rsidRPr="00000000" w14:paraId="00000021">
      <w:pPr>
        <w:spacing w:after="60" w:before="160"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