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A9A8A" w14:textId="7C4A064F" w:rsidR="0024508F" w:rsidRDefault="0024508F">
      <w:r w:rsidRPr="0024508F">
        <w:drawing>
          <wp:inline distT="0" distB="0" distL="0" distR="0" wp14:anchorId="3EE0F757" wp14:editId="3D382046">
            <wp:extent cx="6520071" cy="3382010"/>
            <wp:effectExtent l="0" t="0" r="0" b="8890"/>
            <wp:docPr id="11842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6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9754" cy="33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8F"/>
    <w:rsid w:val="0024508F"/>
    <w:rsid w:val="00C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8E7"/>
  <w15:chartTrackingRefBased/>
  <w15:docId w15:val="{18936828-64F5-4F9A-9E72-335167F4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Vittal</dc:creator>
  <cp:keywords/>
  <dc:description/>
  <cp:lastModifiedBy>Vijay Vittal</cp:lastModifiedBy>
  <cp:revision>1</cp:revision>
  <dcterms:created xsi:type="dcterms:W3CDTF">2025-06-17T09:58:00Z</dcterms:created>
  <dcterms:modified xsi:type="dcterms:W3CDTF">2025-06-17T09:59:00Z</dcterms:modified>
</cp:coreProperties>
</file>