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____________________</w:t>
      </w:r>
    </w:p>
    <w:p>
      <w:pPr>
        <w:jc w:val="center"/>
      </w:pPr>
      <w:r>
        <w:rPr>
          <w:sz w:val="26"/>
        </w:rPr>
        <w:t>STUDENT ID: ____________________</w:t>
      </w:r>
    </w:p>
    <w:p/>
    <w:p>
      <w:pPr>
        <w:jc w:val="center"/>
      </w:pPr>
      <w:r>
        <w:t>2026-10-15</w:t>
      </w:r>
    </w:p>
    <w:p>
      <w:pPr>
        <w:jc w:val="center"/>
      </w:pPr>
      <w:r>
        <w:t>https://github.com/VijayYD/MLOps_S1-26_AIMLZG523_Assignment1</w:t>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pPr>
        <w:pStyle w:val="Heading1"/>
      </w:pPr>
      <w:r>
        <w:t>2. Setup and Installation Instructions</w:t>
      </w:r>
    </w:p>
    <w:p>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pPr>
        <w:pStyle w:val="Heading2"/>
      </w:pPr>
      <w:r>
        <w:t>Mac / development</w:t>
      </w:r>
    </w:p>
    <w:p>
      <w:pPr>
        <w:pStyle w:val="IntenseQuote"/>
      </w:pPr>
      <w:r>
        <w:t>bash scripts/check_env.sh</w:t>
      </w:r>
    </w:p>
    <w:p>
      <w:pPr>
        <w:pStyle w:val="IntenseQuote"/>
      </w:pPr>
      <w:r>
        <w:t>bash scripts/setup_venv.sh &amp;&amp; source .venv/bin/activate</w:t>
      </w:r>
    </w:p>
    <w:p>
      <w:pPr>
        <w:pStyle w:val="IntenseQuote"/>
      </w:pPr>
      <w:r>
        <w:t>make data &amp;&amp; make train</w:t>
      </w:r>
    </w:p>
    <w:p>
      <w:pPr>
        <w:pStyle w:val="Heading2"/>
      </w:pPr>
      <w:r>
        <w:t>Lab (Linux)</w:t>
      </w:r>
    </w:p>
    <w:p>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pPr>
        <w:pStyle w:val="Heading1"/>
      </w:pPr>
      <w:r>
        <w:t>3. Data Acquisition and Exploratory Data Analysis</w:t>
      </w:r>
    </w:p>
    <w:p>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Site</w:t>
            </w:r>
          </w:p>
        </w:tc>
        <w:tc>
          <w:tcPr>
            <w:tcW w:type="dxa" w:w="1080"/>
          </w:tcPr>
          <w:p>
            <w:r>
              <w:rPr>
                <w:b/>
              </w:rPr>
              <w:t>Rows</w:t>
            </w:r>
          </w:p>
        </w:tc>
        <w:tc>
          <w:tcPr>
            <w:tcW w:type="dxa" w:w="1080"/>
          </w:tcPr>
          <w:p>
            <w:r>
              <w:rPr>
                <w:b/>
              </w:rPr>
              <w:t>trestbps % missing</w:t>
            </w:r>
          </w:p>
        </w:tc>
        <w:tc>
          <w:tcPr>
            <w:tcW w:type="dxa" w:w="1080"/>
          </w:tcPr>
          <w:p>
            <w:r>
              <w:rPr>
                <w:b/>
              </w:rPr>
              <w:t>chol % missing</w:t>
            </w:r>
          </w:p>
        </w:tc>
        <w:tc>
          <w:tcPr>
            <w:tcW w:type="dxa" w:w="1080"/>
          </w:tcPr>
          <w:p>
            <w:r>
              <w:rPr>
                <w:b/>
              </w:rPr>
              <w:t>slope % missing</w:t>
            </w:r>
          </w:p>
        </w:tc>
        <w:tc>
          <w:tcPr>
            <w:tcW w:type="dxa" w:w="1080"/>
          </w:tcPr>
          <w:p>
            <w:r>
              <w:rPr>
                <w:b/>
              </w:rPr>
              <w:t>ca % missing</w:t>
            </w:r>
          </w:p>
        </w:tc>
        <w:tc>
          <w:tcPr>
            <w:tcW w:type="dxa" w:w="1080"/>
          </w:tcPr>
          <w:p>
            <w:r>
              <w:rPr>
                <w:b/>
              </w:rPr>
              <w:t>thal % missing</w:t>
            </w:r>
          </w:p>
        </w:tc>
        <w:tc>
          <w:tcPr>
            <w:tcW w:type="dxa" w:w="1080"/>
          </w:tcPr>
          <w:p>
            <w:r>
              <w:rPr>
                <w:b/>
              </w:rPr>
              <w:t>Disease %</w:t>
            </w:r>
          </w:p>
        </w:tc>
      </w:tr>
      <w:tr>
        <w:tc>
          <w:tcPr>
            <w:tcW w:type="dxa" w:w="1080"/>
          </w:tcPr>
          <w:p>
            <w:r>
              <w:t>cleveland</w:t>
            </w:r>
          </w:p>
        </w:tc>
        <w:tc>
          <w:tcPr>
            <w:tcW w:type="dxa" w:w="1080"/>
          </w:tcPr>
          <w:p>
            <w:r>
              <w:t>303</w:t>
            </w:r>
          </w:p>
        </w:tc>
        <w:tc>
          <w:tcPr>
            <w:tcW w:type="dxa" w:w="1080"/>
          </w:tcPr>
          <w:p>
            <w:r>
              <w:t>0.0</w:t>
            </w:r>
          </w:p>
        </w:tc>
        <w:tc>
          <w:tcPr>
            <w:tcW w:type="dxa" w:w="1080"/>
          </w:tcPr>
          <w:p>
            <w:r>
              <w:t>0.0</w:t>
            </w:r>
          </w:p>
        </w:tc>
        <w:tc>
          <w:tcPr>
            <w:tcW w:type="dxa" w:w="1080"/>
          </w:tcPr>
          <w:p>
            <w:r>
              <w:t>0.0</w:t>
            </w:r>
          </w:p>
        </w:tc>
        <w:tc>
          <w:tcPr>
            <w:tcW w:type="dxa" w:w="1080"/>
          </w:tcPr>
          <w:p>
            <w:r>
              <w:t>1.3</w:t>
            </w:r>
          </w:p>
        </w:tc>
        <w:tc>
          <w:tcPr>
            <w:tcW w:type="dxa" w:w="1080"/>
          </w:tcPr>
          <w:p>
            <w:r>
              <w:t>0.7</w:t>
            </w:r>
          </w:p>
        </w:tc>
        <w:tc>
          <w:tcPr>
            <w:tcW w:type="dxa" w:w="1080"/>
          </w:tcPr>
          <w:p>
            <w:r>
              <w:t>45.9</w:t>
            </w:r>
          </w:p>
        </w:tc>
      </w:tr>
      <w:tr>
        <w:tc>
          <w:tcPr>
            <w:tcW w:type="dxa" w:w="1080"/>
          </w:tcPr>
          <w:p>
            <w:r>
              <w:t>hungarian</w:t>
            </w:r>
          </w:p>
        </w:tc>
        <w:tc>
          <w:tcPr>
            <w:tcW w:type="dxa" w:w="1080"/>
          </w:tcPr>
          <w:p>
            <w:r>
              <w:t>293</w:t>
            </w:r>
          </w:p>
        </w:tc>
        <w:tc>
          <w:tcPr>
            <w:tcW w:type="dxa" w:w="1080"/>
          </w:tcPr>
          <w:p>
            <w:r>
              <w:t>0.3</w:t>
            </w:r>
          </w:p>
        </w:tc>
        <w:tc>
          <w:tcPr>
            <w:tcW w:type="dxa" w:w="1080"/>
          </w:tcPr>
          <w:p>
            <w:r>
              <w:t>7.5</w:t>
            </w:r>
          </w:p>
        </w:tc>
        <w:tc>
          <w:tcPr>
            <w:tcW w:type="dxa" w:w="1080"/>
          </w:tcPr>
          <w:p>
            <w:r>
              <w:t>64.5</w:t>
            </w:r>
          </w:p>
        </w:tc>
        <w:tc>
          <w:tcPr>
            <w:tcW w:type="dxa" w:w="1080"/>
          </w:tcPr>
          <w:p>
            <w:r>
              <w:t>99.0</w:t>
            </w:r>
          </w:p>
        </w:tc>
        <w:tc>
          <w:tcPr>
            <w:tcW w:type="dxa" w:w="1080"/>
          </w:tcPr>
          <w:p>
            <w:r>
              <w:t>90.4</w:t>
            </w:r>
          </w:p>
        </w:tc>
        <w:tc>
          <w:tcPr>
            <w:tcW w:type="dxa" w:w="1080"/>
          </w:tcPr>
          <w:p>
            <w:r>
              <w:t>36.2</w:t>
            </w:r>
          </w:p>
        </w:tc>
      </w:tr>
      <w:tr>
        <w:tc>
          <w:tcPr>
            <w:tcW w:type="dxa" w:w="1080"/>
          </w:tcPr>
          <w:p>
            <w:r>
              <w:t>switzerland</w:t>
            </w:r>
          </w:p>
        </w:tc>
        <w:tc>
          <w:tcPr>
            <w:tcW w:type="dxa" w:w="1080"/>
          </w:tcPr>
          <w:p>
            <w:r>
              <w:t>123</w:t>
            </w:r>
          </w:p>
        </w:tc>
        <w:tc>
          <w:tcPr>
            <w:tcW w:type="dxa" w:w="1080"/>
          </w:tcPr>
          <w:p>
            <w:r>
              <w:t>1.6</w:t>
            </w:r>
          </w:p>
        </w:tc>
        <w:tc>
          <w:tcPr>
            <w:tcW w:type="dxa" w:w="1080"/>
          </w:tcPr>
          <w:p>
            <w:r>
              <w:t>100.0</w:t>
            </w:r>
          </w:p>
        </w:tc>
        <w:tc>
          <w:tcPr>
            <w:tcW w:type="dxa" w:w="1080"/>
          </w:tcPr>
          <w:p>
            <w:r>
              <w:t>13.8</w:t>
            </w:r>
          </w:p>
        </w:tc>
        <w:tc>
          <w:tcPr>
            <w:tcW w:type="dxa" w:w="1080"/>
          </w:tcPr>
          <w:p>
            <w:r>
              <w:t>95.9</w:t>
            </w:r>
          </w:p>
        </w:tc>
        <w:tc>
          <w:tcPr>
            <w:tcW w:type="dxa" w:w="1080"/>
          </w:tcPr>
          <w:p>
            <w:r>
              <w:t>42.3</w:t>
            </w:r>
          </w:p>
        </w:tc>
        <w:tc>
          <w:tcPr>
            <w:tcW w:type="dxa" w:w="1080"/>
          </w:tcPr>
          <w:p>
            <w:r>
              <w:t>93.5</w:t>
            </w:r>
          </w:p>
        </w:tc>
      </w:tr>
      <w:tr>
        <w:tc>
          <w:tcPr>
            <w:tcW w:type="dxa" w:w="1080"/>
          </w:tcPr>
          <w:p>
            <w:r>
              <w:t>va</w:t>
            </w:r>
          </w:p>
        </w:tc>
        <w:tc>
          <w:tcPr>
            <w:tcW w:type="dxa" w:w="1080"/>
          </w:tcPr>
          <w:p>
            <w:r>
              <w:t>199</w:t>
            </w:r>
          </w:p>
        </w:tc>
        <w:tc>
          <w:tcPr>
            <w:tcW w:type="dxa" w:w="1080"/>
          </w:tcPr>
          <w:p>
            <w:r>
              <w:t>28.6</w:t>
            </w:r>
          </w:p>
        </w:tc>
        <w:tc>
          <w:tcPr>
            <w:tcW w:type="dxa" w:w="1080"/>
          </w:tcPr>
          <w:p>
            <w:r>
              <w:t>28.1</w:t>
            </w:r>
          </w:p>
        </w:tc>
        <w:tc>
          <w:tcPr>
            <w:tcW w:type="dxa" w:w="1080"/>
          </w:tcPr>
          <w:p>
            <w:r>
              <w:t>50.8</w:t>
            </w:r>
          </w:p>
        </w:tc>
        <w:tc>
          <w:tcPr>
            <w:tcW w:type="dxa" w:w="1080"/>
          </w:tcPr>
          <w:p>
            <w:r>
              <w:t>99.0</w:t>
            </w:r>
          </w:p>
        </w:tc>
        <w:tc>
          <w:tcPr>
            <w:tcW w:type="dxa" w:w="1080"/>
          </w:tcPr>
          <w:p>
            <w:r>
              <w:t>82.9</w:t>
            </w:r>
          </w:p>
        </w:tc>
        <w:tc>
          <w:tcPr>
            <w:tcW w:type="dxa" w:w="1080"/>
          </w:tcPr>
          <w:p>
            <w:r>
              <w:t>74.4</w:t>
            </w:r>
          </w:p>
        </w:tc>
      </w:tr>
      <w:tr>
        <w:tc>
          <w:tcPr>
            <w:tcW w:type="dxa" w:w="1080"/>
          </w:tcPr>
          <w:p>
            <w:r>
              <w:t>ALL</w:t>
            </w:r>
          </w:p>
        </w:tc>
        <w:tc>
          <w:tcPr>
            <w:tcW w:type="dxa" w:w="1080"/>
          </w:tcPr>
          <w:p>
            <w:r>
              <w:t>918</w:t>
            </w:r>
          </w:p>
        </w:tc>
        <w:tc>
          <w:tcPr>
            <w:tcW w:type="dxa" w:w="1080"/>
          </w:tcPr>
          <w:p>
            <w:r>
              <w:t>6.5</w:t>
            </w:r>
          </w:p>
        </w:tc>
        <w:tc>
          <w:tcPr>
            <w:tcW w:type="dxa" w:w="1080"/>
          </w:tcPr>
          <w:p>
            <w:r>
              <w:t>21.9</w:t>
            </w:r>
          </w:p>
        </w:tc>
        <w:tc>
          <w:tcPr>
            <w:tcW w:type="dxa" w:w="1080"/>
          </w:tcPr>
          <w:p>
            <w:r>
              <w:t>33.4</w:t>
            </w:r>
          </w:p>
        </w:tc>
        <w:tc>
          <w:tcPr>
            <w:tcW w:type="dxa" w:w="1080"/>
          </w:tcPr>
          <w:p>
            <w:r>
              <w:t>66.3</w:t>
            </w:r>
          </w:p>
        </w:tc>
        <w:tc>
          <w:tcPr>
            <w:tcW w:type="dxa" w:w="1080"/>
          </w:tcPr>
          <w:p>
            <w:r>
              <w:t>52.7</w:t>
            </w:r>
          </w:p>
        </w:tc>
        <w:tc>
          <w:tcPr>
            <w:tcW w:type="dxa" w:w="1080"/>
          </w:tcPr>
          <w:p>
            <w:r>
              <w:t>55.3</w:t>
            </w:r>
          </w:p>
        </w:tc>
      </w:tr>
    </w:tbl>
    <w:p>
      <w:pPr>
        <w:jc w:val="center"/>
      </w:pPr>
      <w:r>
        <w:rPr>
          <w:i/>
          <w:sz w:val="20"/>
        </w:rPr>
        <w:t>Table 1: Rows, missing data (%) for the columns most affected, and disease prevalence (%), by site. Full per-column breakdown in data/processed/data_quality_summary.csv.</w:t>
      </w:r>
    </w:p>
    <w:p>
      <w:r>
        <w:t>The missingness is not uniform: ca, thal and slope are missing in 60-99% of rows outside Cleveland, and disease prevalence swings from 36.2% (Hungarian) to 93.5% (Switzerland). Both are visible in the figures below and motivate the site-aware modelling choices in Section 4.</w:t>
      </w:r>
    </w:p>
    <w:p>
      <w:pPr>
        <w:jc w:val="center"/>
      </w:pPr>
      <w:r>
        <w:drawing>
          <wp:inline xmlns:a="http://schemas.openxmlformats.org/drawingml/2006/main" xmlns:pic="http://schemas.openxmlformats.org/drawingml/2006/picture">
            <wp:extent cx="4206240" cy="2016872"/>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9"/>
                    <a:stretch>
                      <a:fillRect/>
                    </a:stretch>
                  </pic:blipFill>
                  <pic:spPr>
                    <a:xfrm>
                      <a:off x="0" y="0"/>
                      <a:ext cx="4206240" cy="2016872"/>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4206240" cy="1482384"/>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4206240" cy="1482384"/>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4206240" cy="2316624"/>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1"/>
                    <a:stretch>
                      <a:fillRect/>
                    </a:stretch>
                  </pic:blipFill>
                  <pic:spPr>
                    <a:xfrm>
                      <a:off x="0" y="0"/>
                      <a:ext cx="4206240" cy="2316624"/>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4206240" cy="3153616"/>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2"/>
                    <a:stretch>
                      <a:fillRect/>
                    </a:stretch>
                  </pic:blipFill>
                  <pic:spPr>
                    <a:xfrm>
                      <a:off x="0" y="0"/>
                      <a:ext cx="4206240" cy="3153616"/>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4206240" cy="3602928"/>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3"/>
                    <a:stretch>
                      <a:fillRect/>
                    </a:stretch>
                  </pic:blipFill>
                  <pic:spPr>
                    <a:xfrm>
                      <a:off x="0" y="0"/>
                      <a:ext cx="4206240" cy="3602928"/>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4206240" cy="3265394"/>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4"/>
                    <a:stretch>
                      <a:fillRect/>
                    </a:stretch>
                  </pic:blipFill>
                  <pic:spPr>
                    <a:xfrm>
                      <a:off x="0" y="0"/>
                      <a:ext cx="4206240" cy="3265394"/>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model</w:t>
            </w:r>
          </w:p>
        </w:tc>
        <w:tc>
          <w:tcPr>
            <w:tcW w:type="dxa" w:w="785"/>
          </w:tcPr>
          <w:p>
            <w:r>
              <w:rPr>
                <w:b/>
              </w:rPr>
              <w:t>CV ROC-AUC</w:t>
            </w:r>
          </w:p>
        </w:tc>
        <w:tc>
          <w:tcPr>
            <w:tcW w:type="dxa" w:w="785"/>
          </w:tcPr>
          <w:p>
            <w:r>
              <w:rPr>
                <w:b/>
              </w:rPr>
              <w:t>CV std</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logreg</w:t>
            </w:r>
          </w:p>
        </w:tc>
        <w:tc>
          <w:tcPr>
            <w:tcW w:type="dxa" w:w="785"/>
          </w:tcPr>
          <w:p>
            <w:r>
              <w:t>0.905</w:t>
            </w:r>
          </w:p>
        </w:tc>
        <w:tc>
          <w:tcPr>
            <w:tcW w:type="dxa" w:w="785"/>
          </w:tcPr>
          <w:p>
            <w:r>
              <w:t>0.011</w:t>
            </w:r>
          </w:p>
        </w:tc>
        <w:tc>
          <w:tcPr>
            <w:tcW w:type="dxa" w:w="785"/>
          </w:tcPr>
          <w:p>
            <w:r>
              <w:t>0.804</w:t>
            </w:r>
          </w:p>
        </w:tc>
        <w:tc>
          <w:tcPr>
            <w:tcW w:type="dxa" w:w="785"/>
          </w:tcPr>
          <w:p>
            <w:r>
              <w:t>0.754</w:t>
            </w:r>
          </w:p>
        </w:tc>
        <w:tc>
          <w:tcPr>
            <w:tcW w:type="dxa" w:w="785"/>
          </w:tcPr>
          <w:p>
            <w:r>
              <w:t>0.961</w:t>
            </w:r>
          </w:p>
        </w:tc>
        <w:tc>
          <w:tcPr>
            <w:tcW w:type="dxa" w:w="785"/>
          </w:tcPr>
          <w:p>
            <w:r>
              <w:t>0.845</w:t>
            </w:r>
          </w:p>
        </w:tc>
        <w:tc>
          <w:tcPr>
            <w:tcW w:type="dxa" w:w="785"/>
          </w:tcPr>
          <w:p>
            <w:r>
              <w:t>0.904</w:t>
            </w:r>
          </w:p>
        </w:tc>
        <w:tc>
          <w:tcPr>
            <w:tcW w:type="dxa" w:w="785"/>
          </w:tcPr>
          <w:p>
            <w:r>
              <w:t>0.915</w:t>
            </w:r>
          </w:p>
        </w:tc>
        <w:tc>
          <w:tcPr>
            <w:tcW w:type="dxa" w:w="785"/>
          </w:tcPr>
          <w:p>
            <w:r>
              <w:t>0.120</w:t>
            </w:r>
          </w:p>
        </w:tc>
        <w:tc>
          <w:tcPr>
            <w:tcW w:type="dxa" w:w="785"/>
          </w:tcPr>
          <w:p>
            <w:r>
              <w:t>0.242</w:t>
            </w:r>
          </w:p>
        </w:tc>
      </w:tr>
      <w:tr>
        <w:tc>
          <w:tcPr>
            <w:tcW w:type="dxa" w:w="785"/>
          </w:tcPr>
          <w:p>
            <w:r>
              <w:t>random_forest</w:t>
            </w:r>
          </w:p>
        </w:tc>
        <w:tc>
          <w:tcPr>
            <w:tcW w:type="dxa" w:w="785"/>
          </w:tcPr>
          <w:p>
            <w:r>
              <w:t>0.899</w:t>
            </w:r>
          </w:p>
        </w:tc>
        <w:tc>
          <w:tcPr>
            <w:tcW w:type="dxa" w:w="785"/>
          </w:tcPr>
          <w:p>
            <w:r>
              <w:t>0.019</w:t>
            </w:r>
          </w:p>
        </w:tc>
        <w:tc>
          <w:tcPr>
            <w:tcW w:type="dxa" w:w="785"/>
          </w:tcPr>
          <w:p>
            <w:r>
              <w:t>0.793</w:t>
            </w:r>
          </w:p>
        </w:tc>
        <w:tc>
          <w:tcPr>
            <w:tcW w:type="dxa" w:w="785"/>
          </w:tcPr>
          <w:p>
            <w:r>
              <w:t>0.750</w:t>
            </w:r>
          </w:p>
        </w:tc>
        <w:tc>
          <w:tcPr>
            <w:tcW w:type="dxa" w:w="785"/>
          </w:tcPr>
          <w:p>
            <w:r>
              <w:t>0.941</w:t>
            </w:r>
          </w:p>
        </w:tc>
        <w:tc>
          <w:tcPr>
            <w:tcW w:type="dxa" w:w="785"/>
          </w:tcPr>
          <w:p>
            <w:r>
              <w:t>0.835</w:t>
            </w:r>
          </w:p>
        </w:tc>
        <w:tc>
          <w:tcPr>
            <w:tcW w:type="dxa" w:w="785"/>
          </w:tcPr>
          <w:p>
            <w:r>
              <w:t>0.890</w:t>
            </w:r>
          </w:p>
        </w:tc>
        <w:tc>
          <w:tcPr>
            <w:tcW w:type="dxa" w:w="785"/>
          </w:tcPr>
          <w:p>
            <w:r>
              <w:t>0.885</w:t>
            </w:r>
          </w:p>
        </w:tc>
        <w:tc>
          <w:tcPr>
            <w:tcW w:type="dxa" w:w="785"/>
          </w:tcPr>
          <w:p>
            <w:r>
              <w:t>0.132</w:t>
            </w:r>
          </w:p>
        </w:tc>
        <w:tc>
          <w:tcPr>
            <w:tcW w:type="dxa" w:w="785"/>
          </w:tcPr>
          <w:p>
            <w:r>
              <w:t>0.356</w:t>
            </w:r>
          </w:p>
        </w:tc>
      </w:tr>
      <w:tr>
        <w:tc>
          <w:tcPr>
            <w:tcW w:type="dxa" w:w="785"/>
          </w:tcPr>
          <w:p>
            <w:r>
              <w:t>hist_gb</w:t>
            </w:r>
          </w:p>
        </w:tc>
        <w:tc>
          <w:tcPr>
            <w:tcW w:type="dxa" w:w="785"/>
          </w:tcPr>
          <w:p>
            <w:r>
              <w:t>0.894</w:t>
            </w:r>
          </w:p>
        </w:tc>
        <w:tc>
          <w:tcPr>
            <w:tcW w:type="dxa" w:w="785"/>
          </w:tcPr>
          <w:p>
            <w:r>
              <w:t>0.017</w:t>
            </w:r>
          </w:p>
        </w:tc>
        <w:tc>
          <w:tcPr>
            <w:tcW w:type="dxa" w:w="785"/>
          </w:tcPr>
          <w:p>
            <w:r>
              <w:t>0.810</w:t>
            </w:r>
          </w:p>
        </w:tc>
        <w:tc>
          <w:tcPr>
            <w:tcW w:type="dxa" w:w="785"/>
          </w:tcPr>
          <w:p>
            <w:r>
              <w:t>0.760</w:t>
            </w:r>
          </w:p>
        </w:tc>
        <w:tc>
          <w:tcPr>
            <w:tcW w:type="dxa" w:w="785"/>
          </w:tcPr>
          <w:p>
            <w:r>
              <w:t>0.961</w:t>
            </w:r>
          </w:p>
        </w:tc>
        <w:tc>
          <w:tcPr>
            <w:tcW w:type="dxa" w:w="785"/>
          </w:tcPr>
          <w:p>
            <w:r>
              <w:t>0.848</w:t>
            </w:r>
          </w:p>
        </w:tc>
        <w:tc>
          <w:tcPr>
            <w:tcW w:type="dxa" w:w="785"/>
          </w:tcPr>
          <w:p>
            <w:r>
              <w:t>0.898</w:t>
            </w:r>
          </w:p>
        </w:tc>
        <w:tc>
          <w:tcPr>
            <w:tcW w:type="dxa" w:w="785"/>
          </w:tcPr>
          <w:p>
            <w:r>
              <w:t>0.906</w:t>
            </w:r>
          </w:p>
        </w:tc>
        <w:tc>
          <w:tcPr>
            <w:tcW w:type="dxa" w:w="785"/>
          </w:tcPr>
          <w:p>
            <w:r>
              <w:t>0.122</w:t>
            </w:r>
          </w:p>
        </w:tc>
        <w:tc>
          <w:tcPr>
            <w:tcW w:type="dxa" w:w="785"/>
          </w:tcPr>
          <w:p>
            <w:r>
              <w:t>0.260</w:t>
            </w:r>
          </w:p>
        </w:tc>
      </w:tr>
    </w:tbl>
    <w:p>
      <w:pPr>
        <w:jc w:val="center"/>
      </w:pPr>
      <w:r>
        <w:rPr>
          <w:i/>
          <w:sz w:val="20"/>
        </w:rPr>
        <w:t>Table 2: Cross-validated and hold-out metrics for all three tuned models.</w:t>
      </w:r>
    </w:p>
    <w:p>
      <w:r>
        <w:t>Logistic Regression was selected (highest CV ROC-AUC, 0.9055). The operating threshold (0.2417)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pPr>
        <w:jc w:val="center"/>
      </w:pPr>
      <w:r>
        <w:drawing>
          <wp:inline xmlns:a="http://schemas.openxmlformats.org/drawingml/2006/main" xmlns:pic="http://schemas.openxmlformats.org/drawingml/2006/picture">
            <wp:extent cx="3108960" cy="3146385"/>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3108960" cy="3146385"/>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3108960" cy="3146385"/>
            <wp:docPr id="8" name="Picture 8"/>
            <wp:cNvGraphicFramePr>
              <a:graphicFrameLocks noChangeAspect="1"/>
            </wp:cNvGraphicFramePr>
            <a:graphic>
              <a:graphicData uri="http://schemas.openxmlformats.org/drawingml/2006/picture">
                <pic:pic>
                  <pic:nvPicPr>
                    <pic:cNvPr id="0" name="08_pr_curves.png"/>
                    <pic:cNvPicPr/>
                  </pic:nvPicPr>
                  <pic:blipFill>
                    <a:blip r:embed="rId16"/>
                    <a:stretch>
                      <a:fillRect/>
                    </a:stretch>
                  </pic:blipFill>
                  <pic:spPr>
                    <a:xfrm>
                      <a:off x="0" y="0"/>
                      <a:ext cx="3108960" cy="3146385"/>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3108960" cy="3099355"/>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3108960" cy="3099355"/>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3108960" cy="3101056"/>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8"/>
                    <a:stretch>
                      <a:fillRect/>
                    </a:stretch>
                  </pic:blipFill>
                  <pic:spPr>
                    <a:xfrm>
                      <a:off x="0" y="0"/>
                      <a:ext cx="3108960" cy="3101056"/>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4206240" cy="2825767"/>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19"/>
                    <a:stretch>
                      <a:fillRect/>
                    </a:stretch>
                  </pic:blipFill>
                  <pic:spPr>
                    <a:xfrm>
                      <a:off x="0" y="0"/>
                      <a:ext cx="4206240" cy="2825767"/>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5486400" cy="4456220"/>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0"/>
                    <a:stretch>
                      <a:fillRect/>
                    </a:stretch>
                  </pic:blipFill>
                  <pic:spPr>
                    <a:xfrm>
                      <a:off x="0" y="0"/>
                      <a:ext cx="5486400" cy="4456220"/>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Held-out site</w:t>
            </w:r>
          </w:p>
        </w:tc>
        <w:tc>
          <w:tcPr>
            <w:tcW w:type="dxa" w:w="785"/>
          </w:tcPr>
          <w:p>
            <w:r>
              <w:rPr>
                <w:b/>
              </w:rPr>
              <w:t>Train rows</w:t>
            </w:r>
          </w:p>
        </w:tc>
        <w:tc>
          <w:tcPr>
            <w:tcW w:type="dxa" w:w="785"/>
          </w:tcPr>
          <w:p>
            <w:r>
              <w:rPr>
                <w:b/>
              </w:rPr>
              <w:t>Test rows</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cleveland</w:t>
            </w:r>
          </w:p>
        </w:tc>
        <w:tc>
          <w:tcPr>
            <w:tcW w:type="dxa" w:w="785"/>
          </w:tcPr>
          <w:p>
            <w:r>
              <w:t>615</w:t>
            </w:r>
          </w:p>
        </w:tc>
        <w:tc>
          <w:tcPr>
            <w:tcW w:type="dxa" w:w="785"/>
          </w:tcPr>
          <w:p>
            <w:r>
              <w:t>303</w:t>
            </w:r>
          </w:p>
        </w:tc>
        <w:tc>
          <w:tcPr>
            <w:tcW w:type="dxa" w:w="785"/>
          </w:tcPr>
          <w:p>
            <w:r>
              <w:t>0.723</w:t>
            </w:r>
          </w:p>
        </w:tc>
        <w:tc>
          <w:tcPr>
            <w:tcW w:type="dxa" w:w="785"/>
          </w:tcPr>
          <w:p>
            <w:r>
              <w:t>0.642</w:t>
            </w:r>
          </w:p>
        </w:tc>
        <w:tc>
          <w:tcPr>
            <w:tcW w:type="dxa" w:w="785"/>
          </w:tcPr>
          <w:p>
            <w:r>
              <w:t>0.892</w:t>
            </w:r>
          </w:p>
        </w:tc>
        <w:tc>
          <w:tcPr>
            <w:tcW w:type="dxa" w:w="785"/>
          </w:tcPr>
          <w:p>
            <w:r>
              <w:t>0.747</w:t>
            </w:r>
          </w:p>
        </w:tc>
        <w:tc>
          <w:tcPr>
            <w:tcW w:type="dxa" w:w="785"/>
          </w:tcPr>
          <w:p>
            <w:r>
              <w:t>0.868</w:t>
            </w:r>
          </w:p>
        </w:tc>
        <w:tc>
          <w:tcPr>
            <w:tcW w:type="dxa" w:w="785"/>
          </w:tcPr>
          <w:p>
            <w:r>
              <w:t>0.863</w:t>
            </w:r>
          </w:p>
        </w:tc>
        <w:tc>
          <w:tcPr>
            <w:tcW w:type="dxa" w:w="785"/>
          </w:tcPr>
          <w:p>
            <w:r>
              <w:t>0.145</w:t>
            </w:r>
          </w:p>
        </w:tc>
        <w:tc>
          <w:tcPr>
            <w:tcW w:type="dxa" w:w="785"/>
          </w:tcPr>
          <w:p>
            <w:r>
              <w:t>0.242</w:t>
            </w:r>
          </w:p>
        </w:tc>
      </w:tr>
      <w:tr>
        <w:tc>
          <w:tcPr>
            <w:tcW w:type="dxa" w:w="785"/>
          </w:tcPr>
          <w:p>
            <w:r>
              <w:t>hungarian</w:t>
            </w:r>
          </w:p>
        </w:tc>
        <w:tc>
          <w:tcPr>
            <w:tcW w:type="dxa" w:w="785"/>
          </w:tcPr>
          <w:p>
            <w:r>
              <w:t>625</w:t>
            </w:r>
          </w:p>
        </w:tc>
        <w:tc>
          <w:tcPr>
            <w:tcW w:type="dxa" w:w="785"/>
          </w:tcPr>
          <w:p>
            <w:r>
              <w:t>293</w:t>
            </w:r>
          </w:p>
        </w:tc>
        <w:tc>
          <w:tcPr>
            <w:tcW w:type="dxa" w:w="785"/>
          </w:tcPr>
          <w:p>
            <w:r>
              <w:t>0.662</w:t>
            </w:r>
          </w:p>
        </w:tc>
        <w:tc>
          <w:tcPr>
            <w:tcW w:type="dxa" w:w="785"/>
          </w:tcPr>
          <w:p>
            <w:r>
              <w:t>0.518</w:t>
            </w:r>
          </w:p>
        </w:tc>
        <w:tc>
          <w:tcPr>
            <w:tcW w:type="dxa" w:w="785"/>
          </w:tcPr>
          <w:p>
            <w:r>
              <w:t>0.953</w:t>
            </w:r>
          </w:p>
        </w:tc>
        <w:tc>
          <w:tcPr>
            <w:tcW w:type="dxa" w:w="785"/>
          </w:tcPr>
          <w:p>
            <w:r>
              <w:t>0.671</w:t>
            </w:r>
          </w:p>
        </w:tc>
        <w:tc>
          <w:tcPr>
            <w:tcW w:type="dxa" w:w="785"/>
          </w:tcPr>
          <w:p>
            <w:r>
              <w:t>0.903</w:t>
            </w:r>
          </w:p>
        </w:tc>
        <w:tc>
          <w:tcPr>
            <w:tcW w:type="dxa" w:w="785"/>
          </w:tcPr>
          <w:p>
            <w:r>
              <w:t>0.865</w:t>
            </w:r>
          </w:p>
        </w:tc>
        <w:tc>
          <w:tcPr>
            <w:tcW w:type="dxa" w:w="785"/>
          </w:tcPr>
          <w:p>
            <w:r>
              <w:t>0.134</w:t>
            </w:r>
          </w:p>
        </w:tc>
        <w:tc>
          <w:tcPr>
            <w:tcW w:type="dxa" w:w="785"/>
          </w:tcPr>
          <w:p>
            <w:r>
              <w:t>0.242</w:t>
            </w:r>
          </w:p>
        </w:tc>
      </w:tr>
      <w:tr>
        <w:tc>
          <w:tcPr>
            <w:tcW w:type="dxa" w:w="785"/>
          </w:tcPr>
          <w:p>
            <w:r>
              <w:t>switzerland</w:t>
            </w:r>
          </w:p>
        </w:tc>
        <w:tc>
          <w:tcPr>
            <w:tcW w:type="dxa" w:w="785"/>
          </w:tcPr>
          <w:p>
            <w:r>
              <w:t>795</w:t>
            </w:r>
          </w:p>
        </w:tc>
        <w:tc>
          <w:tcPr>
            <w:tcW w:type="dxa" w:w="785"/>
          </w:tcPr>
          <w:p>
            <w:r>
              <w:t>123</w:t>
            </w:r>
          </w:p>
        </w:tc>
        <w:tc>
          <w:tcPr>
            <w:tcW w:type="dxa" w:w="785"/>
          </w:tcPr>
          <w:p>
            <w:r>
              <w:t>0.919</w:t>
            </w:r>
          </w:p>
        </w:tc>
        <w:tc>
          <w:tcPr>
            <w:tcW w:type="dxa" w:w="785"/>
          </w:tcPr>
          <w:p>
            <w:r>
              <w:t>0.965</w:t>
            </w:r>
          </w:p>
        </w:tc>
        <w:tc>
          <w:tcPr>
            <w:tcW w:type="dxa" w:w="785"/>
          </w:tcPr>
          <w:p>
            <w:r>
              <w:t>0.948</w:t>
            </w:r>
          </w:p>
        </w:tc>
        <w:tc>
          <w:tcPr>
            <w:tcW w:type="dxa" w:w="785"/>
          </w:tcPr>
          <w:p>
            <w:r>
              <w:t>0.956</w:t>
            </w:r>
          </w:p>
        </w:tc>
        <w:tc>
          <w:tcPr>
            <w:tcW w:type="dxa" w:w="785"/>
          </w:tcPr>
          <w:p>
            <w:r>
              <w:t>0.726</w:t>
            </w:r>
          </w:p>
        </w:tc>
        <w:tc>
          <w:tcPr>
            <w:tcW w:type="dxa" w:w="785"/>
          </w:tcPr>
          <w:p>
            <w:r>
              <w:t>0.972</w:t>
            </w:r>
          </w:p>
        </w:tc>
        <w:tc>
          <w:tcPr>
            <w:tcW w:type="dxa" w:w="785"/>
          </w:tcPr>
          <w:p>
            <w:r>
              <w:t>0.151</w:t>
            </w:r>
          </w:p>
        </w:tc>
        <w:tc>
          <w:tcPr>
            <w:tcW w:type="dxa" w:w="785"/>
          </w:tcPr>
          <w:p>
            <w:r>
              <w:t>0.242</w:t>
            </w:r>
          </w:p>
        </w:tc>
      </w:tr>
      <w:tr>
        <w:tc>
          <w:tcPr>
            <w:tcW w:type="dxa" w:w="785"/>
          </w:tcPr>
          <w:p>
            <w:r>
              <w:t>va</w:t>
            </w:r>
          </w:p>
        </w:tc>
        <w:tc>
          <w:tcPr>
            <w:tcW w:type="dxa" w:w="785"/>
          </w:tcPr>
          <w:p>
            <w:r>
              <w:t>719</w:t>
            </w:r>
          </w:p>
        </w:tc>
        <w:tc>
          <w:tcPr>
            <w:tcW w:type="dxa" w:w="785"/>
          </w:tcPr>
          <w:p>
            <w:r>
              <w:t>199</w:t>
            </w:r>
          </w:p>
        </w:tc>
        <w:tc>
          <w:tcPr>
            <w:tcW w:type="dxa" w:w="785"/>
          </w:tcPr>
          <w:p>
            <w:r>
              <w:t>0.744</w:t>
            </w:r>
          </w:p>
        </w:tc>
        <w:tc>
          <w:tcPr>
            <w:tcW w:type="dxa" w:w="785"/>
          </w:tcPr>
          <w:p>
            <w:r>
              <w:t>0.774</w:t>
            </w:r>
          </w:p>
        </w:tc>
        <w:tc>
          <w:tcPr>
            <w:tcW w:type="dxa" w:w="785"/>
          </w:tcPr>
          <w:p>
            <w:r>
              <w:t>0.926</w:t>
            </w:r>
          </w:p>
        </w:tc>
        <w:tc>
          <w:tcPr>
            <w:tcW w:type="dxa" w:w="785"/>
          </w:tcPr>
          <w:p>
            <w:r>
              <w:t>0.843</w:t>
            </w:r>
          </w:p>
        </w:tc>
        <w:tc>
          <w:tcPr>
            <w:tcW w:type="dxa" w:w="785"/>
          </w:tcPr>
          <w:p>
            <w:r>
              <w:t>0.736</w:t>
            </w:r>
          </w:p>
        </w:tc>
        <w:tc>
          <w:tcPr>
            <w:tcW w:type="dxa" w:w="785"/>
          </w:tcPr>
          <w:p>
            <w:r>
              <w:t>0.869</w:t>
            </w:r>
          </w:p>
        </w:tc>
        <w:tc>
          <w:tcPr>
            <w:tcW w:type="dxa" w:w="785"/>
          </w:tcPr>
          <w:p>
            <w:r>
              <w:t>0.179</w:t>
            </w:r>
          </w:p>
        </w:tc>
        <w:tc>
          <w:tcPr>
            <w:tcW w:type="dxa" w:w="785"/>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pPr>
        <w:jc w:val="center"/>
      </w:pPr>
      <w:r>
        <w:drawing>
          <wp:inline xmlns:a="http://schemas.openxmlformats.org/drawingml/2006/main" xmlns:pic="http://schemas.openxmlformats.org/drawingml/2006/picture">
            <wp:extent cx="4206240" cy="142979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1"/>
                    <a:stretch>
                      <a:fillRect/>
                    </a:stretch>
                  </pic:blipFill>
                  <pic:spPr>
                    <a:xfrm>
                      <a:off x="0" y="0"/>
                      <a:ext cx="4206240" cy="1429796"/>
                    </a:xfrm>
                    <a:prstGeom prst="rect"/>
                  </pic:spPr>
                </pic:pic>
              </a:graphicData>
            </a:graphic>
          </wp:inline>
        </w:drawing>
      </w:r>
    </w:p>
    <w:p>
      <w:pPr>
        <w:jc w:val="center"/>
      </w:pPr>
      <w:r>
        <w:rPr>
          <w:i/>
          <w:sz w:val="20"/>
        </w:rPr>
        <w:t>Figure 13: Recall and ROC-AUC by held-out site.</w:t>
      </w:r>
    </w:p>
    <w:p>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pPr>
        <w:pStyle w:val="Heading1"/>
      </w:pPr>
      <w:r>
        <w:t>5. Experiment Tracking</w:t>
      </w:r>
    </w:p>
    <w:p>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r>
        <w:t>The selected model is registered as heart_disease_classifier and given the alias 'champion' (version 3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pPr>
        <w:jc w:val="center"/>
      </w:pPr>
      <w:r>
        <w:rPr>
          <w:i/>
          <w:color w:val="808080"/>
        </w:rPr>
        <w:t>[Insert screenshot: MLflow experiment runs list — screenshots/03_mlflow_runs_list.png]</w:t>
      </w:r>
    </w:p>
    <w:p>
      <w:pPr>
        <w:jc w:val="center"/>
      </w:pPr>
      <w:r>
        <w:rPr>
          <w:i/>
          <w:color w:val="808080"/>
        </w:rPr>
        <w:t>[Insert screenshot: MLflow run detail and registered model — screenshots/04_mlflow_run_detail.png]</w:t>
      </w:r>
    </w:p>
    <w:p>
      <w:pPr>
        <w:pStyle w:val="Heading1"/>
      </w:pPr>
      <w:r>
        <w:t>6. Model Packaging and Reproducibility</w:t>
      </w:r>
    </w:p>
    <w:p>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Model</w:t>
            </w:r>
          </w:p>
        </w:tc>
        <w:tc>
          <w:tcPr>
            <w:tcW w:type="dxa" w:w="4320"/>
          </w:tcPr>
          <w:p>
            <w:r>
              <w:t>logreg</w:t>
            </w:r>
          </w:p>
        </w:tc>
      </w:tr>
      <w:tr>
        <w:tc>
          <w:tcPr>
            <w:tcW w:type="dxa" w:w="4320"/>
          </w:tcPr>
          <w:p>
            <w:r>
              <w:t>Registry version</w:t>
            </w:r>
          </w:p>
        </w:tc>
        <w:tc>
          <w:tcPr>
            <w:tcW w:type="dxa" w:w="4320"/>
          </w:tcPr>
          <w:p>
            <w:r>
              <w:t>3</w:t>
            </w:r>
          </w:p>
        </w:tc>
      </w:tr>
      <w:tr>
        <w:tc>
          <w:tcPr>
            <w:tcW w:type="dxa" w:w="4320"/>
          </w:tcPr>
          <w:p>
            <w:r>
              <w:t>Threshold</w:t>
            </w:r>
          </w:p>
        </w:tc>
        <w:tc>
          <w:tcPr>
            <w:tcW w:type="dxa" w:w="4320"/>
          </w:tcPr>
          <w:p>
            <w:r>
              <w:t>0.2417</w:t>
            </w:r>
          </w:p>
        </w:tc>
      </w:tr>
      <w:tr>
        <w:tc>
          <w:tcPr>
            <w:tcW w:type="dxa" w:w="4320"/>
          </w:tcPr>
          <w:p>
            <w:r>
              <w:t>scikit-learn version</w:t>
            </w:r>
          </w:p>
        </w:tc>
        <w:tc>
          <w:tcPr>
            <w:tcW w:type="dxa" w:w="4320"/>
          </w:tcPr>
          <w:p>
            <w:r>
              <w:t>1.5.2</w:t>
            </w:r>
          </w:p>
        </w:tc>
      </w:tr>
      <w:tr>
        <w:tc>
          <w:tcPr>
            <w:tcW w:type="dxa" w:w="4320"/>
          </w:tcPr>
          <w:p>
            <w:r>
              <w:t>Training data SHA-256</w:t>
            </w:r>
          </w:p>
        </w:tc>
        <w:tc>
          <w:tcPr>
            <w:tcW w:type="dxa" w:w="4320"/>
          </w:tcPr>
          <w:p>
            <w:r>
              <w:t>c1bdd6e8cfc99804…</w:t>
            </w:r>
          </w:p>
        </w:tc>
      </w:tr>
      <w:tr>
        <w:tc>
          <w:tcPr>
            <w:tcW w:type="dxa" w:w="4320"/>
          </w:tcPr>
          <w:p>
            <w:r>
              <w:t>Git commit</w:t>
            </w:r>
          </w:p>
        </w:tc>
        <w:tc>
          <w:tcPr>
            <w:tcW w:type="dxa" w:w="4320"/>
          </w:tcPr>
          <w:p>
            <w:r>
              <w:t>1729e800d9ad</w:t>
            </w:r>
          </w:p>
        </w:tc>
      </w:tr>
      <w:tr>
        <w:tc>
          <w:tcPr>
            <w:tcW w:type="dxa" w:w="4320"/>
          </w:tcPr>
          <w:p>
            <w:r>
              <w:t>Packaged at (UTC)</w:t>
            </w:r>
          </w:p>
        </w:tc>
        <w:tc>
          <w:tcPr>
            <w:tcW w:type="dxa" w:w="4320"/>
          </w:tcPr>
          <w:p>
            <w:r>
              <w:t>2026-10-14T05:00:56.606808+00:00</w:t>
            </w:r>
          </w:p>
        </w:tc>
      </w:tr>
    </w:tbl>
    <w:p>
      <w:pPr>
        <w:jc w:val="center"/>
      </w:pPr>
      <w:r>
        <w:rPr>
          <w:i/>
          <w:sz w:val="20"/>
        </w:rPr>
        <w:t>Table 4: Packaged model artifact metadata (models/model_metadata.json).</w:t>
      </w:r>
    </w:p>
    <w:p>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pPr>
        <w:pStyle w:val="Heading1"/>
      </w:pPr>
      <w:r>
        <w:t>7. CI/CD Pipeline and Automated Testing</w:t>
      </w:r>
    </w:p>
    <w:p>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pPr>
        <w:jc w:val="center"/>
      </w:pPr>
      <w:r>
        <w:rPr>
          <w:i/>
          <w:color w:val="808080"/>
        </w:rPr>
        <w:t>[Insert screenshot: GitHub Actions run with all jobs green — screenshots/05_gha_all_green.png]</w:t>
      </w:r>
    </w:p>
    <w:p>
      <w:pPr>
        <w:jc w:val="center"/>
      </w:pPr>
      <w:r>
        <w:rPr>
          <w:i/>
          <w:color w:val="808080"/>
        </w:rPr>
        <w:t>[Insert screenshot: pytest coverage summary — screenshots/06_pytest_coverage.png]</w:t>
      </w:r>
    </w:p>
    <w:p>
      <w:pPr>
        <w:pStyle w:val="Heading1"/>
      </w:pPr>
      <w:r>
        <w:t>8. Containerisation and API Design</w:t>
      </w:r>
    </w:p>
    <w:p>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pPr>
        <w:jc w:val="center"/>
      </w:pPr>
      <w:r>
        <w:rPr>
          <w:i/>
          <w:color w:val="808080"/>
        </w:rPr>
        <w:t>[Insert screenshot: Docker build and container smoke test — screenshots/07_docker_smoke.png]</w:t>
      </w:r>
    </w:p>
    <w:p>
      <w:pPr>
        <w:jc w:val="center"/>
      </w:pPr>
      <w:r>
        <w:rPr>
          <w:i/>
          <w:color w:val="808080"/>
        </w:rPr>
        <w:t>[Insert screenshot: Non-root user and healthy container — screenshots/08_docker_inspect.png]</w:t>
      </w:r>
    </w:p>
    <w:p>
      <w:pPr>
        <w:jc w:val="center"/>
      </w:pPr>
      <w:r>
        <w:rPr>
          <w:i/>
          <w:color w:val="808080"/>
        </w:rPr>
        <w:t>[Insert screenshot: Swagger / OpenAPI documentation — screenshots/11_swagger_docs.png]</w:t>
      </w:r>
    </w:p>
    <w:p>
      <w:pPr>
        <w:pStyle w:val="Heading1"/>
      </w:pPr>
      <w:r>
        <w:t>9. Kubernetes Deployment</w:t>
      </w:r>
    </w:p>
    <w:p>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r>
        <w:t>scripts/k8s_verify.sh checks pod/service/ingress/HPA state and then calls /health and /predict through both the Ingress (reached with a Host header, never by editing /etc/hosts) and the LoadBalancer Service. On macOS, this uses kubectl port-forward rather than minikube tunnel: the Ingress's privileged ports (80/443) need an interactive sudo password that an unattended script cannot supply, and the lab disallows sudo entirely in any case — the port-forward approach was verified to work identically for both paths, with no loss of coverage. On Linux, minikube ip is directly reachable, so neither tunnel nor port-forward is needed there.</w:t>
      </w:r>
    </w:p>
    <w:p>
      <w:pPr>
        <w:jc w:val="center"/>
      </w:pPr>
      <w:r>
        <w:rPr>
          <w:i/>
          <w:color w:val="808080"/>
        </w:rPr>
        <w:t>[Insert screenshot: kubectl get pods, services, ingress, HPA — screenshots/09_kubectl_get.png]</w:t>
      </w:r>
    </w:p>
    <w:p>
      <w:pPr>
        <w:jc w:val="center"/>
      </w:pPr>
      <w:r>
        <w:rPr>
          <w:i/>
          <w:color w:val="808080"/>
        </w:rPr>
        <w:t>[Insert screenshot: /predict via Ingress and LoadBalancer — screenshots/10_predict_ingress_lb.png]</w:t>
      </w:r>
    </w:p>
    <w:p>
      <w:pPr>
        <w:pStyle w:val="Heading1"/>
      </w:pPr>
      <w:r>
        <w:t>10. Monitoring and Logging</w:t>
      </w:r>
    </w:p>
    <w:p>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pPr>
        <w:jc w:val="center"/>
      </w:pPr>
      <w:r>
        <w:rPr>
          <w:i/>
          <w:color w:val="808080"/>
        </w:rPr>
        <w:t>[Insert screenshot: Prometheus targets page — screenshots/12_prometheus_targets.png]</w:t>
      </w:r>
    </w:p>
    <w:p>
      <w:pPr>
        <w:jc w:val="center"/>
      </w:pPr>
      <w:r>
        <w:rPr>
          <w:i/>
          <w:color w:val="808080"/>
        </w:rPr>
        <w:t>[Insert screenshot: Grafana dashboard with live data — screenshots/13_grafana_dashboard.png]</w:t>
      </w:r>
    </w:p>
    <w:p>
      <w:pPr>
        <w:pStyle w:val="Heading1"/>
      </w:pPr>
      <w:r>
        <w:t>11. Architecture Diagram</w:t>
      </w:r>
    </w:p>
    <w:p>
      <w:pPr>
        <w:jc w:val="center"/>
      </w:pPr>
      <w:r>
        <w:drawing>
          <wp:inline xmlns:a="http://schemas.openxmlformats.org/drawingml/2006/main" xmlns:pic="http://schemas.openxmlformats.org/drawingml/2006/picture">
            <wp:extent cx="5943600" cy="3404898"/>
            <wp:docPr id="14" name="Picture 14"/>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943600" cy="3404898"/>
                    </a:xfrm>
                    <a:prstGeom prst="rect"/>
                  </pic:spPr>
                </pic:pic>
              </a:graphicData>
            </a:graphic>
          </wp:inline>
        </w:drawing>
      </w:r>
    </w:p>
    <w:p>
      <w:pPr>
        <w:jc w:val="center"/>
      </w:pPr>
      <w:r>
        <w:rPr>
          <w:i/>
          <w:sz w:val="20"/>
        </w:rPr>
        <w:t>Figure 14: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r>
        <w:t>The training data's site of origin correlates with factors — era, region, equipment —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