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A16F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A16F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 w:rsidTr="000A16F5">
        <w:tc>
          <w:tcPr>
            <w:tcW w:w="4508" w:type="dxa"/>
          </w:tcPr>
          <w:p w14:paraId="652051F0" w14:textId="77777777" w:rsidR="00E370AF" w:rsidRDefault="000A16F5">
            <w:r>
              <w:t>Date</w:t>
            </w:r>
          </w:p>
        </w:tc>
        <w:tc>
          <w:tcPr>
            <w:tcW w:w="4508" w:type="dxa"/>
          </w:tcPr>
          <w:p w14:paraId="23F44226" w14:textId="61FDF94C" w:rsidR="00E370AF" w:rsidRDefault="00267921">
            <w:r w:rsidRPr="00267921">
              <w:t xml:space="preserve">15 </w:t>
            </w:r>
            <w:r w:rsidR="000A16F5">
              <w:t>june</w:t>
            </w:r>
            <w:r w:rsidRPr="00267921">
              <w:t>2025</w:t>
            </w:r>
          </w:p>
        </w:tc>
      </w:tr>
      <w:tr w:rsidR="00E370AF" w14:paraId="189E08C9" w14:textId="77777777" w:rsidTr="000A16F5">
        <w:tc>
          <w:tcPr>
            <w:tcW w:w="4508" w:type="dxa"/>
          </w:tcPr>
          <w:p w14:paraId="7DBE2B5A" w14:textId="77777777" w:rsidR="00E370AF" w:rsidRDefault="000A16F5">
            <w:r>
              <w:t>Team ID</w:t>
            </w:r>
          </w:p>
        </w:tc>
        <w:tc>
          <w:tcPr>
            <w:tcW w:w="4508" w:type="dxa"/>
          </w:tcPr>
          <w:p w14:paraId="039224E5" w14:textId="28D7D9EF" w:rsidR="00E370AF" w:rsidRDefault="000A16F5">
            <w:r w:rsidRPr="000A16F5">
              <w:t>LTVIP2025TMID32085</w:t>
            </w:r>
          </w:p>
        </w:tc>
      </w:tr>
      <w:tr w:rsidR="00E370AF" w14:paraId="7247E3F4" w14:textId="77777777" w:rsidTr="000A16F5">
        <w:tc>
          <w:tcPr>
            <w:tcW w:w="4508" w:type="dxa"/>
          </w:tcPr>
          <w:p w14:paraId="01C3C537" w14:textId="77777777" w:rsidR="00E370AF" w:rsidRDefault="000A16F5">
            <w:r>
              <w:t>Project Name</w:t>
            </w:r>
          </w:p>
        </w:tc>
        <w:tc>
          <w:tcPr>
            <w:tcW w:w="4508" w:type="dxa"/>
          </w:tcPr>
          <w:p w14:paraId="4E717950" w14:textId="732DD5C2" w:rsidR="00E370AF" w:rsidRDefault="000A16F5">
            <w:hyperlink r:id="rId6" w:history="1">
              <w:proofErr w:type="spellStart"/>
              <w:r w:rsidRPr="000A16F5">
                <w:rPr>
                  <w:rStyle w:val="Hyperlink"/>
                  <w:b/>
                  <w:bCs/>
                </w:rPr>
                <w:t>HealthAI</w:t>
              </w:r>
              <w:proofErr w:type="spellEnd"/>
              <w:r w:rsidRPr="000A16F5">
                <w:rPr>
                  <w:rStyle w:val="Hyperlink"/>
                  <w:b/>
                  <w:bCs/>
                </w:rPr>
                <w:t>-Intelligent-Healthcare-Assistant-Using-IBM-Granite-</w:t>
              </w:r>
            </w:hyperlink>
          </w:p>
        </w:tc>
      </w:tr>
      <w:tr w:rsidR="00E370AF" w14:paraId="6D6CFC5F" w14:textId="77777777" w:rsidTr="000A16F5">
        <w:tc>
          <w:tcPr>
            <w:tcW w:w="4508" w:type="dxa"/>
          </w:tcPr>
          <w:p w14:paraId="4B00FC14" w14:textId="77777777" w:rsidR="00E370AF" w:rsidRDefault="000A16F5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07C8D0E7" w14:textId="77777777" w:rsidR="000A16F5" w:rsidRPr="000A16F5" w:rsidRDefault="000A16F5" w:rsidP="000A16F5">
      <w:pPr>
        <w:rPr>
          <w:b/>
        </w:rPr>
      </w:pPr>
      <w:r w:rsidRPr="000A16F5">
        <w:rPr>
          <w:b/>
          <w:bCs/>
        </w:rPr>
        <w:t>Solution Architecture Overview:</w:t>
      </w:r>
    </w:p>
    <w:p w14:paraId="3E02F5B3" w14:textId="77777777" w:rsidR="000A16F5" w:rsidRPr="000A16F5" w:rsidRDefault="000A16F5" w:rsidP="000A16F5">
      <w:pPr>
        <w:rPr>
          <w:b/>
        </w:rPr>
      </w:pPr>
      <w:r w:rsidRPr="000A16F5">
        <w:rPr>
          <w:b/>
        </w:rPr>
        <w:t>Solution architecture is a complex process that bridges the gap between business problems and technology solutions. Its goals include:</w:t>
      </w:r>
    </w:p>
    <w:p w14:paraId="1298AE52" w14:textId="77777777" w:rsidR="000A16F5" w:rsidRPr="000A16F5" w:rsidRDefault="000A16F5" w:rsidP="000A16F5">
      <w:pPr>
        <w:numPr>
          <w:ilvl w:val="0"/>
          <w:numId w:val="2"/>
        </w:numPr>
        <w:rPr>
          <w:b/>
        </w:rPr>
      </w:pPr>
      <w:r w:rsidRPr="000A16F5">
        <w:rPr>
          <w:b/>
        </w:rPr>
        <w:t>Finding the best tech solution to solve existing business problems.</w:t>
      </w:r>
    </w:p>
    <w:p w14:paraId="06642E8C" w14:textId="77777777" w:rsidR="000A16F5" w:rsidRPr="000A16F5" w:rsidRDefault="000A16F5" w:rsidP="000A16F5">
      <w:pPr>
        <w:numPr>
          <w:ilvl w:val="0"/>
          <w:numId w:val="2"/>
        </w:numPr>
        <w:rPr>
          <w:b/>
        </w:rPr>
      </w:pPr>
      <w:r w:rsidRPr="000A16F5">
        <w:rPr>
          <w:b/>
        </w:rPr>
        <w:t xml:space="preserve">Describing the structure, characteristics, </w:t>
      </w:r>
      <w:proofErr w:type="spellStart"/>
      <w:r w:rsidRPr="000A16F5">
        <w:rPr>
          <w:b/>
        </w:rPr>
        <w:t>behavior</w:t>
      </w:r>
      <w:proofErr w:type="spellEnd"/>
      <w:r w:rsidRPr="000A16F5">
        <w:rPr>
          <w:b/>
        </w:rPr>
        <w:t>, and other aspects of the software to project stakeholders.</w:t>
      </w:r>
    </w:p>
    <w:p w14:paraId="4C5A7186" w14:textId="77777777" w:rsidR="000A16F5" w:rsidRPr="000A16F5" w:rsidRDefault="000A16F5" w:rsidP="000A16F5">
      <w:pPr>
        <w:numPr>
          <w:ilvl w:val="0"/>
          <w:numId w:val="2"/>
        </w:numPr>
        <w:rPr>
          <w:b/>
        </w:rPr>
      </w:pPr>
      <w:r w:rsidRPr="000A16F5">
        <w:rPr>
          <w:b/>
        </w:rPr>
        <w:t>Defining features, development phases, and solution requirements.</w:t>
      </w:r>
    </w:p>
    <w:p w14:paraId="44C1F227" w14:textId="77777777" w:rsidR="000A16F5" w:rsidRPr="000A16F5" w:rsidRDefault="000A16F5" w:rsidP="000A16F5">
      <w:pPr>
        <w:numPr>
          <w:ilvl w:val="0"/>
          <w:numId w:val="2"/>
        </w:numPr>
        <w:rPr>
          <w:b/>
        </w:rPr>
      </w:pPr>
      <w:r w:rsidRPr="000A16F5">
        <w:rPr>
          <w:b/>
        </w:rPr>
        <w:t>Providing specifications according to which the solution is defined, managed, and delivered.</w:t>
      </w:r>
    </w:p>
    <w:p w14:paraId="5F739F27" w14:textId="77777777" w:rsidR="000A16F5" w:rsidRPr="000A16F5" w:rsidRDefault="000A16F5" w:rsidP="000A16F5">
      <w:pPr>
        <w:rPr>
          <w:b/>
        </w:rPr>
      </w:pPr>
      <w:r w:rsidRPr="000A16F5">
        <w:rPr>
          <w:b/>
          <w:bCs/>
        </w:rPr>
        <w:t>Example - Solution Architecture Diagram:</w:t>
      </w:r>
    </w:p>
    <w:p w14:paraId="71AD84F7" w14:textId="62ECE7F8" w:rsidR="000A16F5" w:rsidRPr="000A16F5" w:rsidRDefault="000A16F5" w:rsidP="000A16F5">
      <w:pPr>
        <w:rPr>
          <w:b/>
        </w:rPr>
      </w:pPr>
      <w:r w:rsidRPr="000A16F5">
        <w:rPr>
          <w:b/>
        </w:rPr>
        <mc:AlternateContent>
          <mc:Choice Requires="wps">
            <w:drawing>
              <wp:inline distT="0" distB="0" distL="0" distR="0" wp14:anchorId="736F1596" wp14:editId="186B2EBE">
                <wp:extent cx="304800" cy="304800"/>
                <wp:effectExtent l="0" t="0" r="0" b="0"/>
                <wp:docPr id="182312445" name="Rectangle 2" descr="Architecture and data flow of the voice patient diary sample applic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B954E" id="Rectangle 2" o:spid="_x0000_s1026" alt="Architecture and data flow of the voice patient diary sample applic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8D2E3DB" w14:textId="77777777" w:rsidR="000A16F5" w:rsidRPr="000A16F5" w:rsidRDefault="000A16F5" w:rsidP="000A16F5">
      <w:pPr>
        <w:rPr>
          <w:b/>
        </w:rPr>
      </w:pPr>
      <w:r w:rsidRPr="000A16F5">
        <w:rPr>
          <w:b/>
          <w:bCs/>
        </w:rPr>
        <w:t>Figure 1:</w:t>
      </w:r>
      <w:r w:rsidRPr="000A16F5">
        <w:rPr>
          <w:b/>
        </w:rPr>
        <w:t> Architecture and data flow of the voice patient diary sample application</w:t>
      </w:r>
    </w:p>
    <w:p w14:paraId="3D7C003B" w14:textId="77777777" w:rsidR="000A16F5" w:rsidRPr="000A16F5" w:rsidRDefault="000A16F5" w:rsidP="000A16F5">
      <w:pPr>
        <w:rPr>
          <w:b/>
        </w:rPr>
      </w:pPr>
      <w:r w:rsidRPr="000A16F5">
        <w:rPr>
          <w:b/>
        </w:rPr>
        <w:pict w14:anchorId="079C0718">
          <v:rect id="_x0000_i1037" style="width:0;height:0" o:hralign="center" o:hrstd="t" o:hrnoshade="t" o:hr="t" fillcolor="#374151" stroked="f"/>
        </w:pict>
      </w:r>
    </w:p>
    <w:p w14:paraId="5921AFB3" w14:textId="77777777" w:rsidR="000A16F5" w:rsidRPr="000A16F5" w:rsidRDefault="000A16F5" w:rsidP="000A16F5">
      <w:pPr>
        <w:rPr>
          <w:b/>
        </w:rPr>
      </w:pPr>
      <w:r w:rsidRPr="000A16F5">
        <w:rPr>
          <w:b/>
          <w:bCs/>
        </w:rPr>
        <w:t>Solution Architecture Components:</w:t>
      </w:r>
    </w:p>
    <w:p w14:paraId="7C5E3ED0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Business Problem Statement:</w:t>
      </w:r>
      <w:r w:rsidRPr="000A16F5">
        <w:rPr>
          <w:b/>
        </w:rPr>
        <w:br/>
        <w:t>[Briefly describe the business problem that the solution addresses.]</w:t>
      </w:r>
    </w:p>
    <w:p w14:paraId="469CBB21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Proposed Technology Stack:</w:t>
      </w:r>
      <w:r w:rsidRPr="000A16F5">
        <w:rPr>
          <w:b/>
        </w:rPr>
        <w:br/>
        <w:t>[List the technologies, frameworks, and tools that will be used in the solution.]</w:t>
      </w:r>
    </w:p>
    <w:p w14:paraId="05C3CDB7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System Components:</w:t>
      </w:r>
      <w:r w:rsidRPr="000A16F5">
        <w:rPr>
          <w:b/>
        </w:rPr>
        <w:br/>
        <w:t>[Outline the main components of the system, such as databases, servers, APIs, etc.]</w:t>
      </w:r>
    </w:p>
    <w:p w14:paraId="43B78819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Data Flow:</w:t>
      </w:r>
      <w:r w:rsidRPr="000A16F5">
        <w:rPr>
          <w:b/>
        </w:rPr>
        <w:br/>
        <w:t>[Describe how data will flow through the system, including input, processing, and output.]</w:t>
      </w:r>
    </w:p>
    <w:p w14:paraId="72ECFDC5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Integration Points:</w:t>
      </w:r>
      <w:r w:rsidRPr="000A16F5">
        <w:rPr>
          <w:b/>
        </w:rPr>
        <w:br/>
        <w:t>[Identify any external systems or services that the solution will integrate with.]</w:t>
      </w:r>
    </w:p>
    <w:p w14:paraId="08D074D7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Security Considerations:</w:t>
      </w:r>
      <w:r w:rsidRPr="000A16F5">
        <w:rPr>
          <w:b/>
        </w:rPr>
        <w:br/>
        <w:t>[Discuss any security measures that will be implemented to protect data and ensure compliance.]</w:t>
      </w:r>
    </w:p>
    <w:p w14:paraId="401F22C3" w14:textId="77777777" w:rsidR="000A16F5" w:rsidRPr="000A16F5" w:rsidRDefault="000A16F5" w:rsidP="000A16F5">
      <w:pPr>
        <w:numPr>
          <w:ilvl w:val="0"/>
          <w:numId w:val="3"/>
        </w:numPr>
        <w:rPr>
          <w:b/>
        </w:rPr>
      </w:pPr>
      <w:r w:rsidRPr="000A16F5">
        <w:rPr>
          <w:b/>
          <w:bCs/>
        </w:rPr>
        <w:t>Scalability and Performance:</w:t>
      </w:r>
      <w:r w:rsidRPr="000A16F5">
        <w:rPr>
          <w:b/>
        </w:rPr>
        <w:br/>
        <w:t>[Explain how the architecture will support scalability and performance requirements.]</w:t>
      </w:r>
    </w:p>
    <w:p w14:paraId="792FA76A" w14:textId="0B297FF2" w:rsidR="00E370AF" w:rsidRDefault="000A16F5">
      <w:pPr>
        <w:rPr>
          <w:b/>
        </w:rPr>
      </w:pPr>
      <w:r>
        <w:rPr>
          <w:b/>
        </w:rPr>
        <w:t>v</w:t>
      </w:r>
    </w:p>
    <w:p w14:paraId="3436894A" w14:textId="77777777" w:rsidR="00E370AF" w:rsidRDefault="000A16F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A16F5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A16F5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A16F5">
      <w:pPr>
        <w:rPr>
          <w:b/>
        </w:rPr>
      </w:pPr>
      <w:r>
        <w:rPr>
          <w:b/>
        </w:rPr>
        <w:t xml:space="preserve">Reference: </w:t>
      </w:r>
      <w:hyperlink r:id="rId8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A61D477-C8F6-4840-8158-EFAEABBFAF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FA06BE6-4E09-405A-A08B-B03967CE2005}"/>
    <w:embedBold r:id="rId3" w:fontKey="{0577BBFD-7961-45B9-88BB-1B218203279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BAD10D2-841C-4BBA-B119-75173AB2DB44}"/>
    <w:embedItalic r:id="rId5" w:fontKey="{BA853875-083A-4149-AD8B-028E53E9EC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C0C5F05-2FD4-4FD6-AD2E-DD8ABB4EC8AC}"/>
    <w:embedItalic r:id="rId7" w:fontKey="{0116CD45-CE44-4359-A294-3C096DAA05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12D4A8B-58E0-40D1-B349-8525ED7F0C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63A33A6"/>
    <w:multiLevelType w:val="multilevel"/>
    <w:tmpl w:val="3B16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4B6937"/>
    <w:multiLevelType w:val="multilevel"/>
    <w:tmpl w:val="7A605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0"/>
  </w:num>
  <w:num w:numId="2" w16cid:durableId="985203727">
    <w:abstractNumId w:val="1"/>
  </w:num>
  <w:num w:numId="3" w16cid:durableId="1145317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A16F5"/>
    <w:rsid w:val="00267921"/>
    <w:rsid w:val="00862077"/>
    <w:rsid w:val="00E370AF"/>
    <w:rsid w:val="00F5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79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21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19915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976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jkumar200526/HealthAI-Intelligent-Healthcare-Assistant-Using-IBM-Granite-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324</Words>
  <Characters>1850</Characters>
  <Application>Microsoft Office Word</Application>
  <DocSecurity>4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ampolurajkumar@outlook.com</cp:lastModifiedBy>
  <cp:revision>2</cp:revision>
  <dcterms:created xsi:type="dcterms:W3CDTF">2025-07-20T17:46:00Z</dcterms:created>
  <dcterms:modified xsi:type="dcterms:W3CDTF">2025-07-20T17:46:00Z</dcterms:modified>
</cp:coreProperties>
</file>