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36CA" w:rsidRDefault="00F036CA">
      <w:pPr>
        <w:rPr>
          <w:lang w:val="en-US"/>
        </w:rPr>
      </w:pPr>
    </w:p>
    <w:p w:rsidR="00B328BC" w:rsidRDefault="00B328BC">
      <w:pPr>
        <w:rPr>
          <w:lang w:val="en-US"/>
        </w:rPr>
      </w:pPr>
    </w:p>
    <w:p w:rsidR="00B328BC" w:rsidRDefault="00B328BC">
      <w:pPr>
        <w:rPr>
          <w:lang w:val="en-US"/>
        </w:rPr>
      </w:pPr>
      <w:r>
        <w:rPr>
          <w:noProof/>
          <w:lang w:eastAsia="en-IN"/>
        </w:rPr>
        <w:drawing>
          <wp:inline distT="0" distB="0" distL="0" distR="0">
            <wp:extent cx="4518660" cy="3430905"/>
            <wp:effectExtent l="0" t="0" r="0" b="0"/>
            <wp:docPr id="1" name="Picture 1" descr="https://how2electronics.com/wp-content/uploads/2024/07/MAX485-Module-474x3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ow2electronics.com/wp-content/uploads/2024/07/MAX485-Module-474x360.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8660" cy="3430905"/>
                    </a:xfrm>
                    <a:prstGeom prst="rect">
                      <a:avLst/>
                    </a:prstGeom>
                    <a:noFill/>
                    <a:ln>
                      <a:noFill/>
                    </a:ln>
                  </pic:spPr>
                </pic:pic>
              </a:graphicData>
            </a:graphic>
          </wp:inline>
        </w:drawing>
      </w:r>
    </w:p>
    <w:p w:rsidR="00B328BC" w:rsidRDefault="00B328BC">
      <w:pPr>
        <w:rPr>
          <w:lang w:val="en-US"/>
        </w:rPr>
      </w:pPr>
    </w:p>
    <w:p w:rsidR="00B328BC" w:rsidRDefault="00B328BC">
      <w:pPr>
        <w:rPr>
          <w:lang w:val="en-US"/>
        </w:rPr>
      </w:pPr>
      <w:r>
        <w:rPr>
          <w:noProof/>
          <w:lang w:eastAsia="en-IN"/>
        </w:rPr>
        <w:drawing>
          <wp:inline distT="0" distB="0" distL="0" distR="0">
            <wp:extent cx="3877945" cy="1575435"/>
            <wp:effectExtent l="0" t="0" r="8255" b="5715"/>
            <wp:docPr id="2" name="Picture 2" descr="https://how2electronics.com/wp-content/uploads/2024/10/MAX485-with-CD4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ow2electronics.com/wp-content/uploads/2024/10/MAX485-with-CD4069.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77945" cy="1575435"/>
                    </a:xfrm>
                    <a:prstGeom prst="rect">
                      <a:avLst/>
                    </a:prstGeom>
                    <a:noFill/>
                    <a:ln>
                      <a:noFill/>
                    </a:ln>
                  </pic:spPr>
                </pic:pic>
              </a:graphicData>
            </a:graphic>
          </wp:inline>
        </w:drawing>
      </w:r>
    </w:p>
    <w:p w:rsidR="00B328BC" w:rsidRDefault="00B328BC">
      <w:pPr>
        <w:rPr>
          <w:lang w:val="en-US"/>
        </w:rPr>
      </w:pPr>
      <w:bookmarkStart w:id="0" w:name="_GoBack"/>
      <w:bookmarkEnd w:id="0"/>
    </w:p>
    <w:p w:rsidR="00B328BC" w:rsidRDefault="00B328BC" w:rsidP="00B328BC">
      <w:pPr>
        <w:pStyle w:val="NoSpacing"/>
      </w:pPr>
      <w:r>
        <w:t>MODBUS RS485</w:t>
      </w:r>
    </w:p>
    <w:p w:rsidR="00B328BC" w:rsidRDefault="00B328BC" w:rsidP="00B328BC">
      <w:pPr>
        <w:pStyle w:val="NoSpacing"/>
      </w:pPr>
    </w:p>
    <w:p w:rsidR="00B328BC" w:rsidRDefault="00B328BC" w:rsidP="00B328BC">
      <w:pPr>
        <w:pStyle w:val="NoSpacing"/>
      </w:pPr>
      <w:r>
        <w:t>Transmitter</w:t>
      </w:r>
    </w:p>
    <w:p w:rsidR="00B328BC" w:rsidRDefault="00B328BC" w:rsidP="00B328BC">
      <w:pPr>
        <w:pStyle w:val="NoSpacing"/>
      </w:pPr>
    </w:p>
    <w:p w:rsidR="00B328BC" w:rsidRDefault="00B328BC" w:rsidP="00B328BC">
      <w:pPr>
        <w:pStyle w:val="NoSpacing"/>
      </w:pPr>
    </w:p>
    <w:p w:rsidR="00B328BC" w:rsidRDefault="00B328BC" w:rsidP="00B328BC">
      <w:pPr>
        <w:pStyle w:val="NoSpacing"/>
      </w:pPr>
      <w:r>
        <w:t>#define TXD2 17       // UART2 TX pin</w:t>
      </w:r>
    </w:p>
    <w:p w:rsidR="00B328BC" w:rsidRDefault="00B328BC" w:rsidP="00B328BC">
      <w:pPr>
        <w:pStyle w:val="NoSpacing"/>
      </w:pPr>
      <w:r>
        <w:t>#define RXD2 16       // UART2 RX pin (for loopback tests)</w:t>
      </w:r>
    </w:p>
    <w:p w:rsidR="00B328BC" w:rsidRDefault="00B328BC" w:rsidP="00B328BC">
      <w:pPr>
        <w:pStyle w:val="NoSpacing"/>
      </w:pPr>
      <w:r>
        <w:t>#define DE_RE 4       // Direction control pin</w:t>
      </w:r>
    </w:p>
    <w:p w:rsidR="00B328BC" w:rsidRDefault="00B328BC" w:rsidP="00B328BC">
      <w:pPr>
        <w:pStyle w:val="NoSpacing"/>
      </w:pPr>
    </w:p>
    <w:p w:rsidR="00B328BC" w:rsidRDefault="00B328BC" w:rsidP="00B328BC">
      <w:pPr>
        <w:pStyle w:val="NoSpacing"/>
      </w:pPr>
      <w:proofErr w:type="gramStart"/>
      <w:r>
        <w:t>void</w:t>
      </w:r>
      <w:proofErr w:type="gramEnd"/>
      <w:r>
        <w:t xml:space="preserve"> setup() {</w:t>
      </w:r>
    </w:p>
    <w:p w:rsidR="00B328BC" w:rsidRDefault="00B328BC" w:rsidP="00B328BC">
      <w:pPr>
        <w:pStyle w:val="NoSpacing"/>
      </w:pPr>
      <w:r>
        <w:t xml:space="preserve">  </w:t>
      </w:r>
      <w:proofErr w:type="spellStart"/>
      <w:proofErr w:type="gramStart"/>
      <w:r>
        <w:t>Serial.begin</w:t>
      </w:r>
      <w:proofErr w:type="spellEnd"/>
      <w:r>
        <w:t>(</w:t>
      </w:r>
      <w:proofErr w:type="gramEnd"/>
      <w:r>
        <w:t>115200);</w:t>
      </w:r>
    </w:p>
    <w:p w:rsidR="00B328BC" w:rsidRDefault="00B328BC" w:rsidP="00B328BC">
      <w:pPr>
        <w:pStyle w:val="NoSpacing"/>
      </w:pPr>
      <w:r>
        <w:t xml:space="preserve">  </w:t>
      </w:r>
      <w:proofErr w:type="gramStart"/>
      <w:r>
        <w:t>Serial2.begin(</w:t>
      </w:r>
      <w:proofErr w:type="gramEnd"/>
      <w:r>
        <w:t>9600, SERIAL_8N1, RXD2, TXD2);</w:t>
      </w:r>
    </w:p>
    <w:p w:rsidR="00B328BC" w:rsidRDefault="00B328BC" w:rsidP="00B328BC">
      <w:pPr>
        <w:pStyle w:val="NoSpacing"/>
      </w:pPr>
      <w:r>
        <w:t xml:space="preserve">  </w:t>
      </w:r>
      <w:proofErr w:type="spellStart"/>
      <w:proofErr w:type="gramStart"/>
      <w:r>
        <w:t>pinMode</w:t>
      </w:r>
      <w:proofErr w:type="spellEnd"/>
      <w:r>
        <w:t>(</w:t>
      </w:r>
      <w:proofErr w:type="gramEnd"/>
      <w:r>
        <w:t>DE_RE, OUTPUT);</w:t>
      </w:r>
    </w:p>
    <w:p w:rsidR="00B328BC" w:rsidRDefault="00B328BC" w:rsidP="00B328BC">
      <w:pPr>
        <w:pStyle w:val="NoSpacing"/>
      </w:pPr>
      <w:r>
        <w:lastRenderedPageBreak/>
        <w:t xml:space="preserve">  </w:t>
      </w:r>
      <w:proofErr w:type="spellStart"/>
      <w:proofErr w:type="gramStart"/>
      <w:r>
        <w:t>digitalWrite</w:t>
      </w:r>
      <w:proofErr w:type="spellEnd"/>
      <w:r>
        <w:t>(</w:t>
      </w:r>
      <w:proofErr w:type="gramEnd"/>
      <w:r>
        <w:t>DE_RE, HIGH); // Enable transmit</w:t>
      </w:r>
    </w:p>
    <w:p w:rsidR="00B328BC" w:rsidRDefault="00B328BC" w:rsidP="00B328BC">
      <w:pPr>
        <w:pStyle w:val="NoSpacing"/>
      </w:pPr>
      <w:r>
        <w:t>}</w:t>
      </w:r>
    </w:p>
    <w:p w:rsidR="00B328BC" w:rsidRDefault="00B328BC" w:rsidP="00B328BC">
      <w:pPr>
        <w:pStyle w:val="NoSpacing"/>
      </w:pPr>
    </w:p>
    <w:p w:rsidR="00B328BC" w:rsidRDefault="00B328BC" w:rsidP="00B328BC">
      <w:pPr>
        <w:pStyle w:val="NoSpacing"/>
      </w:pPr>
      <w:proofErr w:type="gramStart"/>
      <w:r>
        <w:t>void</w:t>
      </w:r>
      <w:proofErr w:type="gramEnd"/>
      <w:r>
        <w:t xml:space="preserve"> loop() {</w:t>
      </w:r>
    </w:p>
    <w:p w:rsidR="00B328BC" w:rsidRDefault="00B328BC" w:rsidP="00B328BC">
      <w:pPr>
        <w:pStyle w:val="NoSpacing"/>
      </w:pPr>
      <w:r>
        <w:t xml:space="preserve">  </w:t>
      </w:r>
      <w:proofErr w:type="spellStart"/>
      <w:proofErr w:type="gramStart"/>
      <w:r>
        <w:t>digitalWrite</w:t>
      </w:r>
      <w:proofErr w:type="spellEnd"/>
      <w:r>
        <w:t>(</w:t>
      </w:r>
      <w:proofErr w:type="gramEnd"/>
      <w:r>
        <w:t>DE_RE, HIGH);     // Enable transmit</w:t>
      </w:r>
    </w:p>
    <w:p w:rsidR="00B328BC" w:rsidRDefault="00B328BC" w:rsidP="00B328BC">
      <w:pPr>
        <w:pStyle w:val="NoSpacing"/>
      </w:pPr>
      <w:r>
        <w:t xml:space="preserve">  </w:t>
      </w:r>
      <w:proofErr w:type="gramStart"/>
      <w:r>
        <w:t>Serial2.write(</w:t>
      </w:r>
      <w:proofErr w:type="gramEnd"/>
      <w:r>
        <w:t>"Hello from ESP32!\n");</w:t>
      </w:r>
    </w:p>
    <w:p w:rsidR="00B328BC" w:rsidRDefault="00B328BC" w:rsidP="00B328BC">
      <w:pPr>
        <w:pStyle w:val="NoSpacing"/>
      </w:pPr>
      <w:r>
        <w:t xml:space="preserve">  </w:t>
      </w:r>
      <w:proofErr w:type="gramStart"/>
      <w:r>
        <w:t>delay(</w:t>
      </w:r>
      <w:proofErr w:type="gramEnd"/>
      <w:r>
        <w:t>1000);</w:t>
      </w:r>
    </w:p>
    <w:p w:rsidR="00B328BC" w:rsidRDefault="00B328BC" w:rsidP="00B328BC">
      <w:pPr>
        <w:pStyle w:val="NoSpacing"/>
      </w:pPr>
      <w:r>
        <w:t xml:space="preserve">  </w:t>
      </w:r>
      <w:proofErr w:type="spellStart"/>
      <w:proofErr w:type="gramStart"/>
      <w:r>
        <w:t>digitalWrite</w:t>
      </w:r>
      <w:proofErr w:type="spellEnd"/>
      <w:r>
        <w:t>(</w:t>
      </w:r>
      <w:proofErr w:type="gramEnd"/>
      <w:r>
        <w:t>DE_RE, LOW);      // Set to receive after transmit</w:t>
      </w:r>
    </w:p>
    <w:p w:rsidR="00B328BC" w:rsidRDefault="00B328BC" w:rsidP="00B328BC">
      <w:pPr>
        <w:pStyle w:val="NoSpacing"/>
      </w:pPr>
      <w:r>
        <w:t xml:space="preserve">  </w:t>
      </w:r>
      <w:proofErr w:type="gramStart"/>
      <w:r>
        <w:t>delay(</w:t>
      </w:r>
      <w:proofErr w:type="gramEnd"/>
      <w:r>
        <w:t>1000);</w:t>
      </w:r>
    </w:p>
    <w:p w:rsidR="00B328BC" w:rsidRDefault="00B328BC" w:rsidP="00B328BC">
      <w:pPr>
        <w:pStyle w:val="NoSpacing"/>
      </w:pPr>
      <w:r>
        <w:t>}</w:t>
      </w:r>
    </w:p>
    <w:p w:rsidR="00B328BC" w:rsidRDefault="00B328BC" w:rsidP="00B328BC">
      <w:pPr>
        <w:pStyle w:val="NoSpacing"/>
      </w:pPr>
    </w:p>
    <w:p w:rsidR="00B328BC" w:rsidRDefault="00B328BC" w:rsidP="00B328BC">
      <w:pPr>
        <w:pStyle w:val="NoSpacing"/>
      </w:pPr>
    </w:p>
    <w:p w:rsidR="00B328BC" w:rsidRDefault="00B328BC" w:rsidP="00B328BC">
      <w:pPr>
        <w:pStyle w:val="NoSpacing"/>
      </w:pPr>
      <w:r>
        <w:t>Receiver</w:t>
      </w:r>
    </w:p>
    <w:p w:rsidR="00B328BC" w:rsidRDefault="00B328BC" w:rsidP="00B328BC">
      <w:pPr>
        <w:pStyle w:val="NoSpacing"/>
      </w:pPr>
    </w:p>
    <w:p w:rsidR="00B328BC" w:rsidRDefault="00B328BC" w:rsidP="00B328BC">
      <w:pPr>
        <w:pStyle w:val="NoSpacing"/>
      </w:pPr>
      <w:r>
        <w:t>#define TXD2 17</w:t>
      </w:r>
    </w:p>
    <w:p w:rsidR="00B328BC" w:rsidRDefault="00B328BC" w:rsidP="00B328BC">
      <w:pPr>
        <w:pStyle w:val="NoSpacing"/>
      </w:pPr>
      <w:r>
        <w:t>#define RXD2 16</w:t>
      </w:r>
    </w:p>
    <w:p w:rsidR="00B328BC" w:rsidRDefault="00B328BC" w:rsidP="00B328BC">
      <w:pPr>
        <w:pStyle w:val="NoSpacing"/>
      </w:pPr>
      <w:r>
        <w:t>#define DE_RE 4</w:t>
      </w:r>
    </w:p>
    <w:p w:rsidR="00B328BC" w:rsidRDefault="00B328BC" w:rsidP="00B328BC">
      <w:pPr>
        <w:pStyle w:val="NoSpacing"/>
      </w:pPr>
    </w:p>
    <w:p w:rsidR="00B328BC" w:rsidRDefault="00B328BC" w:rsidP="00B328BC">
      <w:pPr>
        <w:pStyle w:val="NoSpacing"/>
      </w:pPr>
      <w:proofErr w:type="gramStart"/>
      <w:r>
        <w:t>void</w:t>
      </w:r>
      <w:proofErr w:type="gramEnd"/>
      <w:r>
        <w:t xml:space="preserve"> setup() {</w:t>
      </w:r>
    </w:p>
    <w:p w:rsidR="00B328BC" w:rsidRDefault="00B328BC" w:rsidP="00B328BC">
      <w:pPr>
        <w:pStyle w:val="NoSpacing"/>
      </w:pPr>
      <w:r>
        <w:t xml:space="preserve">  </w:t>
      </w:r>
      <w:proofErr w:type="spellStart"/>
      <w:proofErr w:type="gramStart"/>
      <w:r>
        <w:t>Serial.begin</w:t>
      </w:r>
      <w:proofErr w:type="spellEnd"/>
      <w:r>
        <w:t>(</w:t>
      </w:r>
      <w:proofErr w:type="gramEnd"/>
      <w:r>
        <w:t>115200);</w:t>
      </w:r>
    </w:p>
    <w:p w:rsidR="00B328BC" w:rsidRDefault="00B328BC" w:rsidP="00B328BC">
      <w:pPr>
        <w:pStyle w:val="NoSpacing"/>
      </w:pPr>
      <w:r>
        <w:t xml:space="preserve">  </w:t>
      </w:r>
      <w:proofErr w:type="gramStart"/>
      <w:r>
        <w:t>Serial2.begin(</w:t>
      </w:r>
      <w:proofErr w:type="gramEnd"/>
      <w:r>
        <w:t>9600, SERIAL_8N1, RXD2, TXD2);</w:t>
      </w:r>
    </w:p>
    <w:p w:rsidR="00B328BC" w:rsidRDefault="00B328BC" w:rsidP="00B328BC">
      <w:pPr>
        <w:pStyle w:val="NoSpacing"/>
      </w:pPr>
      <w:r>
        <w:t xml:space="preserve">  </w:t>
      </w:r>
      <w:proofErr w:type="spellStart"/>
      <w:proofErr w:type="gramStart"/>
      <w:r>
        <w:t>pinMode</w:t>
      </w:r>
      <w:proofErr w:type="spellEnd"/>
      <w:r>
        <w:t>(</w:t>
      </w:r>
      <w:proofErr w:type="gramEnd"/>
      <w:r>
        <w:t>DE_RE, OUTPUT);</w:t>
      </w:r>
    </w:p>
    <w:p w:rsidR="00B328BC" w:rsidRDefault="00B328BC" w:rsidP="00B328BC">
      <w:pPr>
        <w:pStyle w:val="NoSpacing"/>
      </w:pPr>
      <w:r>
        <w:t xml:space="preserve">  </w:t>
      </w:r>
      <w:proofErr w:type="spellStart"/>
      <w:proofErr w:type="gramStart"/>
      <w:r>
        <w:t>digitalWrite</w:t>
      </w:r>
      <w:proofErr w:type="spellEnd"/>
      <w:r>
        <w:t>(</w:t>
      </w:r>
      <w:proofErr w:type="gramEnd"/>
      <w:r>
        <w:t>DE_RE, LOW);     // Enable receive</w:t>
      </w:r>
    </w:p>
    <w:p w:rsidR="00B328BC" w:rsidRDefault="00B328BC" w:rsidP="00B328BC">
      <w:pPr>
        <w:pStyle w:val="NoSpacing"/>
      </w:pPr>
      <w:r>
        <w:t>}</w:t>
      </w:r>
    </w:p>
    <w:p w:rsidR="00B328BC" w:rsidRDefault="00B328BC" w:rsidP="00B328BC">
      <w:pPr>
        <w:pStyle w:val="NoSpacing"/>
      </w:pPr>
    </w:p>
    <w:p w:rsidR="00B328BC" w:rsidRDefault="00B328BC" w:rsidP="00B328BC">
      <w:pPr>
        <w:pStyle w:val="NoSpacing"/>
      </w:pPr>
      <w:proofErr w:type="gramStart"/>
      <w:r>
        <w:t>void</w:t>
      </w:r>
      <w:proofErr w:type="gramEnd"/>
      <w:r>
        <w:t xml:space="preserve"> loop() {</w:t>
      </w:r>
    </w:p>
    <w:p w:rsidR="00B328BC" w:rsidRDefault="00B328BC" w:rsidP="00B328BC">
      <w:pPr>
        <w:pStyle w:val="NoSpacing"/>
      </w:pPr>
      <w:r>
        <w:t xml:space="preserve">  </w:t>
      </w:r>
      <w:proofErr w:type="gramStart"/>
      <w:r>
        <w:t>if</w:t>
      </w:r>
      <w:proofErr w:type="gramEnd"/>
      <w:r>
        <w:t xml:space="preserve"> (Serial2.available()) {</w:t>
      </w:r>
    </w:p>
    <w:p w:rsidR="00B328BC" w:rsidRDefault="00B328BC" w:rsidP="00B328BC">
      <w:pPr>
        <w:pStyle w:val="NoSpacing"/>
      </w:pPr>
      <w:r>
        <w:t xml:space="preserve">    </w:t>
      </w:r>
      <w:proofErr w:type="gramStart"/>
      <w:r>
        <w:t>char</w:t>
      </w:r>
      <w:proofErr w:type="gramEnd"/>
      <w:r>
        <w:t xml:space="preserve"> c = Serial2.read();</w:t>
      </w:r>
    </w:p>
    <w:p w:rsidR="00B328BC" w:rsidRDefault="00B328BC" w:rsidP="00B328BC">
      <w:pPr>
        <w:pStyle w:val="NoSpacing"/>
      </w:pPr>
      <w:r>
        <w:t xml:space="preserve">    </w:t>
      </w:r>
      <w:proofErr w:type="spellStart"/>
      <w:r>
        <w:t>Serial.write</w:t>
      </w:r>
      <w:proofErr w:type="spellEnd"/>
      <w:r>
        <w:t>(c);</w:t>
      </w:r>
    </w:p>
    <w:p w:rsidR="00B328BC" w:rsidRDefault="00B328BC" w:rsidP="00B328BC">
      <w:pPr>
        <w:pStyle w:val="NoSpacing"/>
      </w:pPr>
      <w:r>
        <w:t xml:space="preserve">  }</w:t>
      </w:r>
    </w:p>
    <w:p w:rsidR="00B328BC" w:rsidRDefault="00B328BC" w:rsidP="00B328BC">
      <w:pPr>
        <w:pStyle w:val="NoSpacing"/>
      </w:pPr>
      <w:r>
        <w:t>}</w:t>
      </w:r>
    </w:p>
    <w:p w:rsidR="00B328BC" w:rsidRDefault="00B328BC" w:rsidP="00B328BC">
      <w:pPr>
        <w:pStyle w:val="NoSpacing"/>
      </w:pPr>
    </w:p>
    <w:p w:rsidR="00B328BC" w:rsidRDefault="00B328BC" w:rsidP="00B328BC">
      <w:pPr>
        <w:pStyle w:val="NoSpacing"/>
      </w:pPr>
    </w:p>
    <w:p w:rsidR="00B328BC" w:rsidRDefault="00B328BC" w:rsidP="00B328BC">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Hardware Connections</w:t>
      </w:r>
    </w:p>
    <w:p w:rsidR="00B328BC" w:rsidRDefault="00B328BC" w:rsidP="00B328BC">
      <w:pPr>
        <w:pStyle w:val="my-2"/>
        <w:numPr>
          <w:ilvl w:val="0"/>
          <w:numId w:val="1"/>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TX (transmit) pin of ESP32 → DI (Data In) pin on MAX485.</w:t>
      </w:r>
    </w:p>
    <w:p w:rsidR="00B328BC" w:rsidRDefault="00B328BC" w:rsidP="00B328BC">
      <w:pPr>
        <w:pStyle w:val="my-2"/>
        <w:numPr>
          <w:ilvl w:val="0"/>
          <w:numId w:val="1"/>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RX (receive) pin of ESP32 → RO (Receive Out) pin on MAX485.</w:t>
      </w:r>
    </w:p>
    <w:p w:rsidR="00B328BC" w:rsidRDefault="00B328BC" w:rsidP="00B328BC">
      <w:pPr>
        <w:pStyle w:val="my-2"/>
        <w:numPr>
          <w:ilvl w:val="0"/>
          <w:numId w:val="1"/>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ESP32 GPIO, e.g., GPIO 16 → DE (Driver Enable) and RE (Receiver Enable) pins tied together on MAX485.</w:t>
      </w:r>
    </w:p>
    <w:p w:rsidR="00B328BC" w:rsidRDefault="00B328BC" w:rsidP="00B328BC">
      <w:pPr>
        <w:pStyle w:val="my-2"/>
        <w:numPr>
          <w:ilvl w:val="0"/>
          <w:numId w:val="1"/>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VCC of MAX485 → 5V (or 3.3V if module supports it) power supply.</w:t>
      </w:r>
    </w:p>
    <w:p w:rsidR="00B328BC" w:rsidRDefault="00B328BC" w:rsidP="00B328BC">
      <w:pPr>
        <w:pStyle w:val="my-2"/>
        <w:numPr>
          <w:ilvl w:val="0"/>
          <w:numId w:val="1"/>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GND of MAX485 → ESP32 GND.</w:t>
      </w:r>
    </w:p>
    <w:p w:rsidR="00B328BC" w:rsidRDefault="00B328BC" w:rsidP="00B328BC">
      <w:pPr>
        <w:pStyle w:val="my-2"/>
        <w:numPr>
          <w:ilvl w:val="0"/>
          <w:numId w:val="1"/>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A/B differential pair of MAX485 → RS485 bus wires (A/B twisted pair).</w:t>
      </w:r>
    </w:p>
    <w:p w:rsidR="00B328BC" w:rsidRDefault="00B328BC" w:rsidP="00B328BC">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The DE/RE pin is set HIGH for transmit mode and LOW for receive mode. The MAX485 VCC should match its logic compatibility—use level shifting if you must mix 5V MAX485 with 3.3V ESP32.​</w:t>
      </w:r>
    </w:p>
    <w:p w:rsidR="00B328BC" w:rsidRDefault="00B328BC" w:rsidP="00B328BC">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lastRenderedPageBreak/>
        <w:t>ESP32 RS485 Transmitter Example (</w:t>
      </w:r>
      <w:proofErr w:type="spellStart"/>
      <w:r>
        <w:rPr>
          <w:rFonts w:ascii="Segoe UI" w:hAnsi="Segoe UI" w:cs="Segoe UI"/>
          <w:spacing w:val="2"/>
        </w:rPr>
        <w:t>Arduino</w:t>
      </w:r>
      <w:proofErr w:type="spellEnd"/>
      <w:r>
        <w:rPr>
          <w:rFonts w:ascii="Segoe UI" w:hAnsi="Segoe UI" w:cs="Segoe UI"/>
          <w:spacing w:val="2"/>
        </w:rPr>
        <w:t xml:space="preserve"> Framework)</w:t>
      </w:r>
    </w:p>
    <w:p w:rsidR="00B328BC" w:rsidRDefault="00B328BC" w:rsidP="00B328BC">
      <w:pPr>
        <w:pStyle w:val="NoSpacing"/>
      </w:pPr>
    </w:p>
    <w:p w:rsidR="00B328BC" w:rsidRDefault="00B328BC" w:rsidP="00B328BC">
      <w:pPr>
        <w:pStyle w:val="NoSpacing"/>
      </w:pPr>
    </w:p>
    <w:p w:rsidR="00B328BC" w:rsidRDefault="00B328BC" w:rsidP="00B328BC">
      <w:pPr>
        <w:pStyle w:val="Heading2"/>
        <w:pBdr>
          <w:top w:val="single" w:sz="2" w:space="0" w:color="auto"/>
          <w:left w:val="single" w:sz="2" w:space="0" w:color="auto"/>
          <w:bottom w:val="single" w:sz="2" w:space="0" w:color="auto"/>
          <w:right w:val="single" w:sz="2" w:space="0" w:color="auto"/>
        </w:pBdr>
        <w:rPr>
          <w:rFonts w:ascii="Segoe UI" w:hAnsi="Segoe UI" w:cs="Segoe UI"/>
        </w:rPr>
      </w:pPr>
      <w:r>
        <w:rPr>
          <w:rFonts w:ascii="Segoe UI" w:hAnsi="Segoe UI" w:cs="Segoe UI"/>
        </w:rPr>
        <w:t>Typical Connection Table</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14"/>
        <w:gridCol w:w="2557"/>
        <w:gridCol w:w="5929"/>
      </w:tblGrid>
      <w:tr w:rsidR="00B328BC" w:rsidTr="00657336">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B328BC" w:rsidRDefault="00B328BC" w:rsidP="00657336">
            <w:pPr>
              <w:spacing w:before="240" w:after="240"/>
              <w:rPr>
                <w:b/>
                <w:bCs/>
                <w:sz w:val="21"/>
                <w:szCs w:val="21"/>
              </w:rPr>
            </w:pPr>
            <w:r>
              <w:rPr>
                <w:b/>
                <w:bCs/>
                <w:sz w:val="21"/>
                <w:szCs w:val="21"/>
              </w:rPr>
              <w:t>ESP32 Pin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B328BC" w:rsidRDefault="00B328BC" w:rsidP="00657336">
            <w:pPr>
              <w:spacing w:before="240" w:after="240"/>
              <w:rPr>
                <w:b/>
                <w:bCs/>
                <w:sz w:val="21"/>
                <w:szCs w:val="21"/>
              </w:rPr>
            </w:pPr>
            <w:r>
              <w:rPr>
                <w:b/>
                <w:bCs/>
                <w:sz w:val="21"/>
                <w:szCs w:val="21"/>
              </w:rPr>
              <w:t>MAX485 Pin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B328BC" w:rsidRDefault="00B328BC" w:rsidP="00657336">
            <w:pPr>
              <w:spacing w:before="240" w:after="240"/>
              <w:rPr>
                <w:b/>
                <w:bCs/>
                <w:sz w:val="21"/>
                <w:szCs w:val="21"/>
              </w:rPr>
            </w:pPr>
            <w:r>
              <w:rPr>
                <w:b/>
                <w:bCs/>
                <w:sz w:val="21"/>
                <w:szCs w:val="21"/>
              </w:rPr>
              <w:t>Purpose</w:t>
            </w:r>
          </w:p>
        </w:tc>
      </w:tr>
      <w:tr w:rsidR="00B328BC" w:rsidTr="0065733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TX (GPIO 17)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DI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UART data out</w:t>
            </w:r>
          </w:p>
        </w:tc>
      </w:tr>
      <w:tr w:rsidR="00B328BC" w:rsidTr="0065733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RX (GPIO 16)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RO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UART data in</w:t>
            </w:r>
          </w:p>
        </w:tc>
      </w:tr>
      <w:tr w:rsidR="00B328BC" w:rsidTr="0065733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GPIO 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DE &amp; RE tied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Direction control (TX/RX mode)</w:t>
            </w:r>
          </w:p>
        </w:tc>
      </w:tr>
      <w:tr w:rsidR="00B328BC" w:rsidTr="0065733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GND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GND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Common ground</w:t>
            </w:r>
          </w:p>
        </w:tc>
      </w:tr>
      <w:tr w:rsidR="00B328BC" w:rsidTr="0065733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3.3V or 5V</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VCC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Power (see module requirement)</w:t>
            </w:r>
          </w:p>
        </w:tc>
      </w:tr>
      <w:tr w:rsidR="00B328BC" w:rsidTr="0065733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A/B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RS485 differential bus wires</w:t>
            </w:r>
          </w:p>
        </w:tc>
      </w:tr>
    </w:tbl>
    <w:p w:rsidR="00B328BC" w:rsidRDefault="00B328BC" w:rsidP="00B328BC">
      <w:pPr>
        <w:pStyle w:val="my-2"/>
        <w:pBdr>
          <w:top w:val="single" w:sz="2" w:space="0" w:color="auto"/>
          <w:left w:val="single" w:sz="2" w:space="0" w:color="auto"/>
          <w:bottom w:val="single" w:sz="2" w:space="0" w:color="auto"/>
          <w:right w:val="single" w:sz="2" w:space="0" w:color="auto"/>
        </w:pBdr>
        <w:rPr>
          <w:rFonts w:ascii="Segoe UI" w:hAnsi="Segoe UI" w:cs="Segoe UI"/>
        </w:rPr>
      </w:pPr>
      <w:r>
        <w:rPr>
          <w:rFonts w:ascii="Segoe UI" w:hAnsi="Segoe UI" w:cs="Segoe UI"/>
        </w:rPr>
        <w:t>These connections configure the ESP32 and MAX485 module for simple half-duplex RS485 serial communication.​</w:t>
      </w:r>
    </w:p>
    <w:p w:rsidR="00B328BC" w:rsidRDefault="00B328BC" w:rsidP="00B328BC">
      <w:pPr>
        <w:pStyle w:val="Heading2"/>
        <w:pBdr>
          <w:top w:val="single" w:sz="2" w:space="0" w:color="auto"/>
          <w:left w:val="single" w:sz="2" w:space="0" w:color="auto"/>
          <w:bottom w:val="single" w:sz="2" w:space="0" w:color="auto"/>
          <w:right w:val="single" w:sz="2" w:space="0" w:color="auto"/>
        </w:pBdr>
        <w:rPr>
          <w:rFonts w:ascii="Segoe UI" w:hAnsi="Segoe UI" w:cs="Segoe UI"/>
          <w:color w:val="FFFFFF"/>
          <w:spacing w:val="2"/>
        </w:rPr>
      </w:pPr>
      <w:r>
        <w:rPr>
          <w:rFonts w:ascii="Segoe UI" w:hAnsi="Segoe UI" w:cs="Segoe UI"/>
          <w:color w:val="FFFFFF"/>
          <w:spacing w:val="2"/>
        </w:rPr>
        <w:t>ESP32 Transmitter Side</w:t>
      </w:r>
    </w:p>
    <w:p w:rsidR="00B328BC" w:rsidRDefault="00B328BC" w:rsidP="00B328BC">
      <w:pPr>
        <w:pStyle w:val="my-2"/>
        <w:numPr>
          <w:ilvl w:val="0"/>
          <w:numId w:val="2"/>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TX (UART, e.g. GPIO 16 on ESP32)</w:t>
      </w:r>
      <w:r>
        <w:rPr>
          <w:rFonts w:ascii="Segoe UI" w:hAnsi="Segoe UI" w:cs="Segoe UI"/>
          <w:color w:val="FFFFFF"/>
          <w:spacing w:val="2"/>
        </w:rPr>
        <w:t> → </w:t>
      </w:r>
      <w:r>
        <w:rPr>
          <w:rStyle w:val="Strong"/>
          <w:rFonts w:ascii="Segoe UI" w:hAnsi="Segoe UI" w:cs="Segoe UI"/>
          <w:color w:val="FFFFFF"/>
          <w:spacing w:val="2"/>
          <w:bdr w:val="single" w:sz="2" w:space="0" w:color="auto" w:frame="1"/>
        </w:rPr>
        <w:t>DI (MAX485)</w:t>
      </w:r>
    </w:p>
    <w:p w:rsidR="00B328BC" w:rsidRDefault="00B328BC" w:rsidP="00B328BC">
      <w:pPr>
        <w:pStyle w:val="my-2"/>
        <w:numPr>
          <w:ilvl w:val="0"/>
          <w:numId w:val="2"/>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RX (UART, e.g. GPIO 17 on ESP32, optional for loopback)</w:t>
      </w:r>
      <w:r>
        <w:rPr>
          <w:rFonts w:ascii="Segoe UI" w:hAnsi="Segoe UI" w:cs="Segoe UI"/>
          <w:color w:val="FFFFFF"/>
          <w:spacing w:val="2"/>
        </w:rPr>
        <w:t> → </w:t>
      </w:r>
      <w:r>
        <w:rPr>
          <w:rStyle w:val="Strong"/>
          <w:rFonts w:ascii="Segoe UI" w:hAnsi="Segoe UI" w:cs="Segoe UI"/>
          <w:color w:val="FFFFFF"/>
          <w:spacing w:val="2"/>
          <w:bdr w:val="single" w:sz="2" w:space="0" w:color="auto" w:frame="1"/>
        </w:rPr>
        <w:t>RO (MAX485)</w:t>
      </w:r>
    </w:p>
    <w:p w:rsidR="00B328BC" w:rsidRDefault="00B328BC" w:rsidP="00B328BC">
      <w:pPr>
        <w:pStyle w:val="my-2"/>
        <w:numPr>
          <w:ilvl w:val="0"/>
          <w:numId w:val="2"/>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GPIO control pin (e.g., GPIO 4)</w:t>
      </w:r>
      <w:r>
        <w:rPr>
          <w:rFonts w:ascii="Segoe UI" w:hAnsi="Segoe UI" w:cs="Segoe UI"/>
          <w:color w:val="FFFFFF"/>
          <w:spacing w:val="2"/>
        </w:rPr>
        <w:t> → </w:t>
      </w:r>
      <w:r>
        <w:rPr>
          <w:rStyle w:val="Strong"/>
          <w:rFonts w:ascii="Segoe UI" w:hAnsi="Segoe UI" w:cs="Segoe UI"/>
          <w:color w:val="FFFFFF"/>
          <w:spacing w:val="2"/>
          <w:bdr w:val="single" w:sz="2" w:space="0" w:color="auto" w:frame="1"/>
        </w:rPr>
        <w:t>DE (MAX485), RE (MAX485)</w:t>
      </w:r>
      <w:r>
        <w:rPr>
          <w:rFonts w:ascii="Segoe UI" w:hAnsi="Segoe UI" w:cs="Segoe UI"/>
          <w:color w:val="FFFFFF"/>
          <w:spacing w:val="2"/>
        </w:rPr>
        <w:t> (tie both pins together)</w:t>
      </w:r>
    </w:p>
    <w:p w:rsidR="00B328BC" w:rsidRDefault="00B328BC" w:rsidP="00B328BC">
      <w:pPr>
        <w:pStyle w:val="my-2"/>
        <w:numPr>
          <w:ilvl w:val="0"/>
          <w:numId w:val="2"/>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GND (ESP32)</w:t>
      </w:r>
      <w:r>
        <w:rPr>
          <w:rFonts w:ascii="Segoe UI" w:hAnsi="Segoe UI" w:cs="Segoe UI"/>
          <w:color w:val="FFFFFF"/>
          <w:spacing w:val="2"/>
        </w:rPr>
        <w:t> → </w:t>
      </w:r>
      <w:r>
        <w:rPr>
          <w:rStyle w:val="Strong"/>
          <w:rFonts w:ascii="Segoe UI" w:hAnsi="Segoe UI" w:cs="Segoe UI"/>
          <w:color w:val="FFFFFF"/>
          <w:spacing w:val="2"/>
          <w:bdr w:val="single" w:sz="2" w:space="0" w:color="auto" w:frame="1"/>
        </w:rPr>
        <w:t>GND (MAX485)</w:t>
      </w:r>
    </w:p>
    <w:p w:rsidR="00B328BC" w:rsidRDefault="00B328BC" w:rsidP="00B328BC">
      <w:pPr>
        <w:pStyle w:val="my-2"/>
        <w:numPr>
          <w:ilvl w:val="0"/>
          <w:numId w:val="2"/>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3.3V or 5V (matching MAX485 module requirements)</w:t>
      </w:r>
      <w:r>
        <w:rPr>
          <w:rFonts w:ascii="Segoe UI" w:hAnsi="Segoe UI" w:cs="Segoe UI"/>
          <w:color w:val="FFFFFF"/>
          <w:spacing w:val="2"/>
        </w:rPr>
        <w:t> → </w:t>
      </w:r>
      <w:r>
        <w:rPr>
          <w:rStyle w:val="Strong"/>
          <w:rFonts w:ascii="Segoe UI" w:hAnsi="Segoe UI" w:cs="Segoe UI"/>
          <w:color w:val="FFFFFF"/>
          <w:spacing w:val="2"/>
          <w:bdr w:val="single" w:sz="2" w:space="0" w:color="auto" w:frame="1"/>
        </w:rPr>
        <w:t>VCC (MAX485)</w:t>
      </w:r>
    </w:p>
    <w:p w:rsidR="00B328BC" w:rsidRDefault="00B328BC" w:rsidP="00B328BC">
      <w:pPr>
        <w:pStyle w:val="my-2"/>
        <w:numPr>
          <w:ilvl w:val="0"/>
          <w:numId w:val="2"/>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A/B RS485 output</w:t>
      </w:r>
      <w:r>
        <w:rPr>
          <w:rFonts w:ascii="Segoe UI" w:hAnsi="Segoe UI" w:cs="Segoe UI"/>
          <w:color w:val="FFFFFF"/>
          <w:spacing w:val="2"/>
        </w:rPr>
        <w:t> → </w:t>
      </w:r>
      <w:r>
        <w:rPr>
          <w:rStyle w:val="Strong"/>
          <w:rFonts w:ascii="Segoe UI" w:hAnsi="Segoe UI" w:cs="Segoe UI"/>
          <w:color w:val="FFFFFF"/>
          <w:spacing w:val="2"/>
          <w:bdr w:val="single" w:sz="2" w:space="0" w:color="auto" w:frame="1"/>
        </w:rPr>
        <w:t>A/B bus wires</w:t>
      </w:r>
    </w:p>
    <w:p w:rsidR="00B328BC" w:rsidRDefault="00B328BC" w:rsidP="00B328BC">
      <w:pPr>
        <w:pStyle w:val="Heading2"/>
        <w:pBdr>
          <w:top w:val="single" w:sz="2" w:space="0" w:color="auto"/>
          <w:left w:val="single" w:sz="2" w:space="0" w:color="auto"/>
          <w:bottom w:val="single" w:sz="2" w:space="0" w:color="auto"/>
          <w:right w:val="single" w:sz="2" w:space="0" w:color="auto"/>
        </w:pBdr>
        <w:rPr>
          <w:rFonts w:ascii="Segoe UI" w:hAnsi="Segoe UI" w:cs="Segoe UI"/>
          <w:color w:val="FFFFFF"/>
          <w:spacing w:val="2"/>
        </w:rPr>
      </w:pPr>
      <w:r>
        <w:rPr>
          <w:rFonts w:ascii="Segoe UI" w:hAnsi="Segoe UI" w:cs="Segoe UI"/>
          <w:color w:val="FFFFFF"/>
          <w:spacing w:val="2"/>
        </w:rPr>
        <w:lastRenderedPageBreak/>
        <w:t>ESP32 Receiver Side</w:t>
      </w:r>
    </w:p>
    <w:p w:rsidR="00B328BC" w:rsidRDefault="00B328BC" w:rsidP="00B328BC">
      <w:pPr>
        <w:pStyle w:val="my-2"/>
        <w:numPr>
          <w:ilvl w:val="0"/>
          <w:numId w:val="3"/>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TX (UART, e.g. GPIO 16)</w:t>
      </w:r>
      <w:r>
        <w:rPr>
          <w:rFonts w:ascii="Segoe UI" w:hAnsi="Segoe UI" w:cs="Segoe UI"/>
          <w:color w:val="FFFFFF"/>
          <w:spacing w:val="2"/>
        </w:rPr>
        <w:t> → </w:t>
      </w:r>
      <w:r>
        <w:rPr>
          <w:rStyle w:val="Strong"/>
          <w:rFonts w:ascii="Segoe UI" w:hAnsi="Segoe UI" w:cs="Segoe UI"/>
          <w:color w:val="FFFFFF"/>
          <w:spacing w:val="2"/>
          <w:bdr w:val="single" w:sz="2" w:space="0" w:color="auto" w:frame="1"/>
        </w:rPr>
        <w:t>DI (MAX485, optional)</w:t>
      </w:r>
    </w:p>
    <w:p w:rsidR="00B328BC" w:rsidRDefault="00B328BC" w:rsidP="00B328BC">
      <w:pPr>
        <w:pStyle w:val="my-2"/>
        <w:numPr>
          <w:ilvl w:val="0"/>
          <w:numId w:val="3"/>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RX (UART, e.g. GPIO 17)</w:t>
      </w:r>
      <w:r>
        <w:rPr>
          <w:rFonts w:ascii="Segoe UI" w:hAnsi="Segoe UI" w:cs="Segoe UI"/>
          <w:color w:val="FFFFFF"/>
          <w:spacing w:val="2"/>
        </w:rPr>
        <w:t> → </w:t>
      </w:r>
      <w:r>
        <w:rPr>
          <w:rStyle w:val="Strong"/>
          <w:rFonts w:ascii="Segoe UI" w:hAnsi="Segoe UI" w:cs="Segoe UI"/>
          <w:color w:val="FFFFFF"/>
          <w:spacing w:val="2"/>
          <w:bdr w:val="single" w:sz="2" w:space="0" w:color="auto" w:frame="1"/>
        </w:rPr>
        <w:t>RO (MAX485)</w:t>
      </w:r>
    </w:p>
    <w:p w:rsidR="00B328BC" w:rsidRDefault="00B328BC" w:rsidP="00B328BC">
      <w:pPr>
        <w:pStyle w:val="my-2"/>
        <w:numPr>
          <w:ilvl w:val="0"/>
          <w:numId w:val="3"/>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GPIO control pin (e.g., GPIO 4)</w:t>
      </w:r>
      <w:r>
        <w:rPr>
          <w:rFonts w:ascii="Segoe UI" w:hAnsi="Segoe UI" w:cs="Segoe UI"/>
          <w:color w:val="FFFFFF"/>
          <w:spacing w:val="2"/>
        </w:rPr>
        <w:t> → </w:t>
      </w:r>
      <w:r>
        <w:rPr>
          <w:rStyle w:val="Strong"/>
          <w:rFonts w:ascii="Segoe UI" w:hAnsi="Segoe UI" w:cs="Segoe UI"/>
          <w:color w:val="FFFFFF"/>
          <w:spacing w:val="2"/>
          <w:bdr w:val="single" w:sz="2" w:space="0" w:color="auto" w:frame="1"/>
        </w:rPr>
        <w:t>DE (MAX485), RE (MAX485)</w:t>
      </w:r>
      <w:r>
        <w:rPr>
          <w:rFonts w:ascii="Segoe UI" w:hAnsi="Segoe UI" w:cs="Segoe UI"/>
          <w:color w:val="FFFFFF"/>
          <w:spacing w:val="2"/>
        </w:rPr>
        <w:t> (tie both pins together)</w:t>
      </w:r>
    </w:p>
    <w:p w:rsidR="00B328BC" w:rsidRDefault="00B328BC" w:rsidP="00B328BC">
      <w:pPr>
        <w:pStyle w:val="my-2"/>
        <w:numPr>
          <w:ilvl w:val="0"/>
          <w:numId w:val="3"/>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GND</w:t>
      </w:r>
      <w:r>
        <w:rPr>
          <w:rFonts w:ascii="Segoe UI" w:hAnsi="Segoe UI" w:cs="Segoe UI"/>
          <w:color w:val="FFFFFF"/>
          <w:spacing w:val="2"/>
        </w:rPr>
        <w:t> → </w:t>
      </w:r>
      <w:r>
        <w:rPr>
          <w:rStyle w:val="Strong"/>
          <w:rFonts w:ascii="Segoe UI" w:hAnsi="Segoe UI" w:cs="Segoe UI"/>
          <w:color w:val="FFFFFF"/>
          <w:spacing w:val="2"/>
          <w:bdr w:val="single" w:sz="2" w:space="0" w:color="auto" w:frame="1"/>
        </w:rPr>
        <w:t>GND</w:t>
      </w:r>
    </w:p>
    <w:p w:rsidR="00B328BC" w:rsidRDefault="00B328BC" w:rsidP="00B328BC">
      <w:pPr>
        <w:pStyle w:val="my-2"/>
        <w:numPr>
          <w:ilvl w:val="0"/>
          <w:numId w:val="3"/>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3.3V/5V</w:t>
      </w:r>
      <w:r>
        <w:rPr>
          <w:rFonts w:ascii="Segoe UI" w:hAnsi="Segoe UI" w:cs="Segoe UI"/>
          <w:color w:val="FFFFFF"/>
          <w:spacing w:val="2"/>
        </w:rPr>
        <w:t> → </w:t>
      </w:r>
      <w:r>
        <w:rPr>
          <w:rStyle w:val="Strong"/>
          <w:rFonts w:ascii="Segoe UI" w:hAnsi="Segoe UI" w:cs="Segoe UI"/>
          <w:color w:val="FFFFFF"/>
          <w:spacing w:val="2"/>
          <w:bdr w:val="single" w:sz="2" w:space="0" w:color="auto" w:frame="1"/>
        </w:rPr>
        <w:t>VCC</w:t>
      </w:r>
    </w:p>
    <w:p w:rsidR="00B328BC" w:rsidRDefault="00B328BC" w:rsidP="00B328BC">
      <w:pPr>
        <w:pStyle w:val="my-2"/>
        <w:numPr>
          <w:ilvl w:val="0"/>
          <w:numId w:val="3"/>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A/B RS485 input</w:t>
      </w:r>
      <w:r>
        <w:rPr>
          <w:rFonts w:ascii="Segoe UI" w:hAnsi="Segoe UI" w:cs="Segoe UI"/>
          <w:color w:val="FFFFFF"/>
          <w:spacing w:val="2"/>
        </w:rPr>
        <w:t> → </w:t>
      </w:r>
      <w:r>
        <w:rPr>
          <w:rStyle w:val="Strong"/>
          <w:rFonts w:ascii="Segoe UI" w:hAnsi="Segoe UI" w:cs="Segoe UI"/>
          <w:color w:val="FFFFFF"/>
          <w:spacing w:val="2"/>
          <w:bdr w:val="single" w:sz="2" w:space="0" w:color="auto" w:frame="1"/>
        </w:rPr>
        <w:t>A/B bus wires</w:t>
      </w:r>
    </w:p>
    <w:p w:rsidR="00B328BC" w:rsidRDefault="00B328BC" w:rsidP="00B328BC">
      <w:pPr>
        <w:pStyle w:val="Heading2"/>
        <w:pBdr>
          <w:top w:val="single" w:sz="2" w:space="0" w:color="auto"/>
          <w:left w:val="single" w:sz="2" w:space="0" w:color="auto"/>
          <w:bottom w:val="single" w:sz="2" w:space="0" w:color="auto"/>
          <w:right w:val="single" w:sz="2" w:space="0" w:color="auto"/>
        </w:pBdr>
        <w:rPr>
          <w:rFonts w:ascii="Segoe UI" w:hAnsi="Segoe UI" w:cs="Segoe UI"/>
          <w:color w:val="FFFFFF"/>
          <w:spacing w:val="2"/>
        </w:rPr>
      </w:pPr>
      <w:r>
        <w:rPr>
          <w:rFonts w:ascii="Segoe UI" w:hAnsi="Segoe UI" w:cs="Segoe UI"/>
          <w:color w:val="FFFFFF"/>
          <w:spacing w:val="2"/>
        </w:rPr>
        <w:t>Bus Connections</w:t>
      </w:r>
    </w:p>
    <w:p w:rsidR="00B328BC" w:rsidRDefault="00B328BC" w:rsidP="00B328BC">
      <w:pPr>
        <w:pStyle w:val="my-2"/>
        <w:numPr>
          <w:ilvl w:val="0"/>
          <w:numId w:val="4"/>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A (Transmitter MAX485)</w:t>
      </w:r>
      <w:r>
        <w:rPr>
          <w:rFonts w:ascii="Segoe UI" w:hAnsi="Segoe UI" w:cs="Segoe UI"/>
          <w:color w:val="FFFFFF"/>
          <w:spacing w:val="2"/>
        </w:rPr>
        <w:t> → </w:t>
      </w:r>
      <w:r>
        <w:rPr>
          <w:rStyle w:val="Strong"/>
          <w:rFonts w:ascii="Segoe UI" w:hAnsi="Segoe UI" w:cs="Segoe UI"/>
          <w:color w:val="FFFFFF"/>
          <w:spacing w:val="2"/>
          <w:bdr w:val="single" w:sz="2" w:space="0" w:color="auto" w:frame="1"/>
        </w:rPr>
        <w:t>A (Receiver MAX485)</w:t>
      </w:r>
    </w:p>
    <w:p w:rsidR="00B328BC" w:rsidRDefault="00B328BC" w:rsidP="00B328BC">
      <w:pPr>
        <w:pStyle w:val="my-2"/>
        <w:numPr>
          <w:ilvl w:val="0"/>
          <w:numId w:val="4"/>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B (Transmitter MAX485)</w:t>
      </w:r>
      <w:r>
        <w:rPr>
          <w:rFonts w:ascii="Segoe UI" w:hAnsi="Segoe UI" w:cs="Segoe UI"/>
          <w:color w:val="FFFFFF"/>
          <w:spacing w:val="2"/>
        </w:rPr>
        <w:t> → </w:t>
      </w:r>
      <w:r>
        <w:rPr>
          <w:rStyle w:val="Strong"/>
          <w:rFonts w:ascii="Segoe UI" w:hAnsi="Segoe UI" w:cs="Segoe UI"/>
          <w:color w:val="FFFFFF"/>
          <w:spacing w:val="2"/>
          <w:bdr w:val="single" w:sz="2" w:space="0" w:color="auto" w:frame="1"/>
        </w:rPr>
        <w:t>B (Receiver MAX485)</w:t>
      </w:r>
    </w:p>
    <w:p w:rsidR="00B328BC" w:rsidRDefault="00B328BC" w:rsidP="00B328BC">
      <w:pPr>
        <w:pStyle w:val="my-2"/>
        <w:numPr>
          <w:ilvl w:val="0"/>
          <w:numId w:val="4"/>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Fonts w:ascii="Segoe UI" w:hAnsi="Segoe UI" w:cs="Segoe UI"/>
          <w:color w:val="FFFFFF"/>
          <w:spacing w:val="2"/>
        </w:rPr>
        <w:t>Both ends of the RS485 bus (A/B) should have 120Ω termination resistors.</w:t>
      </w:r>
    </w:p>
    <w:p w:rsidR="00B328BC" w:rsidRDefault="00B328BC" w:rsidP="00B328BC">
      <w:pPr>
        <w:pStyle w:val="Heading2"/>
        <w:pBdr>
          <w:top w:val="single" w:sz="2" w:space="0" w:color="auto"/>
          <w:left w:val="single" w:sz="2" w:space="0" w:color="auto"/>
          <w:bottom w:val="single" w:sz="2" w:space="0" w:color="auto"/>
          <w:right w:val="single" w:sz="2" w:space="0" w:color="auto"/>
        </w:pBdr>
        <w:rPr>
          <w:rFonts w:ascii="Segoe UI" w:hAnsi="Segoe UI" w:cs="Segoe UI"/>
          <w:color w:val="FFFFFF"/>
          <w:spacing w:val="2"/>
        </w:rPr>
      </w:pPr>
      <w:r>
        <w:rPr>
          <w:rFonts w:ascii="Segoe UI" w:hAnsi="Segoe UI" w:cs="Segoe UI"/>
          <w:color w:val="FFFFFF"/>
          <w:spacing w:val="2"/>
        </w:rPr>
        <w:t>Key Wiring Table</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78"/>
        <w:gridCol w:w="1654"/>
        <w:gridCol w:w="1852"/>
        <w:gridCol w:w="1612"/>
        <w:gridCol w:w="2804"/>
      </w:tblGrid>
      <w:tr w:rsidR="00B328BC" w:rsidTr="00657336">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B328BC" w:rsidRDefault="00B328BC" w:rsidP="00657336">
            <w:pPr>
              <w:spacing w:before="240" w:after="240"/>
              <w:rPr>
                <w:b/>
                <w:bCs/>
                <w:sz w:val="21"/>
                <w:szCs w:val="21"/>
              </w:rPr>
            </w:pPr>
            <w:r>
              <w:rPr>
                <w:b/>
                <w:bCs/>
                <w:sz w:val="21"/>
                <w:szCs w:val="21"/>
              </w:rPr>
              <w:t>ESP32 (Transmitter)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B328BC" w:rsidRDefault="00B328BC" w:rsidP="00657336">
            <w:pPr>
              <w:spacing w:before="240" w:after="240"/>
              <w:rPr>
                <w:b/>
                <w:bCs/>
                <w:sz w:val="21"/>
                <w:szCs w:val="21"/>
              </w:rPr>
            </w:pPr>
            <w:r>
              <w:rPr>
                <w:b/>
                <w:bCs/>
                <w:sz w:val="21"/>
                <w:szCs w:val="21"/>
              </w:rPr>
              <w:t>MAX485</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B328BC" w:rsidRDefault="00B328BC" w:rsidP="00657336">
            <w:pPr>
              <w:spacing w:before="240" w:after="240"/>
              <w:rPr>
                <w:b/>
                <w:bCs/>
                <w:sz w:val="21"/>
                <w:szCs w:val="21"/>
              </w:rPr>
            </w:pPr>
            <w:r>
              <w:rPr>
                <w:b/>
                <w:bCs/>
                <w:sz w:val="21"/>
                <w:szCs w:val="21"/>
              </w:rPr>
              <w:t>RS485 Bus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B328BC" w:rsidRDefault="00B328BC" w:rsidP="00657336">
            <w:pPr>
              <w:spacing w:before="240" w:after="240"/>
              <w:rPr>
                <w:b/>
                <w:bCs/>
                <w:sz w:val="21"/>
                <w:szCs w:val="21"/>
              </w:rPr>
            </w:pPr>
            <w:r>
              <w:rPr>
                <w:b/>
                <w:bCs/>
                <w:sz w:val="21"/>
                <w:szCs w:val="21"/>
              </w:rPr>
              <w:t>MAX485</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B328BC" w:rsidRDefault="00B328BC" w:rsidP="00657336">
            <w:pPr>
              <w:spacing w:before="240" w:after="240"/>
              <w:rPr>
                <w:b/>
                <w:bCs/>
                <w:sz w:val="21"/>
                <w:szCs w:val="21"/>
              </w:rPr>
            </w:pPr>
            <w:r>
              <w:rPr>
                <w:b/>
                <w:bCs/>
                <w:sz w:val="21"/>
                <w:szCs w:val="21"/>
              </w:rPr>
              <w:t>ESP32 (Receiver)</w:t>
            </w:r>
          </w:p>
        </w:tc>
      </w:tr>
      <w:tr w:rsidR="00B328BC" w:rsidTr="0065733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TX (GPIO 16)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DI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RO (GPIO 17)</w:t>
            </w:r>
          </w:p>
        </w:tc>
      </w:tr>
      <w:tr w:rsidR="00B328BC" w:rsidTr="0065733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RX (GPIO 17, opt.)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RO (opt.)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DI (GPIO 16, opt.)</w:t>
            </w:r>
          </w:p>
        </w:tc>
      </w:tr>
      <w:tr w:rsidR="00B328BC" w:rsidTr="0065733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GPIO 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DE + 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DE + 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GPIO 4</w:t>
            </w:r>
          </w:p>
        </w:tc>
      </w:tr>
      <w:tr w:rsidR="00B328BC" w:rsidTr="0065733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GND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GND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GND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GND</w:t>
            </w:r>
          </w:p>
        </w:tc>
      </w:tr>
      <w:tr w:rsidR="00B328BC" w:rsidTr="0065733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3.3V or 5V</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VCC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VCC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328BC" w:rsidRDefault="00B328BC" w:rsidP="00657336">
            <w:pPr>
              <w:spacing w:before="240" w:after="240"/>
              <w:rPr>
                <w:sz w:val="21"/>
                <w:szCs w:val="21"/>
              </w:rPr>
            </w:pPr>
            <w:r>
              <w:rPr>
                <w:sz w:val="21"/>
                <w:szCs w:val="21"/>
              </w:rPr>
              <w:t>3.3V or 5V</w:t>
            </w:r>
          </w:p>
        </w:tc>
      </w:tr>
    </w:tbl>
    <w:p w:rsidR="00B328BC" w:rsidRDefault="00B328BC" w:rsidP="00B328BC">
      <w:pPr>
        <w:pStyle w:val="my-2"/>
        <w:pBdr>
          <w:top w:val="single" w:sz="2" w:space="0" w:color="auto"/>
          <w:left w:val="single" w:sz="2" w:space="0" w:color="auto"/>
          <w:bottom w:val="single" w:sz="2" w:space="0" w:color="auto"/>
          <w:right w:val="single" w:sz="2" w:space="0" w:color="auto"/>
        </w:pBdr>
        <w:rPr>
          <w:rFonts w:ascii="Segoe UI" w:hAnsi="Segoe UI" w:cs="Segoe UI"/>
          <w:color w:val="FFFFFF"/>
          <w:spacing w:val="2"/>
        </w:rPr>
      </w:pPr>
      <w:r>
        <w:rPr>
          <w:rFonts w:ascii="Segoe UI" w:hAnsi="Segoe UI" w:cs="Segoe UI"/>
          <w:color w:val="FFFFFF"/>
          <w:spacing w:val="2"/>
        </w:rPr>
        <w:t>This setup enables RS485 data transmission and reception between two ESP32 boards, with clear UART and control connections. Always verify voltage compatibility for each module (most MAX485 modules require 5V, so level shifters may be necessary if ESP32 is operating at 3.3V).​</w:t>
      </w:r>
    </w:p>
    <w:p w:rsidR="00B328BC" w:rsidRDefault="00B328BC" w:rsidP="00B328BC">
      <w:pPr>
        <w:pStyle w:val="my-2"/>
        <w:pBdr>
          <w:top w:val="single" w:sz="2" w:space="0" w:color="auto"/>
          <w:left w:val="single" w:sz="2" w:space="0" w:color="auto"/>
          <w:bottom w:val="single" w:sz="2" w:space="0" w:color="auto"/>
          <w:right w:val="single" w:sz="2" w:space="0" w:color="auto"/>
        </w:pBdr>
        <w:rPr>
          <w:rFonts w:ascii="Segoe UI" w:hAnsi="Segoe UI" w:cs="Segoe UI"/>
          <w:color w:val="FFFFFF"/>
          <w:spacing w:val="2"/>
        </w:rPr>
      </w:pPr>
      <w:r>
        <w:rPr>
          <w:rFonts w:ascii="Segoe UI" w:hAnsi="Segoe UI" w:cs="Segoe UI"/>
          <w:color w:val="FFFFFF"/>
          <w:spacing w:val="2"/>
        </w:rPr>
        <w:lastRenderedPageBreak/>
        <w:t>For schematic visuals, sites like ESP32IO and PCBONLINE provide block diagrams that follow this wiring method.​</w:t>
      </w:r>
    </w:p>
    <w:p w:rsidR="00B328BC" w:rsidRDefault="00B328BC" w:rsidP="00B328BC">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ESP32 Transmitter Side</w:t>
      </w:r>
    </w:p>
    <w:p w:rsidR="00B328BC" w:rsidRDefault="00B328BC" w:rsidP="00B328BC">
      <w:pPr>
        <w:pStyle w:val="my-2"/>
        <w:numPr>
          <w:ilvl w:val="0"/>
          <w:numId w:val="5"/>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TX (UART, e.g. GPIO 16 on ESP32)</w:t>
      </w:r>
      <w:r>
        <w:rPr>
          <w:rFonts w:ascii="Segoe UI" w:hAnsi="Segoe UI" w:cs="Segoe UI"/>
          <w:spacing w:val="2"/>
        </w:rPr>
        <w:t> → </w:t>
      </w:r>
      <w:r>
        <w:rPr>
          <w:rStyle w:val="Strong"/>
          <w:rFonts w:ascii="Segoe UI" w:hAnsi="Segoe UI" w:cs="Segoe UI"/>
          <w:spacing w:val="2"/>
          <w:bdr w:val="single" w:sz="2" w:space="0" w:color="auto" w:frame="1"/>
        </w:rPr>
        <w:t>DI (MAX485)</w:t>
      </w:r>
    </w:p>
    <w:p w:rsidR="00B328BC" w:rsidRDefault="00B328BC" w:rsidP="00B328BC">
      <w:pPr>
        <w:pStyle w:val="my-2"/>
        <w:numPr>
          <w:ilvl w:val="0"/>
          <w:numId w:val="5"/>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RX (UART, e.g. GPIO 17 on ESP32, optional for loopback)</w:t>
      </w:r>
      <w:r>
        <w:rPr>
          <w:rFonts w:ascii="Segoe UI" w:hAnsi="Segoe UI" w:cs="Segoe UI"/>
          <w:spacing w:val="2"/>
        </w:rPr>
        <w:t> → </w:t>
      </w:r>
      <w:r>
        <w:rPr>
          <w:rStyle w:val="Strong"/>
          <w:rFonts w:ascii="Segoe UI" w:hAnsi="Segoe UI" w:cs="Segoe UI"/>
          <w:spacing w:val="2"/>
          <w:bdr w:val="single" w:sz="2" w:space="0" w:color="auto" w:frame="1"/>
        </w:rPr>
        <w:t>RO (MAX485)</w:t>
      </w:r>
    </w:p>
    <w:p w:rsidR="00B328BC" w:rsidRDefault="00B328BC" w:rsidP="00B328BC">
      <w:pPr>
        <w:pStyle w:val="my-2"/>
        <w:numPr>
          <w:ilvl w:val="0"/>
          <w:numId w:val="5"/>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GPIO control pin (e.g., GPIO 4)</w:t>
      </w:r>
      <w:r>
        <w:rPr>
          <w:rFonts w:ascii="Segoe UI" w:hAnsi="Segoe UI" w:cs="Segoe UI"/>
          <w:spacing w:val="2"/>
        </w:rPr>
        <w:t> → </w:t>
      </w:r>
      <w:r>
        <w:rPr>
          <w:rStyle w:val="Strong"/>
          <w:rFonts w:ascii="Segoe UI" w:hAnsi="Segoe UI" w:cs="Segoe UI"/>
          <w:spacing w:val="2"/>
          <w:bdr w:val="single" w:sz="2" w:space="0" w:color="auto" w:frame="1"/>
        </w:rPr>
        <w:t>DE (MAX485), RE (MAX485)</w:t>
      </w:r>
      <w:r>
        <w:rPr>
          <w:rFonts w:ascii="Segoe UI" w:hAnsi="Segoe UI" w:cs="Segoe UI"/>
          <w:spacing w:val="2"/>
        </w:rPr>
        <w:t> (tie both pins together)</w:t>
      </w:r>
    </w:p>
    <w:p w:rsidR="00B328BC" w:rsidRDefault="00B328BC" w:rsidP="00B328BC">
      <w:pPr>
        <w:pStyle w:val="my-2"/>
        <w:numPr>
          <w:ilvl w:val="0"/>
          <w:numId w:val="5"/>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GND (ESP32)</w:t>
      </w:r>
      <w:r>
        <w:rPr>
          <w:rFonts w:ascii="Segoe UI" w:hAnsi="Segoe UI" w:cs="Segoe UI"/>
          <w:spacing w:val="2"/>
        </w:rPr>
        <w:t> → </w:t>
      </w:r>
      <w:r>
        <w:rPr>
          <w:rStyle w:val="Strong"/>
          <w:rFonts w:ascii="Segoe UI" w:hAnsi="Segoe UI" w:cs="Segoe UI"/>
          <w:spacing w:val="2"/>
          <w:bdr w:val="single" w:sz="2" w:space="0" w:color="auto" w:frame="1"/>
        </w:rPr>
        <w:t>GND (MAX485)</w:t>
      </w:r>
    </w:p>
    <w:p w:rsidR="00B328BC" w:rsidRDefault="00B328BC" w:rsidP="00B328BC">
      <w:pPr>
        <w:pStyle w:val="my-2"/>
        <w:numPr>
          <w:ilvl w:val="0"/>
          <w:numId w:val="5"/>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3.3V or 5V (matching MAX485 module requirements)</w:t>
      </w:r>
      <w:r>
        <w:rPr>
          <w:rFonts w:ascii="Segoe UI" w:hAnsi="Segoe UI" w:cs="Segoe UI"/>
          <w:spacing w:val="2"/>
        </w:rPr>
        <w:t> → </w:t>
      </w:r>
      <w:r>
        <w:rPr>
          <w:rStyle w:val="Strong"/>
          <w:rFonts w:ascii="Segoe UI" w:hAnsi="Segoe UI" w:cs="Segoe UI"/>
          <w:spacing w:val="2"/>
          <w:bdr w:val="single" w:sz="2" w:space="0" w:color="auto" w:frame="1"/>
        </w:rPr>
        <w:t>VCC (MAX485)</w:t>
      </w:r>
    </w:p>
    <w:p w:rsidR="00B328BC" w:rsidRDefault="00B328BC" w:rsidP="00B328BC">
      <w:pPr>
        <w:pStyle w:val="my-2"/>
        <w:numPr>
          <w:ilvl w:val="0"/>
          <w:numId w:val="5"/>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A/B RS485 output</w:t>
      </w:r>
      <w:r>
        <w:rPr>
          <w:rFonts w:ascii="Segoe UI" w:hAnsi="Segoe UI" w:cs="Segoe UI"/>
          <w:spacing w:val="2"/>
        </w:rPr>
        <w:t> → </w:t>
      </w:r>
      <w:r>
        <w:rPr>
          <w:rStyle w:val="Strong"/>
          <w:rFonts w:ascii="Segoe UI" w:hAnsi="Segoe UI" w:cs="Segoe UI"/>
          <w:spacing w:val="2"/>
          <w:bdr w:val="single" w:sz="2" w:space="0" w:color="auto" w:frame="1"/>
        </w:rPr>
        <w:t>A/B bus wires</w:t>
      </w:r>
    </w:p>
    <w:p w:rsidR="00B328BC" w:rsidRDefault="00B328BC" w:rsidP="00B328BC">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ESP32 Receiver Side</w:t>
      </w:r>
    </w:p>
    <w:p w:rsidR="00B328BC" w:rsidRDefault="00B328BC" w:rsidP="00B328BC">
      <w:pPr>
        <w:pStyle w:val="my-2"/>
        <w:numPr>
          <w:ilvl w:val="0"/>
          <w:numId w:val="6"/>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TX (UART, e.g. GPIO 16)</w:t>
      </w:r>
      <w:r>
        <w:rPr>
          <w:rFonts w:ascii="Segoe UI" w:hAnsi="Segoe UI" w:cs="Segoe UI"/>
          <w:spacing w:val="2"/>
        </w:rPr>
        <w:t> → </w:t>
      </w:r>
      <w:r>
        <w:rPr>
          <w:rStyle w:val="Strong"/>
          <w:rFonts w:ascii="Segoe UI" w:hAnsi="Segoe UI" w:cs="Segoe UI"/>
          <w:spacing w:val="2"/>
          <w:bdr w:val="single" w:sz="2" w:space="0" w:color="auto" w:frame="1"/>
        </w:rPr>
        <w:t>DI (MAX485, optional)</w:t>
      </w:r>
    </w:p>
    <w:p w:rsidR="00B328BC" w:rsidRDefault="00B328BC" w:rsidP="00B328BC">
      <w:pPr>
        <w:pStyle w:val="my-2"/>
        <w:numPr>
          <w:ilvl w:val="0"/>
          <w:numId w:val="6"/>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RX (UART, e.g. GPIO 17)</w:t>
      </w:r>
      <w:r>
        <w:rPr>
          <w:rFonts w:ascii="Segoe UI" w:hAnsi="Segoe UI" w:cs="Segoe UI"/>
          <w:spacing w:val="2"/>
        </w:rPr>
        <w:t> → </w:t>
      </w:r>
      <w:r>
        <w:rPr>
          <w:rStyle w:val="Strong"/>
          <w:rFonts w:ascii="Segoe UI" w:hAnsi="Segoe UI" w:cs="Segoe UI"/>
          <w:spacing w:val="2"/>
          <w:bdr w:val="single" w:sz="2" w:space="0" w:color="auto" w:frame="1"/>
        </w:rPr>
        <w:t>RO (MAX485)</w:t>
      </w:r>
    </w:p>
    <w:p w:rsidR="00B328BC" w:rsidRDefault="00B328BC" w:rsidP="00B328BC">
      <w:pPr>
        <w:pStyle w:val="my-2"/>
        <w:numPr>
          <w:ilvl w:val="0"/>
          <w:numId w:val="6"/>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GPIO control pin (e.g., GPIO 4)</w:t>
      </w:r>
      <w:r>
        <w:rPr>
          <w:rFonts w:ascii="Segoe UI" w:hAnsi="Segoe UI" w:cs="Segoe UI"/>
          <w:spacing w:val="2"/>
        </w:rPr>
        <w:t> → </w:t>
      </w:r>
      <w:r>
        <w:rPr>
          <w:rStyle w:val="Strong"/>
          <w:rFonts w:ascii="Segoe UI" w:hAnsi="Segoe UI" w:cs="Segoe UI"/>
          <w:spacing w:val="2"/>
          <w:bdr w:val="single" w:sz="2" w:space="0" w:color="auto" w:frame="1"/>
        </w:rPr>
        <w:t>DE (MAX485), RE (MAX485)</w:t>
      </w:r>
      <w:r>
        <w:rPr>
          <w:rFonts w:ascii="Segoe UI" w:hAnsi="Segoe UI" w:cs="Segoe UI"/>
          <w:spacing w:val="2"/>
        </w:rPr>
        <w:t> (tie both pins together)</w:t>
      </w:r>
    </w:p>
    <w:p w:rsidR="00B328BC" w:rsidRDefault="00B328BC" w:rsidP="00B328BC">
      <w:pPr>
        <w:pStyle w:val="my-2"/>
        <w:numPr>
          <w:ilvl w:val="0"/>
          <w:numId w:val="6"/>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GND</w:t>
      </w:r>
      <w:r>
        <w:rPr>
          <w:rFonts w:ascii="Segoe UI" w:hAnsi="Segoe UI" w:cs="Segoe UI"/>
          <w:spacing w:val="2"/>
        </w:rPr>
        <w:t> → </w:t>
      </w:r>
      <w:r>
        <w:rPr>
          <w:rStyle w:val="Strong"/>
          <w:rFonts w:ascii="Segoe UI" w:hAnsi="Segoe UI" w:cs="Segoe UI"/>
          <w:spacing w:val="2"/>
          <w:bdr w:val="single" w:sz="2" w:space="0" w:color="auto" w:frame="1"/>
        </w:rPr>
        <w:t>GND</w:t>
      </w:r>
    </w:p>
    <w:p w:rsidR="00B328BC" w:rsidRDefault="00B328BC" w:rsidP="00B328BC">
      <w:pPr>
        <w:pStyle w:val="my-2"/>
        <w:numPr>
          <w:ilvl w:val="0"/>
          <w:numId w:val="6"/>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3.3V/5V</w:t>
      </w:r>
      <w:r>
        <w:rPr>
          <w:rFonts w:ascii="Segoe UI" w:hAnsi="Segoe UI" w:cs="Segoe UI"/>
          <w:spacing w:val="2"/>
        </w:rPr>
        <w:t> → </w:t>
      </w:r>
      <w:r>
        <w:rPr>
          <w:rStyle w:val="Strong"/>
          <w:rFonts w:ascii="Segoe UI" w:hAnsi="Segoe UI" w:cs="Segoe UI"/>
          <w:spacing w:val="2"/>
          <w:bdr w:val="single" w:sz="2" w:space="0" w:color="auto" w:frame="1"/>
        </w:rPr>
        <w:t>VCC</w:t>
      </w:r>
    </w:p>
    <w:p w:rsidR="00B328BC" w:rsidRDefault="00B328BC" w:rsidP="00B328BC">
      <w:pPr>
        <w:pStyle w:val="my-2"/>
        <w:numPr>
          <w:ilvl w:val="0"/>
          <w:numId w:val="6"/>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A/B RS485 input</w:t>
      </w:r>
      <w:r>
        <w:rPr>
          <w:rFonts w:ascii="Segoe UI" w:hAnsi="Segoe UI" w:cs="Segoe UI"/>
          <w:spacing w:val="2"/>
        </w:rPr>
        <w:t> → </w:t>
      </w:r>
      <w:r>
        <w:rPr>
          <w:rStyle w:val="Strong"/>
          <w:rFonts w:ascii="Segoe UI" w:hAnsi="Segoe UI" w:cs="Segoe UI"/>
          <w:spacing w:val="2"/>
          <w:bdr w:val="single" w:sz="2" w:space="0" w:color="auto" w:frame="1"/>
        </w:rPr>
        <w:t>A/B bus wires</w:t>
      </w:r>
    </w:p>
    <w:p w:rsidR="00B328BC" w:rsidRDefault="00B328BC" w:rsidP="00B328BC">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Bus Connections</w:t>
      </w:r>
    </w:p>
    <w:p w:rsidR="00B328BC" w:rsidRDefault="00B328BC" w:rsidP="00B328BC">
      <w:pPr>
        <w:pStyle w:val="my-2"/>
        <w:numPr>
          <w:ilvl w:val="0"/>
          <w:numId w:val="7"/>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A (Transmitter MAX485)</w:t>
      </w:r>
      <w:r>
        <w:rPr>
          <w:rFonts w:ascii="Segoe UI" w:hAnsi="Segoe UI" w:cs="Segoe UI"/>
          <w:spacing w:val="2"/>
        </w:rPr>
        <w:t> → </w:t>
      </w:r>
      <w:r>
        <w:rPr>
          <w:rStyle w:val="Strong"/>
          <w:rFonts w:ascii="Segoe UI" w:hAnsi="Segoe UI" w:cs="Segoe UI"/>
          <w:spacing w:val="2"/>
          <w:bdr w:val="single" w:sz="2" w:space="0" w:color="auto" w:frame="1"/>
        </w:rPr>
        <w:t>A (Receiver MAX485)</w:t>
      </w:r>
    </w:p>
    <w:p w:rsidR="00B328BC" w:rsidRDefault="00B328BC" w:rsidP="00B328BC">
      <w:pPr>
        <w:pStyle w:val="my-2"/>
        <w:numPr>
          <w:ilvl w:val="0"/>
          <w:numId w:val="7"/>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B (Transmitter MAX485)</w:t>
      </w:r>
      <w:r>
        <w:rPr>
          <w:rFonts w:ascii="Segoe UI" w:hAnsi="Segoe UI" w:cs="Segoe UI"/>
          <w:spacing w:val="2"/>
        </w:rPr>
        <w:t> → </w:t>
      </w:r>
      <w:r>
        <w:rPr>
          <w:rStyle w:val="Strong"/>
          <w:rFonts w:ascii="Segoe UI" w:hAnsi="Segoe UI" w:cs="Segoe UI"/>
          <w:spacing w:val="2"/>
          <w:bdr w:val="single" w:sz="2" w:space="0" w:color="auto" w:frame="1"/>
        </w:rPr>
        <w:t>B (Receiver MAX485)</w:t>
      </w:r>
    </w:p>
    <w:p w:rsidR="00B328BC" w:rsidRDefault="00B328BC" w:rsidP="00B328BC">
      <w:pPr>
        <w:pStyle w:val="my-2"/>
        <w:numPr>
          <w:ilvl w:val="0"/>
          <w:numId w:val="7"/>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Both ends of the RS485 bus (A/B) should have 120Ω termination resistors.</w:t>
      </w:r>
    </w:p>
    <w:p w:rsidR="00B328BC" w:rsidRPr="00411E97" w:rsidRDefault="00B328BC" w:rsidP="00B328BC">
      <w:pPr>
        <w:pStyle w:val="NoSpacing"/>
      </w:pPr>
    </w:p>
    <w:p w:rsidR="00B328BC" w:rsidRPr="00B328BC" w:rsidRDefault="00B328BC">
      <w:pPr>
        <w:rPr>
          <w:lang w:val="en-US"/>
        </w:rPr>
      </w:pPr>
    </w:p>
    <w:sectPr w:rsidR="00B328BC" w:rsidRPr="00B328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22721D"/>
    <w:multiLevelType w:val="multilevel"/>
    <w:tmpl w:val="2BF6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8574B04"/>
    <w:multiLevelType w:val="multilevel"/>
    <w:tmpl w:val="275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7CC7B96"/>
    <w:multiLevelType w:val="multilevel"/>
    <w:tmpl w:val="E8C4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C3F143F"/>
    <w:multiLevelType w:val="multilevel"/>
    <w:tmpl w:val="B544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CB66C5B"/>
    <w:multiLevelType w:val="multilevel"/>
    <w:tmpl w:val="59B0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0154E94"/>
    <w:multiLevelType w:val="multilevel"/>
    <w:tmpl w:val="A45C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CB326C6"/>
    <w:multiLevelType w:val="multilevel"/>
    <w:tmpl w:val="5932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4"/>
  </w:num>
  <w:num w:numId="3">
    <w:abstractNumId w:val="5"/>
  </w:num>
  <w:num w:numId="4">
    <w:abstractNumId w:val="3"/>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28BC"/>
    <w:rsid w:val="00B328BC"/>
    <w:rsid w:val="00F036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28BC"/>
  </w:style>
  <w:style w:type="paragraph" w:styleId="Heading2">
    <w:name w:val="heading 2"/>
    <w:basedOn w:val="Normal"/>
    <w:next w:val="Normal"/>
    <w:link w:val="Heading2Char"/>
    <w:uiPriority w:val="9"/>
    <w:semiHidden/>
    <w:unhideWhenUsed/>
    <w:qFormat/>
    <w:rsid w:val="00B328B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328BC"/>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B328BC"/>
    <w:rPr>
      <w:b/>
      <w:bCs/>
    </w:rPr>
  </w:style>
  <w:style w:type="paragraph" w:styleId="NoSpacing">
    <w:name w:val="No Spacing"/>
    <w:uiPriority w:val="1"/>
    <w:qFormat/>
    <w:rsid w:val="00B328BC"/>
    <w:pPr>
      <w:spacing w:after="0" w:line="240" w:lineRule="auto"/>
    </w:pPr>
  </w:style>
  <w:style w:type="paragraph" w:customStyle="1" w:styleId="my-2">
    <w:name w:val="my-2"/>
    <w:basedOn w:val="Normal"/>
    <w:rsid w:val="00B328B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B328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28B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28BC"/>
  </w:style>
  <w:style w:type="paragraph" w:styleId="Heading2">
    <w:name w:val="heading 2"/>
    <w:basedOn w:val="Normal"/>
    <w:next w:val="Normal"/>
    <w:link w:val="Heading2Char"/>
    <w:uiPriority w:val="9"/>
    <w:semiHidden/>
    <w:unhideWhenUsed/>
    <w:qFormat/>
    <w:rsid w:val="00B328B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328BC"/>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B328BC"/>
    <w:rPr>
      <w:b/>
      <w:bCs/>
    </w:rPr>
  </w:style>
  <w:style w:type="paragraph" w:styleId="NoSpacing">
    <w:name w:val="No Spacing"/>
    <w:uiPriority w:val="1"/>
    <w:qFormat/>
    <w:rsid w:val="00B328BC"/>
    <w:pPr>
      <w:spacing w:after="0" w:line="240" w:lineRule="auto"/>
    </w:pPr>
  </w:style>
  <w:style w:type="paragraph" w:customStyle="1" w:styleId="my-2">
    <w:name w:val="my-2"/>
    <w:basedOn w:val="Normal"/>
    <w:rsid w:val="00B328B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B328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28B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srinath D S</dc:creator>
  <cp:lastModifiedBy>srinath D S</cp:lastModifiedBy>
  <cp:revision>1</cp:revision>
  <dcterms:created xsi:type="dcterms:W3CDTF">2025-12-04T05:45:00Z</dcterms:created>
  <dcterms:modified xsi:type="dcterms:W3CDTF">2025-12-04T05:49:00Z</dcterms:modified>
</cp:coreProperties>
</file>