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21B4" w:rsidRDefault="00F921B4" w:rsidP="00F921B4"/>
    <w:p w:rsidR="00F921B4" w:rsidRDefault="00F921B4" w:rsidP="00F921B4"/>
    <w:p w:rsidR="007D6D00" w:rsidRDefault="00F921B4" w:rsidP="00F921B4">
      <w:r w:rsidRPr="00F921B4">
        <w:rPr>
          <w:noProof/>
          <w:lang w:eastAsia="en-IN"/>
        </w:rPr>
        <w:drawing>
          <wp:inline distT="0" distB="0" distL="0" distR="0" wp14:anchorId="2AF7ECBD" wp14:editId="3DE7E754">
            <wp:extent cx="6202017" cy="486619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6200525" cy="4865027"/>
                    </a:xfrm>
                    <a:prstGeom prst="rect">
                      <a:avLst/>
                    </a:prstGeom>
                  </pic:spPr>
                </pic:pic>
              </a:graphicData>
            </a:graphic>
          </wp:inline>
        </w:drawing>
      </w:r>
    </w:p>
    <w:p w:rsidR="007D6D00" w:rsidRPr="007D6D00" w:rsidRDefault="007D6D00" w:rsidP="00F921B4">
      <w:pPr>
        <w:rPr>
          <w:b/>
          <w:sz w:val="32"/>
          <w:szCs w:val="32"/>
        </w:rPr>
      </w:pPr>
      <w:r w:rsidRPr="007D6D00">
        <w:rPr>
          <w:b/>
          <w:sz w:val="32"/>
          <w:szCs w:val="32"/>
        </w:rPr>
        <w:t xml:space="preserve">TTL connector </w:t>
      </w:r>
    </w:p>
    <w:p w:rsidR="007D6D00" w:rsidRPr="007D6D00" w:rsidRDefault="007D6D00" w:rsidP="00F921B4">
      <w:pPr>
        <w:rPr>
          <w:b/>
          <w:sz w:val="32"/>
          <w:szCs w:val="32"/>
        </w:rPr>
      </w:pPr>
      <w:r w:rsidRPr="007D6D00">
        <w:rPr>
          <w:b/>
          <w:sz w:val="32"/>
          <w:szCs w:val="32"/>
        </w:rPr>
        <w:t xml:space="preserve">USB to </w:t>
      </w:r>
      <w:proofErr w:type="gramStart"/>
      <w:r w:rsidRPr="007D6D00">
        <w:rPr>
          <w:b/>
          <w:sz w:val="32"/>
          <w:szCs w:val="32"/>
        </w:rPr>
        <w:t>TX  to</w:t>
      </w:r>
      <w:proofErr w:type="gramEnd"/>
      <w:r w:rsidRPr="007D6D00">
        <w:rPr>
          <w:b/>
          <w:sz w:val="32"/>
          <w:szCs w:val="32"/>
        </w:rPr>
        <w:t xml:space="preserve"> STM32 PA10</w:t>
      </w:r>
    </w:p>
    <w:p w:rsidR="007D6D00" w:rsidRPr="007D6D00" w:rsidRDefault="007D6D00" w:rsidP="00F921B4">
      <w:pPr>
        <w:rPr>
          <w:b/>
          <w:sz w:val="32"/>
          <w:szCs w:val="32"/>
        </w:rPr>
      </w:pPr>
      <w:r w:rsidRPr="007D6D00">
        <w:rPr>
          <w:b/>
          <w:sz w:val="32"/>
          <w:szCs w:val="32"/>
        </w:rPr>
        <w:t>USB RX to STM32 PA9</w:t>
      </w:r>
    </w:p>
    <w:p w:rsidR="007D6D00" w:rsidRPr="007D6D00" w:rsidRDefault="007D6D00" w:rsidP="00F921B4">
      <w:pPr>
        <w:rPr>
          <w:b/>
          <w:sz w:val="32"/>
          <w:szCs w:val="32"/>
        </w:rPr>
      </w:pPr>
      <w:r w:rsidRPr="007D6D00">
        <w:rPr>
          <w:b/>
          <w:sz w:val="32"/>
          <w:szCs w:val="32"/>
        </w:rPr>
        <w:t>USB GND to STM32 GND</w:t>
      </w:r>
    </w:p>
    <w:p w:rsidR="007D6D00" w:rsidRPr="007D6D00" w:rsidRDefault="007D6D00" w:rsidP="00F921B4">
      <w:pPr>
        <w:rPr>
          <w:b/>
          <w:sz w:val="32"/>
          <w:szCs w:val="32"/>
        </w:rPr>
      </w:pPr>
      <w:r w:rsidRPr="007D6D00">
        <w:rPr>
          <w:b/>
          <w:sz w:val="32"/>
          <w:szCs w:val="32"/>
        </w:rPr>
        <w:t>USB 3.3V to STM32 3.3v</w:t>
      </w:r>
    </w:p>
    <w:p w:rsidR="007D6D00" w:rsidRDefault="007D6D00" w:rsidP="00F921B4"/>
    <w:p w:rsidR="007D6D00" w:rsidRDefault="007D6D00" w:rsidP="00F921B4"/>
    <w:p w:rsidR="007D6D00" w:rsidRDefault="007D6D00" w:rsidP="00F921B4"/>
    <w:p w:rsidR="00404313" w:rsidRDefault="00F921B4" w:rsidP="00F921B4">
      <w:bookmarkStart w:id="0" w:name="_GoBack"/>
      <w:r w:rsidRPr="00F921B4">
        <w:rPr>
          <w:noProof/>
          <w:lang w:eastAsia="en-IN"/>
        </w:rPr>
        <w:lastRenderedPageBreak/>
        <w:drawing>
          <wp:inline distT="0" distB="0" distL="0" distR="0" wp14:anchorId="582EAFD2" wp14:editId="5659B052">
            <wp:extent cx="5731510" cy="3181111"/>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3181111"/>
                    </a:xfrm>
                    <a:prstGeom prst="rect">
                      <a:avLst/>
                    </a:prstGeom>
                  </pic:spPr>
                </pic:pic>
              </a:graphicData>
            </a:graphic>
          </wp:inline>
        </w:drawing>
      </w:r>
      <w:bookmarkEnd w:id="0"/>
    </w:p>
    <w:p w:rsidR="00F921B4" w:rsidRDefault="00F921B4" w:rsidP="00F921B4">
      <w:r w:rsidRPr="00F921B4">
        <w:rPr>
          <w:noProof/>
          <w:lang w:eastAsia="en-IN"/>
        </w:rPr>
        <w:drawing>
          <wp:inline distT="0" distB="0" distL="0" distR="0" wp14:anchorId="315BC3B8" wp14:editId="64A8028D">
            <wp:extent cx="5731510" cy="3151106"/>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151106"/>
                    </a:xfrm>
                    <a:prstGeom prst="rect">
                      <a:avLst/>
                    </a:prstGeom>
                  </pic:spPr>
                </pic:pic>
              </a:graphicData>
            </a:graphic>
          </wp:inline>
        </w:drawing>
      </w:r>
    </w:p>
    <w:p w:rsidR="00F921B4" w:rsidRDefault="00F921B4" w:rsidP="00F921B4"/>
    <w:p w:rsidR="00F921B4" w:rsidRDefault="00F921B4" w:rsidP="00F921B4">
      <w:r w:rsidRPr="00F921B4">
        <w:rPr>
          <w:noProof/>
          <w:lang w:eastAsia="en-IN"/>
        </w:rPr>
        <w:lastRenderedPageBreak/>
        <w:drawing>
          <wp:inline distT="0" distB="0" distL="0" distR="0" wp14:anchorId="45609605" wp14:editId="0843F498">
            <wp:extent cx="5731510" cy="3230098"/>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230098"/>
                    </a:xfrm>
                    <a:prstGeom prst="rect">
                      <a:avLst/>
                    </a:prstGeom>
                  </pic:spPr>
                </pic:pic>
              </a:graphicData>
            </a:graphic>
          </wp:inline>
        </w:drawing>
      </w:r>
    </w:p>
    <w:p w:rsidR="00F921B4" w:rsidRDefault="00F921B4" w:rsidP="00F921B4"/>
    <w:p w:rsidR="00F921B4" w:rsidRDefault="00F921B4" w:rsidP="00F921B4">
      <w:r w:rsidRPr="00F921B4">
        <w:rPr>
          <w:noProof/>
          <w:lang w:eastAsia="en-IN"/>
        </w:rPr>
        <w:drawing>
          <wp:inline distT="0" distB="0" distL="0" distR="0" wp14:anchorId="68ECD101" wp14:editId="0674B9C3">
            <wp:extent cx="5731510" cy="3204992"/>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204992"/>
                    </a:xfrm>
                    <a:prstGeom prst="rect">
                      <a:avLst/>
                    </a:prstGeom>
                  </pic:spPr>
                </pic:pic>
              </a:graphicData>
            </a:graphic>
          </wp:inline>
        </w:drawing>
      </w:r>
    </w:p>
    <w:p w:rsidR="00F921B4" w:rsidRDefault="00F921B4" w:rsidP="00F921B4"/>
    <w:p w:rsidR="00F921B4" w:rsidRDefault="00F921B4" w:rsidP="00F921B4">
      <w:r w:rsidRPr="00F921B4">
        <w:rPr>
          <w:noProof/>
          <w:lang w:eastAsia="en-IN"/>
        </w:rPr>
        <w:lastRenderedPageBreak/>
        <w:drawing>
          <wp:inline distT="0" distB="0" distL="0" distR="0" wp14:anchorId="57B5EF2E" wp14:editId="600FBCEB">
            <wp:extent cx="5731510" cy="3216014"/>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216014"/>
                    </a:xfrm>
                    <a:prstGeom prst="rect">
                      <a:avLst/>
                    </a:prstGeom>
                  </pic:spPr>
                </pic:pic>
              </a:graphicData>
            </a:graphic>
          </wp:inline>
        </w:drawing>
      </w:r>
    </w:p>
    <w:p w:rsidR="00F921B4" w:rsidRDefault="00F921B4" w:rsidP="00F921B4"/>
    <w:p w:rsidR="00F921B4" w:rsidRDefault="00F921B4" w:rsidP="00F921B4">
      <w:r w:rsidRPr="00F921B4">
        <w:rPr>
          <w:noProof/>
          <w:lang w:eastAsia="en-IN"/>
        </w:rPr>
        <w:drawing>
          <wp:inline distT="0" distB="0" distL="0" distR="0" wp14:anchorId="51D993AA" wp14:editId="3D04D700">
            <wp:extent cx="5731510" cy="32227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222750"/>
                    </a:xfrm>
                    <a:prstGeom prst="rect">
                      <a:avLst/>
                    </a:prstGeom>
                  </pic:spPr>
                </pic:pic>
              </a:graphicData>
            </a:graphic>
          </wp:inline>
        </w:drawing>
      </w:r>
    </w:p>
    <w:p w:rsidR="00F921B4" w:rsidRDefault="00F921B4" w:rsidP="00F921B4"/>
    <w:p w:rsidR="00F921B4" w:rsidRDefault="00F921B4" w:rsidP="00F921B4">
      <w:r w:rsidRPr="00F921B4">
        <w:rPr>
          <w:noProof/>
          <w:lang w:eastAsia="en-IN"/>
        </w:rPr>
        <w:lastRenderedPageBreak/>
        <w:drawing>
          <wp:inline distT="0" distB="0" distL="0" distR="0" wp14:anchorId="5E02FE87" wp14:editId="7EAF46F9">
            <wp:extent cx="5731510" cy="3209891"/>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3209891"/>
                    </a:xfrm>
                    <a:prstGeom prst="rect">
                      <a:avLst/>
                    </a:prstGeom>
                  </pic:spPr>
                </pic:pic>
              </a:graphicData>
            </a:graphic>
          </wp:inline>
        </w:drawing>
      </w:r>
    </w:p>
    <w:p w:rsidR="00F921B4" w:rsidRDefault="00F921B4" w:rsidP="00F921B4"/>
    <w:p w:rsidR="00F921B4" w:rsidRDefault="00F921B4" w:rsidP="00F921B4"/>
    <w:p w:rsidR="00F921B4" w:rsidRDefault="00F921B4" w:rsidP="00F921B4"/>
    <w:p w:rsidR="00F921B4" w:rsidRDefault="00F921B4" w:rsidP="00F921B4"/>
    <w:p w:rsidR="00F921B4" w:rsidRDefault="00F921B4" w:rsidP="00F921B4"/>
    <w:p w:rsidR="00F921B4" w:rsidRDefault="00F921B4" w:rsidP="00F921B4"/>
    <w:p w:rsidR="00F921B4" w:rsidRPr="00F921B4" w:rsidRDefault="00F921B4" w:rsidP="00F921B4">
      <w:pPr>
        <w:numPr>
          <w:ilvl w:val="0"/>
          <w:numId w:val="1"/>
        </w:numPr>
        <w:shd w:val="clear" w:color="auto" w:fill="262A2B"/>
        <w:spacing w:after="120" w:line="360" w:lineRule="atLeast"/>
        <w:ind w:left="0"/>
        <w:rPr>
          <w:rFonts w:ascii="Arial" w:eastAsia="Times New Roman" w:hAnsi="Arial" w:cs="Arial"/>
          <w:color w:val="E6E8F0"/>
          <w:sz w:val="24"/>
          <w:szCs w:val="24"/>
          <w:lang w:eastAsia="en-IN"/>
        </w:rPr>
      </w:pPr>
      <w:r w:rsidRPr="00F921B4">
        <w:rPr>
          <w:rFonts w:ascii="Arial" w:eastAsia="Times New Roman" w:hAnsi="Arial" w:cs="Arial"/>
          <w:b/>
          <w:bCs/>
          <w:color w:val="E6E8F0"/>
          <w:sz w:val="24"/>
          <w:szCs w:val="24"/>
          <w:lang w:eastAsia="en-IN"/>
        </w:rPr>
        <w:t>Microcontroller:</w:t>
      </w:r>
      <w:r w:rsidRPr="00F921B4">
        <w:rPr>
          <w:rFonts w:ascii="Arial" w:eastAsia="Times New Roman" w:hAnsi="Arial" w:cs="Arial"/>
          <w:color w:val="E6E8F0"/>
          <w:sz w:val="24"/>
          <w:szCs w:val="24"/>
          <w:lang w:eastAsia="en-IN"/>
        </w:rPr>
        <w:t> STM32F103C8T6</w:t>
      </w:r>
    </w:p>
    <w:p w:rsidR="00F921B4" w:rsidRPr="00F921B4" w:rsidRDefault="00F921B4" w:rsidP="00F921B4">
      <w:pPr>
        <w:numPr>
          <w:ilvl w:val="0"/>
          <w:numId w:val="1"/>
        </w:numPr>
        <w:shd w:val="clear" w:color="auto" w:fill="262A2B"/>
        <w:spacing w:after="120" w:line="360" w:lineRule="atLeast"/>
        <w:ind w:left="0"/>
        <w:rPr>
          <w:rFonts w:ascii="Arial" w:eastAsia="Times New Roman" w:hAnsi="Arial" w:cs="Arial"/>
          <w:color w:val="E6E8F0"/>
          <w:sz w:val="24"/>
          <w:szCs w:val="24"/>
          <w:lang w:eastAsia="en-IN"/>
        </w:rPr>
      </w:pPr>
      <w:r w:rsidRPr="00F921B4">
        <w:rPr>
          <w:rFonts w:ascii="Arial" w:eastAsia="Times New Roman" w:hAnsi="Arial" w:cs="Arial"/>
          <w:b/>
          <w:bCs/>
          <w:color w:val="E6E8F0"/>
          <w:sz w:val="24"/>
          <w:szCs w:val="24"/>
          <w:lang w:eastAsia="en-IN"/>
        </w:rPr>
        <w:t>CPU:</w:t>
      </w:r>
      <w:r w:rsidRPr="00F921B4">
        <w:rPr>
          <w:rFonts w:ascii="Arial" w:eastAsia="Times New Roman" w:hAnsi="Arial" w:cs="Arial"/>
          <w:color w:val="E6E8F0"/>
          <w:sz w:val="24"/>
          <w:szCs w:val="24"/>
          <w:lang w:eastAsia="en-IN"/>
        </w:rPr>
        <w:t> ARM Cortex-M3 (32-bit)</w:t>
      </w:r>
    </w:p>
    <w:p w:rsidR="00F921B4" w:rsidRPr="00F921B4" w:rsidRDefault="00F921B4" w:rsidP="00F921B4">
      <w:pPr>
        <w:numPr>
          <w:ilvl w:val="0"/>
          <w:numId w:val="1"/>
        </w:numPr>
        <w:shd w:val="clear" w:color="auto" w:fill="262A2B"/>
        <w:spacing w:after="120" w:line="360" w:lineRule="atLeast"/>
        <w:ind w:left="0"/>
        <w:rPr>
          <w:rFonts w:ascii="Arial" w:eastAsia="Times New Roman" w:hAnsi="Arial" w:cs="Arial"/>
          <w:color w:val="E6E8F0"/>
          <w:sz w:val="24"/>
          <w:szCs w:val="24"/>
          <w:lang w:eastAsia="en-IN"/>
        </w:rPr>
      </w:pPr>
      <w:r w:rsidRPr="00F921B4">
        <w:rPr>
          <w:rFonts w:ascii="Arial" w:eastAsia="Times New Roman" w:hAnsi="Arial" w:cs="Arial"/>
          <w:b/>
          <w:bCs/>
          <w:color w:val="E6E8F0"/>
          <w:sz w:val="24"/>
          <w:szCs w:val="24"/>
          <w:lang w:eastAsia="en-IN"/>
        </w:rPr>
        <w:t>Frequency:</w:t>
      </w:r>
      <w:r w:rsidRPr="00F921B4">
        <w:rPr>
          <w:rFonts w:ascii="Arial" w:eastAsia="Times New Roman" w:hAnsi="Arial" w:cs="Arial"/>
          <w:color w:val="E6E8F0"/>
          <w:sz w:val="24"/>
          <w:szCs w:val="24"/>
          <w:lang w:eastAsia="en-IN"/>
        </w:rPr>
        <w:t> 72 MHz</w:t>
      </w:r>
    </w:p>
    <w:p w:rsidR="00F921B4" w:rsidRPr="00F921B4" w:rsidRDefault="00F921B4" w:rsidP="00F921B4">
      <w:pPr>
        <w:numPr>
          <w:ilvl w:val="0"/>
          <w:numId w:val="1"/>
        </w:numPr>
        <w:shd w:val="clear" w:color="auto" w:fill="262A2B"/>
        <w:spacing w:after="120" w:line="360" w:lineRule="atLeast"/>
        <w:ind w:left="0"/>
        <w:rPr>
          <w:rFonts w:ascii="Arial" w:eastAsia="Times New Roman" w:hAnsi="Arial" w:cs="Arial"/>
          <w:color w:val="E6E8F0"/>
          <w:sz w:val="24"/>
          <w:szCs w:val="24"/>
          <w:lang w:eastAsia="en-IN"/>
        </w:rPr>
      </w:pPr>
      <w:r w:rsidRPr="00F921B4">
        <w:rPr>
          <w:rFonts w:ascii="Arial" w:eastAsia="Times New Roman" w:hAnsi="Arial" w:cs="Arial"/>
          <w:b/>
          <w:bCs/>
          <w:color w:val="E6E8F0"/>
          <w:sz w:val="24"/>
          <w:szCs w:val="24"/>
          <w:lang w:eastAsia="en-IN"/>
        </w:rPr>
        <w:t>Flash Memory:</w:t>
      </w:r>
      <w:r w:rsidRPr="00F921B4">
        <w:rPr>
          <w:rFonts w:ascii="Arial" w:eastAsia="Times New Roman" w:hAnsi="Arial" w:cs="Arial"/>
          <w:color w:val="E6E8F0"/>
          <w:sz w:val="24"/>
          <w:szCs w:val="24"/>
          <w:lang w:eastAsia="en-IN"/>
        </w:rPr>
        <w:t> 64 KB</w:t>
      </w:r>
    </w:p>
    <w:p w:rsidR="00F921B4" w:rsidRPr="00F921B4" w:rsidRDefault="00F921B4" w:rsidP="00F921B4">
      <w:pPr>
        <w:numPr>
          <w:ilvl w:val="0"/>
          <w:numId w:val="1"/>
        </w:numPr>
        <w:shd w:val="clear" w:color="auto" w:fill="262A2B"/>
        <w:spacing w:after="120" w:line="360" w:lineRule="atLeast"/>
        <w:ind w:left="0"/>
        <w:rPr>
          <w:rFonts w:ascii="Arial" w:eastAsia="Times New Roman" w:hAnsi="Arial" w:cs="Arial"/>
          <w:color w:val="E6E8F0"/>
          <w:sz w:val="24"/>
          <w:szCs w:val="24"/>
          <w:lang w:eastAsia="en-IN"/>
        </w:rPr>
      </w:pPr>
      <w:r w:rsidRPr="00F921B4">
        <w:rPr>
          <w:rFonts w:ascii="Arial" w:eastAsia="Times New Roman" w:hAnsi="Arial" w:cs="Arial"/>
          <w:b/>
          <w:bCs/>
          <w:color w:val="E6E8F0"/>
          <w:sz w:val="24"/>
          <w:szCs w:val="24"/>
          <w:lang w:eastAsia="en-IN"/>
        </w:rPr>
        <w:t>SRAM:</w:t>
      </w:r>
      <w:r w:rsidRPr="00F921B4">
        <w:rPr>
          <w:rFonts w:ascii="Arial" w:eastAsia="Times New Roman" w:hAnsi="Arial" w:cs="Arial"/>
          <w:color w:val="E6E8F0"/>
          <w:sz w:val="24"/>
          <w:szCs w:val="24"/>
          <w:lang w:eastAsia="en-IN"/>
        </w:rPr>
        <w:t> 20 KB</w:t>
      </w:r>
    </w:p>
    <w:p w:rsidR="00F921B4" w:rsidRPr="00F921B4" w:rsidRDefault="00F921B4" w:rsidP="00F921B4">
      <w:pPr>
        <w:numPr>
          <w:ilvl w:val="0"/>
          <w:numId w:val="1"/>
        </w:numPr>
        <w:shd w:val="clear" w:color="auto" w:fill="262A2B"/>
        <w:spacing w:after="120" w:line="360" w:lineRule="atLeast"/>
        <w:ind w:left="0"/>
        <w:rPr>
          <w:rFonts w:ascii="Arial" w:eastAsia="Times New Roman" w:hAnsi="Arial" w:cs="Arial"/>
          <w:color w:val="E6E8F0"/>
          <w:sz w:val="24"/>
          <w:szCs w:val="24"/>
          <w:lang w:eastAsia="en-IN"/>
        </w:rPr>
      </w:pPr>
      <w:r w:rsidRPr="00F921B4">
        <w:rPr>
          <w:rFonts w:ascii="Arial" w:eastAsia="Times New Roman" w:hAnsi="Arial" w:cs="Arial"/>
          <w:b/>
          <w:bCs/>
          <w:color w:val="E6E8F0"/>
          <w:sz w:val="24"/>
          <w:szCs w:val="24"/>
          <w:lang w:eastAsia="en-IN"/>
        </w:rPr>
        <w:t>Operating Voltage:</w:t>
      </w:r>
      <w:r w:rsidRPr="00F921B4">
        <w:rPr>
          <w:rFonts w:ascii="Arial" w:eastAsia="Times New Roman" w:hAnsi="Arial" w:cs="Arial"/>
          <w:color w:val="E6E8F0"/>
          <w:sz w:val="24"/>
          <w:szCs w:val="24"/>
          <w:lang w:eastAsia="en-IN"/>
        </w:rPr>
        <w:t> 2.0V to 3.6V</w:t>
      </w:r>
    </w:p>
    <w:p w:rsidR="00F921B4" w:rsidRPr="00F921B4" w:rsidRDefault="00F921B4" w:rsidP="00F921B4">
      <w:pPr>
        <w:numPr>
          <w:ilvl w:val="0"/>
          <w:numId w:val="1"/>
        </w:numPr>
        <w:shd w:val="clear" w:color="auto" w:fill="262A2B"/>
        <w:spacing w:after="120" w:line="360" w:lineRule="atLeast"/>
        <w:ind w:left="0"/>
        <w:rPr>
          <w:rFonts w:ascii="Arial" w:eastAsia="Times New Roman" w:hAnsi="Arial" w:cs="Arial"/>
          <w:color w:val="E6E8F0"/>
          <w:sz w:val="24"/>
          <w:szCs w:val="24"/>
          <w:lang w:eastAsia="en-IN"/>
        </w:rPr>
      </w:pPr>
      <w:r w:rsidRPr="00F921B4">
        <w:rPr>
          <w:rFonts w:ascii="Arial" w:eastAsia="Times New Roman" w:hAnsi="Arial" w:cs="Arial"/>
          <w:b/>
          <w:bCs/>
          <w:color w:val="E6E8F0"/>
          <w:sz w:val="24"/>
          <w:szCs w:val="24"/>
          <w:lang w:eastAsia="en-IN"/>
        </w:rPr>
        <w:t>GPIO:</w:t>
      </w:r>
      <w:r w:rsidRPr="00F921B4">
        <w:rPr>
          <w:rFonts w:ascii="Arial" w:eastAsia="Times New Roman" w:hAnsi="Arial" w:cs="Arial"/>
          <w:color w:val="E6E8F0"/>
          <w:sz w:val="24"/>
          <w:szCs w:val="24"/>
          <w:lang w:eastAsia="en-IN"/>
        </w:rPr>
        <w:t> 37 pins</w:t>
      </w:r>
    </w:p>
    <w:p w:rsidR="00F921B4" w:rsidRPr="00F921B4" w:rsidRDefault="00F921B4" w:rsidP="00F921B4">
      <w:pPr>
        <w:numPr>
          <w:ilvl w:val="0"/>
          <w:numId w:val="1"/>
        </w:numPr>
        <w:shd w:val="clear" w:color="auto" w:fill="262A2B"/>
        <w:spacing w:after="120" w:line="360" w:lineRule="atLeast"/>
        <w:ind w:left="0"/>
        <w:rPr>
          <w:rFonts w:ascii="Arial" w:eastAsia="Times New Roman" w:hAnsi="Arial" w:cs="Arial"/>
          <w:color w:val="E6E8F0"/>
          <w:sz w:val="24"/>
          <w:szCs w:val="24"/>
          <w:lang w:eastAsia="en-IN"/>
        </w:rPr>
      </w:pPr>
      <w:proofErr w:type="spellStart"/>
      <w:r w:rsidRPr="00F921B4">
        <w:rPr>
          <w:rFonts w:ascii="Arial" w:eastAsia="Times New Roman" w:hAnsi="Arial" w:cs="Arial"/>
          <w:b/>
          <w:bCs/>
          <w:color w:val="E6E8F0"/>
          <w:sz w:val="24"/>
          <w:szCs w:val="24"/>
          <w:lang w:eastAsia="en-IN"/>
        </w:rPr>
        <w:t>Analog</w:t>
      </w:r>
      <w:proofErr w:type="spellEnd"/>
      <w:r w:rsidRPr="00F921B4">
        <w:rPr>
          <w:rFonts w:ascii="Arial" w:eastAsia="Times New Roman" w:hAnsi="Arial" w:cs="Arial"/>
          <w:b/>
          <w:bCs/>
          <w:color w:val="E6E8F0"/>
          <w:sz w:val="24"/>
          <w:szCs w:val="24"/>
          <w:lang w:eastAsia="en-IN"/>
        </w:rPr>
        <w:t xml:space="preserve"> Pins:</w:t>
      </w:r>
      <w:r w:rsidRPr="00F921B4">
        <w:rPr>
          <w:rFonts w:ascii="Arial" w:eastAsia="Times New Roman" w:hAnsi="Arial" w:cs="Arial"/>
          <w:color w:val="E6E8F0"/>
          <w:sz w:val="24"/>
          <w:szCs w:val="24"/>
          <w:lang w:eastAsia="en-IN"/>
        </w:rPr>
        <w:t> 10 (12-bit ADC)</w:t>
      </w:r>
    </w:p>
    <w:p w:rsidR="00F921B4" w:rsidRPr="00F921B4" w:rsidRDefault="00F921B4" w:rsidP="00F921B4">
      <w:pPr>
        <w:numPr>
          <w:ilvl w:val="0"/>
          <w:numId w:val="1"/>
        </w:numPr>
        <w:shd w:val="clear" w:color="auto" w:fill="262A2B"/>
        <w:spacing w:after="120" w:line="360" w:lineRule="atLeast"/>
        <w:ind w:left="0"/>
        <w:rPr>
          <w:rFonts w:ascii="Arial" w:eastAsia="Times New Roman" w:hAnsi="Arial" w:cs="Arial"/>
          <w:color w:val="E6E8F0"/>
          <w:sz w:val="24"/>
          <w:szCs w:val="24"/>
          <w:lang w:eastAsia="en-IN"/>
        </w:rPr>
      </w:pPr>
      <w:r w:rsidRPr="00F921B4">
        <w:rPr>
          <w:rFonts w:ascii="Arial" w:eastAsia="Times New Roman" w:hAnsi="Arial" w:cs="Arial"/>
          <w:b/>
          <w:bCs/>
          <w:color w:val="E6E8F0"/>
          <w:sz w:val="24"/>
          <w:szCs w:val="24"/>
          <w:lang w:eastAsia="en-IN"/>
        </w:rPr>
        <w:t>Peripherals:</w:t>
      </w:r>
    </w:p>
    <w:p w:rsidR="00F921B4" w:rsidRPr="00F921B4" w:rsidRDefault="00F921B4" w:rsidP="00F921B4">
      <w:pPr>
        <w:numPr>
          <w:ilvl w:val="1"/>
          <w:numId w:val="1"/>
        </w:numPr>
        <w:shd w:val="clear" w:color="auto" w:fill="262A2B"/>
        <w:spacing w:after="120" w:line="360" w:lineRule="atLeast"/>
        <w:ind w:left="0"/>
        <w:rPr>
          <w:rFonts w:ascii="Arial" w:eastAsia="Times New Roman" w:hAnsi="Arial" w:cs="Arial"/>
          <w:color w:val="E6E8F0"/>
          <w:sz w:val="24"/>
          <w:szCs w:val="24"/>
          <w:lang w:eastAsia="en-IN"/>
        </w:rPr>
      </w:pPr>
      <w:r w:rsidRPr="00F921B4">
        <w:rPr>
          <w:rFonts w:ascii="Arial" w:eastAsia="Times New Roman" w:hAnsi="Arial" w:cs="Arial"/>
          <w:color w:val="E6E8F0"/>
          <w:sz w:val="24"/>
          <w:szCs w:val="24"/>
          <w:lang w:eastAsia="en-IN"/>
        </w:rPr>
        <w:t>3 x USART</w:t>
      </w:r>
    </w:p>
    <w:p w:rsidR="00F921B4" w:rsidRPr="00F921B4" w:rsidRDefault="00F921B4" w:rsidP="00F921B4">
      <w:pPr>
        <w:numPr>
          <w:ilvl w:val="1"/>
          <w:numId w:val="1"/>
        </w:numPr>
        <w:shd w:val="clear" w:color="auto" w:fill="262A2B"/>
        <w:spacing w:after="120" w:line="360" w:lineRule="atLeast"/>
        <w:ind w:left="0"/>
        <w:rPr>
          <w:rFonts w:ascii="Arial" w:eastAsia="Times New Roman" w:hAnsi="Arial" w:cs="Arial"/>
          <w:color w:val="E6E8F0"/>
          <w:sz w:val="24"/>
          <w:szCs w:val="24"/>
          <w:lang w:eastAsia="en-IN"/>
        </w:rPr>
      </w:pPr>
      <w:r w:rsidRPr="00F921B4">
        <w:rPr>
          <w:rFonts w:ascii="Arial" w:eastAsia="Times New Roman" w:hAnsi="Arial" w:cs="Arial"/>
          <w:color w:val="E6E8F0"/>
          <w:sz w:val="24"/>
          <w:szCs w:val="24"/>
          <w:lang w:eastAsia="en-IN"/>
        </w:rPr>
        <w:t>2 x I2C</w:t>
      </w:r>
    </w:p>
    <w:p w:rsidR="00F921B4" w:rsidRPr="00F921B4" w:rsidRDefault="00F921B4" w:rsidP="00F921B4">
      <w:pPr>
        <w:numPr>
          <w:ilvl w:val="1"/>
          <w:numId w:val="1"/>
        </w:numPr>
        <w:shd w:val="clear" w:color="auto" w:fill="262A2B"/>
        <w:spacing w:after="120" w:line="360" w:lineRule="atLeast"/>
        <w:ind w:left="0"/>
        <w:rPr>
          <w:rFonts w:ascii="Arial" w:eastAsia="Times New Roman" w:hAnsi="Arial" w:cs="Arial"/>
          <w:color w:val="E6E8F0"/>
          <w:sz w:val="24"/>
          <w:szCs w:val="24"/>
          <w:lang w:eastAsia="en-IN"/>
        </w:rPr>
      </w:pPr>
      <w:r w:rsidRPr="00F921B4">
        <w:rPr>
          <w:rFonts w:ascii="Arial" w:eastAsia="Times New Roman" w:hAnsi="Arial" w:cs="Arial"/>
          <w:color w:val="E6E8F0"/>
          <w:sz w:val="24"/>
          <w:szCs w:val="24"/>
          <w:lang w:eastAsia="en-IN"/>
        </w:rPr>
        <w:lastRenderedPageBreak/>
        <w:t>2 x SPI</w:t>
      </w:r>
    </w:p>
    <w:p w:rsidR="00F921B4" w:rsidRPr="00F921B4" w:rsidRDefault="00F921B4" w:rsidP="00F921B4">
      <w:pPr>
        <w:numPr>
          <w:ilvl w:val="1"/>
          <w:numId w:val="1"/>
        </w:numPr>
        <w:shd w:val="clear" w:color="auto" w:fill="262A2B"/>
        <w:spacing w:after="120" w:line="360" w:lineRule="atLeast"/>
        <w:ind w:left="0"/>
        <w:rPr>
          <w:rFonts w:ascii="Arial" w:eastAsia="Times New Roman" w:hAnsi="Arial" w:cs="Arial"/>
          <w:color w:val="E6E8F0"/>
          <w:sz w:val="24"/>
          <w:szCs w:val="24"/>
          <w:lang w:eastAsia="en-IN"/>
        </w:rPr>
      </w:pPr>
      <w:r w:rsidRPr="00F921B4">
        <w:rPr>
          <w:rFonts w:ascii="Arial" w:eastAsia="Times New Roman" w:hAnsi="Arial" w:cs="Arial"/>
          <w:color w:val="E6E8F0"/>
          <w:sz w:val="24"/>
          <w:szCs w:val="24"/>
          <w:lang w:eastAsia="en-IN"/>
        </w:rPr>
        <w:t>1 x CAN 2.0</w:t>
      </w:r>
    </w:p>
    <w:p w:rsidR="00F921B4" w:rsidRPr="00F921B4" w:rsidRDefault="00F921B4" w:rsidP="00F921B4">
      <w:pPr>
        <w:numPr>
          <w:ilvl w:val="1"/>
          <w:numId w:val="1"/>
        </w:numPr>
        <w:shd w:val="clear" w:color="auto" w:fill="262A2B"/>
        <w:spacing w:after="0" w:line="360" w:lineRule="atLeast"/>
        <w:ind w:left="0"/>
        <w:rPr>
          <w:rFonts w:ascii="Arial" w:eastAsia="Times New Roman" w:hAnsi="Arial" w:cs="Arial"/>
          <w:color w:val="E6E8F0"/>
          <w:sz w:val="24"/>
          <w:szCs w:val="24"/>
          <w:lang w:eastAsia="en-IN"/>
        </w:rPr>
      </w:pPr>
      <w:r w:rsidRPr="00F921B4">
        <w:rPr>
          <w:rFonts w:ascii="Arial" w:eastAsia="Times New Roman" w:hAnsi="Arial" w:cs="Arial"/>
          <w:color w:val="E6E8F0"/>
          <w:sz w:val="24"/>
          <w:szCs w:val="24"/>
          <w:lang w:eastAsia="en-IN"/>
        </w:rPr>
        <w:t>USB 2.0 full-speed</w:t>
      </w:r>
    </w:p>
    <w:p w:rsidR="00F921B4" w:rsidRPr="00F921B4" w:rsidRDefault="00F921B4" w:rsidP="00F921B4">
      <w:pPr>
        <w:numPr>
          <w:ilvl w:val="0"/>
          <w:numId w:val="1"/>
        </w:numPr>
        <w:shd w:val="clear" w:color="auto" w:fill="262A2B"/>
        <w:spacing w:after="120" w:line="360" w:lineRule="atLeast"/>
        <w:ind w:left="0"/>
        <w:rPr>
          <w:rFonts w:ascii="Arial" w:eastAsia="Times New Roman" w:hAnsi="Arial" w:cs="Arial"/>
          <w:color w:val="E6E8F0"/>
          <w:sz w:val="24"/>
          <w:szCs w:val="24"/>
          <w:lang w:eastAsia="en-IN"/>
        </w:rPr>
      </w:pPr>
      <w:r w:rsidRPr="00F921B4">
        <w:rPr>
          <w:rFonts w:ascii="Arial" w:eastAsia="Times New Roman" w:hAnsi="Arial" w:cs="Arial"/>
          <w:b/>
          <w:bCs/>
          <w:color w:val="E6E8F0"/>
          <w:sz w:val="24"/>
          <w:szCs w:val="24"/>
          <w:lang w:eastAsia="en-IN"/>
        </w:rPr>
        <w:t>Debug:</w:t>
      </w:r>
      <w:r w:rsidRPr="00F921B4">
        <w:rPr>
          <w:rFonts w:ascii="Arial" w:eastAsia="Times New Roman" w:hAnsi="Arial" w:cs="Arial"/>
          <w:color w:val="E6E8F0"/>
          <w:sz w:val="24"/>
          <w:szCs w:val="24"/>
          <w:lang w:eastAsia="en-IN"/>
        </w:rPr>
        <w:t> SWD (Serial Wire Debug) support</w:t>
      </w:r>
    </w:p>
    <w:p w:rsidR="00F921B4" w:rsidRPr="00F921B4" w:rsidRDefault="00F921B4" w:rsidP="00F921B4">
      <w:pPr>
        <w:numPr>
          <w:ilvl w:val="0"/>
          <w:numId w:val="1"/>
        </w:numPr>
        <w:shd w:val="clear" w:color="auto" w:fill="262A2B"/>
        <w:spacing w:after="0" w:line="360" w:lineRule="atLeast"/>
        <w:ind w:left="0"/>
        <w:rPr>
          <w:rFonts w:ascii="Arial" w:eastAsia="Times New Roman" w:hAnsi="Arial" w:cs="Arial"/>
          <w:color w:val="E6E8F0"/>
          <w:sz w:val="24"/>
          <w:szCs w:val="24"/>
          <w:lang w:eastAsia="en-IN"/>
        </w:rPr>
      </w:pPr>
      <w:proofErr w:type="spellStart"/>
      <w:r w:rsidRPr="00F921B4">
        <w:rPr>
          <w:rFonts w:ascii="Arial" w:eastAsia="Times New Roman" w:hAnsi="Arial" w:cs="Arial"/>
          <w:b/>
          <w:bCs/>
          <w:color w:val="E6E8F0"/>
          <w:sz w:val="24"/>
          <w:szCs w:val="24"/>
          <w:lang w:eastAsia="en-IN"/>
        </w:rPr>
        <w:t>Onboard</w:t>
      </w:r>
      <w:proofErr w:type="spellEnd"/>
      <w:r w:rsidRPr="00F921B4">
        <w:rPr>
          <w:rFonts w:ascii="Arial" w:eastAsia="Times New Roman" w:hAnsi="Arial" w:cs="Arial"/>
          <w:b/>
          <w:bCs/>
          <w:color w:val="E6E8F0"/>
          <w:sz w:val="24"/>
          <w:szCs w:val="24"/>
          <w:lang w:eastAsia="en-IN"/>
        </w:rPr>
        <w:t xml:space="preserve"> Connector:</w:t>
      </w:r>
      <w:r w:rsidRPr="00F921B4">
        <w:rPr>
          <w:rFonts w:ascii="Arial" w:eastAsia="Times New Roman" w:hAnsi="Arial" w:cs="Arial"/>
          <w:color w:val="E6E8F0"/>
          <w:sz w:val="24"/>
          <w:szCs w:val="24"/>
          <w:lang w:eastAsia="en-IN"/>
        </w:rPr>
        <w:t> Micro USB </w:t>
      </w:r>
    </w:p>
    <w:p w:rsidR="00F921B4" w:rsidRDefault="00F921B4" w:rsidP="00F921B4"/>
    <w:p w:rsidR="00E74414" w:rsidRDefault="00E74414" w:rsidP="00F921B4"/>
    <w:p w:rsidR="00E74414" w:rsidRPr="00E74414" w:rsidRDefault="00E74414" w:rsidP="00E74414">
      <w:pPr>
        <w:shd w:val="clear" w:color="auto" w:fill="262A2B"/>
        <w:spacing w:after="150" w:line="420" w:lineRule="atLeast"/>
        <w:rPr>
          <w:rFonts w:ascii="Arial" w:eastAsia="Times New Roman" w:hAnsi="Arial" w:cs="Arial"/>
          <w:b/>
          <w:bCs/>
          <w:color w:val="E6E8F0"/>
          <w:sz w:val="30"/>
          <w:szCs w:val="30"/>
          <w:lang w:eastAsia="en-IN"/>
        </w:rPr>
      </w:pPr>
      <w:r w:rsidRPr="00E74414">
        <w:rPr>
          <w:rFonts w:ascii="Arial" w:eastAsia="Times New Roman" w:hAnsi="Arial" w:cs="Arial"/>
          <w:b/>
          <w:bCs/>
          <w:color w:val="E6E8F0"/>
          <w:sz w:val="30"/>
          <w:szCs w:val="30"/>
          <w:lang w:eastAsia="en-IN"/>
        </w:rPr>
        <w:t>Advantages over ESP32</w:t>
      </w:r>
    </w:p>
    <w:p w:rsidR="00E74414" w:rsidRPr="00E74414" w:rsidRDefault="00E74414" w:rsidP="00E74414">
      <w:pPr>
        <w:shd w:val="clear" w:color="auto" w:fill="262A2B"/>
        <w:spacing w:line="360" w:lineRule="atLeast"/>
        <w:rPr>
          <w:rFonts w:ascii="Arial" w:eastAsia="Times New Roman" w:hAnsi="Arial" w:cs="Arial"/>
          <w:color w:val="E6E8F0"/>
          <w:sz w:val="24"/>
          <w:szCs w:val="24"/>
          <w:lang w:eastAsia="en-IN"/>
        </w:rPr>
      </w:pPr>
      <w:r w:rsidRPr="00E74414">
        <w:rPr>
          <w:rFonts w:ascii="Arial" w:eastAsia="Times New Roman" w:hAnsi="Arial" w:cs="Arial"/>
          <w:color w:val="E6E8F0"/>
          <w:sz w:val="24"/>
          <w:szCs w:val="24"/>
          <w:lang w:eastAsia="en-IN"/>
        </w:rPr>
        <w:t>While the ESP32 is a powerful and affordable board with built-in Wi-Fi and Bluetooth, the Blue Pill excels in applications requiring more precise, reliable, and non-wireless performance. </w:t>
      </w:r>
    </w:p>
    <w:p w:rsidR="00E74414" w:rsidRPr="00E74414" w:rsidRDefault="00E74414" w:rsidP="00E74414">
      <w:pPr>
        <w:numPr>
          <w:ilvl w:val="0"/>
          <w:numId w:val="2"/>
        </w:numPr>
        <w:shd w:val="clear" w:color="auto" w:fill="262A2B"/>
        <w:spacing w:after="180" w:line="360" w:lineRule="atLeast"/>
        <w:ind w:left="0"/>
        <w:rPr>
          <w:rFonts w:ascii="Arial" w:eastAsia="Times New Roman" w:hAnsi="Arial" w:cs="Arial"/>
          <w:color w:val="E6E8F0"/>
          <w:sz w:val="24"/>
          <w:szCs w:val="24"/>
          <w:lang w:eastAsia="en-IN"/>
        </w:rPr>
      </w:pPr>
      <w:r w:rsidRPr="00E74414">
        <w:rPr>
          <w:rFonts w:ascii="Arial" w:eastAsia="Times New Roman" w:hAnsi="Arial" w:cs="Arial"/>
          <w:b/>
          <w:bCs/>
          <w:color w:val="E6E8F0"/>
          <w:sz w:val="24"/>
          <w:szCs w:val="24"/>
          <w:lang w:eastAsia="en-IN"/>
        </w:rPr>
        <w:t>Real-time performance:</w:t>
      </w:r>
      <w:r w:rsidRPr="00E74414">
        <w:rPr>
          <w:rFonts w:ascii="Arial" w:eastAsia="Times New Roman" w:hAnsi="Arial" w:cs="Arial"/>
          <w:color w:val="E6E8F0"/>
          <w:sz w:val="24"/>
          <w:szCs w:val="24"/>
          <w:lang w:eastAsia="en-IN"/>
        </w:rPr>
        <w:t> The STM32's ARM Cortex-M core is better suited for applications that demand high-speed, predictable, and precise responses, such as motor control, industrial automation, and robotics. The ESP32's dual-core design is optimized for multitasking but can have timing issues due to its overhead for managing Wi-Fi and Bluetooth stacks.</w:t>
      </w:r>
    </w:p>
    <w:p w:rsidR="00E74414" w:rsidRPr="00E74414" w:rsidRDefault="00E74414" w:rsidP="00E74414">
      <w:pPr>
        <w:numPr>
          <w:ilvl w:val="0"/>
          <w:numId w:val="2"/>
        </w:numPr>
        <w:shd w:val="clear" w:color="auto" w:fill="262A2B"/>
        <w:spacing w:after="180" w:line="360" w:lineRule="atLeast"/>
        <w:ind w:left="0"/>
        <w:rPr>
          <w:rFonts w:ascii="Arial" w:eastAsia="Times New Roman" w:hAnsi="Arial" w:cs="Arial"/>
          <w:color w:val="E6E8F0"/>
          <w:sz w:val="24"/>
          <w:szCs w:val="24"/>
          <w:lang w:eastAsia="en-IN"/>
        </w:rPr>
      </w:pPr>
      <w:r w:rsidRPr="00E74414">
        <w:rPr>
          <w:rFonts w:ascii="Arial" w:eastAsia="Times New Roman" w:hAnsi="Arial" w:cs="Arial"/>
          <w:b/>
          <w:bCs/>
          <w:color w:val="E6E8F0"/>
          <w:sz w:val="24"/>
          <w:szCs w:val="24"/>
          <w:lang w:eastAsia="en-IN"/>
        </w:rPr>
        <w:t>Power efficiency:</w:t>
      </w:r>
      <w:r w:rsidRPr="00E74414">
        <w:rPr>
          <w:rFonts w:ascii="Arial" w:eastAsia="Times New Roman" w:hAnsi="Arial" w:cs="Arial"/>
          <w:color w:val="E6E8F0"/>
          <w:sz w:val="24"/>
          <w:szCs w:val="24"/>
          <w:lang w:eastAsia="en-IN"/>
        </w:rPr>
        <w:t> For projects that need to run for extended periods on a battery, the STM32's low-power modes offer a significant advantage over the ESP32, which consumes more power when its radio is active.</w:t>
      </w:r>
    </w:p>
    <w:p w:rsidR="00E74414" w:rsidRPr="00E74414" w:rsidRDefault="00E74414" w:rsidP="00E74414">
      <w:pPr>
        <w:numPr>
          <w:ilvl w:val="0"/>
          <w:numId w:val="2"/>
        </w:numPr>
        <w:shd w:val="clear" w:color="auto" w:fill="262A2B"/>
        <w:spacing w:after="180" w:line="360" w:lineRule="atLeast"/>
        <w:ind w:left="0"/>
        <w:rPr>
          <w:rFonts w:ascii="Arial" w:eastAsia="Times New Roman" w:hAnsi="Arial" w:cs="Arial"/>
          <w:color w:val="E6E8F0"/>
          <w:sz w:val="24"/>
          <w:szCs w:val="24"/>
          <w:lang w:eastAsia="en-IN"/>
        </w:rPr>
      </w:pPr>
      <w:r w:rsidRPr="00E74414">
        <w:rPr>
          <w:rFonts w:ascii="Arial" w:eastAsia="Times New Roman" w:hAnsi="Arial" w:cs="Arial"/>
          <w:b/>
          <w:bCs/>
          <w:color w:val="E6E8F0"/>
          <w:sz w:val="24"/>
          <w:szCs w:val="24"/>
          <w:lang w:eastAsia="en-IN"/>
        </w:rPr>
        <w:t>Rich and dedicated peripherals:</w:t>
      </w:r>
      <w:r w:rsidRPr="00E74414">
        <w:rPr>
          <w:rFonts w:ascii="Arial" w:eastAsia="Times New Roman" w:hAnsi="Arial" w:cs="Arial"/>
          <w:color w:val="E6E8F0"/>
          <w:sz w:val="24"/>
          <w:szCs w:val="24"/>
          <w:lang w:eastAsia="en-IN"/>
        </w:rPr>
        <w:t> The Blue Pill offers a wider and more flexible set of dedicated peripherals, including more UART, SPI, I2C, and more advanced timers. In contrast, many of the ESP32's pins have multiple functions that can limit concurrent usage.</w:t>
      </w:r>
    </w:p>
    <w:p w:rsidR="00E74414" w:rsidRPr="00E74414" w:rsidRDefault="00E74414" w:rsidP="00E74414">
      <w:pPr>
        <w:numPr>
          <w:ilvl w:val="0"/>
          <w:numId w:val="2"/>
        </w:numPr>
        <w:shd w:val="clear" w:color="auto" w:fill="262A2B"/>
        <w:spacing w:after="180" w:line="360" w:lineRule="atLeast"/>
        <w:ind w:left="0"/>
        <w:rPr>
          <w:rFonts w:ascii="Arial" w:eastAsia="Times New Roman" w:hAnsi="Arial" w:cs="Arial"/>
          <w:color w:val="E6E8F0"/>
          <w:sz w:val="24"/>
          <w:szCs w:val="24"/>
          <w:lang w:eastAsia="en-IN"/>
        </w:rPr>
      </w:pPr>
      <w:r w:rsidRPr="00E74414">
        <w:rPr>
          <w:rFonts w:ascii="Arial" w:eastAsia="Times New Roman" w:hAnsi="Arial" w:cs="Arial"/>
          <w:b/>
          <w:bCs/>
          <w:color w:val="E6E8F0"/>
          <w:sz w:val="24"/>
          <w:szCs w:val="24"/>
          <w:lang w:eastAsia="en-IN"/>
        </w:rPr>
        <w:t>Industrial-grade robustness:</w:t>
      </w:r>
      <w:r w:rsidRPr="00E74414">
        <w:rPr>
          <w:rFonts w:ascii="Arial" w:eastAsia="Times New Roman" w:hAnsi="Arial" w:cs="Arial"/>
          <w:color w:val="E6E8F0"/>
          <w:sz w:val="24"/>
          <w:szCs w:val="24"/>
          <w:lang w:eastAsia="en-IN"/>
        </w:rPr>
        <w:t xml:space="preserve"> STM32 microcontrollers are designed for high-reliability, mission-critical applications in harsh environments, such as factory equipment and automotive systems. The ESP32 is generally built for consumer </w:t>
      </w:r>
      <w:proofErr w:type="spellStart"/>
      <w:r w:rsidRPr="00E74414">
        <w:rPr>
          <w:rFonts w:ascii="Arial" w:eastAsia="Times New Roman" w:hAnsi="Arial" w:cs="Arial"/>
          <w:color w:val="E6E8F0"/>
          <w:sz w:val="24"/>
          <w:szCs w:val="24"/>
          <w:lang w:eastAsia="en-IN"/>
        </w:rPr>
        <w:t>IoT</w:t>
      </w:r>
      <w:proofErr w:type="spellEnd"/>
      <w:r w:rsidRPr="00E74414">
        <w:rPr>
          <w:rFonts w:ascii="Arial" w:eastAsia="Times New Roman" w:hAnsi="Arial" w:cs="Arial"/>
          <w:color w:val="E6E8F0"/>
          <w:sz w:val="24"/>
          <w:szCs w:val="24"/>
          <w:lang w:eastAsia="en-IN"/>
        </w:rPr>
        <w:t xml:space="preserve"> devices. </w:t>
      </w:r>
    </w:p>
    <w:p w:rsidR="00E74414" w:rsidRDefault="00E74414" w:rsidP="00F921B4"/>
    <w:p w:rsidR="00E74414" w:rsidRPr="00E74414" w:rsidRDefault="00E74414" w:rsidP="00E74414">
      <w:pPr>
        <w:shd w:val="clear" w:color="auto" w:fill="262A2B"/>
        <w:spacing w:after="150" w:line="420" w:lineRule="atLeast"/>
        <w:rPr>
          <w:rFonts w:ascii="Arial" w:eastAsia="Times New Roman" w:hAnsi="Arial" w:cs="Arial"/>
          <w:b/>
          <w:bCs/>
          <w:color w:val="E6E8F0"/>
          <w:sz w:val="30"/>
          <w:szCs w:val="30"/>
          <w:lang w:eastAsia="en-IN"/>
        </w:rPr>
      </w:pPr>
      <w:r w:rsidRPr="00E74414">
        <w:rPr>
          <w:rFonts w:ascii="Arial" w:eastAsia="Times New Roman" w:hAnsi="Arial" w:cs="Arial"/>
          <w:b/>
          <w:bCs/>
          <w:color w:val="E6E8F0"/>
          <w:sz w:val="30"/>
          <w:szCs w:val="30"/>
          <w:lang w:eastAsia="en-IN"/>
        </w:rPr>
        <w:t xml:space="preserve">Advantages over </w:t>
      </w:r>
      <w:proofErr w:type="spellStart"/>
      <w:r w:rsidRPr="00E74414">
        <w:rPr>
          <w:rFonts w:ascii="Arial" w:eastAsia="Times New Roman" w:hAnsi="Arial" w:cs="Arial"/>
          <w:b/>
          <w:bCs/>
          <w:color w:val="E6E8F0"/>
          <w:sz w:val="30"/>
          <w:szCs w:val="30"/>
          <w:lang w:eastAsia="en-IN"/>
        </w:rPr>
        <w:t>Arduino</w:t>
      </w:r>
      <w:proofErr w:type="spellEnd"/>
      <w:r w:rsidRPr="00E74414">
        <w:rPr>
          <w:rFonts w:ascii="Arial" w:eastAsia="Times New Roman" w:hAnsi="Arial" w:cs="Arial"/>
          <w:b/>
          <w:bCs/>
          <w:color w:val="E6E8F0"/>
          <w:sz w:val="30"/>
          <w:szCs w:val="30"/>
          <w:lang w:eastAsia="en-IN"/>
        </w:rPr>
        <w:t xml:space="preserve"> Uno</w:t>
      </w:r>
    </w:p>
    <w:p w:rsidR="00E74414" w:rsidRPr="00E74414" w:rsidRDefault="00E74414" w:rsidP="00E74414">
      <w:pPr>
        <w:shd w:val="clear" w:color="auto" w:fill="262A2B"/>
        <w:spacing w:line="360" w:lineRule="atLeast"/>
        <w:rPr>
          <w:rFonts w:ascii="Arial" w:eastAsia="Times New Roman" w:hAnsi="Arial" w:cs="Arial"/>
          <w:color w:val="E6E8F0"/>
          <w:sz w:val="24"/>
          <w:szCs w:val="24"/>
          <w:lang w:eastAsia="en-IN"/>
        </w:rPr>
      </w:pPr>
      <w:r w:rsidRPr="00E74414">
        <w:rPr>
          <w:rFonts w:ascii="Arial" w:eastAsia="Times New Roman" w:hAnsi="Arial" w:cs="Arial"/>
          <w:color w:val="E6E8F0"/>
          <w:sz w:val="24"/>
          <w:szCs w:val="24"/>
          <w:lang w:eastAsia="en-IN"/>
        </w:rPr>
        <w:t xml:space="preserve">Compared to the beginner-friendly </w:t>
      </w:r>
      <w:proofErr w:type="spellStart"/>
      <w:r w:rsidRPr="00E74414">
        <w:rPr>
          <w:rFonts w:ascii="Arial" w:eastAsia="Times New Roman" w:hAnsi="Arial" w:cs="Arial"/>
          <w:color w:val="E6E8F0"/>
          <w:sz w:val="24"/>
          <w:szCs w:val="24"/>
          <w:lang w:eastAsia="en-IN"/>
        </w:rPr>
        <w:t>Arduino</w:t>
      </w:r>
      <w:proofErr w:type="spellEnd"/>
      <w:r w:rsidRPr="00E74414">
        <w:rPr>
          <w:rFonts w:ascii="Arial" w:eastAsia="Times New Roman" w:hAnsi="Arial" w:cs="Arial"/>
          <w:color w:val="E6E8F0"/>
          <w:sz w:val="24"/>
          <w:szCs w:val="24"/>
          <w:lang w:eastAsia="en-IN"/>
        </w:rPr>
        <w:t xml:space="preserve"> Uno, the STM32 Blue Pill is a more powerful and professional-grade alternative for users ready to take on more complex projects. </w:t>
      </w:r>
    </w:p>
    <w:p w:rsidR="00E74414" w:rsidRPr="00E74414" w:rsidRDefault="00E74414" w:rsidP="00E74414">
      <w:pPr>
        <w:numPr>
          <w:ilvl w:val="0"/>
          <w:numId w:val="3"/>
        </w:numPr>
        <w:shd w:val="clear" w:color="auto" w:fill="262A2B"/>
        <w:spacing w:after="180" w:line="360" w:lineRule="atLeast"/>
        <w:ind w:left="0"/>
        <w:rPr>
          <w:rFonts w:ascii="Arial" w:eastAsia="Times New Roman" w:hAnsi="Arial" w:cs="Arial"/>
          <w:color w:val="E6E8F0"/>
          <w:sz w:val="24"/>
          <w:szCs w:val="24"/>
          <w:lang w:eastAsia="en-IN"/>
        </w:rPr>
      </w:pPr>
      <w:r w:rsidRPr="00E74414">
        <w:rPr>
          <w:rFonts w:ascii="Arial" w:eastAsia="Times New Roman" w:hAnsi="Arial" w:cs="Arial"/>
          <w:b/>
          <w:bCs/>
          <w:color w:val="E6E8F0"/>
          <w:sz w:val="24"/>
          <w:szCs w:val="24"/>
          <w:lang w:eastAsia="en-IN"/>
        </w:rPr>
        <w:lastRenderedPageBreak/>
        <w:t>Significantly higher performance:</w:t>
      </w:r>
      <w:r w:rsidRPr="00E74414">
        <w:rPr>
          <w:rFonts w:ascii="Arial" w:eastAsia="Times New Roman" w:hAnsi="Arial" w:cs="Arial"/>
          <w:color w:val="E6E8F0"/>
          <w:sz w:val="24"/>
          <w:szCs w:val="24"/>
          <w:lang w:eastAsia="en-IN"/>
        </w:rPr>
        <w:t xml:space="preserve"> The Blue Pill features a 32-bit ARM Cortex-M3 processor clocked at 72MHz, vastly outperforming the </w:t>
      </w:r>
      <w:proofErr w:type="spellStart"/>
      <w:r w:rsidRPr="00E74414">
        <w:rPr>
          <w:rFonts w:ascii="Arial" w:eastAsia="Times New Roman" w:hAnsi="Arial" w:cs="Arial"/>
          <w:color w:val="E6E8F0"/>
          <w:sz w:val="24"/>
          <w:szCs w:val="24"/>
          <w:lang w:eastAsia="en-IN"/>
        </w:rPr>
        <w:t>Arduino</w:t>
      </w:r>
      <w:proofErr w:type="spellEnd"/>
      <w:r w:rsidRPr="00E74414">
        <w:rPr>
          <w:rFonts w:ascii="Arial" w:eastAsia="Times New Roman" w:hAnsi="Arial" w:cs="Arial"/>
          <w:color w:val="E6E8F0"/>
          <w:sz w:val="24"/>
          <w:szCs w:val="24"/>
          <w:lang w:eastAsia="en-IN"/>
        </w:rPr>
        <w:t xml:space="preserve"> Uno's 8-bit ATmega328P processor running at 16MHz.</w:t>
      </w:r>
    </w:p>
    <w:p w:rsidR="00E74414" w:rsidRPr="00E74414" w:rsidRDefault="00E74414" w:rsidP="00E74414">
      <w:pPr>
        <w:numPr>
          <w:ilvl w:val="0"/>
          <w:numId w:val="3"/>
        </w:numPr>
        <w:shd w:val="clear" w:color="auto" w:fill="262A2B"/>
        <w:spacing w:after="180" w:line="360" w:lineRule="atLeast"/>
        <w:ind w:left="0"/>
        <w:rPr>
          <w:rFonts w:ascii="Arial" w:eastAsia="Times New Roman" w:hAnsi="Arial" w:cs="Arial"/>
          <w:color w:val="E6E8F0"/>
          <w:sz w:val="24"/>
          <w:szCs w:val="24"/>
          <w:lang w:eastAsia="en-IN"/>
        </w:rPr>
      </w:pPr>
      <w:r w:rsidRPr="00E74414">
        <w:rPr>
          <w:rFonts w:ascii="Arial" w:eastAsia="Times New Roman" w:hAnsi="Arial" w:cs="Arial"/>
          <w:b/>
          <w:bCs/>
          <w:color w:val="E6E8F0"/>
          <w:sz w:val="24"/>
          <w:szCs w:val="24"/>
          <w:lang w:eastAsia="en-IN"/>
        </w:rPr>
        <w:t>More memory:</w:t>
      </w:r>
      <w:r w:rsidRPr="00E74414">
        <w:rPr>
          <w:rFonts w:ascii="Arial" w:eastAsia="Times New Roman" w:hAnsi="Arial" w:cs="Arial"/>
          <w:color w:val="E6E8F0"/>
          <w:sz w:val="24"/>
          <w:szCs w:val="24"/>
          <w:lang w:eastAsia="en-IN"/>
        </w:rPr>
        <w:t> The Blue Pill offers substantially more flash memory (64/128KB) and SRAM (20KB) than the Uno's 32KB of flash and 2KB of SRAM, allowing for more complex programs and greater data storage.</w:t>
      </w:r>
    </w:p>
    <w:p w:rsidR="00E74414" w:rsidRPr="00E74414" w:rsidRDefault="00E74414" w:rsidP="00E74414">
      <w:pPr>
        <w:numPr>
          <w:ilvl w:val="0"/>
          <w:numId w:val="3"/>
        </w:numPr>
        <w:shd w:val="clear" w:color="auto" w:fill="262A2B"/>
        <w:spacing w:after="180" w:line="360" w:lineRule="atLeast"/>
        <w:ind w:left="0"/>
        <w:rPr>
          <w:rFonts w:ascii="Arial" w:eastAsia="Times New Roman" w:hAnsi="Arial" w:cs="Arial"/>
          <w:color w:val="E6E8F0"/>
          <w:sz w:val="24"/>
          <w:szCs w:val="24"/>
          <w:lang w:eastAsia="en-IN"/>
        </w:rPr>
      </w:pPr>
      <w:r w:rsidRPr="00E74414">
        <w:rPr>
          <w:rFonts w:ascii="Arial" w:eastAsia="Times New Roman" w:hAnsi="Arial" w:cs="Arial"/>
          <w:b/>
          <w:bCs/>
          <w:color w:val="E6E8F0"/>
          <w:sz w:val="24"/>
          <w:szCs w:val="24"/>
          <w:lang w:eastAsia="en-IN"/>
        </w:rPr>
        <w:t>More and better peripherals:</w:t>
      </w:r>
      <w:r w:rsidRPr="00E74414">
        <w:rPr>
          <w:rFonts w:ascii="Arial" w:eastAsia="Times New Roman" w:hAnsi="Arial" w:cs="Arial"/>
          <w:color w:val="E6E8F0"/>
          <w:sz w:val="24"/>
          <w:szCs w:val="24"/>
          <w:lang w:eastAsia="en-IN"/>
        </w:rPr>
        <w:t xml:space="preserve"> The Blue Pill has more GPIO pins, more UART, SPI, and I2C ports, and a higher resolution ADC (12-bit vs. 10-bit) for more precise </w:t>
      </w:r>
      <w:proofErr w:type="spellStart"/>
      <w:r w:rsidRPr="00E74414">
        <w:rPr>
          <w:rFonts w:ascii="Arial" w:eastAsia="Times New Roman" w:hAnsi="Arial" w:cs="Arial"/>
          <w:color w:val="E6E8F0"/>
          <w:sz w:val="24"/>
          <w:szCs w:val="24"/>
          <w:lang w:eastAsia="en-IN"/>
        </w:rPr>
        <w:t>analog</w:t>
      </w:r>
      <w:proofErr w:type="spellEnd"/>
      <w:r w:rsidRPr="00E74414">
        <w:rPr>
          <w:rFonts w:ascii="Arial" w:eastAsia="Times New Roman" w:hAnsi="Arial" w:cs="Arial"/>
          <w:color w:val="E6E8F0"/>
          <w:sz w:val="24"/>
          <w:szCs w:val="24"/>
          <w:lang w:eastAsia="en-IN"/>
        </w:rPr>
        <w:t xml:space="preserve"> readings.</w:t>
      </w:r>
    </w:p>
    <w:p w:rsidR="00E74414" w:rsidRPr="00E74414" w:rsidRDefault="00E74414" w:rsidP="00E74414">
      <w:pPr>
        <w:numPr>
          <w:ilvl w:val="0"/>
          <w:numId w:val="3"/>
        </w:numPr>
        <w:shd w:val="clear" w:color="auto" w:fill="262A2B"/>
        <w:spacing w:after="180" w:line="360" w:lineRule="atLeast"/>
        <w:ind w:left="0"/>
        <w:rPr>
          <w:rFonts w:ascii="Arial" w:eastAsia="Times New Roman" w:hAnsi="Arial" w:cs="Arial"/>
          <w:color w:val="E6E8F0"/>
          <w:sz w:val="24"/>
          <w:szCs w:val="24"/>
          <w:lang w:eastAsia="en-IN"/>
        </w:rPr>
      </w:pPr>
      <w:r w:rsidRPr="00E74414">
        <w:rPr>
          <w:rFonts w:ascii="Arial" w:eastAsia="Times New Roman" w:hAnsi="Arial" w:cs="Arial"/>
          <w:b/>
          <w:bCs/>
          <w:color w:val="E6E8F0"/>
          <w:sz w:val="24"/>
          <w:szCs w:val="24"/>
          <w:lang w:eastAsia="en-IN"/>
        </w:rPr>
        <w:t>Lower cost for performance:</w:t>
      </w:r>
      <w:r w:rsidRPr="00E74414">
        <w:rPr>
          <w:rFonts w:ascii="Arial" w:eastAsia="Times New Roman" w:hAnsi="Arial" w:cs="Arial"/>
          <w:color w:val="E6E8F0"/>
          <w:sz w:val="24"/>
          <w:szCs w:val="24"/>
          <w:lang w:eastAsia="en-IN"/>
        </w:rPr>
        <w:t xml:space="preserve"> Despite its superior capabilities, the Blue Pill is typically less expensive than a genuine </w:t>
      </w:r>
      <w:proofErr w:type="spellStart"/>
      <w:r w:rsidRPr="00E74414">
        <w:rPr>
          <w:rFonts w:ascii="Arial" w:eastAsia="Times New Roman" w:hAnsi="Arial" w:cs="Arial"/>
          <w:color w:val="E6E8F0"/>
          <w:sz w:val="24"/>
          <w:szCs w:val="24"/>
          <w:lang w:eastAsia="en-IN"/>
        </w:rPr>
        <w:t>Arduino</w:t>
      </w:r>
      <w:proofErr w:type="spellEnd"/>
      <w:r w:rsidRPr="00E74414">
        <w:rPr>
          <w:rFonts w:ascii="Arial" w:eastAsia="Times New Roman" w:hAnsi="Arial" w:cs="Arial"/>
          <w:color w:val="E6E8F0"/>
          <w:sz w:val="24"/>
          <w:szCs w:val="24"/>
          <w:lang w:eastAsia="en-IN"/>
        </w:rPr>
        <w:t xml:space="preserve"> Uno, making it a very cost-effective choice for hobbyists and professionals. </w:t>
      </w:r>
    </w:p>
    <w:p w:rsidR="00E74414" w:rsidRDefault="00E74414" w:rsidP="00F921B4"/>
    <w:p w:rsidR="00E74414" w:rsidRDefault="00E74414" w:rsidP="00F921B4"/>
    <w:p w:rsidR="00E74414" w:rsidRDefault="00E74414" w:rsidP="00F921B4"/>
    <w:p w:rsidR="00E74414" w:rsidRDefault="00E74414" w:rsidP="00F921B4"/>
    <w:p w:rsidR="00E74414" w:rsidRDefault="00E74414" w:rsidP="00F921B4"/>
    <w:p w:rsidR="00E74414" w:rsidRDefault="00E74414" w:rsidP="00F921B4"/>
    <w:p w:rsidR="00E74414" w:rsidRPr="00E74414" w:rsidRDefault="00E74414" w:rsidP="00E74414">
      <w:pPr>
        <w:rPr>
          <w:lang w:eastAsia="en-IN"/>
        </w:rPr>
      </w:pPr>
      <w:r w:rsidRPr="00E74414">
        <w:rPr>
          <w:lang w:eastAsia="en-IN"/>
        </w:rPr>
        <w:t>When to choose each board</w:t>
      </w:r>
    </w:p>
    <w:p w:rsidR="00F921B4" w:rsidRDefault="00F921B4" w:rsidP="00F921B4"/>
    <w:p w:rsidR="00F921B4" w:rsidRDefault="00F921B4" w:rsidP="00F921B4"/>
    <w:p w:rsidR="00F921B4" w:rsidRDefault="00F921B4" w:rsidP="00F921B4"/>
    <w:p w:rsidR="00E74414" w:rsidRPr="00E74414" w:rsidRDefault="00E74414" w:rsidP="00E74414">
      <w:pPr>
        <w:shd w:val="clear" w:color="auto" w:fill="262A2B"/>
        <w:spacing w:after="150" w:line="420" w:lineRule="atLeast"/>
        <w:rPr>
          <w:rFonts w:ascii="Arial" w:eastAsia="Times New Roman" w:hAnsi="Arial" w:cs="Arial"/>
          <w:b/>
          <w:bCs/>
          <w:color w:val="E6E8F0"/>
          <w:sz w:val="30"/>
          <w:szCs w:val="30"/>
          <w:lang w:eastAsia="en-IN"/>
        </w:rPr>
      </w:pPr>
      <w:r w:rsidRPr="00E74414">
        <w:rPr>
          <w:rFonts w:ascii="Arial" w:eastAsia="Times New Roman" w:hAnsi="Arial" w:cs="Arial"/>
          <w:b/>
          <w:bCs/>
          <w:color w:val="E6E8F0"/>
          <w:sz w:val="30"/>
          <w:szCs w:val="30"/>
          <w:lang w:eastAsia="en-IN"/>
        </w:rPr>
        <w:t>When to choose each board</w:t>
      </w:r>
    </w:p>
    <w:p w:rsidR="00E74414" w:rsidRPr="00E74414" w:rsidRDefault="00E74414" w:rsidP="00E74414">
      <w:pPr>
        <w:shd w:val="clear" w:color="auto" w:fill="262A2B"/>
        <w:spacing w:line="360" w:lineRule="atLeast"/>
        <w:rPr>
          <w:rFonts w:ascii="Arial" w:eastAsia="Times New Roman" w:hAnsi="Arial" w:cs="Arial"/>
          <w:color w:val="E6E8F0"/>
          <w:sz w:val="24"/>
          <w:szCs w:val="24"/>
          <w:lang w:eastAsia="en-IN"/>
        </w:rPr>
      </w:pPr>
      <w:r w:rsidRPr="00E74414">
        <w:rPr>
          <w:rFonts w:ascii="Arial" w:eastAsia="Times New Roman" w:hAnsi="Arial" w:cs="Arial"/>
          <w:color w:val="E6E8F0"/>
          <w:sz w:val="24"/>
          <w:szCs w:val="24"/>
          <w:lang w:eastAsia="en-IN"/>
        </w:rPr>
        <w:t>To decide which board is right for your project, consider the following trade-offs:</w:t>
      </w:r>
    </w:p>
    <w:tbl>
      <w:tblPr>
        <w:tblW w:w="9480" w:type="dxa"/>
        <w:tblCellMar>
          <w:top w:w="15" w:type="dxa"/>
          <w:left w:w="15" w:type="dxa"/>
          <w:bottom w:w="15" w:type="dxa"/>
          <w:right w:w="15" w:type="dxa"/>
        </w:tblCellMar>
        <w:tblLook w:val="04A0" w:firstRow="1" w:lastRow="0" w:firstColumn="1" w:lastColumn="0" w:noHBand="0" w:noVBand="1"/>
      </w:tblPr>
      <w:tblGrid>
        <w:gridCol w:w="1653"/>
        <w:gridCol w:w="2857"/>
        <w:gridCol w:w="2762"/>
        <w:gridCol w:w="2208"/>
      </w:tblGrid>
      <w:tr w:rsidR="00E74414" w:rsidRPr="00E74414" w:rsidTr="00E74414">
        <w:tc>
          <w:tcPr>
            <w:tcW w:w="0" w:type="auto"/>
            <w:tcBorders>
              <w:bottom w:val="single" w:sz="4" w:space="0" w:color="424654"/>
            </w:tcBorders>
            <w:tcMar>
              <w:top w:w="0" w:type="dxa"/>
              <w:left w:w="0" w:type="dxa"/>
              <w:bottom w:w="180" w:type="dxa"/>
              <w:right w:w="150" w:type="dxa"/>
            </w:tcMar>
            <w:hideMark/>
          </w:tcPr>
          <w:p w:rsidR="00E74414" w:rsidRPr="00E74414" w:rsidRDefault="00E74414" w:rsidP="00E74414">
            <w:pPr>
              <w:spacing w:after="0" w:line="240" w:lineRule="auto"/>
              <w:rPr>
                <w:rFonts w:ascii="Times New Roman" w:eastAsia="Times New Roman" w:hAnsi="Times New Roman" w:cs="Times New Roman"/>
                <w:b/>
                <w:bCs/>
                <w:sz w:val="28"/>
                <w:szCs w:val="28"/>
                <w:lang w:eastAsia="en-IN"/>
              </w:rPr>
            </w:pPr>
            <w:r w:rsidRPr="00E74414">
              <w:rPr>
                <w:rFonts w:ascii="Times New Roman" w:eastAsia="Times New Roman" w:hAnsi="Times New Roman" w:cs="Times New Roman"/>
                <w:b/>
                <w:bCs/>
                <w:sz w:val="28"/>
                <w:szCs w:val="28"/>
                <w:lang w:eastAsia="en-IN"/>
              </w:rPr>
              <w:t>Feature </w:t>
            </w:r>
          </w:p>
        </w:tc>
        <w:tc>
          <w:tcPr>
            <w:tcW w:w="0" w:type="auto"/>
            <w:tcBorders>
              <w:bottom w:val="single" w:sz="4" w:space="0" w:color="424654"/>
            </w:tcBorders>
            <w:tcMar>
              <w:top w:w="0" w:type="dxa"/>
              <w:left w:w="150" w:type="dxa"/>
              <w:bottom w:w="180" w:type="dxa"/>
              <w:right w:w="150" w:type="dxa"/>
            </w:tcMar>
            <w:hideMark/>
          </w:tcPr>
          <w:p w:rsidR="00E74414" w:rsidRPr="00E74414" w:rsidRDefault="00E74414" w:rsidP="00E74414">
            <w:pPr>
              <w:spacing w:after="0" w:line="240" w:lineRule="auto"/>
              <w:rPr>
                <w:rFonts w:ascii="Times New Roman" w:eastAsia="Times New Roman" w:hAnsi="Times New Roman" w:cs="Times New Roman"/>
                <w:b/>
                <w:bCs/>
                <w:sz w:val="28"/>
                <w:szCs w:val="28"/>
                <w:lang w:eastAsia="en-IN"/>
              </w:rPr>
            </w:pPr>
            <w:r w:rsidRPr="00E74414">
              <w:rPr>
                <w:rFonts w:ascii="Times New Roman" w:eastAsia="Times New Roman" w:hAnsi="Times New Roman" w:cs="Times New Roman"/>
                <w:b/>
                <w:bCs/>
                <w:sz w:val="28"/>
                <w:szCs w:val="28"/>
                <w:lang w:eastAsia="en-IN"/>
              </w:rPr>
              <w:t>STM32 "Blue Pill"</w:t>
            </w:r>
          </w:p>
        </w:tc>
        <w:tc>
          <w:tcPr>
            <w:tcW w:w="0" w:type="auto"/>
            <w:tcBorders>
              <w:bottom w:val="single" w:sz="4" w:space="0" w:color="424654"/>
            </w:tcBorders>
            <w:tcMar>
              <w:top w:w="0" w:type="dxa"/>
              <w:left w:w="150" w:type="dxa"/>
              <w:bottom w:w="180" w:type="dxa"/>
              <w:right w:w="150" w:type="dxa"/>
            </w:tcMar>
            <w:hideMark/>
          </w:tcPr>
          <w:p w:rsidR="00E74414" w:rsidRPr="00E74414" w:rsidRDefault="00E74414" w:rsidP="00E74414">
            <w:pPr>
              <w:spacing w:after="0" w:line="240" w:lineRule="auto"/>
              <w:rPr>
                <w:rFonts w:ascii="Times New Roman" w:eastAsia="Times New Roman" w:hAnsi="Times New Roman" w:cs="Times New Roman"/>
                <w:b/>
                <w:bCs/>
                <w:sz w:val="28"/>
                <w:szCs w:val="28"/>
                <w:lang w:eastAsia="en-IN"/>
              </w:rPr>
            </w:pPr>
            <w:r w:rsidRPr="00E74414">
              <w:rPr>
                <w:rFonts w:ascii="Times New Roman" w:eastAsia="Times New Roman" w:hAnsi="Times New Roman" w:cs="Times New Roman"/>
                <w:b/>
                <w:bCs/>
                <w:sz w:val="28"/>
                <w:szCs w:val="28"/>
                <w:lang w:eastAsia="en-IN"/>
              </w:rPr>
              <w:t>ESP32</w:t>
            </w:r>
          </w:p>
        </w:tc>
        <w:tc>
          <w:tcPr>
            <w:tcW w:w="0" w:type="auto"/>
            <w:tcBorders>
              <w:bottom w:val="single" w:sz="4" w:space="0" w:color="424654"/>
            </w:tcBorders>
            <w:tcMar>
              <w:top w:w="0" w:type="dxa"/>
              <w:left w:w="150" w:type="dxa"/>
              <w:bottom w:w="180" w:type="dxa"/>
              <w:right w:w="0" w:type="dxa"/>
            </w:tcMar>
            <w:hideMark/>
          </w:tcPr>
          <w:p w:rsidR="00E74414" w:rsidRPr="00E74414" w:rsidRDefault="00E74414" w:rsidP="00E74414">
            <w:pPr>
              <w:spacing w:after="0" w:line="240" w:lineRule="auto"/>
              <w:rPr>
                <w:rFonts w:ascii="Times New Roman" w:eastAsia="Times New Roman" w:hAnsi="Times New Roman" w:cs="Times New Roman"/>
                <w:b/>
                <w:bCs/>
                <w:sz w:val="28"/>
                <w:szCs w:val="28"/>
                <w:lang w:eastAsia="en-IN"/>
              </w:rPr>
            </w:pPr>
            <w:proofErr w:type="spellStart"/>
            <w:r w:rsidRPr="00E74414">
              <w:rPr>
                <w:rFonts w:ascii="Times New Roman" w:eastAsia="Times New Roman" w:hAnsi="Times New Roman" w:cs="Times New Roman"/>
                <w:b/>
                <w:bCs/>
                <w:sz w:val="28"/>
                <w:szCs w:val="28"/>
                <w:lang w:eastAsia="en-IN"/>
              </w:rPr>
              <w:t>Arduino</w:t>
            </w:r>
            <w:proofErr w:type="spellEnd"/>
            <w:r w:rsidRPr="00E74414">
              <w:rPr>
                <w:rFonts w:ascii="Times New Roman" w:eastAsia="Times New Roman" w:hAnsi="Times New Roman" w:cs="Times New Roman"/>
                <w:b/>
                <w:bCs/>
                <w:sz w:val="28"/>
                <w:szCs w:val="28"/>
                <w:lang w:eastAsia="en-IN"/>
              </w:rPr>
              <w:t xml:space="preserve"> Uno</w:t>
            </w:r>
          </w:p>
        </w:tc>
      </w:tr>
      <w:tr w:rsidR="00E74414" w:rsidRPr="00E74414" w:rsidTr="00E74414">
        <w:tc>
          <w:tcPr>
            <w:tcW w:w="0" w:type="auto"/>
            <w:tcBorders>
              <w:bottom w:val="single" w:sz="4" w:space="0" w:color="424654"/>
            </w:tcBorders>
            <w:tcMar>
              <w:top w:w="180" w:type="dxa"/>
              <w:left w:w="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t>Best for</w:t>
            </w:r>
          </w:p>
        </w:tc>
        <w:tc>
          <w:tcPr>
            <w:tcW w:w="0" w:type="auto"/>
            <w:tcBorders>
              <w:bottom w:val="single" w:sz="4" w:space="0" w:color="424654"/>
            </w:tcBorders>
            <w:tcMar>
              <w:top w:w="180" w:type="dxa"/>
              <w:left w:w="15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t xml:space="preserve">High-performance, low-power projects requiring precision control, extensive I/O, or advanced </w:t>
            </w:r>
            <w:r w:rsidRPr="00E74414">
              <w:rPr>
                <w:b/>
                <w:sz w:val="28"/>
                <w:szCs w:val="28"/>
                <w:lang w:eastAsia="en-IN"/>
              </w:rPr>
              <w:lastRenderedPageBreak/>
              <w:t>timing.</w:t>
            </w:r>
          </w:p>
        </w:tc>
        <w:tc>
          <w:tcPr>
            <w:tcW w:w="0" w:type="auto"/>
            <w:tcBorders>
              <w:bottom w:val="single" w:sz="4" w:space="0" w:color="424654"/>
            </w:tcBorders>
            <w:tcMar>
              <w:top w:w="180" w:type="dxa"/>
              <w:left w:w="15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lastRenderedPageBreak/>
              <w:t>Internet of Things (</w:t>
            </w:r>
            <w:proofErr w:type="spellStart"/>
            <w:r w:rsidRPr="00E74414">
              <w:rPr>
                <w:b/>
                <w:sz w:val="28"/>
                <w:szCs w:val="28"/>
                <w:lang w:eastAsia="en-IN"/>
              </w:rPr>
              <w:t>IoT</w:t>
            </w:r>
            <w:proofErr w:type="spellEnd"/>
            <w:r w:rsidRPr="00E74414">
              <w:rPr>
                <w:b/>
                <w:sz w:val="28"/>
                <w:szCs w:val="28"/>
                <w:lang w:eastAsia="en-IN"/>
              </w:rPr>
              <w:t>) applications that require integrated Wi-Fi and Bluetooth.</w:t>
            </w:r>
          </w:p>
        </w:tc>
        <w:tc>
          <w:tcPr>
            <w:tcW w:w="0" w:type="auto"/>
            <w:tcBorders>
              <w:bottom w:val="single" w:sz="4" w:space="0" w:color="424654"/>
            </w:tcBorders>
            <w:tcMar>
              <w:top w:w="180" w:type="dxa"/>
              <w:left w:w="150" w:type="dxa"/>
              <w:bottom w:w="180" w:type="dxa"/>
              <w:right w:w="0" w:type="dxa"/>
            </w:tcMar>
            <w:hideMark/>
          </w:tcPr>
          <w:p w:rsidR="00E74414" w:rsidRPr="00E74414" w:rsidRDefault="00E74414" w:rsidP="00E74414">
            <w:pPr>
              <w:pStyle w:val="NoSpacing"/>
              <w:rPr>
                <w:b/>
                <w:sz w:val="28"/>
                <w:szCs w:val="28"/>
                <w:lang w:eastAsia="en-IN"/>
              </w:rPr>
            </w:pPr>
            <w:r w:rsidRPr="00E74414">
              <w:rPr>
                <w:b/>
                <w:sz w:val="28"/>
                <w:szCs w:val="28"/>
                <w:lang w:eastAsia="en-IN"/>
              </w:rPr>
              <w:t xml:space="preserve">Beginners, educational purposes, and simple projects where ease of </w:t>
            </w:r>
            <w:r w:rsidRPr="00E74414">
              <w:rPr>
                <w:b/>
                <w:sz w:val="28"/>
                <w:szCs w:val="28"/>
                <w:lang w:eastAsia="en-IN"/>
              </w:rPr>
              <w:lastRenderedPageBreak/>
              <w:t>use is the top priority.</w:t>
            </w:r>
          </w:p>
        </w:tc>
      </w:tr>
      <w:tr w:rsidR="00E74414" w:rsidRPr="00E74414" w:rsidTr="00E74414">
        <w:tc>
          <w:tcPr>
            <w:tcW w:w="0" w:type="auto"/>
            <w:tcBorders>
              <w:bottom w:val="single" w:sz="4" w:space="0" w:color="424654"/>
            </w:tcBorders>
            <w:tcMar>
              <w:top w:w="180" w:type="dxa"/>
              <w:left w:w="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lastRenderedPageBreak/>
              <w:t>Performance</w:t>
            </w:r>
          </w:p>
        </w:tc>
        <w:tc>
          <w:tcPr>
            <w:tcW w:w="0" w:type="auto"/>
            <w:tcBorders>
              <w:bottom w:val="single" w:sz="4" w:space="0" w:color="424654"/>
            </w:tcBorders>
            <w:tcMar>
              <w:top w:w="180" w:type="dxa"/>
              <w:left w:w="15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t>High-speed (72MHz), 32-bit ARM processor and more memory for complex tasks.</w:t>
            </w:r>
          </w:p>
        </w:tc>
        <w:tc>
          <w:tcPr>
            <w:tcW w:w="0" w:type="auto"/>
            <w:tcBorders>
              <w:bottom w:val="single" w:sz="4" w:space="0" w:color="424654"/>
            </w:tcBorders>
            <w:tcMar>
              <w:top w:w="180" w:type="dxa"/>
              <w:left w:w="15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t>High-speed (240MHz dual-core) processing, good for multitasking, but less deterministic for real-time applications.</w:t>
            </w:r>
          </w:p>
        </w:tc>
        <w:tc>
          <w:tcPr>
            <w:tcW w:w="0" w:type="auto"/>
            <w:tcBorders>
              <w:bottom w:val="single" w:sz="4" w:space="0" w:color="424654"/>
            </w:tcBorders>
            <w:tcMar>
              <w:top w:w="180" w:type="dxa"/>
              <w:left w:w="150" w:type="dxa"/>
              <w:bottom w:w="180" w:type="dxa"/>
              <w:right w:w="0" w:type="dxa"/>
            </w:tcMar>
            <w:hideMark/>
          </w:tcPr>
          <w:p w:rsidR="00E74414" w:rsidRPr="00E74414" w:rsidRDefault="00E74414" w:rsidP="00E74414">
            <w:pPr>
              <w:pStyle w:val="NoSpacing"/>
              <w:rPr>
                <w:b/>
                <w:sz w:val="28"/>
                <w:szCs w:val="28"/>
                <w:lang w:eastAsia="en-IN"/>
              </w:rPr>
            </w:pPr>
            <w:r w:rsidRPr="00E74414">
              <w:rPr>
                <w:b/>
                <w:sz w:val="28"/>
                <w:szCs w:val="28"/>
                <w:lang w:eastAsia="en-IN"/>
              </w:rPr>
              <w:t>Basic (16MHz), 8-bit processing, limited for complex calculations or high-speed tasks.</w:t>
            </w:r>
          </w:p>
        </w:tc>
      </w:tr>
      <w:tr w:rsidR="00E74414" w:rsidRPr="00E74414" w:rsidTr="00E74414">
        <w:tc>
          <w:tcPr>
            <w:tcW w:w="0" w:type="auto"/>
            <w:tcBorders>
              <w:bottom w:val="single" w:sz="4" w:space="0" w:color="424654"/>
            </w:tcBorders>
            <w:tcMar>
              <w:top w:w="180" w:type="dxa"/>
              <w:left w:w="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t>Wireless</w:t>
            </w:r>
          </w:p>
        </w:tc>
        <w:tc>
          <w:tcPr>
            <w:tcW w:w="0" w:type="auto"/>
            <w:tcBorders>
              <w:bottom w:val="single" w:sz="4" w:space="0" w:color="424654"/>
            </w:tcBorders>
            <w:tcMar>
              <w:top w:w="180" w:type="dxa"/>
              <w:left w:w="15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t xml:space="preserve">No built-in </w:t>
            </w:r>
            <w:proofErr w:type="gramStart"/>
            <w:r w:rsidRPr="00E74414">
              <w:rPr>
                <w:b/>
                <w:sz w:val="28"/>
                <w:szCs w:val="28"/>
                <w:lang w:eastAsia="en-IN"/>
              </w:rPr>
              <w:t>wireless,</w:t>
            </w:r>
            <w:proofErr w:type="gramEnd"/>
            <w:r w:rsidRPr="00E74414">
              <w:rPr>
                <w:b/>
                <w:sz w:val="28"/>
                <w:szCs w:val="28"/>
                <w:lang w:eastAsia="en-IN"/>
              </w:rPr>
              <w:t xml:space="preserve"> requires external modules.</w:t>
            </w:r>
          </w:p>
        </w:tc>
        <w:tc>
          <w:tcPr>
            <w:tcW w:w="0" w:type="auto"/>
            <w:tcBorders>
              <w:bottom w:val="single" w:sz="4" w:space="0" w:color="424654"/>
            </w:tcBorders>
            <w:tcMar>
              <w:top w:w="180" w:type="dxa"/>
              <w:left w:w="15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t>Built-in Wi-Fi and Bluetooth connectivity.</w:t>
            </w:r>
          </w:p>
        </w:tc>
        <w:tc>
          <w:tcPr>
            <w:tcW w:w="0" w:type="auto"/>
            <w:tcBorders>
              <w:bottom w:val="single" w:sz="4" w:space="0" w:color="424654"/>
            </w:tcBorders>
            <w:tcMar>
              <w:top w:w="180" w:type="dxa"/>
              <w:left w:w="150" w:type="dxa"/>
              <w:bottom w:w="180" w:type="dxa"/>
              <w:right w:w="0" w:type="dxa"/>
            </w:tcMar>
            <w:hideMark/>
          </w:tcPr>
          <w:p w:rsidR="00E74414" w:rsidRPr="00E74414" w:rsidRDefault="00E74414" w:rsidP="00E74414">
            <w:pPr>
              <w:pStyle w:val="NoSpacing"/>
              <w:rPr>
                <w:b/>
                <w:sz w:val="28"/>
                <w:szCs w:val="28"/>
                <w:lang w:eastAsia="en-IN"/>
              </w:rPr>
            </w:pPr>
            <w:r w:rsidRPr="00E74414">
              <w:rPr>
                <w:b/>
                <w:sz w:val="28"/>
                <w:szCs w:val="28"/>
                <w:lang w:eastAsia="en-IN"/>
              </w:rPr>
              <w:t>No built-in wireless.</w:t>
            </w:r>
          </w:p>
        </w:tc>
      </w:tr>
      <w:tr w:rsidR="00E74414" w:rsidRPr="00E74414" w:rsidTr="00E74414">
        <w:tc>
          <w:tcPr>
            <w:tcW w:w="0" w:type="auto"/>
            <w:tcBorders>
              <w:bottom w:val="single" w:sz="4" w:space="0" w:color="424654"/>
            </w:tcBorders>
            <w:tcMar>
              <w:top w:w="180" w:type="dxa"/>
              <w:left w:w="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t>Power Use</w:t>
            </w:r>
          </w:p>
        </w:tc>
        <w:tc>
          <w:tcPr>
            <w:tcW w:w="0" w:type="auto"/>
            <w:tcBorders>
              <w:bottom w:val="single" w:sz="4" w:space="0" w:color="424654"/>
            </w:tcBorders>
            <w:tcMar>
              <w:top w:w="180" w:type="dxa"/>
              <w:left w:w="15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t>Excellent for ultra-low-power designs and battery-powered devices.</w:t>
            </w:r>
          </w:p>
        </w:tc>
        <w:tc>
          <w:tcPr>
            <w:tcW w:w="0" w:type="auto"/>
            <w:tcBorders>
              <w:bottom w:val="single" w:sz="4" w:space="0" w:color="424654"/>
            </w:tcBorders>
            <w:tcMar>
              <w:top w:w="180" w:type="dxa"/>
              <w:left w:w="15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t>Good for short bursts of wireless communication, but higher power consumption in active mode.</w:t>
            </w:r>
          </w:p>
        </w:tc>
        <w:tc>
          <w:tcPr>
            <w:tcW w:w="0" w:type="auto"/>
            <w:tcBorders>
              <w:bottom w:val="single" w:sz="4" w:space="0" w:color="424654"/>
            </w:tcBorders>
            <w:tcMar>
              <w:top w:w="180" w:type="dxa"/>
              <w:left w:w="150" w:type="dxa"/>
              <w:bottom w:w="180" w:type="dxa"/>
              <w:right w:w="0" w:type="dxa"/>
            </w:tcMar>
            <w:hideMark/>
          </w:tcPr>
          <w:p w:rsidR="00E74414" w:rsidRPr="00E74414" w:rsidRDefault="00E74414" w:rsidP="00E74414">
            <w:pPr>
              <w:pStyle w:val="NoSpacing"/>
              <w:rPr>
                <w:b/>
                <w:sz w:val="28"/>
                <w:szCs w:val="28"/>
                <w:lang w:eastAsia="en-IN"/>
              </w:rPr>
            </w:pPr>
            <w:r w:rsidRPr="00E74414">
              <w:rPr>
                <w:b/>
                <w:sz w:val="28"/>
                <w:szCs w:val="28"/>
                <w:lang w:eastAsia="en-IN"/>
              </w:rPr>
              <w:t>Moderate, suitable for basic projects but not designed for ultra-low-power consumption.</w:t>
            </w:r>
          </w:p>
        </w:tc>
      </w:tr>
      <w:tr w:rsidR="00E74414" w:rsidRPr="00E74414" w:rsidTr="00E74414">
        <w:tc>
          <w:tcPr>
            <w:tcW w:w="0" w:type="auto"/>
            <w:tcBorders>
              <w:bottom w:val="single" w:sz="4" w:space="0" w:color="424654"/>
            </w:tcBorders>
            <w:tcMar>
              <w:top w:w="180" w:type="dxa"/>
              <w:left w:w="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t>Ease of Use</w:t>
            </w:r>
          </w:p>
        </w:tc>
        <w:tc>
          <w:tcPr>
            <w:tcW w:w="0" w:type="auto"/>
            <w:tcBorders>
              <w:bottom w:val="single" w:sz="4" w:space="0" w:color="424654"/>
            </w:tcBorders>
            <w:tcMar>
              <w:top w:w="180" w:type="dxa"/>
              <w:left w:w="15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t>Moderate to difficult. Steeper learning curve requiring external programmers and more complex development tools like STM32CubeIDE.</w:t>
            </w:r>
          </w:p>
        </w:tc>
        <w:tc>
          <w:tcPr>
            <w:tcW w:w="0" w:type="auto"/>
            <w:tcBorders>
              <w:bottom w:val="single" w:sz="4" w:space="0" w:color="424654"/>
            </w:tcBorders>
            <w:tcMar>
              <w:top w:w="180" w:type="dxa"/>
              <w:left w:w="15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t xml:space="preserve">Easy to moderate. Strong </w:t>
            </w:r>
            <w:proofErr w:type="spellStart"/>
            <w:r w:rsidRPr="00E74414">
              <w:rPr>
                <w:b/>
                <w:sz w:val="28"/>
                <w:szCs w:val="28"/>
                <w:lang w:eastAsia="en-IN"/>
              </w:rPr>
              <w:t>Arduino</w:t>
            </w:r>
            <w:proofErr w:type="spellEnd"/>
            <w:r w:rsidRPr="00E74414">
              <w:rPr>
                <w:b/>
                <w:sz w:val="28"/>
                <w:szCs w:val="28"/>
                <w:lang w:eastAsia="en-IN"/>
              </w:rPr>
              <w:t xml:space="preserve"> IDE support and large community for rapid prototyping.</w:t>
            </w:r>
          </w:p>
        </w:tc>
        <w:tc>
          <w:tcPr>
            <w:tcW w:w="0" w:type="auto"/>
            <w:tcBorders>
              <w:bottom w:val="single" w:sz="4" w:space="0" w:color="424654"/>
            </w:tcBorders>
            <w:tcMar>
              <w:top w:w="180" w:type="dxa"/>
              <w:left w:w="150" w:type="dxa"/>
              <w:bottom w:w="180" w:type="dxa"/>
              <w:right w:w="0" w:type="dxa"/>
            </w:tcMar>
            <w:hideMark/>
          </w:tcPr>
          <w:p w:rsidR="00E74414" w:rsidRPr="00E74414" w:rsidRDefault="00E74414" w:rsidP="00E74414">
            <w:pPr>
              <w:pStyle w:val="NoSpacing"/>
              <w:rPr>
                <w:b/>
                <w:sz w:val="28"/>
                <w:szCs w:val="28"/>
                <w:lang w:eastAsia="en-IN"/>
              </w:rPr>
            </w:pPr>
            <w:r w:rsidRPr="00E74414">
              <w:rPr>
                <w:b/>
                <w:sz w:val="28"/>
                <w:szCs w:val="28"/>
                <w:lang w:eastAsia="en-IN"/>
              </w:rPr>
              <w:t>Very easy. Large community, abundant libraries, and simple IDE make it the easiest to learn.</w:t>
            </w:r>
          </w:p>
        </w:tc>
      </w:tr>
      <w:tr w:rsidR="00E74414" w:rsidRPr="00E74414" w:rsidTr="00E74414">
        <w:tc>
          <w:tcPr>
            <w:tcW w:w="0" w:type="auto"/>
            <w:tcBorders>
              <w:bottom w:val="single" w:sz="4" w:space="0" w:color="424654"/>
            </w:tcBorders>
            <w:tcMar>
              <w:top w:w="180" w:type="dxa"/>
              <w:left w:w="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t>Cost</w:t>
            </w:r>
          </w:p>
        </w:tc>
        <w:tc>
          <w:tcPr>
            <w:tcW w:w="0" w:type="auto"/>
            <w:tcBorders>
              <w:bottom w:val="single" w:sz="4" w:space="0" w:color="424654"/>
            </w:tcBorders>
            <w:tcMar>
              <w:top w:w="180" w:type="dxa"/>
              <w:left w:w="15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t>Very affordable, offers high performance for the price.</w:t>
            </w:r>
          </w:p>
        </w:tc>
        <w:tc>
          <w:tcPr>
            <w:tcW w:w="0" w:type="auto"/>
            <w:tcBorders>
              <w:bottom w:val="single" w:sz="4" w:space="0" w:color="424654"/>
            </w:tcBorders>
            <w:tcMar>
              <w:top w:w="180" w:type="dxa"/>
              <w:left w:w="150" w:type="dxa"/>
              <w:bottom w:w="180" w:type="dxa"/>
              <w:right w:w="150" w:type="dxa"/>
            </w:tcMar>
            <w:hideMark/>
          </w:tcPr>
          <w:p w:rsidR="00E74414" w:rsidRPr="00E74414" w:rsidRDefault="00E74414" w:rsidP="00E74414">
            <w:pPr>
              <w:pStyle w:val="NoSpacing"/>
              <w:rPr>
                <w:b/>
                <w:sz w:val="28"/>
                <w:szCs w:val="28"/>
                <w:lang w:eastAsia="en-IN"/>
              </w:rPr>
            </w:pPr>
            <w:r w:rsidRPr="00E74414">
              <w:rPr>
                <w:b/>
                <w:sz w:val="28"/>
                <w:szCs w:val="28"/>
                <w:lang w:eastAsia="en-IN"/>
              </w:rPr>
              <w:t>Very affordable, especially considering the integrated wireless features.</w:t>
            </w:r>
          </w:p>
        </w:tc>
        <w:tc>
          <w:tcPr>
            <w:tcW w:w="0" w:type="auto"/>
            <w:tcBorders>
              <w:bottom w:val="single" w:sz="4" w:space="0" w:color="424654"/>
            </w:tcBorders>
            <w:tcMar>
              <w:top w:w="180" w:type="dxa"/>
              <w:left w:w="150" w:type="dxa"/>
              <w:bottom w:w="180" w:type="dxa"/>
              <w:right w:w="0" w:type="dxa"/>
            </w:tcMar>
            <w:hideMark/>
          </w:tcPr>
          <w:p w:rsidR="00E74414" w:rsidRPr="00E74414" w:rsidRDefault="00E74414" w:rsidP="00E74414">
            <w:pPr>
              <w:pStyle w:val="NoSpacing"/>
              <w:rPr>
                <w:b/>
                <w:sz w:val="28"/>
                <w:szCs w:val="28"/>
                <w:lang w:eastAsia="en-IN"/>
              </w:rPr>
            </w:pPr>
            <w:r w:rsidRPr="00E74414">
              <w:rPr>
                <w:b/>
                <w:sz w:val="28"/>
                <w:szCs w:val="28"/>
                <w:lang w:eastAsia="en-IN"/>
              </w:rPr>
              <w:t>Generally affordable, though more expensive relative to its capabilities</w:t>
            </w:r>
          </w:p>
        </w:tc>
      </w:tr>
    </w:tbl>
    <w:p w:rsidR="00F921B4" w:rsidRDefault="00F921B4" w:rsidP="00E74414">
      <w:pPr>
        <w:pStyle w:val="NoSpacing"/>
      </w:pPr>
    </w:p>
    <w:p w:rsidR="00097DEC" w:rsidRDefault="00097DEC" w:rsidP="00E74414">
      <w:pPr>
        <w:pStyle w:val="NoSpacing"/>
      </w:pPr>
    </w:p>
    <w:p w:rsidR="00097DEC" w:rsidRPr="00475753" w:rsidRDefault="00B03893" w:rsidP="00E74414">
      <w:pPr>
        <w:pStyle w:val="NoSpacing"/>
        <w:rPr>
          <w:sz w:val="36"/>
          <w:szCs w:val="36"/>
        </w:rPr>
      </w:pPr>
      <w:hyperlink r:id="rId14" w:history="1">
        <w:r w:rsidR="00B972CF" w:rsidRPr="00475753">
          <w:rPr>
            <w:rStyle w:val="Hyperlink"/>
            <w:rFonts w:ascii="Courier New" w:hAnsi="Courier New" w:cs="Courier New"/>
            <w:sz w:val="36"/>
            <w:szCs w:val="36"/>
          </w:rPr>
          <w:t>h</w:t>
        </w:r>
        <w:r w:rsidR="00B972CF" w:rsidRPr="00475753">
          <w:rPr>
            <w:rStyle w:val="Hyperlink"/>
            <w:sz w:val="36"/>
            <w:szCs w:val="36"/>
          </w:rPr>
          <w:t>ttp://dan.drown.org/stm32duino/package_STM32duino_index.json</w:t>
        </w:r>
      </w:hyperlink>
    </w:p>
    <w:p w:rsidR="00B972CF" w:rsidRDefault="00B972CF" w:rsidP="00E74414">
      <w:pPr>
        <w:pStyle w:val="NoSpacing"/>
      </w:pPr>
    </w:p>
    <w:p w:rsidR="00B972CF" w:rsidRDefault="00B972CF" w:rsidP="00E74414">
      <w:pPr>
        <w:pStyle w:val="NoSpacing"/>
      </w:pPr>
    </w:p>
    <w:p w:rsidR="00B972CF" w:rsidRDefault="00B972CF" w:rsidP="00E74414">
      <w:pPr>
        <w:pStyle w:val="NoSpacing"/>
      </w:pPr>
    </w:p>
    <w:p w:rsidR="000659D0" w:rsidRDefault="000659D0" w:rsidP="00E74414">
      <w:pPr>
        <w:pStyle w:val="NoSpacing"/>
      </w:pPr>
    </w:p>
    <w:p w:rsidR="000659D0" w:rsidRDefault="000659D0" w:rsidP="00E74414">
      <w:pPr>
        <w:pStyle w:val="NoSpacing"/>
      </w:pPr>
      <w:r>
        <w:rPr>
          <w:noProof/>
          <w:lang w:eastAsia="en-IN"/>
        </w:rPr>
        <w:drawing>
          <wp:inline distT="0" distB="0" distL="0" distR="0">
            <wp:extent cx="5731510" cy="3252503"/>
            <wp:effectExtent l="0" t="0" r="2540" b="5080"/>
            <wp:docPr id="9" name="Picture 9" descr="Circuit Diagram for Blinking LED using STM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rcuit Diagram for Blinking LED using STM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52503"/>
                    </a:xfrm>
                    <a:prstGeom prst="rect">
                      <a:avLst/>
                    </a:prstGeom>
                    <a:noFill/>
                    <a:ln>
                      <a:noFill/>
                    </a:ln>
                  </pic:spPr>
                </pic:pic>
              </a:graphicData>
            </a:graphic>
          </wp:inline>
        </w:drawing>
      </w:r>
    </w:p>
    <w:p w:rsidR="00F90A0C" w:rsidRDefault="00F90A0C" w:rsidP="00E74414">
      <w:pPr>
        <w:pStyle w:val="NoSpacing"/>
      </w:pPr>
    </w:p>
    <w:p w:rsidR="00F90A0C" w:rsidRDefault="00F90A0C" w:rsidP="00E74414">
      <w:pPr>
        <w:pStyle w:val="NoSpacing"/>
      </w:pPr>
    </w:p>
    <w:p w:rsidR="00F90A0C" w:rsidRDefault="00F90A0C" w:rsidP="00E74414">
      <w:pPr>
        <w:pStyle w:val="NoSpacing"/>
      </w:pPr>
    </w:p>
    <w:p w:rsidR="00F90A0C" w:rsidRDefault="00F90A0C" w:rsidP="00F90A0C">
      <w:pPr>
        <w:pStyle w:val="NoSpacing"/>
      </w:pPr>
    </w:p>
    <w:p w:rsidR="00F90A0C" w:rsidRDefault="00F90A0C" w:rsidP="00F90A0C">
      <w:pPr>
        <w:pStyle w:val="NoSpacing"/>
      </w:pPr>
    </w:p>
    <w:p w:rsidR="00F90A0C" w:rsidRDefault="00F90A0C" w:rsidP="00F90A0C">
      <w:pPr>
        <w:pStyle w:val="NoSpacing"/>
      </w:pPr>
    </w:p>
    <w:p w:rsidR="00F90A0C" w:rsidRDefault="00F90A0C" w:rsidP="00F90A0C">
      <w:pPr>
        <w:pStyle w:val="NoSpacing"/>
      </w:pPr>
    </w:p>
    <w:p w:rsidR="00F90A0C" w:rsidRDefault="00F90A0C" w:rsidP="00F90A0C">
      <w:pPr>
        <w:pStyle w:val="NoSpacing"/>
      </w:pPr>
      <w:r>
        <w:t>/*</w:t>
      </w:r>
    </w:p>
    <w:p w:rsidR="00F90A0C" w:rsidRDefault="00F90A0C" w:rsidP="00F90A0C">
      <w:pPr>
        <w:pStyle w:val="NoSpacing"/>
      </w:pPr>
      <w:r>
        <w:t xml:space="preserve"> circuitdigest.com</w:t>
      </w:r>
    </w:p>
    <w:p w:rsidR="00F90A0C" w:rsidRDefault="00F90A0C" w:rsidP="00F90A0C">
      <w:pPr>
        <w:pStyle w:val="NoSpacing"/>
      </w:pPr>
      <w:r>
        <w:t xml:space="preserve"> Sample STM32 Blink Program for Blue Pill board </w:t>
      </w:r>
    </w:p>
    <w:p w:rsidR="00F90A0C" w:rsidRDefault="00F90A0C" w:rsidP="00F90A0C">
      <w:pPr>
        <w:pStyle w:val="NoSpacing"/>
      </w:pPr>
      <w:r>
        <w:t xml:space="preserve"> */</w:t>
      </w:r>
    </w:p>
    <w:p w:rsidR="00F90A0C" w:rsidRDefault="00F90A0C" w:rsidP="00F90A0C">
      <w:pPr>
        <w:pStyle w:val="NoSpacing"/>
      </w:pPr>
      <w:r>
        <w:t>// the setup function runs once when you press reset or power the board</w:t>
      </w:r>
    </w:p>
    <w:p w:rsidR="00F90A0C" w:rsidRDefault="00F90A0C" w:rsidP="00F90A0C">
      <w:pPr>
        <w:pStyle w:val="NoSpacing"/>
      </w:pPr>
      <w:proofErr w:type="gramStart"/>
      <w:r>
        <w:t>void</w:t>
      </w:r>
      <w:proofErr w:type="gramEnd"/>
      <w:r>
        <w:t xml:space="preserve"> setup() {</w:t>
      </w:r>
    </w:p>
    <w:p w:rsidR="00F90A0C" w:rsidRDefault="00F90A0C" w:rsidP="00F90A0C">
      <w:pPr>
        <w:pStyle w:val="NoSpacing"/>
      </w:pPr>
      <w:r>
        <w:t xml:space="preserve">  // initialize digital pin PC13 as an output.</w:t>
      </w:r>
    </w:p>
    <w:p w:rsidR="00F90A0C" w:rsidRDefault="00F90A0C" w:rsidP="00F90A0C">
      <w:pPr>
        <w:pStyle w:val="NoSpacing"/>
      </w:pPr>
      <w:r>
        <w:t xml:space="preserve">  </w:t>
      </w:r>
      <w:proofErr w:type="spellStart"/>
      <w:proofErr w:type="gramStart"/>
      <w:r>
        <w:t>pinMode</w:t>
      </w:r>
      <w:proofErr w:type="spellEnd"/>
      <w:r>
        <w:t>(</w:t>
      </w:r>
      <w:proofErr w:type="gramEnd"/>
      <w:r>
        <w:t>PC13, OUTPUT);</w:t>
      </w:r>
    </w:p>
    <w:p w:rsidR="00F90A0C" w:rsidRDefault="00F90A0C" w:rsidP="00F90A0C">
      <w:pPr>
        <w:pStyle w:val="NoSpacing"/>
      </w:pPr>
      <w:r>
        <w:t>}</w:t>
      </w:r>
    </w:p>
    <w:p w:rsidR="00F90A0C" w:rsidRDefault="00F90A0C" w:rsidP="00F90A0C">
      <w:pPr>
        <w:pStyle w:val="NoSpacing"/>
      </w:pPr>
      <w:r>
        <w:t>// the loop function runs over and over again forever</w:t>
      </w:r>
    </w:p>
    <w:p w:rsidR="00F90A0C" w:rsidRDefault="00F90A0C" w:rsidP="00F90A0C">
      <w:pPr>
        <w:pStyle w:val="NoSpacing"/>
      </w:pPr>
      <w:proofErr w:type="gramStart"/>
      <w:r>
        <w:t>void</w:t>
      </w:r>
      <w:proofErr w:type="gramEnd"/>
      <w:r>
        <w:t xml:space="preserve"> loop() {</w:t>
      </w:r>
    </w:p>
    <w:p w:rsidR="00F90A0C" w:rsidRDefault="00F90A0C" w:rsidP="00F90A0C">
      <w:pPr>
        <w:pStyle w:val="NoSpacing"/>
      </w:pPr>
      <w:r>
        <w:t xml:space="preserve">  </w:t>
      </w:r>
      <w:proofErr w:type="spellStart"/>
      <w:proofErr w:type="gramStart"/>
      <w:r>
        <w:t>digitalWrite</w:t>
      </w:r>
      <w:proofErr w:type="spellEnd"/>
      <w:r>
        <w:t>(</w:t>
      </w:r>
      <w:proofErr w:type="gramEnd"/>
      <w:r>
        <w:t>PC13, HIGH);   // turn the LED on (HIGH is the voltage level)</w:t>
      </w:r>
    </w:p>
    <w:p w:rsidR="00F90A0C" w:rsidRDefault="00F90A0C" w:rsidP="00F90A0C">
      <w:pPr>
        <w:pStyle w:val="NoSpacing"/>
      </w:pPr>
      <w:r>
        <w:t xml:space="preserve">  </w:t>
      </w:r>
      <w:proofErr w:type="gramStart"/>
      <w:r>
        <w:t>delay(</w:t>
      </w:r>
      <w:proofErr w:type="gramEnd"/>
      <w:r>
        <w:t>1000);              // wait for a second</w:t>
      </w:r>
    </w:p>
    <w:p w:rsidR="00F90A0C" w:rsidRDefault="00F90A0C" w:rsidP="00F90A0C">
      <w:pPr>
        <w:pStyle w:val="NoSpacing"/>
      </w:pPr>
      <w:r>
        <w:t xml:space="preserve">  </w:t>
      </w:r>
      <w:proofErr w:type="spellStart"/>
      <w:proofErr w:type="gramStart"/>
      <w:r>
        <w:t>digitalWrite</w:t>
      </w:r>
      <w:proofErr w:type="spellEnd"/>
      <w:r>
        <w:t>(</w:t>
      </w:r>
      <w:proofErr w:type="gramEnd"/>
      <w:r>
        <w:t>PC13, LOW);    // turn the LED off by making the voltage LOW</w:t>
      </w:r>
    </w:p>
    <w:p w:rsidR="00F90A0C" w:rsidRDefault="00F90A0C" w:rsidP="00F90A0C">
      <w:pPr>
        <w:pStyle w:val="NoSpacing"/>
      </w:pPr>
      <w:r>
        <w:t xml:space="preserve">  </w:t>
      </w:r>
      <w:proofErr w:type="gramStart"/>
      <w:r>
        <w:t>delay(</w:t>
      </w:r>
      <w:proofErr w:type="gramEnd"/>
      <w:r>
        <w:t>1000);              // wait for a second</w:t>
      </w:r>
    </w:p>
    <w:p w:rsidR="00F90A0C" w:rsidRPr="00F921B4" w:rsidRDefault="00F90A0C" w:rsidP="00F90A0C">
      <w:pPr>
        <w:pStyle w:val="NoSpacing"/>
      </w:pPr>
      <w:r>
        <w:t>}</w:t>
      </w:r>
    </w:p>
    <w:sectPr w:rsidR="00F90A0C" w:rsidRPr="00F921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17CB6"/>
    <w:multiLevelType w:val="multilevel"/>
    <w:tmpl w:val="42F4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384120"/>
    <w:multiLevelType w:val="multilevel"/>
    <w:tmpl w:val="49083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3F2BE7"/>
    <w:multiLevelType w:val="multilevel"/>
    <w:tmpl w:val="CE0C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46D"/>
    <w:rsid w:val="000659D0"/>
    <w:rsid w:val="00097DEC"/>
    <w:rsid w:val="000B2AA6"/>
    <w:rsid w:val="00134577"/>
    <w:rsid w:val="00404313"/>
    <w:rsid w:val="00470494"/>
    <w:rsid w:val="00475753"/>
    <w:rsid w:val="00627C44"/>
    <w:rsid w:val="007209A6"/>
    <w:rsid w:val="0073046D"/>
    <w:rsid w:val="007A083A"/>
    <w:rsid w:val="007D6D00"/>
    <w:rsid w:val="008549F3"/>
    <w:rsid w:val="008B1CE4"/>
    <w:rsid w:val="00902828"/>
    <w:rsid w:val="00A15D93"/>
    <w:rsid w:val="00B03893"/>
    <w:rsid w:val="00B1720B"/>
    <w:rsid w:val="00B972CF"/>
    <w:rsid w:val="00C8016F"/>
    <w:rsid w:val="00CB01F9"/>
    <w:rsid w:val="00CF2E78"/>
    <w:rsid w:val="00DA1DF7"/>
    <w:rsid w:val="00E42258"/>
    <w:rsid w:val="00E74414"/>
    <w:rsid w:val="00F90A0C"/>
    <w:rsid w:val="00F921B4"/>
    <w:rsid w:val="00FD4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304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D41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1CE"/>
    <w:rPr>
      <w:rFonts w:ascii="Tahoma" w:hAnsi="Tahoma" w:cs="Tahoma"/>
      <w:sz w:val="16"/>
      <w:szCs w:val="16"/>
    </w:rPr>
  </w:style>
  <w:style w:type="paragraph" w:styleId="NoSpacing">
    <w:name w:val="No Spacing"/>
    <w:uiPriority w:val="1"/>
    <w:qFormat/>
    <w:rsid w:val="00FD41CE"/>
    <w:pPr>
      <w:spacing w:after="0" w:line="240" w:lineRule="auto"/>
    </w:pPr>
  </w:style>
  <w:style w:type="character" w:customStyle="1" w:styleId="hljs-meta">
    <w:name w:val="hljs-meta"/>
    <w:basedOn w:val="DefaultParagraphFont"/>
    <w:rsid w:val="00627C44"/>
  </w:style>
  <w:style w:type="character" w:customStyle="1" w:styleId="hljs-meta-keyword">
    <w:name w:val="hljs-meta-keyword"/>
    <w:basedOn w:val="DefaultParagraphFont"/>
    <w:rsid w:val="00627C44"/>
  </w:style>
  <w:style w:type="character" w:customStyle="1" w:styleId="hljs-meta-string">
    <w:name w:val="hljs-meta-string"/>
    <w:basedOn w:val="DefaultParagraphFont"/>
    <w:rsid w:val="00627C44"/>
  </w:style>
  <w:style w:type="character" w:customStyle="1" w:styleId="hljs-function">
    <w:name w:val="hljs-function"/>
    <w:basedOn w:val="DefaultParagraphFont"/>
    <w:rsid w:val="00627C44"/>
  </w:style>
  <w:style w:type="character" w:customStyle="1" w:styleId="hljs-keyword">
    <w:name w:val="hljs-keyword"/>
    <w:basedOn w:val="DefaultParagraphFont"/>
    <w:rsid w:val="00627C44"/>
  </w:style>
  <w:style w:type="character" w:customStyle="1" w:styleId="hljs-title">
    <w:name w:val="hljs-title"/>
    <w:basedOn w:val="DefaultParagraphFont"/>
    <w:rsid w:val="00627C44"/>
  </w:style>
  <w:style w:type="character" w:customStyle="1" w:styleId="hljs-params">
    <w:name w:val="hljs-params"/>
    <w:basedOn w:val="DefaultParagraphFont"/>
    <w:rsid w:val="00627C44"/>
  </w:style>
  <w:style w:type="character" w:customStyle="1" w:styleId="hljs-comment">
    <w:name w:val="hljs-comment"/>
    <w:basedOn w:val="DefaultParagraphFont"/>
    <w:rsid w:val="00627C44"/>
  </w:style>
  <w:style w:type="character" w:customStyle="1" w:styleId="hljs-number">
    <w:name w:val="hljs-number"/>
    <w:basedOn w:val="DefaultParagraphFont"/>
    <w:rsid w:val="00627C44"/>
  </w:style>
  <w:style w:type="character" w:styleId="Strong">
    <w:name w:val="Strong"/>
    <w:basedOn w:val="DefaultParagraphFont"/>
    <w:uiPriority w:val="22"/>
    <w:qFormat/>
    <w:rsid w:val="00F921B4"/>
    <w:rPr>
      <w:b/>
      <w:bCs/>
    </w:rPr>
  </w:style>
  <w:style w:type="character" w:customStyle="1" w:styleId="uv3um">
    <w:name w:val="uv3um"/>
    <w:basedOn w:val="DefaultParagraphFont"/>
    <w:rsid w:val="00F921B4"/>
  </w:style>
  <w:style w:type="character" w:customStyle="1" w:styleId="vkekvd">
    <w:name w:val="vkekvd"/>
    <w:basedOn w:val="DefaultParagraphFont"/>
    <w:rsid w:val="00E74414"/>
  </w:style>
  <w:style w:type="character" w:customStyle="1" w:styleId="t286pc">
    <w:name w:val="t286pc"/>
    <w:basedOn w:val="DefaultParagraphFont"/>
    <w:rsid w:val="00E74414"/>
  </w:style>
  <w:style w:type="character" w:styleId="Hyperlink">
    <w:name w:val="Hyperlink"/>
    <w:basedOn w:val="DefaultParagraphFont"/>
    <w:uiPriority w:val="99"/>
    <w:unhideWhenUsed/>
    <w:rsid w:val="00B972C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304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D41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1CE"/>
    <w:rPr>
      <w:rFonts w:ascii="Tahoma" w:hAnsi="Tahoma" w:cs="Tahoma"/>
      <w:sz w:val="16"/>
      <w:szCs w:val="16"/>
    </w:rPr>
  </w:style>
  <w:style w:type="paragraph" w:styleId="NoSpacing">
    <w:name w:val="No Spacing"/>
    <w:uiPriority w:val="1"/>
    <w:qFormat/>
    <w:rsid w:val="00FD41CE"/>
    <w:pPr>
      <w:spacing w:after="0" w:line="240" w:lineRule="auto"/>
    </w:pPr>
  </w:style>
  <w:style w:type="character" w:customStyle="1" w:styleId="hljs-meta">
    <w:name w:val="hljs-meta"/>
    <w:basedOn w:val="DefaultParagraphFont"/>
    <w:rsid w:val="00627C44"/>
  </w:style>
  <w:style w:type="character" w:customStyle="1" w:styleId="hljs-meta-keyword">
    <w:name w:val="hljs-meta-keyword"/>
    <w:basedOn w:val="DefaultParagraphFont"/>
    <w:rsid w:val="00627C44"/>
  </w:style>
  <w:style w:type="character" w:customStyle="1" w:styleId="hljs-meta-string">
    <w:name w:val="hljs-meta-string"/>
    <w:basedOn w:val="DefaultParagraphFont"/>
    <w:rsid w:val="00627C44"/>
  </w:style>
  <w:style w:type="character" w:customStyle="1" w:styleId="hljs-function">
    <w:name w:val="hljs-function"/>
    <w:basedOn w:val="DefaultParagraphFont"/>
    <w:rsid w:val="00627C44"/>
  </w:style>
  <w:style w:type="character" w:customStyle="1" w:styleId="hljs-keyword">
    <w:name w:val="hljs-keyword"/>
    <w:basedOn w:val="DefaultParagraphFont"/>
    <w:rsid w:val="00627C44"/>
  </w:style>
  <w:style w:type="character" w:customStyle="1" w:styleId="hljs-title">
    <w:name w:val="hljs-title"/>
    <w:basedOn w:val="DefaultParagraphFont"/>
    <w:rsid w:val="00627C44"/>
  </w:style>
  <w:style w:type="character" w:customStyle="1" w:styleId="hljs-params">
    <w:name w:val="hljs-params"/>
    <w:basedOn w:val="DefaultParagraphFont"/>
    <w:rsid w:val="00627C44"/>
  </w:style>
  <w:style w:type="character" w:customStyle="1" w:styleId="hljs-comment">
    <w:name w:val="hljs-comment"/>
    <w:basedOn w:val="DefaultParagraphFont"/>
    <w:rsid w:val="00627C44"/>
  </w:style>
  <w:style w:type="character" w:customStyle="1" w:styleId="hljs-number">
    <w:name w:val="hljs-number"/>
    <w:basedOn w:val="DefaultParagraphFont"/>
    <w:rsid w:val="00627C44"/>
  </w:style>
  <w:style w:type="character" w:styleId="Strong">
    <w:name w:val="Strong"/>
    <w:basedOn w:val="DefaultParagraphFont"/>
    <w:uiPriority w:val="22"/>
    <w:qFormat/>
    <w:rsid w:val="00F921B4"/>
    <w:rPr>
      <w:b/>
      <w:bCs/>
    </w:rPr>
  </w:style>
  <w:style w:type="character" w:customStyle="1" w:styleId="uv3um">
    <w:name w:val="uv3um"/>
    <w:basedOn w:val="DefaultParagraphFont"/>
    <w:rsid w:val="00F921B4"/>
  </w:style>
  <w:style w:type="character" w:customStyle="1" w:styleId="vkekvd">
    <w:name w:val="vkekvd"/>
    <w:basedOn w:val="DefaultParagraphFont"/>
    <w:rsid w:val="00E74414"/>
  </w:style>
  <w:style w:type="character" w:customStyle="1" w:styleId="t286pc">
    <w:name w:val="t286pc"/>
    <w:basedOn w:val="DefaultParagraphFont"/>
    <w:rsid w:val="00E74414"/>
  </w:style>
  <w:style w:type="character" w:styleId="Hyperlink">
    <w:name w:val="Hyperlink"/>
    <w:basedOn w:val="DefaultParagraphFont"/>
    <w:uiPriority w:val="99"/>
    <w:unhideWhenUsed/>
    <w:rsid w:val="00B972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479705">
      <w:bodyDiv w:val="1"/>
      <w:marLeft w:val="0"/>
      <w:marRight w:val="0"/>
      <w:marTop w:val="0"/>
      <w:marBottom w:val="0"/>
      <w:divBdr>
        <w:top w:val="none" w:sz="0" w:space="0" w:color="auto"/>
        <w:left w:val="none" w:sz="0" w:space="0" w:color="auto"/>
        <w:bottom w:val="none" w:sz="0" w:space="0" w:color="auto"/>
        <w:right w:val="none" w:sz="0" w:space="0" w:color="auto"/>
      </w:divBdr>
      <w:divsChild>
        <w:div w:id="67508321">
          <w:marLeft w:val="0"/>
          <w:marRight w:val="0"/>
          <w:marTop w:val="300"/>
          <w:marBottom w:val="150"/>
          <w:divBdr>
            <w:top w:val="none" w:sz="0" w:space="0" w:color="auto"/>
            <w:left w:val="none" w:sz="0" w:space="0" w:color="auto"/>
            <w:bottom w:val="none" w:sz="0" w:space="0" w:color="auto"/>
            <w:right w:val="none" w:sz="0" w:space="0" w:color="auto"/>
          </w:divBdr>
        </w:div>
        <w:div w:id="1331760753">
          <w:marLeft w:val="0"/>
          <w:marRight w:val="0"/>
          <w:marTop w:val="150"/>
          <w:marBottom w:val="300"/>
          <w:divBdr>
            <w:top w:val="none" w:sz="0" w:space="0" w:color="auto"/>
            <w:left w:val="none" w:sz="0" w:space="0" w:color="auto"/>
            <w:bottom w:val="none" w:sz="0" w:space="0" w:color="auto"/>
            <w:right w:val="none" w:sz="0" w:space="0" w:color="auto"/>
          </w:divBdr>
        </w:div>
        <w:div w:id="628970722">
          <w:marLeft w:val="0"/>
          <w:marRight w:val="0"/>
          <w:marTop w:val="240"/>
          <w:marBottom w:val="240"/>
          <w:divBdr>
            <w:top w:val="none" w:sz="0" w:space="0" w:color="auto"/>
            <w:left w:val="none" w:sz="0" w:space="0" w:color="auto"/>
            <w:bottom w:val="none" w:sz="0" w:space="0" w:color="auto"/>
            <w:right w:val="none" w:sz="0" w:space="0" w:color="auto"/>
          </w:divBdr>
        </w:div>
      </w:divsChild>
    </w:div>
    <w:div w:id="600721958">
      <w:bodyDiv w:val="1"/>
      <w:marLeft w:val="0"/>
      <w:marRight w:val="0"/>
      <w:marTop w:val="0"/>
      <w:marBottom w:val="0"/>
      <w:divBdr>
        <w:top w:val="none" w:sz="0" w:space="0" w:color="auto"/>
        <w:left w:val="none" w:sz="0" w:space="0" w:color="auto"/>
        <w:bottom w:val="none" w:sz="0" w:space="0" w:color="auto"/>
        <w:right w:val="none" w:sz="0" w:space="0" w:color="auto"/>
      </w:divBdr>
      <w:divsChild>
        <w:div w:id="1658461846">
          <w:marLeft w:val="0"/>
          <w:marRight w:val="0"/>
          <w:marTop w:val="0"/>
          <w:marBottom w:val="0"/>
          <w:divBdr>
            <w:top w:val="none" w:sz="0" w:space="0" w:color="auto"/>
            <w:left w:val="none" w:sz="0" w:space="0" w:color="auto"/>
            <w:bottom w:val="none" w:sz="0" w:space="0" w:color="auto"/>
            <w:right w:val="none" w:sz="0" w:space="0" w:color="auto"/>
          </w:divBdr>
        </w:div>
        <w:div w:id="1755322576">
          <w:marLeft w:val="0"/>
          <w:marRight w:val="0"/>
          <w:marTop w:val="0"/>
          <w:marBottom w:val="0"/>
          <w:divBdr>
            <w:top w:val="none" w:sz="0" w:space="0" w:color="auto"/>
            <w:left w:val="none" w:sz="0" w:space="0" w:color="auto"/>
            <w:bottom w:val="none" w:sz="0" w:space="0" w:color="auto"/>
            <w:right w:val="none" w:sz="0" w:space="0" w:color="auto"/>
          </w:divBdr>
        </w:div>
        <w:div w:id="1995523111">
          <w:marLeft w:val="0"/>
          <w:marRight w:val="0"/>
          <w:marTop w:val="0"/>
          <w:marBottom w:val="0"/>
          <w:divBdr>
            <w:top w:val="none" w:sz="0" w:space="0" w:color="auto"/>
            <w:left w:val="none" w:sz="0" w:space="0" w:color="auto"/>
            <w:bottom w:val="none" w:sz="0" w:space="0" w:color="auto"/>
            <w:right w:val="none" w:sz="0" w:space="0" w:color="auto"/>
          </w:divBdr>
        </w:div>
        <w:div w:id="685861970">
          <w:marLeft w:val="0"/>
          <w:marRight w:val="0"/>
          <w:marTop w:val="0"/>
          <w:marBottom w:val="0"/>
          <w:divBdr>
            <w:top w:val="none" w:sz="0" w:space="0" w:color="auto"/>
            <w:left w:val="none" w:sz="0" w:space="0" w:color="auto"/>
            <w:bottom w:val="none" w:sz="0" w:space="0" w:color="auto"/>
            <w:right w:val="none" w:sz="0" w:space="0" w:color="auto"/>
          </w:divBdr>
        </w:div>
        <w:div w:id="889464800">
          <w:marLeft w:val="0"/>
          <w:marRight w:val="0"/>
          <w:marTop w:val="0"/>
          <w:marBottom w:val="0"/>
          <w:divBdr>
            <w:top w:val="none" w:sz="0" w:space="0" w:color="auto"/>
            <w:left w:val="none" w:sz="0" w:space="0" w:color="auto"/>
            <w:bottom w:val="none" w:sz="0" w:space="0" w:color="auto"/>
            <w:right w:val="none" w:sz="0" w:space="0" w:color="auto"/>
          </w:divBdr>
        </w:div>
        <w:div w:id="1197159504">
          <w:marLeft w:val="0"/>
          <w:marRight w:val="0"/>
          <w:marTop w:val="0"/>
          <w:marBottom w:val="0"/>
          <w:divBdr>
            <w:top w:val="none" w:sz="0" w:space="0" w:color="auto"/>
            <w:left w:val="none" w:sz="0" w:space="0" w:color="auto"/>
            <w:bottom w:val="none" w:sz="0" w:space="0" w:color="auto"/>
            <w:right w:val="none" w:sz="0" w:space="0" w:color="auto"/>
          </w:divBdr>
        </w:div>
        <w:div w:id="1785493611">
          <w:marLeft w:val="0"/>
          <w:marRight w:val="0"/>
          <w:marTop w:val="0"/>
          <w:marBottom w:val="0"/>
          <w:divBdr>
            <w:top w:val="none" w:sz="0" w:space="0" w:color="auto"/>
            <w:left w:val="none" w:sz="0" w:space="0" w:color="auto"/>
            <w:bottom w:val="none" w:sz="0" w:space="0" w:color="auto"/>
            <w:right w:val="none" w:sz="0" w:space="0" w:color="auto"/>
          </w:divBdr>
        </w:div>
        <w:div w:id="261181382">
          <w:marLeft w:val="0"/>
          <w:marRight w:val="0"/>
          <w:marTop w:val="0"/>
          <w:marBottom w:val="0"/>
          <w:divBdr>
            <w:top w:val="none" w:sz="0" w:space="0" w:color="auto"/>
            <w:left w:val="none" w:sz="0" w:space="0" w:color="auto"/>
            <w:bottom w:val="none" w:sz="0" w:space="0" w:color="auto"/>
            <w:right w:val="none" w:sz="0" w:space="0" w:color="auto"/>
          </w:divBdr>
          <w:divsChild>
            <w:div w:id="1895583583">
              <w:marLeft w:val="0"/>
              <w:marRight w:val="0"/>
              <w:marTop w:val="0"/>
              <w:marBottom w:val="0"/>
              <w:divBdr>
                <w:top w:val="none" w:sz="0" w:space="0" w:color="auto"/>
                <w:left w:val="none" w:sz="0" w:space="0" w:color="auto"/>
                <w:bottom w:val="none" w:sz="0" w:space="0" w:color="auto"/>
                <w:right w:val="none" w:sz="0" w:space="0" w:color="auto"/>
              </w:divBdr>
              <w:divsChild>
                <w:div w:id="1349603224">
                  <w:marLeft w:val="0"/>
                  <w:marRight w:val="0"/>
                  <w:marTop w:val="0"/>
                  <w:marBottom w:val="0"/>
                  <w:divBdr>
                    <w:top w:val="none" w:sz="0" w:space="0" w:color="auto"/>
                    <w:left w:val="none" w:sz="0" w:space="0" w:color="auto"/>
                    <w:bottom w:val="none" w:sz="0" w:space="0" w:color="auto"/>
                    <w:right w:val="none" w:sz="0" w:space="0" w:color="auto"/>
                  </w:divBdr>
                </w:div>
                <w:div w:id="471605389">
                  <w:marLeft w:val="0"/>
                  <w:marRight w:val="0"/>
                  <w:marTop w:val="0"/>
                  <w:marBottom w:val="0"/>
                  <w:divBdr>
                    <w:top w:val="none" w:sz="0" w:space="0" w:color="auto"/>
                    <w:left w:val="none" w:sz="0" w:space="0" w:color="auto"/>
                    <w:bottom w:val="none" w:sz="0" w:space="0" w:color="auto"/>
                    <w:right w:val="none" w:sz="0" w:space="0" w:color="auto"/>
                  </w:divBdr>
                </w:div>
                <w:div w:id="1387604507">
                  <w:marLeft w:val="0"/>
                  <w:marRight w:val="0"/>
                  <w:marTop w:val="0"/>
                  <w:marBottom w:val="0"/>
                  <w:divBdr>
                    <w:top w:val="none" w:sz="0" w:space="0" w:color="auto"/>
                    <w:left w:val="none" w:sz="0" w:space="0" w:color="auto"/>
                    <w:bottom w:val="none" w:sz="0" w:space="0" w:color="auto"/>
                    <w:right w:val="none" w:sz="0" w:space="0" w:color="auto"/>
                  </w:divBdr>
                </w:div>
                <w:div w:id="1612591770">
                  <w:marLeft w:val="0"/>
                  <w:marRight w:val="0"/>
                  <w:marTop w:val="0"/>
                  <w:marBottom w:val="0"/>
                  <w:divBdr>
                    <w:top w:val="none" w:sz="0" w:space="0" w:color="auto"/>
                    <w:left w:val="none" w:sz="0" w:space="0" w:color="auto"/>
                    <w:bottom w:val="none" w:sz="0" w:space="0" w:color="auto"/>
                    <w:right w:val="none" w:sz="0" w:space="0" w:color="auto"/>
                  </w:divBdr>
                </w:div>
                <w:div w:id="11497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7780">
          <w:marLeft w:val="0"/>
          <w:marRight w:val="0"/>
          <w:marTop w:val="0"/>
          <w:marBottom w:val="0"/>
          <w:divBdr>
            <w:top w:val="none" w:sz="0" w:space="0" w:color="auto"/>
            <w:left w:val="none" w:sz="0" w:space="0" w:color="auto"/>
            <w:bottom w:val="none" w:sz="0" w:space="0" w:color="auto"/>
            <w:right w:val="none" w:sz="0" w:space="0" w:color="auto"/>
          </w:divBdr>
        </w:div>
        <w:div w:id="1538084223">
          <w:marLeft w:val="0"/>
          <w:marRight w:val="0"/>
          <w:marTop w:val="0"/>
          <w:marBottom w:val="0"/>
          <w:divBdr>
            <w:top w:val="none" w:sz="0" w:space="0" w:color="auto"/>
            <w:left w:val="none" w:sz="0" w:space="0" w:color="auto"/>
            <w:bottom w:val="none" w:sz="0" w:space="0" w:color="auto"/>
            <w:right w:val="none" w:sz="0" w:space="0" w:color="auto"/>
          </w:divBdr>
        </w:div>
      </w:divsChild>
    </w:div>
    <w:div w:id="620264681">
      <w:bodyDiv w:val="1"/>
      <w:marLeft w:val="0"/>
      <w:marRight w:val="0"/>
      <w:marTop w:val="0"/>
      <w:marBottom w:val="0"/>
      <w:divBdr>
        <w:top w:val="none" w:sz="0" w:space="0" w:color="auto"/>
        <w:left w:val="none" w:sz="0" w:space="0" w:color="auto"/>
        <w:bottom w:val="none" w:sz="0" w:space="0" w:color="auto"/>
        <w:right w:val="none" w:sz="0" w:space="0" w:color="auto"/>
      </w:divBdr>
    </w:div>
    <w:div w:id="1146239396">
      <w:bodyDiv w:val="1"/>
      <w:marLeft w:val="0"/>
      <w:marRight w:val="0"/>
      <w:marTop w:val="0"/>
      <w:marBottom w:val="0"/>
      <w:divBdr>
        <w:top w:val="none" w:sz="0" w:space="0" w:color="auto"/>
        <w:left w:val="none" w:sz="0" w:space="0" w:color="auto"/>
        <w:bottom w:val="none" w:sz="0" w:space="0" w:color="auto"/>
        <w:right w:val="none" w:sz="0" w:space="0" w:color="auto"/>
      </w:divBdr>
      <w:divsChild>
        <w:div w:id="1143739963">
          <w:marLeft w:val="0"/>
          <w:marRight w:val="0"/>
          <w:marTop w:val="300"/>
          <w:marBottom w:val="150"/>
          <w:divBdr>
            <w:top w:val="none" w:sz="0" w:space="0" w:color="auto"/>
            <w:left w:val="none" w:sz="0" w:space="0" w:color="auto"/>
            <w:bottom w:val="none" w:sz="0" w:space="0" w:color="auto"/>
            <w:right w:val="none" w:sz="0" w:space="0" w:color="auto"/>
          </w:divBdr>
        </w:div>
        <w:div w:id="1815371404">
          <w:marLeft w:val="0"/>
          <w:marRight w:val="0"/>
          <w:marTop w:val="150"/>
          <w:marBottom w:val="300"/>
          <w:divBdr>
            <w:top w:val="none" w:sz="0" w:space="0" w:color="auto"/>
            <w:left w:val="none" w:sz="0" w:space="0" w:color="auto"/>
            <w:bottom w:val="none" w:sz="0" w:space="0" w:color="auto"/>
            <w:right w:val="none" w:sz="0" w:space="0" w:color="auto"/>
          </w:divBdr>
        </w:div>
      </w:divsChild>
    </w:div>
    <w:div w:id="1366711715">
      <w:bodyDiv w:val="1"/>
      <w:marLeft w:val="0"/>
      <w:marRight w:val="0"/>
      <w:marTop w:val="0"/>
      <w:marBottom w:val="0"/>
      <w:divBdr>
        <w:top w:val="none" w:sz="0" w:space="0" w:color="auto"/>
        <w:left w:val="none" w:sz="0" w:space="0" w:color="auto"/>
        <w:bottom w:val="none" w:sz="0" w:space="0" w:color="auto"/>
        <w:right w:val="none" w:sz="0" w:space="0" w:color="auto"/>
      </w:divBdr>
      <w:divsChild>
        <w:div w:id="2050184054">
          <w:marLeft w:val="0"/>
          <w:marRight w:val="0"/>
          <w:marTop w:val="300"/>
          <w:marBottom w:val="150"/>
          <w:divBdr>
            <w:top w:val="none" w:sz="0" w:space="0" w:color="auto"/>
            <w:left w:val="none" w:sz="0" w:space="0" w:color="auto"/>
            <w:bottom w:val="none" w:sz="0" w:space="0" w:color="auto"/>
            <w:right w:val="none" w:sz="0" w:space="0" w:color="auto"/>
          </w:divBdr>
        </w:div>
        <w:div w:id="124156960">
          <w:marLeft w:val="0"/>
          <w:marRight w:val="0"/>
          <w:marTop w:val="150"/>
          <w:marBottom w:val="300"/>
          <w:divBdr>
            <w:top w:val="none" w:sz="0" w:space="0" w:color="auto"/>
            <w:left w:val="none" w:sz="0" w:space="0" w:color="auto"/>
            <w:bottom w:val="none" w:sz="0" w:space="0" w:color="auto"/>
            <w:right w:val="none" w:sz="0" w:space="0" w:color="auto"/>
          </w:divBdr>
        </w:div>
      </w:divsChild>
    </w:div>
    <w:div w:id="1510558070">
      <w:bodyDiv w:val="1"/>
      <w:marLeft w:val="0"/>
      <w:marRight w:val="0"/>
      <w:marTop w:val="0"/>
      <w:marBottom w:val="0"/>
      <w:divBdr>
        <w:top w:val="none" w:sz="0" w:space="0" w:color="auto"/>
        <w:left w:val="none" w:sz="0" w:space="0" w:color="auto"/>
        <w:bottom w:val="none" w:sz="0" w:space="0" w:color="auto"/>
        <w:right w:val="none" w:sz="0" w:space="0" w:color="auto"/>
      </w:divBdr>
      <w:divsChild>
        <w:div w:id="10031320">
          <w:marLeft w:val="0"/>
          <w:marRight w:val="0"/>
          <w:marTop w:val="300"/>
          <w:marBottom w:val="150"/>
          <w:divBdr>
            <w:top w:val="none" w:sz="0" w:space="0" w:color="auto"/>
            <w:left w:val="none" w:sz="0" w:space="0" w:color="auto"/>
            <w:bottom w:val="none" w:sz="0" w:space="0" w:color="auto"/>
            <w:right w:val="none" w:sz="0" w:space="0" w:color="auto"/>
          </w:divBdr>
        </w:div>
        <w:div w:id="842472137">
          <w:marLeft w:val="0"/>
          <w:marRight w:val="0"/>
          <w:marTop w:val="150"/>
          <w:marBottom w:val="300"/>
          <w:divBdr>
            <w:top w:val="none" w:sz="0" w:space="0" w:color="auto"/>
            <w:left w:val="none" w:sz="0" w:space="0" w:color="auto"/>
            <w:bottom w:val="none" w:sz="0" w:space="0" w:color="auto"/>
            <w:right w:val="none" w:sz="0" w:space="0" w:color="auto"/>
          </w:divBdr>
        </w:div>
        <w:div w:id="1903909083">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dan.drown.org/stm32duino/package_STM32duino_index.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9</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srinath D S</dc:creator>
  <cp:lastModifiedBy>srinath D S</cp:lastModifiedBy>
  <cp:revision>7</cp:revision>
  <dcterms:created xsi:type="dcterms:W3CDTF">2025-10-29T02:13:00Z</dcterms:created>
  <dcterms:modified xsi:type="dcterms:W3CDTF">2025-10-29T10:51:00Z</dcterms:modified>
</cp:coreProperties>
</file>