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ACS 560 Software Engineering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H2 Database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Vijayagiridharan Subramanian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SQL file loaded in H2 Console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296049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6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created new item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H2Console: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6988" cy="302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Updating Items: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 Console:(updated)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Items:(Deleting item 12)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 Console:(after deleting item 12)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