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4" w:val="single"/>
          <w:left w:color="d9d9e3" w:space="0" w:sz="4" w:val="single"/>
          <w:bottom w:color="d9d9e3" w:space="0" w:sz="4" w:val="single"/>
          <w:right w:color="d9d9e3" w:space="0" w:sz="4" w:val="single"/>
        </w:pBdr>
        <w:spacing w:after="100" w:line="240" w:lineRule="auto"/>
        <w:jc w:val="center"/>
        <w:rPr>
          <w:rFonts w:ascii="Quattrocento Sans" w:cs="Quattrocento Sans" w:eastAsia="Quattrocento Sans" w:hAnsi="Quattrocento Sans"/>
          <w:b w:val="1"/>
          <w:sz w:val="40"/>
          <w:szCs w:val="40"/>
        </w:rPr>
      </w:pPr>
      <w:r w:rsidDel="00000000" w:rsidR="00000000" w:rsidRPr="00000000">
        <w:rPr>
          <w:rFonts w:ascii="Quattrocento Sans" w:cs="Quattrocento Sans" w:eastAsia="Quattrocento Sans" w:hAnsi="Quattrocento Sans"/>
          <w:b w:val="1"/>
          <w:sz w:val="40"/>
          <w:szCs w:val="40"/>
          <w:rtl w:val="0"/>
        </w:rPr>
        <w:t xml:space="preserve">FLOOD MONITORING AND EARLY WARNING</w:t>
      </w:r>
    </w:p>
    <w:p w:rsidR="00000000" w:rsidDel="00000000" w:rsidP="00000000" w:rsidRDefault="00000000" w:rsidRPr="00000000" w14:paraId="00000002">
      <w:pPr>
        <w:pBdr>
          <w:top w:color="d9d9e3" w:space="0" w:sz="4" w:val="single"/>
          <w:left w:color="d9d9e3" w:space="0" w:sz="4" w:val="single"/>
          <w:bottom w:color="d9d9e3" w:space="0" w:sz="4" w:val="single"/>
          <w:right w:color="d9d9e3" w:space="0" w:sz="4" w:val="single"/>
        </w:pBdr>
        <w:spacing w:after="100" w:line="240" w:lineRule="auto"/>
        <w:rPr>
          <w:rFonts w:ascii="Quattrocento Sans" w:cs="Quattrocento Sans" w:eastAsia="Quattrocento Sans" w:hAnsi="Quattrocento Sans"/>
          <w:b w:val="1"/>
          <w:sz w:val="40"/>
          <w:szCs w:val="40"/>
        </w:rPr>
      </w:pPr>
      <w:r w:rsidDel="00000000" w:rsidR="00000000" w:rsidRPr="00000000">
        <w:rPr>
          <w:rtl w:val="0"/>
        </w:rPr>
      </w:r>
    </w:p>
    <w:p w:rsidR="00000000" w:rsidDel="00000000" w:rsidP="00000000" w:rsidRDefault="00000000" w:rsidRPr="00000000" w14:paraId="00000003">
      <w:pPr>
        <w:pBdr>
          <w:top w:color="d9d9e3" w:space="0" w:sz="4" w:val="single"/>
          <w:left w:color="d9d9e3" w:space="0" w:sz="4" w:val="single"/>
          <w:bottom w:color="d9d9e3" w:space="0" w:sz="4" w:val="single"/>
          <w:right w:color="d9d9e3" w:space="0" w:sz="4" w:val="single"/>
        </w:pBdr>
        <w:spacing w:after="100" w:line="240" w:lineRule="auto"/>
        <w:rPr>
          <w:rFonts w:ascii="Quattrocento Sans" w:cs="Quattrocento Sans" w:eastAsia="Quattrocento Sans" w:hAnsi="Quattrocento Sans"/>
          <w:b w:val="1"/>
          <w:sz w:val="40"/>
          <w:szCs w:val="40"/>
        </w:rPr>
      </w:pPr>
      <w:r w:rsidDel="00000000" w:rsidR="00000000" w:rsidRPr="00000000">
        <w:rPr>
          <w:rFonts w:ascii="Quattrocento Sans" w:cs="Quattrocento Sans" w:eastAsia="Quattrocento Sans" w:hAnsi="Quattrocento Sans"/>
          <w:b w:val="1"/>
          <w:sz w:val="40"/>
          <w:szCs w:val="40"/>
          <w:rtl w:val="0"/>
        </w:rPr>
        <w:t xml:space="preserve">Abstract:</w:t>
      </w:r>
    </w:p>
    <w:p w:rsidR="00000000" w:rsidDel="00000000" w:rsidP="00000000" w:rsidRDefault="00000000" w:rsidRPr="00000000" w14:paraId="00000004">
      <w:pPr>
        <w:pBdr>
          <w:top w:color="d9d9e3" w:space="0" w:sz="4" w:val="single"/>
          <w:left w:color="d9d9e3" w:space="0" w:sz="4" w:val="single"/>
          <w:bottom w:color="d9d9e3" w:space="0" w:sz="4" w:val="single"/>
          <w:right w:color="d9d9e3" w:space="0" w:sz="4" w:val="single"/>
        </w:pBdr>
        <w:spacing w:after="100" w:line="240" w:lineRule="auto"/>
        <w:jc w:val="both"/>
        <w:rPr>
          <w:rFonts w:ascii="Quattrocento Sans" w:cs="Quattrocento Sans" w:eastAsia="Quattrocento Sans" w:hAnsi="Quattrocento Sans"/>
          <w:b w:val="1"/>
          <w:sz w:val="20"/>
          <w:szCs w:val="20"/>
        </w:rPr>
      </w:pPr>
      <w:r w:rsidDel="00000000" w:rsidR="00000000" w:rsidRPr="00000000">
        <w:rPr>
          <w:rFonts w:ascii="Quattrocento Sans" w:cs="Quattrocento Sans" w:eastAsia="Quattrocento Sans" w:hAnsi="Quattrocento Sans"/>
          <w:b w:val="1"/>
          <w:sz w:val="20"/>
          <w:szCs w:val="20"/>
          <w:rtl w:val="0"/>
        </w:rPr>
        <w:t xml:space="preserve">                      Floods are natural disasters that can result in significant human and economic losses. Timely monitoring and early warning systems are crucial for minimizing the impact of floods on communities and infrastructure. This project presents an innovative Internet of Things (IoT)-based solution for flood monitoring and early warning, designed to provide real-time data collection, analysis, and timely alerts to mitigate flood-related risks. </w:t>
      </w:r>
    </w:p>
    <w:p w:rsidR="00000000" w:rsidDel="00000000" w:rsidP="00000000" w:rsidRDefault="00000000" w:rsidRPr="00000000" w14:paraId="00000005">
      <w:pPr>
        <w:pBdr>
          <w:top w:color="d9d9e3" w:space="0" w:sz="4" w:val="single"/>
          <w:left w:color="d9d9e3" w:space="0" w:sz="4" w:val="single"/>
          <w:bottom w:color="d9d9e3" w:space="0" w:sz="4" w:val="single"/>
          <w:right w:color="d9d9e3" w:space="0" w:sz="4" w:val="single"/>
        </w:pBdr>
        <w:spacing w:after="100" w:line="240" w:lineRule="auto"/>
        <w:jc w:val="both"/>
        <w:rPr>
          <w:rFonts w:ascii="Quattrocento Sans" w:cs="Quattrocento Sans" w:eastAsia="Quattrocento Sans" w:hAnsi="Quattrocento Sans"/>
          <w:b w:val="1"/>
          <w:sz w:val="40"/>
          <w:szCs w:val="40"/>
        </w:rPr>
      </w:pPr>
      <w:r w:rsidDel="00000000" w:rsidR="00000000" w:rsidRPr="00000000">
        <w:rPr>
          <w:rtl w:val="0"/>
        </w:rPr>
      </w:r>
    </w:p>
    <w:p w:rsidR="00000000" w:rsidDel="00000000" w:rsidP="00000000" w:rsidRDefault="00000000" w:rsidRPr="00000000" w14:paraId="00000006">
      <w:pPr>
        <w:pBdr>
          <w:top w:color="d9d9e3" w:space="0" w:sz="4" w:val="single"/>
          <w:left w:color="d9d9e3" w:space="0" w:sz="4" w:val="single"/>
          <w:bottom w:color="d9d9e3" w:space="0" w:sz="4" w:val="single"/>
          <w:right w:color="d9d9e3" w:space="0" w:sz="4" w:val="single"/>
        </w:pBdr>
        <w:spacing w:after="100" w:line="240" w:lineRule="auto"/>
        <w:rPr>
          <w:rFonts w:ascii="Quattrocento Sans" w:cs="Quattrocento Sans" w:eastAsia="Quattrocento Sans" w:hAnsi="Quattrocento Sans"/>
          <w:b w:val="1"/>
          <w:sz w:val="40"/>
          <w:szCs w:val="40"/>
        </w:rPr>
      </w:pPr>
      <w:r w:rsidDel="00000000" w:rsidR="00000000" w:rsidRPr="00000000">
        <w:rPr>
          <w:rFonts w:ascii="Quattrocento Sans" w:cs="Quattrocento Sans" w:eastAsia="Quattrocento Sans" w:hAnsi="Quattrocento Sans"/>
          <w:b w:val="1"/>
          <w:sz w:val="40"/>
          <w:szCs w:val="40"/>
          <w:rtl w:val="0"/>
        </w:rPr>
        <w:t xml:space="preserve">           </w:t>
      </w:r>
      <w:r w:rsidDel="00000000" w:rsidR="00000000" w:rsidRPr="00000000">
        <w:rPr>
          <w:rFonts w:ascii="Quattrocento Sans" w:cs="Quattrocento Sans" w:eastAsia="Quattrocento Sans" w:hAnsi="Quattrocento Sans"/>
          <w:b w:val="1"/>
          <w:sz w:val="40"/>
          <w:szCs w:val="40"/>
          <w:rtl w:val="0"/>
        </w:rPr>
        <w:t xml:space="preserve">Steps to proceed ahead with solving the problem:</w:t>
      </w:r>
    </w:p>
    <w:p w:rsidR="00000000" w:rsidDel="00000000" w:rsidP="00000000" w:rsidRDefault="00000000" w:rsidRPr="00000000" w14:paraId="00000007">
      <w:pPr>
        <w:pBdr>
          <w:top w:color="d9d9e3" w:space="0" w:sz="4" w:val="single"/>
          <w:left w:color="d9d9e3" w:space="0" w:sz="4" w:val="single"/>
          <w:bottom w:color="d9d9e3" w:space="0" w:sz="4" w:val="single"/>
          <w:right w:color="d9d9e3" w:space="0" w:sz="4" w:val="single"/>
        </w:pBdr>
        <w:spacing w:after="300" w:before="300" w:line="240" w:lineRule="auto"/>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b w:val="1"/>
          <w:sz w:val="21"/>
          <w:szCs w:val="21"/>
          <w:rtl w:val="0"/>
        </w:rPr>
        <w:t xml:space="preserve">1. Project Initiation:</w:t>
      </w:r>
      <w:r w:rsidDel="00000000" w:rsidR="00000000" w:rsidRPr="00000000">
        <w:rPr>
          <w:rtl w:val="0"/>
        </w:rPr>
      </w:r>
    </w:p>
    <w:p w:rsidR="00000000" w:rsidDel="00000000" w:rsidP="00000000" w:rsidRDefault="00000000" w:rsidRPr="00000000" w14:paraId="00000008">
      <w:pPr>
        <w:numPr>
          <w:ilvl w:val="0"/>
          <w:numId w:val="12"/>
        </w:numPr>
        <w:pBdr>
          <w:top w:color="d9d9e3" w:space="0" w:sz="4" w:val="single"/>
          <w:left w:color="d9d9e3" w:space="5" w:sz="4" w:val="single"/>
          <w:bottom w:color="d9d9e3" w:space="0" w:sz="4" w:val="single"/>
          <w:right w:color="d9d9e3" w:space="0" w:sz="4" w:val="single"/>
        </w:pBdr>
        <w:spacing w:after="0" w:line="240" w:lineRule="auto"/>
        <w:ind w:left="720" w:hanging="360"/>
        <w:rPr/>
      </w:pPr>
      <w:r w:rsidDel="00000000" w:rsidR="00000000" w:rsidRPr="00000000">
        <w:rPr>
          <w:rFonts w:ascii="Quattrocento Sans" w:cs="Quattrocento Sans" w:eastAsia="Quattrocento Sans" w:hAnsi="Quattrocento Sans"/>
          <w:sz w:val="21"/>
          <w:szCs w:val="21"/>
          <w:rtl w:val="0"/>
        </w:rPr>
        <w:t xml:space="preserve">Gain the necessary knowledge about  IoT, sensor technology, web development, data analysis, and emergency response coordination.</w:t>
      </w:r>
    </w:p>
    <w:p w:rsidR="00000000" w:rsidDel="00000000" w:rsidP="00000000" w:rsidRDefault="00000000" w:rsidRPr="00000000" w14:paraId="00000009">
      <w:pPr>
        <w:numPr>
          <w:ilvl w:val="0"/>
          <w:numId w:val="12"/>
        </w:numPr>
        <w:pBdr>
          <w:top w:color="d9d9e3" w:space="0" w:sz="4" w:val="single"/>
          <w:left w:color="d9d9e3" w:space="5" w:sz="4" w:val="single"/>
          <w:bottom w:color="d9d9e3" w:space="0" w:sz="4" w:val="single"/>
          <w:right w:color="d9d9e3" w:space="0" w:sz="4" w:val="single"/>
        </w:pBdr>
        <w:spacing w:after="0" w:line="240" w:lineRule="auto"/>
        <w:ind w:left="720" w:hanging="360"/>
        <w:rPr/>
      </w:pPr>
      <w:r w:rsidDel="00000000" w:rsidR="00000000" w:rsidRPr="00000000">
        <w:rPr>
          <w:rFonts w:ascii="Quattrocento Sans" w:cs="Quattrocento Sans" w:eastAsia="Quattrocento Sans" w:hAnsi="Quattrocento Sans"/>
          <w:sz w:val="21"/>
          <w:szCs w:val="21"/>
          <w:rtl w:val="0"/>
        </w:rPr>
        <w:t xml:space="preserve">Define the project scope, objectives, and constraints.</w:t>
      </w:r>
    </w:p>
    <w:p w:rsidR="00000000" w:rsidDel="00000000" w:rsidP="00000000" w:rsidRDefault="00000000" w:rsidRPr="00000000" w14:paraId="0000000A">
      <w:pPr>
        <w:pBdr>
          <w:top w:color="d9d9e3" w:space="0" w:sz="4" w:val="single"/>
          <w:left w:color="d9d9e3" w:space="5" w:sz="4" w:val="single"/>
          <w:bottom w:color="d9d9e3" w:space="0" w:sz="4" w:val="single"/>
          <w:right w:color="d9d9e3" w:space="0" w:sz="4" w:val="single"/>
        </w:pBdr>
        <w:spacing w:after="0" w:line="240" w:lineRule="auto"/>
        <w:rPr>
          <w:rFonts w:ascii="Quattrocento Sans" w:cs="Quattrocento Sans" w:eastAsia="Quattrocento Sans" w:hAnsi="Quattrocento Sans"/>
          <w:sz w:val="21"/>
          <w:szCs w:val="21"/>
        </w:rPr>
      </w:pPr>
      <w:r w:rsidDel="00000000" w:rsidR="00000000" w:rsidRPr="00000000">
        <w:rPr>
          <w:rtl w:val="0"/>
        </w:rPr>
      </w:r>
    </w:p>
    <w:p w:rsidR="00000000" w:rsidDel="00000000" w:rsidP="00000000" w:rsidRDefault="00000000" w:rsidRPr="00000000" w14:paraId="0000000B">
      <w:pPr>
        <w:pBdr>
          <w:top w:color="d9d9e3" w:space="0" w:sz="4" w:val="single"/>
          <w:left w:color="d9d9e3" w:space="0" w:sz="4" w:val="single"/>
          <w:bottom w:color="d9d9e3" w:space="0" w:sz="4" w:val="single"/>
          <w:right w:color="d9d9e3" w:space="0" w:sz="4" w:val="single"/>
        </w:pBdr>
        <w:spacing w:after="300" w:before="300" w:line="240" w:lineRule="auto"/>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b w:val="1"/>
          <w:sz w:val="21"/>
          <w:szCs w:val="21"/>
          <w:rtl w:val="0"/>
        </w:rPr>
        <w:t xml:space="preserve">2. Sensor Selection and Procurement:</w:t>
      </w:r>
      <w:r w:rsidDel="00000000" w:rsidR="00000000" w:rsidRPr="00000000">
        <w:rPr>
          <w:rtl w:val="0"/>
        </w:rPr>
      </w:r>
    </w:p>
    <w:p w:rsidR="00000000" w:rsidDel="00000000" w:rsidP="00000000" w:rsidRDefault="00000000" w:rsidRPr="00000000" w14:paraId="0000000C">
      <w:pPr>
        <w:numPr>
          <w:ilvl w:val="0"/>
          <w:numId w:val="1"/>
        </w:numPr>
        <w:pBdr>
          <w:top w:color="d9d9e3" w:space="0" w:sz="4" w:val="single"/>
          <w:left w:color="d9d9e3" w:space="5" w:sz="4" w:val="single"/>
          <w:bottom w:color="d9d9e3" w:space="0" w:sz="4" w:val="single"/>
          <w:right w:color="d9d9e3" w:space="0" w:sz="4" w:val="single"/>
        </w:pBdr>
        <w:spacing w:after="0" w:line="240" w:lineRule="auto"/>
        <w:ind w:left="720" w:hanging="360"/>
        <w:rPr/>
      </w:pPr>
      <w:r w:rsidDel="00000000" w:rsidR="00000000" w:rsidRPr="00000000">
        <w:rPr>
          <w:rFonts w:ascii="Quattrocento Sans" w:cs="Quattrocento Sans" w:eastAsia="Quattrocento Sans" w:hAnsi="Quattrocento Sans"/>
          <w:sz w:val="21"/>
          <w:szCs w:val="21"/>
          <w:rtl w:val="0"/>
        </w:rPr>
        <w:t xml:space="preserve">Research and select appropriate IoT sensors capable of measuring water levels accurately and reliably.</w:t>
      </w:r>
    </w:p>
    <w:p w:rsidR="00000000" w:rsidDel="00000000" w:rsidP="00000000" w:rsidRDefault="00000000" w:rsidRPr="00000000" w14:paraId="0000000D">
      <w:pPr>
        <w:numPr>
          <w:ilvl w:val="0"/>
          <w:numId w:val="1"/>
        </w:numPr>
        <w:pBdr>
          <w:top w:color="d9d9e3" w:space="0" w:sz="4" w:val="single"/>
          <w:left w:color="d9d9e3" w:space="5" w:sz="4" w:val="single"/>
          <w:bottom w:color="d9d9e3" w:space="0" w:sz="4" w:val="single"/>
          <w:right w:color="d9d9e3" w:space="0" w:sz="4" w:val="single"/>
        </w:pBdr>
        <w:spacing w:after="0" w:line="240" w:lineRule="auto"/>
        <w:ind w:left="720" w:hanging="360"/>
        <w:rPr/>
      </w:pPr>
      <w:r w:rsidDel="00000000" w:rsidR="00000000" w:rsidRPr="00000000">
        <w:rPr>
          <w:rFonts w:ascii="Quattrocento Sans" w:cs="Quattrocento Sans" w:eastAsia="Quattrocento Sans" w:hAnsi="Quattrocento Sans"/>
          <w:sz w:val="21"/>
          <w:szCs w:val="21"/>
          <w:rtl w:val="0"/>
        </w:rPr>
        <w:t xml:space="preserve">Procure the selected sensors and necessary equipment.</w:t>
      </w:r>
    </w:p>
    <w:p w:rsidR="00000000" w:rsidDel="00000000" w:rsidP="00000000" w:rsidRDefault="00000000" w:rsidRPr="00000000" w14:paraId="0000000E">
      <w:pPr>
        <w:pBdr>
          <w:top w:color="d9d9e3" w:space="0" w:sz="4" w:val="single"/>
          <w:left w:color="d9d9e3" w:space="5" w:sz="4" w:val="single"/>
          <w:bottom w:color="d9d9e3" w:space="0" w:sz="4" w:val="single"/>
          <w:right w:color="d9d9e3" w:space="0" w:sz="4" w:val="single"/>
        </w:pBdr>
        <w:spacing w:after="0" w:line="240" w:lineRule="auto"/>
        <w:rPr>
          <w:rFonts w:ascii="Quattrocento Sans" w:cs="Quattrocento Sans" w:eastAsia="Quattrocento Sans" w:hAnsi="Quattrocento Sans"/>
          <w:sz w:val="21"/>
          <w:szCs w:val="21"/>
        </w:rPr>
      </w:pPr>
      <w:r w:rsidDel="00000000" w:rsidR="00000000" w:rsidRPr="00000000">
        <w:rPr>
          <w:rtl w:val="0"/>
        </w:rPr>
      </w:r>
    </w:p>
    <w:p w:rsidR="00000000" w:rsidDel="00000000" w:rsidP="00000000" w:rsidRDefault="00000000" w:rsidRPr="00000000" w14:paraId="0000000F">
      <w:pPr>
        <w:pBdr>
          <w:top w:color="d9d9e3" w:space="0" w:sz="4" w:val="single"/>
          <w:left w:color="d9d9e3" w:space="0" w:sz="4" w:val="single"/>
          <w:bottom w:color="d9d9e3" w:space="0" w:sz="4" w:val="single"/>
          <w:right w:color="d9d9e3" w:space="0" w:sz="4" w:val="single"/>
        </w:pBdr>
        <w:spacing w:after="300" w:before="300" w:line="240" w:lineRule="auto"/>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b w:val="1"/>
          <w:sz w:val="21"/>
          <w:szCs w:val="21"/>
          <w:rtl w:val="0"/>
        </w:rPr>
        <w:t xml:space="preserve">3. Risk Assessment:</w:t>
      </w:r>
      <w:r w:rsidDel="00000000" w:rsidR="00000000" w:rsidRPr="00000000">
        <w:rPr>
          <w:rtl w:val="0"/>
        </w:rPr>
      </w:r>
    </w:p>
    <w:p w:rsidR="00000000" w:rsidDel="00000000" w:rsidP="00000000" w:rsidRDefault="00000000" w:rsidRPr="00000000" w14:paraId="00000010">
      <w:pPr>
        <w:numPr>
          <w:ilvl w:val="0"/>
          <w:numId w:val="13"/>
        </w:numPr>
        <w:pBdr>
          <w:top w:color="d9d9e3" w:space="0" w:sz="4" w:val="single"/>
          <w:left w:color="d9d9e3" w:space="5" w:sz="4" w:val="single"/>
          <w:bottom w:color="d9d9e3" w:space="0" w:sz="4" w:val="single"/>
          <w:right w:color="d9d9e3" w:space="0" w:sz="4" w:val="single"/>
        </w:pBdr>
        <w:spacing w:after="0" w:line="240" w:lineRule="auto"/>
        <w:ind w:left="720" w:hanging="360"/>
        <w:rPr/>
      </w:pPr>
      <w:r w:rsidDel="00000000" w:rsidR="00000000" w:rsidRPr="00000000">
        <w:rPr>
          <w:rFonts w:ascii="Quattrocento Sans" w:cs="Quattrocento Sans" w:eastAsia="Quattrocento Sans" w:hAnsi="Quattrocento Sans"/>
          <w:sz w:val="21"/>
          <w:szCs w:val="21"/>
          <w:rtl w:val="0"/>
        </w:rPr>
        <w:t xml:space="preserve">Conduct a risk assessment to identify potential challenges such as sensor failure, data security, or communication issues.</w:t>
      </w:r>
    </w:p>
    <w:p w:rsidR="00000000" w:rsidDel="00000000" w:rsidP="00000000" w:rsidRDefault="00000000" w:rsidRPr="00000000" w14:paraId="00000011">
      <w:pPr>
        <w:numPr>
          <w:ilvl w:val="0"/>
          <w:numId w:val="13"/>
        </w:numPr>
        <w:pBdr>
          <w:top w:color="d9d9e3" w:space="0" w:sz="4" w:val="single"/>
          <w:left w:color="d9d9e3" w:space="5" w:sz="4" w:val="single"/>
          <w:bottom w:color="d9d9e3" w:space="0" w:sz="4" w:val="single"/>
          <w:right w:color="d9d9e3" w:space="0" w:sz="4" w:val="single"/>
        </w:pBdr>
        <w:spacing w:after="0" w:line="240" w:lineRule="auto"/>
        <w:ind w:left="720" w:hanging="360"/>
        <w:rPr/>
      </w:pPr>
      <w:r w:rsidDel="00000000" w:rsidR="00000000" w:rsidRPr="00000000">
        <w:rPr>
          <w:rFonts w:ascii="Quattrocento Sans" w:cs="Quattrocento Sans" w:eastAsia="Quattrocento Sans" w:hAnsi="Quattrocento Sans"/>
          <w:sz w:val="21"/>
          <w:szCs w:val="21"/>
          <w:rtl w:val="0"/>
        </w:rPr>
        <w:t xml:space="preserve">Develop a risk mitigation plan.</w:t>
      </w:r>
    </w:p>
    <w:p w:rsidR="00000000" w:rsidDel="00000000" w:rsidP="00000000" w:rsidRDefault="00000000" w:rsidRPr="00000000" w14:paraId="00000012">
      <w:pPr>
        <w:pBdr>
          <w:top w:color="d9d9e3" w:space="0" w:sz="4" w:val="single"/>
          <w:left w:color="d9d9e3" w:space="0" w:sz="4" w:val="single"/>
          <w:bottom w:color="d9d9e3" w:space="0" w:sz="4" w:val="single"/>
          <w:right w:color="d9d9e3" w:space="0" w:sz="4" w:val="single"/>
        </w:pBdr>
        <w:spacing w:after="300" w:before="300" w:line="240" w:lineRule="auto"/>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b w:val="1"/>
          <w:sz w:val="21"/>
          <w:szCs w:val="21"/>
          <w:rtl w:val="0"/>
        </w:rPr>
        <w:t xml:space="preserve">4. Sensor Network Design:</w:t>
      </w:r>
      <w:r w:rsidDel="00000000" w:rsidR="00000000" w:rsidRPr="00000000">
        <w:rPr>
          <w:rtl w:val="0"/>
        </w:rPr>
      </w:r>
    </w:p>
    <w:p w:rsidR="00000000" w:rsidDel="00000000" w:rsidP="00000000" w:rsidRDefault="00000000" w:rsidRPr="00000000" w14:paraId="00000013">
      <w:pPr>
        <w:numPr>
          <w:ilvl w:val="0"/>
          <w:numId w:val="2"/>
        </w:numPr>
        <w:pBdr>
          <w:top w:color="d9d9e3" w:space="0" w:sz="4" w:val="single"/>
          <w:left w:color="d9d9e3" w:space="5" w:sz="4" w:val="single"/>
          <w:bottom w:color="d9d9e3" w:space="0" w:sz="4" w:val="single"/>
          <w:right w:color="d9d9e3" w:space="0" w:sz="4" w:val="single"/>
        </w:pBdr>
        <w:spacing w:after="0" w:line="240" w:lineRule="auto"/>
        <w:ind w:left="720" w:hanging="360"/>
        <w:rPr/>
      </w:pPr>
      <w:r w:rsidDel="00000000" w:rsidR="00000000" w:rsidRPr="00000000">
        <w:rPr>
          <w:rFonts w:ascii="Quattrocento Sans" w:cs="Quattrocento Sans" w:eastAsia="Quattrocento Sans" w:hAnsi="Quattrocento Sans"/>
          <w:sz w:val="21"/>
          <w:szCs w:val="21"/>
          <w:rtl w:val="0"/>
        </w:rPr>
        <w:t xml:space="preserve">Determine the optimal locations for sensor deployment based on flood-prone areas, historical flood data, and stakeholder input.</w:t>
      </w:r>
    </w:p>
    <w:p w:rsidR="00000000" w:rsidDel="00000000" w:rsidP="00000000" w:rsidRDefault="00000000" w:rsidRPr="00000000" w14:paraId="00000014">
      <w:pPr>
        <w:numPr>
          <w:ilvl w:val="0"/>
          <w:numId w:val="2"/>
        </w:numPr>
        <w:pBdr>
          <w:top w:color="d9d9e3" w:space="0" w:sz="4" w:val="single"/>
          <w:left w:color="d9d9e3" w:space="5" w:sz="4" w:val="single"/>
          <w:bottom w:color="d9d9e3" w:space="0" w:sz="4" w:val="single"/>
          <w:right w:color="d9d9e3" w:space="0" w:sz="4" w:val="single"/>
        </w:pBdr>
        <w:spacing w:after="0" w:line="240" w:lineRule="auto"/>
        <w:ind w:left="720" w:hanging="360"/>
        <w:rPr/>
      </w:pPr>
      <w:r w:rsidDel="00000000" w:rsidR="00000000" w:rsidRPr="00000000">
        <w:rPr>
          <w:rFonts w:ascii="Quattrocento Sans" w:cs="Quattrocento Sans" w:eastAsia="Quattrocento Sans" w:hAnsi="Quattrocento Sans"/>
          <w:sz w:val="21"/>
          <w:szCs w:val="21"/>
          <w:rtl w:val="0"/>
        </w:rPr>
        <w:t xml:space="preserve">Plan the physical installation of sensors, including mounting, power supply, and connectivity.</w:t>
      </w:r>
    </w:p>
    <w:p w:rsidR="00000000" w:rsidDel="00000000" w:rsidP="00000000" w:rsidRDefault="00000000" w:rsidRPr="00000000" w14:paraId="00000015">
      <w:pPr>
        <w:pBdr>
          <w:top w:color="d9d9e3" w:space="0" w:sz="4" w:val="single"/>
          <w:left w:color="d9d9e3" w:space="0" w:sz="4" w:val="single"/>
          <w:bottom w:color="d9d9e3" w:space="0" w:sz="4" w:val="single"/>
          <w:right w:color="d9d9e3" w:space="0" w:sz="4" w:val="single"/>
        </w:pBdr>
        <w:spacing w:after="300" w:before="300" w:line="240" w:lineRule="auto"/>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b w:val="1"/>
          <w:sz w:val="21"/>
          <w:szCs w:val="21"/>
          <w:rtl w:val="0"/>
        </w:rPr>
        <w:t xml:space="preserve">5. Data Transmission Infrastructure:</w:t>
      </w:r>
      <w:r w:rsidDel="00000000" w:rsidR="00000000" w:rsidRPr="00000000">
        <w:rPr>
          <w:rtl w:val="0"/>
        </w:rPr>
      </w:r>
    </w:p>
    <w:p w:rsidR="00000000" w:rsidDel="00000000" w:rsidP="00000000" w:rsidRDefault="00000000" w:rsidRPr="00000000" w14:paraId="00000016">
      <w:pPr>
        <w:numPr>
          <w:ilvl w:val="0"/>
          <w:numId w:val="3"/>
        </w:numPr>
        <w:pBdr>
          <w:top w:color="d9d9e3" w:space="0" w:sz="4" w:val="single"/>
          <w:left w:color="d9d9e3" w:space="5" w:sz="4" w:val="single"/>
          <w:bottom w:color="d9d9e3" w:space="0" w:sz="4" w:val="single"/>
          <w:right w:color="d9d9e3" w:space="0" w:sz="4" w:val="single"/>
        </w:pBdr>
        <w:spacing w:after="0" w:line="240" w:lineRule="auto"/>
        <w:ind w:left="720" w:hanging="360"/>
        <w:rPr/>
      </w:pPr>
      <w:r w:rsidDel="00000000" w:rsidR="00000000" w:rsidRPr="00000000">
        <w:rPr>
          <w:rFonts w:ascii="Quattrocento Sans" w:cs="Quattrocento Sans" w:eastAsia="Quattrocento Sans" w:hAnsi="Quattrocento Sans"/>
          <w:sz w:val="21"/>
          <w:szCs w:val="21"/>
          <w:rtl w:val="0"/>
        </w:rPr>
        <w:t xml:space="preserve">Set up the communication infrastructure for data transmission from sensors to the central data processing center. Options include cellular networks, satellite communication, or LoRaWAN.</w:t>
      </w:r>
    </w:p>
    <w:p w:rsidR="00000000" w:rsidDel="00000000" w:rsidP="00000000" w:rsidRDefault="00000000" w:rsidRPr="00000000" w14:paraId="00000017">
      <w:pPr>
        <w:numPr>
          <w:ilvl w:val="0"/>
          <w:numId w:val="3"/>
        </w:numPr>
        <w:pBdr>
          <w:top w:color="d9d9e3" w:space="0" w:sz="4" w:val="single"/>
          <w:left w:color="d9d9e3" w:space="5" w:sz="4" w:val="single"/>
          <w:bottom w:color="d9d9e3" w:space="0" w:sz="4" w:val="single"/>
          <w:right w:color="d9d9e3" w:space="0" w:sz="4" w:val="single"/>
        </w:pBdr>
        <w:spacing w:after="0" w:line="240" w:lineRule="auto"/>
        <w:ind w:left="720" w:hanging="360"/>
        <w:rPr/>
      </w:pPr>
      <w:r w:rsidDel="00000000" w:rsidR="00000000" w:rsidRPr="00000000">
        <w:rPr>
          <w:rFonts w:ascii="Quattrocento Sans" w:cs="Quattrocento Sans" w:eastAsia="Quattrocento Sans" w:hAnsi="Quattrocento Sans"/>
          <w:sz w:val="21"/>
          <w:szCs w:val="21"/>
          <w:rtl w:val="0"/>
        </w:rPr>
        <w:t xml:space="preserve">Ensure redundancy and reliability in data transmission.</w:t>
      </w:r>
    </w:p>
    <w:p w:rsidR="00000000" w:rsidDel="00000000" w:rsidP="00000000" w:rsidRDefault="00000000" w:rsidRPr="00000000" w14:paraId="00000018">
      <w:pPr>
        <w:pBdr>
          <w:top w:color="d9d9e3" w:space="0" w:sz="4" w:val="single"/>
          <w:left w:color="d9d9e3" w:space="0" w:sz="4" w:val="single"/>
          <w:bottom w:color="d9d9e3" w:space="0" w:sz="4" w:val="single"/>
          <w:right w:color="d9d9e3" w:space="0" w:sz="4" w:val="single"/>
        </w:pBdr>
        <w:spacing w:after="300" w:before="300" w:line="240" w:lineRule="auto"/>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b w:val="1"/>
          <w:sz w:val="21"/>
          <w:szCs w:val="21"/>
          <w:rtl w:val="0"/>
        </w:rPr>
        <w:t xml:space="preserve">6. Data Processing and Analysis:</w:t>
      </w:r>
      <w:r w:rsidDel="00000000" w:rsidR="00000000" w:rsidRPr="00000000">
        <w:rPr>
          <w:rtl w:val="0"/>
        </w:rPr>
      </w:r>
    </w:p>
    <w:p w:rsidR="00000000" w:rsidDel="00000000" w:rsidP="00000000" w:rsidRDefault="00000000" w:rsidRPr="00000000" w14:paraId="00000019">
      <w:pPr>
        <w:numPr>
          <w:ilvl w:val="0"/>
          <w:numId w:val="4"/>
        </w:numPr>
        <w:pBdr>
          <w:top w:color="d9d9e3" w:space="0" w:sz="4" w:val="single"/>
          <w:left w:color="d9d9e3" w:space="5" w:sz="4" w:val="single"/>
          <w:bottom w:color="d9d9e3" w:space="0" w:sz="4" w:val="single"/>
          <w:right w:color="d9d9e3" w:space="0" w:sz="4" w:val="single"/>
        </w:pBdr>
        <w:spacing w:after="0" w:line="240" w:lineRule="auto"/>
        <w:ind w:left="720" w:hanging="360"/>
        <w:rPr/>
      </w:pPr>
      <w:r w:rsidDel="00000000" w:rsidR="00000000" w:rsidRPr="00000000">
        <w:rPr>
          <w:rFonts w:ascii="Quattrocento Sans" w:cs="Quattrocento Sans" w:eastAsia="Quattrocento Sans" w:hAnsi="Quattrocento Sans"/>
          <w:sz w:val="21"/>
          <w:szCs w:val="21"/>
          <w:rtl w:val="0"/>
        </w:rPr>
        <w:t xml:space="preserve">Developing an algorithm for real-time data processing and analysis.</w:t>
      </w:r>
    </w:p>
    <w:p w:rsidR="00000000" w:rsidDel="00000000" w:rsidP="00000000" w:rsidRDefault="00000000" w:rsidRPr="00000000" w14:paraId="0000001A">
      <w:pPr>
        <w:numPr>
          <w:ilvl w:val="0"/>
          <w:numId w:val="4"/>
        </w:numPr>
        <w:pBdr>
          <w:top w:color="d9d9e3" w:space="0" w:sz="4" w:val="single"/>
          <w:left w:color="d9d9e3" w:space="5" w:sz="4" w:val="single"/>
          <w:bottom w:color="d9d9e3" w:space="0" w:sz="4" w:val="single"/>
          <w:right w:color="d9d9e3" w:space="0" w:sz="4" w:val="single"/>
        </w:pBdr>
        <w:spacing w:after="0" w:line="240" w:lineRule="auto"/>
        <w:ind w:left="720" w:hanging="360"/>
        <w:rPr/>
      </w:pPr>
      <w:r w:rsidDel="00000000" w:rsidR="00000000" w:rsidRPr="00000000">
        <w:rPr>
          <w:rFonts w:ascii="Quattrocento Sans" w:cs="Quattrocento Sans" w:eastAsia="Quattrocento Sans" w:hAnsi="Quattrocento Sans"/>
          <w:sz w:val="21"/>
          <w:szCs w:val="21"/>
          <w:rtl w:val="0"/>
        </w:rPr>
        <w:t xml:space="preserve">Implement anomaly detection mechanisms to trigger flood warnings when water levels rise beyond predefined thresholds.</w:t>
      </w:r>
    </w:p>
    <w:p w:rsidR="00000000" w:rsidDel="00000000" w:rsidP="00000000" w:rsidRDefault="00000000" w:rsidRPr="00000000" w14:paraId="0000001B">
      <w:pPr>
        <w:pBdr>
          <w:top w:color="d9d9e3" w:space="0" w:sz="4" w:val="single"/>
          <w:left w:color="d9d9e3" w:space="0" w:sz="4" w:val="single"/>
          <w:bottom w:color="d9d9e3" w:space="0" w:sz="4" w:val="single"/>
          <w:right w:color="d9d9e3" w:space="0" w:sz="4" w:val="single"/>
        </w:pBdr>
        <w:spacing w:after="300" w:before="300" w:line="240" w:lineRule="auto"/>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b w:val="1"/>
          <w:sz w:val="21"/>
          <w:szCs w:val="21"/>
          <w:rtl w:val="0"/>
        </w:rPr>
        <w:t xml:space="preserve">7. Early Warning Platform Development:</w:t>
      </w:r>
      <w:r w:rsidDel="00000000" w:rsidR="00000000" w:rsidRPr="00000000">
        <w:rPr>
          <w:rtl w:val="0"/>
        </w:rPr>
      </w:r>
    </w:p>
    <w:p w:rsidR="00000000" w:rsidDel="00000000" w:rsidP="00000000" w:rsidRDefault="00000000" w:rsidRPr="00000000" w14:paraId="0000001C">
      <w:pPr>
        <w:numPr>
          <w:ilvl w:val="0"/>
          <w:numId w:val="7"/>
        </w:numPr>
        <w:pBdr>
          <w:top w:color="d9d9e3" w:space="0" w:sz="4" w:val="single"/>
          <w:left w:color="d9d9e3" w:space="5" w:sz="4" w:val="single"/>
          <w:bottom w:color="d9d9e3" w:space="0" w:sz="4" w:val="single"/>
          <w:right w:color="d9d9e3" w:space="0" w:sz="4" w:val="single"/>
        </w:pBdr>
        <w:spacing w:after="0" w:line="240" w:lineRule="auto"/>
        <w:ind w:left="720" w:hanging="360"/>
        <w:rPr/>
      </w:pPr>
      <w:r w:rsidDel="00000000" w:rsidR="00000000" w:rsidRPr="00000000">
        <w:rPr>
          <w:rFonts w:ascii="Quattrocento Sans" w:cs="Quattrocento Sans" w:eastAsia="Quattrocento Sans" w:hAnsi="Quattrocento Sans"/>
          <w:sz w:val="21"/>
          <w:szCs w:val="21"/>
          <w:rtl w:val="0"/>
        </w:rPr>
        <w:t xml:space="preserve">Design a web-based platform that integrates with the data processing system.</w:t>
      </w:r>
    </w:p>
    <w:p w:rsidR="00000000" w:rsidDel="00000000" w:rsidP="00000000" w:rsidRDefault="00000000" w:rsidRPr="00000000" w14:paraId="0000001D">
      <w:pPr>
        <w:numPr>
          <w:ilvl w:val="0"/>
          <w:numId w:val="7"/>
        </w:numPr>
        <w:pBdr>
          <w:top w:color="d9d9e3" w:space="0" w:sz="4" w:val="single"/>
          <w:left w:color="d9d9e3" w:space="5" w:sz="4" w:val="single"/>
          <w:bottom w:color="d9d9e3" w:space="0" w:sz="4" w:val="single"/>
          <w:right w:color="d9d9e3" w:space="0" w:sz="4" w:val="single"/>
        </w:pBdr>
        <w:spacing w:after="0" w:line="240" w:lineRule="auto"/>
        <w:ind w:left="720" w:hanging="360"/>
        <w:rPr/>
      </w:pPr>
      <w:r w:rsidDel="00000000" w:rsidR="00000000" w:rsidRPr="00000000">
        <w:rPr>
          <w:rFonts w:ascii="Quattrocento Sans" w:cs="Quattrocento Sans" w:eastAsia="Quattrocento Sans" w:hAnsi="Quattrocento Sans"/>
          <w:sz w:val="21"/>
          <w:szCs w:val="21"/>
          <w:rtl w:val="0"/>
        </w:rPr>
        <w:t xml:space="preserve">Create an intuitive user interface for displaying real-time water level data and issuing flood warnings.</w:t>
      </w:r>
    </w:p>
    <w:p w:rsidR="00000000" w:rsidDel="00000000" w:rsidP="00000000" w:rsidRDefault="00000000" w:rsidRPr="00000000" w14:paraId="0000001E">
      <w:pPr>
        <w:numPr>
          <w:ilvl w:val="0"/>
          <w:numId w:val="7"/>
        </w:numPr>
        <w:pBdr>
          <w:top w:color="d9d9e3" w:space="0" w:sz="4" w:val="single"/>
          <w:left w:color="d9d9e3" w:space="5" w:sz="4" w:val="single"/>
          <w:bottom w:color="d9d9e3" w:space="0" w:sz="4" w:val="single"/>
          <w:right w:color="d9d9e3" w:space="0" w:sz="4" w:val="single"/>
        </w:pBdr>
        <w:spacing w:after="0" w:line="240" w:lineRule="auto"/>
        <w:ind w:left="720" w:hanging="360"/>
        <w:rPr/>
      </w:pPr>
      <w:r w:rsidDel="00000000" w:rsidR="00000000" w:rsidRPr="00000000">
        <w:rPr>
          <w:rFonts w:ascii="Quattrocento Sans" w:cs="Quattrocento Sans" w:eastAsia="Quattrocento Sans" w:hAnsi="Quattrocento Sans"/>
          <w:sz w:val="21"/>
          <w:szCs w:val="21"/>
          <w:rtl w:val="0"/>
        </w:rPr>
        <w:t xml:space="preserve">Implement a notification system for disseminating warnings to the public and emergency response teams.</w:t>
      </w:r>
    </w:p>
    <w:p w:rsidR="00000000" w:rsidDel="00000000" w:rsidP="00000000" w:rsidRDefault="00000000" w:rsidRPr="00000000" w14:paraId="0000001F">
      <w:pPr>
        <w:pBdr>
          <w:top w:color="d9d9e3" w:space="0" w:sz="4" w:val="single"/>
          <w:left w:color="d9d9e3" w:space="0" w:sz="4" w:val="single"/>
          <w:bottom w:color="d9d9e3" w:space="0" w:sz="4" w:val="single"/>
          <w:right w:color="d9d9e3" w:space="0" w:sz="4" w:val="single"/>
        </w:pBdr>
        <w:spacing w:after="300" w:before="300" w:line="240" w:lineRule="auto"/>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b w:val="1"/>
          <w:sz w:val="21"/>
          <w:szCs w:val="21"/>
          <w:rtl w:val="0"/>
        </w:rPr>
        <w:t xml:space="preserve">8. Data Storage and Archiving:</w:t>
      </w:r>
      <w:r w:rsidDel="00000000" w:rsidR="00000000" w:rsidRPr="00000000">
        <w:rPr>
          <w:rtl w:val="0"/>
        </w:rPr>
      </w:r>
    </w:p>
    <w:p w:rsidR="00000000" w:rsidDel="00000000" w:rsidP="00000000" w:rsidRDefault="00000000" w:rsidRPr="00000000" w14:paraId="00000020">
      <w:pPr>
        <w:numPr>
          <w:ilvl w:val="0"/>
          <w:numId w:val="9"/>
        </w:numPr>
        <w:pBdr>
          <w:top w:color="d9d9e3" w:space="0" w:sz="4" w:val="single"/>
          <w:left w:color="d9d9e3" w:space="5" w:sz="4" w:val="single"/>
          <w:bottom w:color="d9d9e3" w:space="0" w:sz="4" w:val="single"/>
          <w:right w:color="d9d9e3" w:space="0" w:sz="4" w:val="single"/>
        </w:pBdr>
        <w:spacing w:after="0" w:line="240" w:lineRule="auto"/>
        <w:ind w:left="720" w:hanging="360"/>
        <w:rPr/>
      </w:pPr>
      <w:r w:rsidDel="00000000" w:rsidR="00000000" w:rsidRPr="00000000">
        <w:rPr>
          <w:rFonts w:ascii="Quattrocento Sans" w:cs="Quattrocento Sans" w:eastAsia="Quattrocento Sans" w:hAnsi="Quattrocento Sans"/>
          <w:sz w:val="21"/>
          <w:szCs w:val="21"/>
          <w:rtl w:val="0"/>
        </w:rPr>
        <w:t xml:space="preserve">Establishing a secure and scalable database for storing historical data.</w:t>
      </w:r>
    </w:p>
    <w:p w:rsidR="00000000" w:rsidDel="00000000" w:rsidP="00000000" w:rsidRDefault="00000000" w:rsidRPr="00000000" w14:paraId="00000021">
      <w:pPr>
        <w:numPr>
          <w:ilvl w:val="0"/>
          <w:numId w:val="9"/>
        </w:numPr>
        <w:pBdr>
          <w:top w:color="d9d9e3" w:space="0" w:sz="4" w:val="single"/>
          <w:left w:color="d9d9e3" w:space="5" w:sz="4" w:val="single"/>
          <w:bottom w:color="d9d9e3" w:space="0" w:sz="4" w:val="single"/>
          <w:right w:color="d9d9e3" w:space="0" w:sz="4" w:val="single"/>
        </w:pBdr>
        <w:spacing w:after="0" w:line="240" w:lineRule="auto"/>
        <w:ind w:left="720" w:hanging="360"/>
        <w:rPr/>
      </w:pPr>
      <w:r w:rsidDel="00000000" w:rsidR="00000000" w:rsidRPr="00000000">
        <w:rPr>
          <w:rFonts w:ascii="Quattrocento Sans" w:cs="Quattrocento Sans" w:eastAsia="Quattrocento Sans" w:hAnsi="Quattrocento Sans"/>
          <w:sz w:val="21"/>
          <w:szCs w:val="21"/>
          <w:rtl w:val="0"/>
        </w:rPr>
        <w:t xml:space="preserve">Implement data archiving and backup procedures to ensure data integrity and availability.</w:t>
      </w:r>
    </w:p>
    <w:p w:rsidR="00000000" w:rsidDel="00000000" w:rsidP="00000000" w:rsidRDefault="00000000" w:rsidRPr="00000000" w14:paraId="00000022">
      <w:pPr>
        <w:pBdr>
          <w:top w:color="d9d9e3" w:space="0" w:sz="4" w:val="single"/>
          <w:left w:color="d9d9e3" w:space="0" w:sz="4" w:val="single"/>
          <w:bottom w:color="d9d9e3" w:space="0" w:sz="4" w:val="single"/>
          <w:right w:color="d9d9e3" w:space="0" w:sz="4" w:val="single"/>
        </w:pBdr>
        <w:spacing w:after="300" w:before="300" w:line="240" w:lineRule="auto"/>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b w:val="1"/>
          <w:sz w:val="21"/>
          <w:szCs w:val="21"/>
          <w:rtl w:val="0"/>
        </w:rPr>
        <w:t xml:space="preserve">9. Testing and Validation:</w:t>
      </w:r>
      <w:r w:rsidDel="00000000" w:rsidR="00000000" w:rsidRPr="00000000">
        <w:rPr>
          <w:rtl w:val="0"/>
        </w:rPr>
      </w:r>
    </w:p>
    <w:p w:rsidR="00000000" w:rsidDel="00000000" w:rsidP="00000000" w:rsidRDefault="00000000" w:rsidRPr="00000000" w14:paraId="00000023">
      <w:pPr>
        <w:numPr>
          <w:ilvl w:val="0"/>
          <w:numId w:val="5"/>
        </w:numPr>
        <w:pBdr>
          <w:top w:color="d9d9e3" w:space="0" w:sz="4" w:val="single"/>
          <w:left w:color="d9d9e3" w:space="5" w:sz="4" w:val="single"/>
          <w:bottom w:color="d9d9e3" w:space="0" w:sz="4" w:val="single"/>
          <w:right w:color="d9d9e3" w:space="0" w:sz="4" w:val="single"/>
        </w:pBdr>
        <w:spacing w:after="0" w:line="240" w:lineRule="auto"/>
        <w:ind w:left="720" w:hanging="360"/>
        <w:rPr/>
      </w:pPr>
      <w:r w:rsidDel="00000000" w:rsidR="00000000" w:rsidRPr="00000000">
        <w:rPr>
          <w:rFonts w:ascii="Quattrocento Sans" w:cs="Quattrocento Sans" w:eastAsia="Quattrocento Sans" w:hAnsi="Quattrocento Sans"/>
          <w:sz w:val="21"/>
          <w:szCs w:val="21"/>
          <w:rtl w:val="0"/>
        </w:rPr>
        <w:t xml:space="preserve">Conduct extensive testing of the entire system, including sensors, data transmission, data processing, and the early warning platform.</w:t>
      </w:r>
    </w:p>
    <w:p w:rsidR="00000000" w:rsidDel="00000000" w:rsidP="00000000" w:rsidRDefault="00000000" w:rsidRPr="00000000" w14:paraId="00000024">
      <w:pPr>
        <w:numPr>
          <w:ilvl w:val="0"/>
          <w:numId w:val="5"/>
        </w:numPr>
        <w:pBdr>
          <w:top w:color="d9d9e3" w:space="0" w:sz="4" w:val="single"/>
          <w:left w:color="d9d9e3" w:space="5" w:sz="4" w:val="single"/>
          <w:bottom w:color="d9d9e3" w:space="0" w:sz="4" w:val="single"/>
          <w:right w:color="d9d9e3" w:space="0" w:sz="4" w:val="single"/>
        </w:pBdr>
        <w:spacing w:after="0" w:line="240" w:lineRule="auto"/>
        <w:ind w:left="720" w:hanging="360"/>
        <w:rPr/>
      </w:pPr>
      <w:r w:rsidDel="00000000" w:rsidR="00000000" w:rsidRPr="00000000">
        <w:rPr>
          <w:rFonts w:ascii="Quattrocento Sans" w:cs="Quattrocento Sans" w:eastAsia="Quattrocento Sans" w:hAnsi="Quattrocento Sans"/>
          <w:sz w:val="21"/>
          <w:szCs w:val="21"/>
          <w:rtl w:val="0"/>
        </w:rPr>
        <w:t xml:space="preserve">Validate the system's accuracy and reliability through simulated and real-world scenarios.</w:t>
      </w:r>
    </w:p>
    <w:p w:rsidR="00000000" w:rsidDel="00000000" w:rsidP="00000000" w:rsidRDefault="00000000" w:rsidRPr="00000000" w14:paraId="00000025">
      <w:pPr>
        <w:pBdr>
          <w:top w:color="d9d9e3" w:space="0" w:sz="4" w:val="single"/>
          <w:left w:color="d9d9e3" w:space="0" w:sz="4" w:val="single"/>
          <w:bottom w:color="d9d9e3" w:space="0" w:sz="4" w:val="single"/>
          <w:right w:color="d9d9e3" w:space="0" w:sz="4" w:val="single"/>
        </w:pBdr>
        <w:spacing w:after="300" w:before="300" w:line="240" w:lineRule="auto"/>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b w:val="1"/>
          <w:sz w:val="21"/>
          <w:szCs w:val="21"/>
          <w:rtl w:val="0"/>
        </w:rPr>
        <w:t xml:space="preserve">10. Integration of IoT Sensors:</w:t>
      </w:r>
      <w:r w:rsidDel="00000000" w:rsidR="00000000" w:rsidRPr="00000000">
        <w:rPr>
          <w:rtl w:val="0"/>
        </w:rPr>
      </w:r>
    </w:p>
    <w:p w:rsidR="00000000" w:rsidDel="00000000" w:rsidP="00000000" w:rsidRDefault="00000000" w:rsidRPr="00000000" w14:paraId="00000026">
      <w:pPr>
        <w:numPr>
          <w:ilvl w:val="0"/>
          <w:numId w:val="8"/>
        </w:numPr>
        <w:pBdr>
          <w:top w:color="d9d9e3" w:space="0" w:sz="4" w:val="single"/>
          <w:left w:color="d9d9e3" w:space="5" w:sz="4" w:val="single"/>
          <w:bottom w:color="d9d9e3" w:space="0" w:sz="4" w:val="single"/>
          <w:right w:color="d9d9e3" w:space="0" w:sz="4" w:val="single"/>
        </w:pBdr>
        <w:spacing w:after="0" w:line="240" w:lineRule="auto"/>
        <w:ind w:left="720" w:hanging="360"/>
        <w:rPr/>
      </w:pPr>
      <w:r w:rsidDel="00000000" w:rsidR="00000000" w:rsidRPr="00000000">
        <w:rPr>
          <w:rFonts w:ascii="Quattrocento Sans" w:cs="Quattrocento Sans" w:eastAsia="Quattrocento Sans" w:hAnsi="Quattrocento Sans"/>
          <w:sz w:val="21"/>
          <w:szCs w:val="21"/>
          <w:rtl w:val="0"/>
        </w:rPr>
        <w:t xml:space="preserve">Deploy the IoT sensors in the selected locations as per the sensor network design.</w:t>
      </w:r>
    </w:p>
    <w:p w:rsidR="00000000" w:rsidDel="00000000" w:rsidP="00000000" w:rsidRDefault="00000000" w:rsidRPr="00000000" w14:paraId="00000027">
      <w:pPr>
        <w:numPr>
          <w:ilvl w:val="0"/>
          <w:numId w:val="8"/>
        </w:numPr>
        <w:pBdr>
          <w:top w:color="d9d9e3" w:space="0" w:sz="4" w:val="single"/>
          <w:left w:color="d9d9e3" w:space="5" w:sz="4" w:val="single"/>
          <w:bottom w:color="d9d9e3" w:space="0" w:sz="4" w:val="single"/>
          <w:right w:color="d9d9e3" w:space="0" w:sz="4" w:val="single"/>
        </w:pBdr>
        <w:spacing w:after="0" w:line="240" w:lineRule="auto"/>
        <w:ind w:left="720" w:hanging="360"/>
        <w:rPr/>
      </w:pPr>
      <w:r w:rsidDel="00000000" w:rsidR="00000000" w:rsidRPr="00000000">
        <w:rPr>
          <w:rFonts w:ascii="Quattrocento Sans" w:cs="Quattrocento Sans" w:eastAsia="Quattrocento Sans" w:hAnsi="Quattrocento Sans"/>
          <w:sz w:val="21"/>
          <w:szCs w:val="21"/>
          <w:rtl w:val="0"/>
        </w:rPr>
        <w:t xml:space="preserve">Ensure proper functioning, connectivity, and data transmission from each sensor.</w:t>
      </w:r>
    </w:p>
    <w:p w:rsidR="00000000" w:rsidDel="00000000" w:rsidP="00000000" w:rsidRDefault="00000000" w:rsidRPr="00000000" w14:paraId="00000028">
      <w:pPr>
        <w:pBdr>
          <w:top w:color="d9d9e3" w:space="0" w:sz="4" w:val="single"/>
          <w:left w:color="d9d9e3" w:space="0" w:sz="4" w:val="single"/>
          <w:bottom w:color="d9d9e3" w:space="0" w:sz="4" w:val="single"/>
          <w:right w:color="d9d9e3" w:space="0" w:sz="4" w:val="single"/>
        </w:pBdr>
        <w:spacing w:after="300" w:before="300" w:line="240" w:lineRule="auto"/>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b w:val="1"/>
          <w:sz w:val="21"/>
          <w:szCs w:val="21"/>
          <w:rtl w:val="0"/>
        </w:rPr>
        <w:t xml:space="preserve">11. Monitoring and Maintenance:</w:t>
      </w:r>
      <w:r w:rsidDel="00000000" w:rsidR="00000000" w:rsidRPr="00000000">
        <w:rPr>
          <w:rtl w:val="0"/>
        </w:rPr>
      </w:r>
    </w:p>
    <w:p w:rsidR="00000000" w:rsidDel="00000000" w:rsidP="00000000" w:rsidRDefault="00000000" w:rsidRPr="00000000" w14:paraId="00000029">
      <w:pPr>
        <w:numPr>
          <w:ilvl w:val="0"/>
          <w:numId w:val="10"/>
        </w:numPr>
        <w:pBdr>
          <w:top w:color="d9d9e3" w:space="0" w:sz="4" w:val="single"/>
          <w:left w:color="d9d9e3" w:space="5" w:sz="4" w:val="single"/>
          <w:bottom w:color="d9d9e3" w:space="0" w:sz="4" w:val="single"/>
          <w:right w:color="d9d9e3" w:space="0" w:sz="4" w:val="single"/>
        </w:pBdr>
        <w:spacing w:after="0" w:line="240" w:lineRule="auto"/>
        <w:ind w:left="720" w:hanging="360"/>
        <w:rPr/>
      </w:pPr>
      <w:r w:rsidDel="00000000" w:rsidR="00000000" w:rsidRPr="00000000">
        <w:rPr>
          <w:rFonts w:ascii="Quattrocento Sans" w:cs="Quattrocento Sans" w:eastAsia="Quattrocento Sans" w:hAnsi="Quattrocento Sans"/>
          <w:sz w:val="21"/>
          <w:szCs w:val="21"/>
          <w:rtl w:val="0"/>
        </w:rPr>
        <w:t xml:space="preserve">Implement a maintenance plan for regular sensor maintenance, calibration, and software updates.</w:t>
      </w:r>
    </w:p>
    <w:p w:rsidR="00000000" w:rsidDel="00000000" w:rsidP="00000000" w:rsidRDefault="00000000" w:rsidRPr="00000000" w14:paraId="0000002A">
      <w:pPr>
        <w:numPr>
          <w:ilvl w:val="0"/>
          <w:numId w:val="10"/>
        </w:numPr>
        <w:pBdr>
          <w:top w:color="d9d9e3" w:space="0" w:sz="4" w:val="single"/>
          <w:left w:color="d9d9e3" w:space="5" w:sz="4" w:val="single"/>
          <w:bottom w:color="d9d9e3" w:space="0" w:sz="4" w:val="single"/>
          <w:right w:color="d9d9e3" w:space="0" w:sz="4" w:val="single"/>
        </w:pBdr>
        <w:spacing w:after="0" w:line="240" w:lineRule="auto"/>
        <w:ind w:left="720" w:hanging="360"/>
        <w:rPr/>
      </w:pPr>
      <w:r w:rsidDel="00000000" w:rsidR="00000000" w:rsidRPr="00000000">
        <w:rPr>
          <w:rFonts w:ascii="Quattrocento Sans" w:cs="Quattrocento Sans" w:eastAsia="Quattrocento Sans" w:hAnsi="Quattrocento Sans"/>
          <w:sz w:val="21"/>
          <w:szCs w:val="21"/>
          <w:rtl w:val="0"/>
        </w:rPr>
        <w:t xml:space="preserve">Continuously monitor the system for any anomalies or issues.</w:t>
      </w:r>
    </w:p>
    <w:p w:rsidR="00000000" w:rsidDel="00000000" w:rsidP="00000000" w:rsidRDefault="00000000" w:rsidRPr="00000000" w14:paraId="0000002B">
      <w:pPr>
        <w:pBdr>
          <w:top w:color="d9d9e3" w:space="0" w:sz="4" w:val="single"/>
          <w:left w:color="d9d9e3" w:space="0" w:sz="4" w:val="single"/>
          <w:bottom w:color="d9d9e3" w:space="0" w:sz="4" w:val="single"/>
          <w:right w:color="d9d9e3" w:space="0" w:sz="4" w:val="single"/>
        </w:pBdr>
        <w:spacing w:after="300" w:before="300" w:line="240" w:lineRule="auto"/>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b w:val="1"/>
          <w:sz w:val="21"/>
          <w:szCs w:val="21"/>
          <w:rtl w:val="0"/>
        </w:rPr>
        <w:t xml:space="preserve">12. Data Analysis and Reporting:</w:t>
      </w:r>
      <w:r w:rsidDel="00000000" w:rsidR="00000000" w:rsidRPr="00000000">
        <w:rPr>
          <w:rtl w:val="0"/>
        </w:rPr>
      </w:r>
    </w:p>
    <w:p w:rsidR="00000000" w:rsidDel="00000000" w:rsidP="00000000" w:rsidRDefault="00000000" w:rsidRPr="00000000" w14:paraId="0000002C">
      <w:pPr>
        <w:numPr>
          <w:ilvl w:val="0"/>
          <w:numId w:val="11"/>
        </w:numPr>
        <w:pBdr>
          <w:top w:color="d9d9e3" w:space="0" w:sz="4" w:val="single"/>
          <w:left w:color="d9d9e3" w:space="5" w:sz="4" w:val="single"/>
          <w:bottom w:color="d9d9e3" w:space="0" w:sz="4" w:val="single"/>
          <w:right w:color="d9d9e3" w:space="0" w:sz="4" w:val="single"/>
        </w:pBdr>
        <w:spacing w:after="0" w:line="240" w:lineRule="auto"/>
        <w:ind w:left="720" w:hanging="360"/>
        <w:rPr/>
      </w:pPr>
      <w:r w:rsidDel="00000000" w:rsidR="00000000" w:rsidRPr="00000000">
        <w:rPr>
          <w:rFonts w:ascii="Quattrocento Sans" w:cs="Quattrocento Sans" w:eastAsia="Quattrocento Sans" w:hAnsi="Quattrocento Sans"/>
          <w:sz w:val="21"/>
          <w:szCs w:val="21"/>
          <w:rtl w:val="0"/>
        </w:rPr>
        <w:t xml:space="preserve">Regularly analyze the collected data to identify trends, potential flood risks, and system performance improvements.</w:t>
      </w:r>
    </w:p>
    <w:p w:rsidR="00000000" w:rsidDel="00000000" w:rsidP="00000000" w:rsidRDefault="00000000" w:rsidRPr="00000000" w14:paraId="0000002D">
      <w:pPr>
        <w:numPr>
          <w:ilvl w:val="0"/>
          <w:numId w:val="11"/>
        </w:numPr>
        <w:pBdr>
          <w:top w:color="d9d9e3" w:space="0" w:sz="4" w:val="single"/>
          <w:left w:color="d9d9e3" w:space="5" w:sz="4" w:val="single"/>
          <w:bottom w:color="d9d9e3" w:space="0" w:sz="4" w:val="single"/>
          <w:right w:color="d9d9e3" w:space="0" w:sz="4" w:val="single"/>
        </w:pBdr>
        <w:spacing w:after="0" w:line="240" w:lineRule="auto"/>
        <w:ind w:left="720" w:hanging="360"/>
        <w:rPr/>
      </w:pPr>
      <w:r w:rsidDel="00000000" w:rsidR="00000000" w:rsidRPr="00000000">
        <w:rPr>
          <w:rFonts w:ascii="Quattrocento Sans" w:cs="Quattrocento Sans" w:eastAsia="Quattrocento Sans" w:hAnsi="Quattrocento Sans"/>
          <w:sz w:val="21"/>
          <w:szCs w:val="21"/>
          <w:rtl w:val="0"/>
        </w:rPr>
        <w:t xml:space="preserve">Generate reports for stakeholders and government agencies.</w:t>
      </w:r>
    </w:p>
    <w:p w:rsidR="00000000" w:rsidDel="00000000" w:rsidP="00000000" w:rsidRDefault="00000000" w:rsidRPr="00000000" w14:paraId="0000002E">
      <w:pPr>
        <w:pBdr>
          <w:top w:color="d9d9e3" w:space="0" w:sz="4" w:val="single"/>
          <w:left w:color="d9d9e3" w:space="0" w:sz="4" w:val="single"/>
          <w:bottom w:color="d9d9e3" w:space="0" w:sz="4" w:val="single"/>
          <w:right w:color="d9d9e3" w:space="0" w:sz="4" w:val="single"/>
        </w:pBdr>
        <w:spacing w:after="300" w:before="300" w:line="240" w:lineRule="auto"/>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b w:val="1"/>
          <w:sz w:val="21"/>
          <w:szCs w:val="21"/>
          <w:rtl w:val="0"/>
        </w:rPr>
        <w:t xml:space="preserve">13. Emergency Response Coordination:</w:t>
      </w:r>
      <w:r w:rsidDel="00000000" w:rsidR="00000000" w:rsidRPr="00000000">
        <w:rPr>
          <w:rtl w:val="0"/>
        </w:rPr>
      </w:r>
    </w:p>
    <w:p w:rsidR="00000000" w:rsidDel="00000000" w:rsidP="00000000" w:rsidRDefault="00000000" w:rsidRPr="00000000" w14:paraId="0000002F">
      <w:pPr>
        <w:numPr>
          <w:ilvl w:val="0"/>
          <w:numId w:val="14"/>
        </w:numPr>
        <w:pBdr>
          <w:top w:color="d9d9e3" w:space="0" w:sz="4" w:val="single"/>
          <w:left w:color="d9d9e3" w:space="5" w:sz="4" w:val="single"/>
          <w:bottom w:color="d9d9e3" w:space="0" w:sz="4" w:val="single"/>
          <w:right w:color="d9d9e3" w:space="0" w:sz="4" w:val="single"/>
        </w:pBdr>
        <w:spacing w:after="0" w:line="240" w:lineRule="auto"/>
        <w:ind w:left="720" w:hanging="360"/>
        <w:rPr/>
      </w:pPr>
      <w:r w:rsidDel="00000000" w:rsidR="00000000" w:rsidRPr="00000000">
        <w:rPr>
          <w:rFonts w:ascii="Quattrocento Sans" w:cs="Quattrocento Sans" w:eastAsia="Quattrocento Sans" w:hAnsi="Quattrocento Sans"/>
          <w:sz w:val="21"/>
          <w:szCs w:val="21"/>
          <w:rtl w:val="0"/>
        </w:rPr>
        <w:t xml:space="preserve">Establish protocols and communication channels for emergency response teams to act swiftly upon receiving flood warnings.</w:t>
      </w:r>
    </w:p>
    <w:p w:rsidR="00000000" w:rsidDel="00000000" w:rsidP="00000000" w:rsidRDefault="00000000" w:rsidRPr="00000000" w14:paraId="00000030">
      <w:pPr>
        <w:numPr>
          <w:ilvl w:val="0"/>
          <w:numId w:val="14"/>
        </w:numPr>
        <w:pBdr>
          <w:top w:color="d9d9e3" w:space="0" w:sz="4" w:val="single"/>
          <w:left w:color="d9d9e3" w:space="5" w:sz="4" w:val="single"/>
          <w:bottom w:color="d9d9e3" w:space="0" w:sz="4" w:val="single"/>
          <w:right w:color="d9d9e3" w:space="0" w:sz="4" w:val="single"/>
        </w:pBdr>
        <w:spacing w:after="0" w:line="240" w:lineRule="auto"/>
        <w:ind w:left="720" w:hanging="360"/>
        <w:rPr/>
      </w:pPr>
      <w:r w:rsidDel="00000000" w:rsidR="00000000" w:rsidRPr="00000000">
        <w:rPr>
          <w:rFonts w:ascii="Quattrocento Sans" w:cs="Quattrocento Sans" w:eastAsia="Quattrocento Sans" w:hAnsi="Quattrocento Sans"/>
          <w:sz w:val="21"/>
          <w:szCs w:val="21"/>
          <w:rtl w:val="0"/>
        </w:rPr>
        <w:t xml:space="preserve">Conduct periodic drills and exercises to ensure effective response coordination.</w:t>
      </w:r>
    </w:p>
    <w:p w:rsidR="00000000" w:rsidDel="00000000" w:rsidP="00000000" w:rsidRDefault="00000000" w:rsidRPr="00000000" w14:paraId="00000031">
      <w:pPr>
        <w:pBdr>
          <w:top w:color="d9d9e3" w:space="0" w:sz="4" w:val="single"/>
          <w:left w:color="d9d9e3" w:space="0" w:sz="4" w:val="single"/>
          <w:bottom w:color="d9d9e3" w:space="0" w:sz="4" w:val="single"/>
          <w:right w:color="d9d9e3" w:space="0" w:sz="4" w:val="single"/>
        </w:pBdr>
        <w:spacing w:after="300" w:before="300" w:line="240" w:lineRule="auto"/>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b w:val="1"/>
          <w:sz w:val="21"/>
          <w:szCs w:val="21"/>
          <w:rtl w:val="0"/>
        </w:rPr>
        <w:t xml:space="preserve">14. Evaluation and Impact Assessment:</w:t>
      </w:r>
      <w:r w:rsidDel="00000000" w:rsidR="00000000" w:rsidRPr="00000000">
        <w:rPr>
          <w:rtl w:val="0"/>
        </w:rPr>
      </w:r>
    </w:p>
    <w:p w:rsidR="00000000" w:rsidDel="00000000" w:rsidP="00000000" w:rsidRDefault="00000000" w:rsidRPr="00000000" w14:paraId="00000032">
      <w:pPr>
        <w:numPr>
          <w:ilvl w:val="0"/>
          <w:numId w:val="15"/>
        </w:numPr>
        <w:pBdr>
          <w:top w:color="d9d9e3" w:space="0" w:sz="4" w:val="single"/>
          <w:left w:color="d9d9e3" w:space="5" w:sz="4" w:val="single"/>
          <w:bottom w:color="d9d9e3" w:space="0" w:sz="4" w:val="single"/>
          <w:right w:color="d9d9e3" w:space="0" w:sz="4" w:val="single"/>
        </w:pBdr>
        <w:spacing w:after="0" w:line="240" w:lineRule="auto"/>
        <w:ind w:left="720" w:hanging="360"/>
        <w:rPr/>
      </w:pPr>
      <w:r w:rsidDel="00000000" w:rsidR="00000000" w:rsidRPr="00000000">
        <w:rPr>
          <w:rFonts w:ascii="Quattrocento Sans" w:cs="Quattrocento Sans" w:eastAsia="Quattrocento Sans" w:hAnsi="Quattrocento Sans"/>
          <w:sz w:val="21"/>
          <w:szCs w:val="21"/>
          <w:rtl w:val="0"/>
        </w:rPr>
        <w:t xml:space="preserve">Periodically evaluate the system's effectiveness in reducing flood-related risks and improving public safety.</w:t>
      </w:r>
    </w:p>
    <w:p w:rsidR="00000000" w:rsidDel="00000000" w:rsidP="00000000" w:rsidRDefault="00000000" w:rsidRPr="00000000" w14:paraId="00000033">
      <w:pPr>
        <w:numPr>
          <w:ilvl w:val="0"/>
          <w:numId w:val="15"/>
        </w:numPr>
        <w:pBdr>
          <w:top w:color="d9d9e3" w:space="0" w:sz="4" w:val="single"/>
          <w:left w:color="d9d9e3" w:space="5" w:sz="4" w:val="single"/>
          <w:bottom w:color="d9d9e3" w:space="0" w:sz="4" w:val="single"/>
          <w:right w:color="d9d9e3" w:space="0" w:sz="4" w:val="single"/>
        </w:pBdr>
        <w:spacing w:after="0" w:line="240" w:lineRule="auto"/>
        <w:ind w:left="720" w:hanging="360"/>
        <w:rPr/>
      </w:pPr>
      <w:r w:rsidDel="00000000" w:rsidR="00000000" w:rsidRPr="00000000">
        <w:rPr>
          <w:rFonts w:ascii="Quattrocento Sans" w:cs="Quattrocento Sans" w:eastAsia="Quattrocento Sans" w:hAnsi="Quattrocento Sans"/>
          <w:sz w:val="21"/>
          <w:szCs w:val="21"/>
          <w:rtl w:val="0"/>
        </w:rPr>
        <w:t xml:space="preserve">Assess the impact of the project on flood preparedness and response in the region.</w:t>
      </w:r>
    </w:p>
    <w:p w:rsidR="00000000" w:rsidDel="00000000" w:rsidP="00000000" w:rsidRDefault="00000000" w:rsidRPr="00000000" w14:paraId="00000034">
      <w:pPr>
        <w:pBdr>
          <w:top w:color="d9d9e3" w:space="0" w:sz="4" w:val="single"/>
          <w:left w:color="d9d9e3" w:space="5" w:sz="4" w:val="single"/>
          <w:bottom w:color="d9d9e3" w:space="0" w:sz="4" w:val="single"/>
          <w:right w:color="d9d9e3" w:space="0" w:sz="4" w:val="single"/>
        </w:pBdr>
        <w:spacing w:after="0" w:line="240" w:lineRule="auto"/>
        <w:rPr>
          <w:rFonts w:ascii="Quattrocento Sans" w:cs="Quattrocento Sans" w:eastAsia="Quattrocento Sans" w:hAnsi="Quattrocento Sans"/>
          <w:sz w:val="21"/>
          <w:szCs w:val="21"/>
        </w:rPr>
      </w:pPr>
      <w:r w:rsidDel="00000000" w:rsidR="00000000" w:rsidRPr="00000000">
        <w:rPr>
          <w:rtl w:val="0"/>
        </w:rPr>
      </w:r>
    </w:p>
    <w:p w:rsidR="00000000" w:rsidDel="00000000" w:rsidP="00000000" w:rsidRDefault="00000000" w:rsidRPr="00000000" w14:paraId="00000035">
      <w:pPr>
        <w:pBdr>
          <w:top w:color="d9d9e3" w:space="0" w:sz="4" w:val="single"/>
          <w:left w:color="d9d9e3" w:space="5" w:sz="4" w:val="single"/>
          <w:bottom w:color="d9d9e3" w:space="0" w:sz="4" w:val="single"/>
          <w:right w:color="d9d9e3" w:space="0" w:sz="4" w:val="single"/>
        </w:pBdr>
        <w:spacing w:after="0" w:line="240" w:lineRule="auto"/>
        <w:rPr>
          <w:rFonts w:ascii="Quattrocento Sans" w:cs="Quattrocento Sans" w:eastAsia="Quattrocento Sans" w:hAnsi="Quattrocento Sans"/>
          <w:sz w:val="21"/>
          <w:szCs w:val="21"/>
        </w:rPr>
      </w:pPr>
      <w:r w:rsidDel="00000000" w:rsidR="00000000" w:rsidRPr="00000000">
        <w:rPr>
          <w:rtl w:val="0"/>
        </w:rPr>
      </w:r>
    </w:p>
    <w:p w:rsidR="00000000" w:rsidDel="00000000" w:rsidP="00000000" w:rsidRDefault="00000000" w:rsidRPr="00000000" w14:paraId="00000036">
      <w:pPr>
        <w:pBdr>
          <w:top w:color="d9d9e3" w:space="0" w:sz="4" w:val="single"/>
          <w:left w:color="d9d9e3" w:space="5" w:sz="4" w:val="single"/>
          <w:bottom w:color="d9d9e3" w:space="0" w:sz="4" w:val="single"/>
          <w:right w:color="d9d9e3" w:space="0" w:sz="4" w:val="single"/>
        </w:pBdr>
        <w:spacing w:after="0" w:line="240" w:lineRule="auto"/>
        <w:rPr>
          <w:rFonts w:ascii="Quattrocento Sans" w:cs="Quattrocento Sans" w:eastAsia="Quattrocento Sans" w:hAnsi="Quattrocento Sans"/>
          <w:b w:val="1"/>
          <w:sz w:val="40"/>
          <w:szCs w:val="40"/>
        </w:rPr>
      </w:pPr>
      <w:r w:rsidDel="00000000" w:rsidR="00000000" w:rsidRPr="00000000">
        <w:rPr>
          <w:rFonts w:ascii="Quattrocento Sans" w:cs="Quattrocento Sans" w:eastAsia="Quattrocento Sans" w:hAnsi="Quattrocento Sans"/>
          <w:b w:val="1"/>
          <w:sz w:val="40"/>
          <w:szCs w:val="40"/>
          <w:rtl w:val="0"/>
        </w:rPr>
        <w:t xml:space="preserve">Merits:</w:t>
      </w:r>
    </w:p>
    <w:p w:rsidR="00000000" w:rsidDel="00000000" w:rsidP="00000000" w:rsidRDefault="00000000" w:rsidRPr="00000000" w14:paraId="00000037">
      <w:pPr>
        <w:pBdr>
          <w:top w:color="d9d9e3" w:space="0" w:sz="4" w:val="single"/>
          <w:left w:color="d9d9e3" w:space="5" w:sz="4" w:val="single"/>
          <w:bottom w:color="d9d9e3" w:space="0" w:sz="4" w:val="single"/>
          <w:right w:color="d9d9e3" w:space="0" w:sz="4" w:val="single"/>
        </w:pBdr>
        <w:spacing w:after="0" w:line="240" w:lineRule="auto"/>
        <w:rPr>
          <w:rFonts w:ascii="Quattrocento Sans" w:cs="Quattrocento Sans" w:eastAsia="Quattrocento Sans" w:hAnsi="Quattrocento Sans"/>
          <w:b w:val="1"/>
          <w:sz w:val="40"/>
          <w:szCs w:val="40"/>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6"/>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0"/>
          <w:szCs w:val="20"/>
          <w:u w:val="none"/>
          <w:shd w:fill="auto" w:val="clear"/>
          <w:vertAlign w:val="baseline"/>
          <w:rtl w:val="0"/>
        </w:rPr>
        <w:t xml:space="preserve">Early Alerts:</w:t>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 Warns people about floods before they happen.</w:t>
      </w:r>
    </w:p>
    <w:p w:rsidR="00000000" w:rsidDel="00000000" w:rsidP="00000000" w:rsidRDefault="00000000" w:rsidRPr="00000000" w14:paraId="00000039">
      <w:pPr>
        <w:keepNext w:val="0"/>
        <w:keepLines w:val="0"/>
        <w:pageBreakBefore w:val="0"/>
        <w:widowControl w:val="1"/>
        <w:numPr>
          <w:ilvl w:val="0"/>
          <w:numId w:val="6"/>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0"/>
          <w:szCs w:val="20"/>
          <w:u w:val="none"/>
          <w:shd w:fill="auto" w:val="clear"/>
          <w:vertAlign w:val="baseline"/>
          <w:rtl w:val="0"/>
        </w:rPr>
        <w:t xml:space="preserve">Less Damage: </w:t>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Reduces flood related property damage.</w:t>
      </w:r>
    </w:p>
    <w:p w:rsidR="00000000" w:rsidDel="00000000" w:rsidP="00000000" w:rsidRDefault="00000000" w:rsidRPr="00000000" w14:paraId="0000003A">
      <w:pPr>
        <w:keepNext w:val="0"/>
        <w:keepLines w:val="0"/>
        <w:pageBreakBefore w:val="0"/>
        <w:widowControl w:val="1"/>
        <w:numPr>
          <w:ilvl w:val="0"/>
          <w:numId w:val="6"/>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0"/>
          <w:szCs w:val="20"/>
          <w:u w:val="none"/>
          <w:shd w:fill="auto" w:val="clear"/>
          <w:vertAlign w:val="baseline"/>
          <w:rtl w:val="0"/>
        </w:rPr>
        <w:t xml:space="preserve">Safer Communication:</w:t>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 Helps keep people safe by providing timely information.</w:t>
      </w:r>
    </w:p>
    <w:p w:rsidR="00000000" w:rsidDel="00000000" w:rsidP="00000000" w:rsidRDefault="00000000" w:rsidRPr="00000000" w14:paraId="0000003B">
      <w:pPr>
        <w:keepNext w:val="0"/>
        <w:keepLines w:val="0"/>
        <w:pageBreakBefore w:val="0"/>
        <w:widowControl w:val="1"/>
        <w:numPr>
          <w:ilvl w:val="0"/>
          <w:numId w:val="6"/>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0"/>
          <w:szCs w:val="20"/>
          <w:u w:val="none"/>
          <w:shd w:fill="auto" w:val="clear"/>
          <w:vertAlign w:val="baseline"/>
          <w:rtl w:val="0"/>
        </w:rPr>
        <w:t xml:space="preserve">Quick Response: </w:t>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Allows emergency services to respond more efficiently.</w:t>
      </w:r>
    </w:p>
    <w:p w:rsidR="00000000" w:rsidDel="00000000" w:rsidP="00000000" w:rsidRDefault="00000000" w:rsidRPr="00000000" w14:paraId="0000003C">
      <w:pPr>
        <w:keepNext w:val="0"/>
        <w:keepLines w:val="0"/>
        <w:pageBreakBefore w:val="0"/>
        <w:widowControl w:val="1"/>
        <w:numPr>
          <w:ilvl w:val="0"/>
          <w:numId w:val="6"/>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0"/>
          <w:szCs w:val="20"/>
          <w:u w:val="none"/>
          <w:shd w:fill="auto" w:val="clear"/>
          <w:vertAlign w:val="baseline"/>
          <w:rtl w:val="0"/>
        </w:rPr>
        <w:t xml:space="preserve">Environmental Protection: </w:t>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Monitors and protects the environment.</w:t>
      </w:r>
    </w:p>
    <w:p w:rsidR="00000000" w:rsidDel="00000000" w:rsidP="00000000" w:rsidRDefault="00000000" w:rsidRPr="00000000" w14:paraId="0000003D">
      <w:pPr>
        <w:keepNext w:val="0"/>
        <w:keepLines w:val="0"/>
        <w:pageBreakBefore w:val="0"/>
        <w:widowControl w:val="1"/>
        <w:numPr>
          <w:ilvl w:val="0"/>
          <w:numId w:val="6"/>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0"/>
          <w:szCs w:val="20"/>
          <w:u w:val="none"/>
          <w:shd w:fill="auto" w:val="clear"/>
          <w:vertAlign w:val="baseline"/>
          <w:rtl w:val="0"/>
        </w:rPr>
        <w:t xml:space="preserve">Infrastructure Planning: </w:t>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Helps build flood-resistant infrastructure.</w:t>
      </w:r>
    </w:p>
    <w:p w:rsidR="00000000" w:rsidDel="00000000" w:rsidP="00000000" w:rsidRDefault="00000000" w:rsidRPr="00000000" w14:paraId="0000003E">
      <w:pPr>
        <w:keepNext w:val="0"/>
        <w:keepLines w:val="0"/>
        <w:pageBreakBefore w:val="0"/>
        <w:widowControl w:val="1"/>
        <w:numPr>
          <w:ilvl w:val="0"/>
          <w:numId w:val="6"/>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0"/>
          <w:szCs w:val="20"/>
          <w:u w:val="none"/>
          <w:shd w:fill="auto" w:val="clear"/>
          <w:vertAlign w:val="baseline"/>
          <w:rtl w:val="0"/>
        </w:rPr>
        <w:t xml:space="preserve">Economic Stability: </w:t>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Reduces business disruptions and stabilizes economies.</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6"/>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0"/>
          <w:szCs w:val="20"/>
          <w:u w:val="none"/>
          <w:shd w:fill="auto" w:val="clear"/>
          <w:vertAlign w:val="baseline"/>
          <w:rtl w:val="0"/>
        </w:rPr>
        <w:t xml:space="preserve">Global Cooperation: </w:t>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Encourages international collaboration in disaster management.</w:t>
      </w:r>
    </w:p>
    <w:p w:rsidR="00000000" w:rsidDel="00000000" w:rsidP="00000000" w:rsidRDefault="00000000" w:rsidRPr="00000000" w14:paraId="00000040">
      <w:pPr>
        <w:pBdr>
          <w:top w:color="d9d9e3" w:space="0" w:sz="4" w:val="single"/>
          <w:left w:color="d9d9e3" w:space="5" w:sz="4" w:val="single"/>
          <w:bottom w:color="d9d9e3" w:space="0" w:sz="4" w:val="single"/>
          <w:right w:color="d9d9e3" w:space="0" w:sz="4" w:val="single"/>
        </w:pBdr>
        <w:spacing w:after="0" w:line="240" w:lineRule="auto"/>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41">
      <w:pPr>
        <w:pBdr>
          <w:top w:color="d9d9e3" w:space="0" w:sz="4" w:val="single"/>
          <w:left w:color="d9d9e3" w:space="5" w:sz="4" w:val="single"/>
          <w:bottom w:color="d9d9e3" w:space="0" w:sz="4" w:val="single"/>
          <w:right w:color="d9d9e3" w:space="0" w:sz="4" w:val="single"/>
        </w:pBdr>
        <w:spacing w:after="0" w:line="240" w:lineRule="auto"/>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42">
      <w:pPr>
        <w:pBdr>
          <w:top w:color="d9d9e3" w:space="0" w:sz="4" w:val="single"/>
          <w:left w:color="d9d9e3" w:space="5" w:sz="4" w:val="single"/>
          <w:bottom w:color="d9d9e3" w:space="0" w:sz="4" w:val="single"/>
          <w:right w:color="d9d9e3" w:space="0" w:sz="4" w:val="single"/>
        </w:pBdr>
        <w:spacing w:after="0" w:line="240" w:lineRule="auto"/>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43">
      <w:pPr>
        <w:pBdr>
          <w:top w:color="d9d9e3" w:space="0" w:sz="4" w:val="single"/>
          <w:left w:color="d9d9e3" w:space="5" w:sz="4" w:val="single"/>
          <w:bottom w:color="d9d9e3" w:space="0" w:sz="4" w:val="single"/>
          <w:right w:color="d9d9e3" w:space="0" w:sz="4" w:val="single"/>
        </w:pBdr>
        <w:spacing w:after="0" w:line="240" w:lineRule="auto"/>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44">
      <w:pPr>
        <w:pBdr>
          <w:top w:color="d9d9e3" w:space="0" w:sz="4" w:val="single"/>
          <w:left w:color="d9d9e3" w:space="5" w:sz="4" w:val="single"/>
          <w:bottom w:color="d9d9e3" w:space="0" w:sz="4" w:val="single"/>
          <w:right w:color="d9d9e3" w:space="0" w:sz="4" w:val="single"/>
        </w:pBdr>
        <w:spacing w:after="0" w:line="240" w:lineRule="auto"/>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45">
      <w:pPr>
        <w:pBdr>
          <w:top w:color="d9d9e3" w:space="0" w:sz="4" w:val="single"/>
          <w:left w:color="d9d9e3" w:space="5" w:sz="4" w:val="single"/>
          <w:bottom w:color="d9d9e3" w:space="0" w:sz="4" w:val="single"/>
          <w:right w:color="d9d9e3" w:space="0" w:sz="4" w:val="single"/>
        </w:pBdr>
        <w:spacing w:after="0" w:line="240" w:lineRule="auto"/>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46">
      <w:pPr>
        <w:pBdr>
          <w:top w:color="d9d9e3" w:space="0" w:sz="4" w:val="single"/>
          <w:left w:color="d9d9e3" w:space="5" w:sz="4" w:val="single"/>
          <w:bottom w:color="d9d9e3" w:space="0" w:sz="4" w:val="single"/>
          <w:right w:color="d9d9e3" w:space="0" w:sz="4" w:val="single"/>
        </w:pBdr>
        <w:spacing w:after="0" w:line="240" w:lineRule="auto"/>
        <w:rPr>
          <w:rFonts w:ascii="Quattrocento Sans" w:cs="Quattrocento Sans" w:eastAsia="Quattrocento Sans" w:hAnsi="Quattrocento Sans"/>
          <w:b w:val="1"/>
          <w:sz w:val="40"/>
          <w:szCs w:val="40"/>
        </w:rPr>
      </w:pPr>
      <w:r w:rsidDel="00000000" w:rsidR="00000000" w:rsidRPr="00000000">
        <w:rPr>
          <w:rFonts w:ascii="Quattrocento Sans" w:cs="Quattrocento Sans" w:eastAsia="Quattrocento Sans" w:hAnsi="Quattrocento Sans"/>
          <w:b w:val="1"/>
          <w:sz w:val="40"/>
          <w:szCs w:val="40"/>
          <w:rtl w:val="0"/>
        </w:rPr>
        <w:t xml:space="preserve">CONCLUSION:</w:t>
      </w:r>
    </w:p>
    <w:p w:rsidR="00000000" w:rsidDel="00000000" w:rsidP="00000000" w:rsidRDefault="00000000" w:rsidRPr="00000000" w14:paraId="00000047">
      <w:pPr>
        <w:pBdr>
          <w:top w:color="d9d9e3" w:space="0" w:sz="4" w:val="single"/>
          <w:left w:color="d9d9e3" w:space="5" w:sz="4" w:val="single"/>
          <w:bottom w:color="d9d9e3" w:space="0" w:sz="4" w:val="single"/>
          <w:right w:color="d9d9e3" w:space="0" w:sz="4" w:val="single"/>
        </w:pBdr>
        <w:spacing w:after="0" w:lin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w:t>
      </w:r>
      <w:r w:rsidDel="00000000" w:rsidR="00000000" w:rsidRPr="00000000">
        <w:rPr>
          <w:rFonts w:ascii="Quattrocento Sans" w:cs="Quattrocento Sans" w:eastAsia="Quattrocento Sans" w:hAnsi="Quattrocento Sans"/>
          <w:rtl w:val="0"/>
        </w:rPr>
        <w:t xml:space="preserve">In Conclusion, the IoT-based Flood Monitoring and Early Warning System is a cutting-edge solution that utilizes sensors, data analytics, and real-time alerts to predict and mitigate flood risks. It provides timely warnings to protect lives and property, offers scalability and cost-effectiveness, and exemplifies how technology can enhance flood resilience in both urban and rural areas.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Quattrocento Sans"/>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