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Advanced development techniques for noise pollution monitoring system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Advanced development techniques for a noise pollution monitoring system go beyond the basics and involve cutting-edge technology and methodologies. Here are some advanced techniques: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1.Distributed Sensor Networks</w:t>
      </w:r>
      <w:r w:rsidDel="00000000" w:rsidR="00000000" w:rsidRPr="00000000">
        <w:rPr>
          <w:rtl w:val="0"/>
        </w:rPr>
        <w:t xml:space="preserve">: Deploy a network of distributed sensors that can communicate and collaborate to provide comprehensive noise data across a wide area. This enables fine-grained spatial analysis.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2.Internet of Things (IoT) Integration:</w:t>
      </w:r>
      <w:r w:rsidDel="00000000" w:rsidR="00000000" w:rsidRPr="00000000">
        <w:rPr>
          <w:rtl w:val="0"/>
        </w:rPr>
        <w:t xml:space="preserve"> Use IoT technology to connect sensors, allowing for real-time data transmission, remote monitoring, and sensor management.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3.Machine Learning and AI:</w:t>
      </w:r>
      <w:r w:rsidDel="00000000" w:rsidR="00000000" w:rsidRPr="00000000">
        <w:rPr>
          <w:rtl w:val="0"/>
        </w:rPr>
        <w:t xml:space="preserve"> Implement advanced machine learning algorithms for noise event detection, source identification, and predictive analytics. These techniques can automatically recognize patterns and anomalies in noise data.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4.Big Data Analytics</w:t>
      </w:r>
      <w:r w:rsidDel="00000000" w:rsidR="00000000" w:rsidRPr="00000000">
        <w:rPr>
          <w:rtl w:val="0"/>
        </w:rPr>
        <w:t xml:space="preserve">: Utilize big data platforms and analytics tools to process and analyze large volumes of noise data efficiently, helping to uncover valuable insights.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5.Predictive Modeling:</w:t>
      </w:r>
      <w:r w:rsidDel="00000000" w:rsidR="00000000" w:rsidRPr="00000000">
        <w:rPr>
          <w:rtl w:val="0"/>
        </w:rPr>
        <w:t xml:space="preserve"> Develop predictive models that consider various factors such as traffic patterns, weather conditions, and urban development to forecast future noise pollution levels.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6.Adaptive Noise Control:</w:t>
      </w:r>
      <w:r w:rsidDel="00000000" w:rsidR="00000000" w:rsidRPr="00000000">
        <w:rPr>
          <w:rtl w:val="0"/>
        </w:rPr>
        <w:t xml:space="preserve"> Incorporate adaptive noise control mechanisms that can automatically adjust noise barriers, insulation, or other mitigation measures based on real-time noise levels.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7.Sound Source Localization</w:t>
      </w:r>
      <w:r w:rsidDel="00000000" w:rsidR="00000000" w:rsidRPr="00000000">
        <w:rPr>
          <w:rtl w:val="0"/>
        </w:rPr>
        <w:t xml:space="preserve">: Implement sound source localization techniques using an array of microphones to pinpoint the exact location of noise sources.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8.Acoustic Imaging:</w:t>
      </w:r>
      <w:r w:rsidDel="00000000" w:rsidR="00000000" w:rsidRPr="00000000">
        <w:rPr>
          <w:rtl w:val="0"/>
        </w:rPr>
        <w:t xml:space="preserve"> Use advanced acoustic imaging technology to create visual representations of noise sources and their characteristics.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9.Edge Computing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Employ edge computing to process and analyze noise data at the sensor level, reducing latency and bandwidth requirements for real-time monitoring.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10.Geo-Fencing and Geo-Tagging:</w:t>
      </w:r>
      <w:r w:rsidDel="00000000" w:rsidR="00000000" w:rsidRPr="00000000">
        <w:rPr>
          <w:rtl w:val="0"/>
        </w:rPr>
        <w:t xml:space="preserve"> Utilize geospatial data to set up geo-fencing for specific noise control zones and geo-tagging to associate noise data with specific locations.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11.Remote Sensing Technologies:</w:t>
      </w:r>
      <w:r w:rsidDel="00000000" w:rsidR="00000000" w:rsidRPr="00000000">
        <w:rPr>
          <w:rtl w:val="0"/>
        </w:rPr>
        <w:t xml:space="preserve"> Combine noise monitoring with remote sensing technologies like satellite imagery and drones to assess noise pollution over large areas, especially in remote or challenging environments.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12.Citizens' Engagement Platforms:</w:t>
      </w:r>
      <w:r w:rsidDel="00000000" w:rsidR="00000000" w:rsidRPr="00000000">
        <w:rPr>
          <w:rtl w:val="0"/>
        </w:rPr>
        <w:t xml:space="preserve"> Develop interactive platforms or mobile apps that allow citizens to report noise pollution incidents, provide feedback, and actively participate in monitoring efforts.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13.Environmental Soundscapes:</w:t>
      </w:r>
      <w:r w:rsidDel="00000000" w:rsidR="00000000" w:rsidRPr="00000000">
        <w:rPr>
          <w:rtl w:val="0"/>
        </w:rPr>
        <w:t xml:space="preserve"> Go beyond noise levels and assess the quality, character, and overall soundscape of an area, taking into account the psychological and emotional impact of noise.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14.Data Fusion:</w:t>
      </w:r>
      <w:r w:rsidDel="00000000" w:rsidR="00000000" w:rsidRPr="00000000">
        <w:rPr>
          <w:rtl w:val="0"/>
        </w:rPr>
        <w:t xml:space="preserve"> Integrate noise data with other environmental data sources, such as air quality and weather data, for a more comprehensive understanding of the impact of noise pollution on the environment and human health.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15.Blockchain for Data Integrity:</w:t>
      </w:r>
      <w:r w:rsidDel="00000000" w:rsidR="00000000" w:rsidRPr="00000000">
        <w:rPr>
          <w:rtl w:val="0"/>
        </w:rPr>
        <w:t xml:space="preserve"> Use blockchain technology to ensure data integrity and trustworthiness, which is crucial for regulatory compliance and dispute resolution.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16.Smart City Integration:</w:t>
      </w:r>
      <w:r w:rsidDel="00000000" w:rsidR="00000000" w:rsidRPr="00000000">
        <w:rPr>
          <w:rtl w:val="0"/>
        </w:rPr>
        <w:t xml:space="preserve"> Integrate noise monitoring into broader smart city initiatives, allowing for seamless coordination with other urban infrastructure systems.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17.Advanced Reporting and Visualization:</w:t>
      </w:r>
      <w:r w:rsidDel="00000000" w:rsidR="00000000" w:rsidRPr="00000000">
        <w:rPr>
          <w:rtl w:val="0"/>
        </w:rPr>
        <w:t xml:space="preserve"> Develop advanced reporting and visualization tools that provide in-depth insights into noise pollution trends and potential mitigation strategies.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18.Long-Term Trends Analysis:</w:t>
      </w:r>
      <w:r w:rsidDel="00000000" w:rsidR="00000000" w:rsidRPr="00000000">
        <w:rPr>
          <w:rtl w:val="0"/>
        </w:rPr>
        <w:t xml:space="preserve"> Implement techniques for long-term trends analysis, which can help in urban planning, policy development, and infrastructure improvements.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These advanced techniques are at the forefront of noise pollution monitoring and require a multidisciplinary approach, including expertise in acoustics, data science, IoT, and software development. They enable more sophisticated and effective noise control and management in increasingly complex urban environments.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