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CA7D" w14:textId="4D59DC67" w:rsidR="00CE7AE0" w:rsidRPr="00CE7AE0" w:rsidRDefault="00CE7AE0" w:rsidP="00CE7AE0">
      <w:pPr>
        <w:pStyle w:val="Title"/>
        <w:jc w:val="left"/>
        <w:rPr>
          <w:rFonts w:ascii="Cooper Black" w:hAnsi="Cooper Black"/>
          <w:sz w:val="48"/>
          <w:szCs w:val="48"/>
        </w:rPr>
      </w:pPr>
      <w:r>
        <w:rPr>
          <w:rFonts w:ascii="Cooper Black" w:hAnsi="Cooper Black"/>
        </w:rPr>
        <w:t xml:space="preserve">   </w:t>
      </w:r>
      <w:r w:rsidRPr="00CE7AE0">
        <w:rPr>
          <w:rFonts w:ascii="Cooper Black" w:hAnsi="Cooper Black"/>
          <w:sz w:val="48"/>
          <w:szCs w:val="48"/>
        </w:rPr>
        <w:t>covid vaccines analysis</w:t>
      </w:r>
    </w:p>
    <w:p w14:paraId="3603D4B5" w14:textId="77777777" w:rsidR="00CE7AE0" w:rsidRDefault="00CE7AE0" w:rsidP="00CE7AE0">
      <w:pPr>
        <w:jc w:val="right"/>
      </w:pPr>
    </w:p>
    <w:p w14:paraId="4C03FF8A" w14:textId="77777777" w:rsidR="00CE7AE0" w:rsidRDefault="00CE7AE0" w:rsidP="00CE7AE0">
      <w:pPr>
        <w:jc w:val="right"/>
      </w:pPr>
    </w:p>
    <w:p w14:paraId="506F3E87" w14:textId="77777777" w:rsidR="00CE7AE0" w:rsidRPr="00CE7AE0" w:rsidRDefault="00CE7AE0" w:rsidP="00CE7AE0">
      <w:pPr>
        <w:pStyle w:val="NoSpacing"/>
        <w:spacing w:line="276" w:lineRule="auto"/>
        <w:rPr>
          <w:rFonts w:cstheme="minorHAnsi"/>
          <w:b/>
          <w:bCs/>
          <w:lang w:bidi="ar-SA"/>
        </w:rPr>
      </w:pPr>
      <w:r w:rsidRPr="00CE7AE0">
        <w:rPr>
          <w:rFonts w:cstheme="minorHAnsi"/>
          <w:b/>
          <w:bCs/>
          <w:lang w:bidi="ar-SA"/>
        </w:rPr>
        <w:t xml:space="preserve">Introduction: </w:t>
      </w:r>
    </w:p>
    <w:p w14:paraId="56BEA260" w14:textId="77777777" w:rsidR="00CE7AE0" w:rsidRDefault="00CE7AE0" w:rsidP="00CE7AE0">
      <w:pPr>
        <w:pStyle w:val="NoSpacing"/>
        <w:spacing w:line="276" w:lineRule="auto"/>
        <w:rPr>
          <w:rFonts w:cstheme="minorHAnsi"/>
          <w:lang w:bidi="ar-SA"/>
        </w:rPr>
      </w:pPr>
      <w:r w:rsidRPr="00F22024">
        <w:rPr>
          <w:rFonts w:cstheme="minorHAnsi"/>
          <w:lang w:bidi="ar-SA"/>
        </w:rPr>
        <w:t>The COVID-19 pandemic, caused by the novel coronavirus SARS-CoV-2, has had a profound impact on global public health and economies. The development and distribution of vaccines against COVID-19 have been pivotal in the fight against the virus. This project, "COVID-19 Vaccine Analysis," aims to explore and analyze data related to COVID-19 vaccine distribution, effectiveness, and public sentiment to gain insights into the ongoing vaccination efforts.</w:t>
      </w:r>
    </w:p>
    <w:p w14:paraId="36BC23DE" w14:textId="77777777" w:rsidR="00CE7AE0" w:rsidRPr="00F22024" w:rsidRDefault="00CE7AE0" w:rsidP="00CE7AE0">
      <w:pPr>
        <w:pStyle w:val="NoSpacing"/>
        <w:spacing w:line="276" w:lineRule="auto"/>
        <w:rPr>
          <w:rFonts w:cstheme="minorHAnsi"/>
          <w:lang w:bidi="ar-SA"/>
        </w:rPr>
      </w:pPr>
    </w:p>
    <w:p w14:paraId="6A6814D7" w14:textId="77777777" w:rsidR="00CE7AE0" w:rsidRPr="00CE7AE0" w:rsidRDefault="00CE7AE0" w:rsidP="00CE7AE0">
      <w:pPr>
        <w:pStyle w:val="NoSpacing"/>
        <w:spacing w:line="276" w:lineRule="auto"/>
        <w:rPr>
          <w:rFonts w:cstheme="minorHAnsi"/>
          <w:b/>
          <w:bCs/>
          <w:lang w:bidi="ar-SA"/>
        </w:rPr>
      </w:pPr>
      <w:r w:rsidRPr="00CE7AE0">
        <w:rPr>
          <w:rFonts w:cstheme="minorHAnsi"/>
          <w:b/>
          <w:bCs/>
          <w:lang w:bidi="ar-SA"/>
        </w:rPr>
        <w:t xml:space="preserve">Problem Definition: </w:t>
      </w:r>
    </w:p>
    <w:p w14:paraId="35F45F63" w14:textId="77777777" w:rsidR="00CE7AE0" w:rsidRPr="00CE7AE0" w:rsidRDefault="00CE7AE0" w:rsidP="00CE7AE0">
      <w:pPr>
        <w:pStyle w:val="NoSpacing"/>
        <w:spacing w:line="276" w:lineRule="auto"/>
        <w:rPr>
          <w:rFonts w:cstheme="minorHAnsi"/>
          <w:lang w:bidi="ar-SA"/>
        </w:rPr>
      </w:pPr>
      <w:r w:rsidRPr="00CE7AE0">
        <w:rPr>
          <w:rFonts w:cstheme="minorHAnsi"/>
          <w:lang w:bidi="ar-SA"/>
        </w:rPr>
        <w:t>The primary objective of this project is to analyze various facets of COVID-19 vaccination, including data collection, data preprocessing, exploratory data analysis (EDA), statistical analysis, and visualizations. Specifically, we aim to:</w:t>
      </w:r>
    </w:p>
    <w:p w14:paraId="7AFC264A" w14:textId="77777777" w:rsidR="00CE7AE0" w:rsidRPr="00CE7AE0" w:rsidRDefault="00CE7AE0" w:rsidP="00CE7AE0">
      <w:pPr>
        <w:pStyle w:val="NoSpacing"/>
        <w:spacing w:line="276" w:lineRule="auto"/>
        <w:rPr>
          <w:rFonts w:cstheme="minorHAnsi"/>
          <w:lang w:bidi="ar-SA"/>
        </w:rPr>
      </w:pPr>
      <w:r w:rsidRPr="00CE7AE0">
        <w:rPr>
          <w:rFonts w:cstheme="minorHAnsi"/>
          <w:lang w:bidi="ar-SA"/>
        </w:rPr>
        <w:t xml:space="preserve"> </w:t>
      </w:r>
    </w:p>
    <w:p w14:paraId="3655D01B" w14:textId="77777777" w:rsidR="00CE7AE0" w:rsidRPr="00CE7AE0" w:rsidRDefault="00CE7AE0" w:rsidP="00CE7AE0">
      <w:pPr>
        <w:pStyle w:val="NoSpacing"/>
        <w:spacing w:line="276" w:lineRule="auto"/>
        <w:rPr>
          <w:rFonts w:cstheme="minorHAnsi"/>
          <w:b/>
          <w:bCs/>
          <w:lang w:bidi="ar-SA"/>
        </w:rPr>
      </w:pPr>
      <w:r w:rsidRPr="00CE7AE0">
        <w:rPr>
          <w:rFonts w:cstheme="minorHAnsi"/>
          <w:b/>
          <w:bCs/>
          <w:lang w:bidi="ar-SA"/>
        </w:rPr>
        <w:t xml:space="preserve">1.Data Collection:                         </w:t>
      </w:r>
    </w:p>
    <w:p w14:paraId="151D72F4" w14:textId="77777777" w:rsidR="00CE7AE0" w:rsidRPr="00CE7AE0" w:rsidRDefault="00CE7AE0" w:rsidP="00CE7AE0">
      <w:pPr>
        <w:pStyle w:val="NoSpacing"/>
        <w:spacing w:line="276" w:lineRule="auto"/>
        <w:rPr>
          <w:rFonts w:cstheme="minorHAnsi"/>
          <w:lang w:bidi="ar-SA"/>
        </w:rPr>
      </w:pPr>
      <w:r w:rsidRPr="00CE7AE0">
        <w:rPr>
          <w:rFonts w:cstheme="minorHAnsi"/>
          <w:lang w:bidi="ar-SA"/>
        </w:rPr>
        <w:t xml:space="preserve">          Gather comprehensive datasets related to COVID-19 vaccination    from reliable sources, including vaccine distribution, administration, adverse reactions, and demographic information. These datasets will serve as the foundation for our analysis.</w:t>
      </w:r>
    </w:p>
    <w:p w14:paraId="25CFB7A2" w14:textId="77777777" w:rsidR="00CE7AE0" w:rsidRPr="00CE7AE0" w:rsidRDefault="00CE7AE0" w:rsidP="00CE7AE0">
      <w:pPr>
        <w:pStyle w:val="NoSpacing"/>
        <w:spacing w:line="276" w:lineRule="auto"/>
        <w:rPr>
          <w:rFonts w:cstheme="minorHAnsi"/>
          <w:lang w:bidi="ar-SA"/>
        </w:rPr>
      </w:pPr>
    </w:p>
    <w:p w14:paraId="2CC49626" w14:textId="77777777" w:rsidR="00CE7AE0" w:rsidRPr="00CE7AE0" w:rsidRDefault="00CE7AE0" w:rsidP="00CE7AE0">
      <w:pPr>
        <w:pStyle w:val="NoSpacing"/>
        <w:spacing w:line="276" w:lineRule="auto"/>
        <w:rPr>
          <w:rFonts w:cstheme="minorHAnsi"/>
          <w:b/>
          <w:bCs/>
          <w:lang w:bidi="ar-SA"/>
        </w:rPr>
      </w:pPr>
      <w:r w:rsidRPr="00CE7AE0">
        <w:rPr>
          <w:rFonts w:cstheme="minorHAnsi"/>
          <w:b/>
          <w:bCs/>
          <w:lang w:bidi="ar-SA"/>
        </w:rPr>
        <w:t>2.Data Preprocessing:</w:t>
      </w:r>
    </w:p>
    <w:p w14:paraId="0CC0F08C" w14:textId="77777777" w:rsidR="00CE7AE0" w:rsidRPr="00CE7AE0" w:rsidRDefault="00CE7AE0" w:rsidP="00CE7AE0">
      <w:pPr>
        <w:pStyle w:val="NoSpacing"/>
        <w:spacing w:line="276" w:lineRule="auto"/>
        <w:rPr>
          <w:rFonts w:cstheme="minorHAnsi"/>
          <w:lang w:bidi="ar-SA"/>
        </w:rPr>
      </w:pPr>
      <w:r w:rsidRPr="00CE7AE0">
        <w:rPr>
          <w:rFonts w:cstheme="minorHAnsi"/>
          <w:lang w:bidi="ar-SA"/>
        </w:rPr>
        <w:t xml:space="preserve">          Clean and preprocess the collected data to handle missing </w:t>
      </w:r>
      <w:proofErr w:type="gramStart"/>
      <w:r w:rsidRPr="00CE7AE0">
        <w:rPr>
          <w:rFonts w:cstheme="minorHAnsi"/>
          <w:lang w:bidi="ar-SA"/>
        </w:rPr>
        <w:t xml:space="preserve">values,   </w:t>
      </w:r>
      <w:proofErr w:type="gramEnd"/>
      <w:r w:rsidRPr="00CE7AE0">
        <w:rPr>
          <w:rFonts w:cstheme="minorHAnsi"/>
          <w:lang w:bidi="ar-SA"/>
        </w:rPr>
        <w:t>outliers, and inconsistencies. This step is crucial to ensure the accuracy and reliability of our analysis.</w:t>
      </w:r>
    </w:p>
    <w:p w14:paraId="60D8DBF0" w14:textId="77777777" w:rsidR="00CE7AE0" w:rsidRPr="00CE7AE0" w:rsidRDefault="00CE7AE0" w:rsidP="00CE7AE0">
      <w:pPr>
        <w:pStyle w:val="NoSpacing"/>
        <w:spacing w:line="276" w:lineRule="auto"/>
        <w:rPr>
          <w:rFonts w:cstheme="minorHAnsi"/>
          <w:lang w:bidi="ar-SA"/>
        </w:rPr>
      </w:pPr>
    </w:p>
    <w:p w14:paraId="7A7A5F0D" w14:textId="77777777" w:rsidR="00CE7AE0" w:rsidRPr="00CE7AE0" w:rsidRDefault="00CE7AE0" w:rsidP="00CE7AE0">
      <w:pPr>
        <w:pStyle w:val="NoSpacing"/>
        <w:spacing w:line="276" w:lineRule="auto"/>
        <w:rPr>
          <w:rFonts w:cstheme="minorHAnsi"/>
          <w:b/>
          <w:bCs/>
          <w:lang w:bidi="ar-SA"/>
        </w:rPr>
      </w:pPr>
      <w:r w:rsidRPr="00CE7AE0">
        <w:rPr>
          <w:rFonts w:cstheme="minorHAnsi"/>
          <w:b/>
          <w:bCs/>
          <w:lang w:bidi="ar-SA"/>
        </w:rPr>
        <w:t xml:space="preserve">3.Exploratory Data Analysis (EDA): </w:t>
      </w:r>
    </w:p>
    <w:p w14:paraId="439D5FE5" w14:textId="77777777" w:rsidR="00CE7AE0" w:rsidRPr="00CE7AE0" w:rsidRDefault="00CE7AE0" w:rsidP="00CE7AE0">
      <w:pPr>
        <w:pStyle w:val="NoSpacing"/>
        <w:spacing w:line="276" w:lineRule="auto"/>
        <w:rPr>
          <w:rFonts w:cstheme="minorHAnsi"/>
          <w:lang w:bidi="ar-SA"/>
        </w:rPr>
      </w:pPr>
      <w:r w:rsidRPr="00CE7AE0">
        <w:rPr>
          <w:rFonts w:cstheme="minorHAnsi"/>
          <w:lang w:bidi="ar-SA"/>
        </w:rPr>
        <w:t xml:space="preserve">       Conduct EDA to gain initial insights into the data. Explore key </w:t>
      </w:r>
      <w:proofErr w:type="gramStart"/>
      <w:r w:rsidRPr="00CE7AE0">
        <w:rPr>
          <w:rFonts w:cstheme="minorHAnsi"/>
          <w:lang w:bidi="ar-SA"/>
        </w:rPr>
        <w:t xml:space="preserve">statistics,   </w:t>
      </w:r>
      <w:proofErr w:type="gramEnd"/>
      <w:r w:rsidRPr="00CE7AE0">
        <w:rPr>
          <w:rFonts w:cstheme="minorHAnsi"/>
          <w:lang w:bidi="ar-SA"/>
        </w:rPr>
        <w:t xml:space="preserve">   trends, and patterns related to vaccine distribution, vaccination rates, geographical disparities, and vaccine types. EDA will help identify potential correlations and areas of interest.</w:t>
      </w:r>
    </w:p>
    <w:p w14:paraId="247E60F9" w14:textId="77777777" w:rsidR="00CE7AE0" w:rsidRPr="00CE7AE0" w:rsidRDefault="00CE7AE0" w:rsidP="00CE7AE0">
      <w:pPr>
        <w:pStyle w:val="NoSpacing"/>
        <w:spacing w:line="276" w:lineRule="auto"/>
        <w:rPr>
          <w:rFonts w:cstheme="minorHAnsi"/>
          <w:lang w:bidi="ar-SA"/>
        </w:rPr>
      </w:pPr>
    </w:p>
    <w:p w14:paraId="1F5AFF82" w14:textId="77777777" w:rsidR="00CE7AE0" w:rsidRPr="00CE7AE0" w:rsidRDefault="00CE7AE0" w:rsidP="00CE7AE0">
      <w:pPr>
        <w:pStyle w:val="NoSpacing"/>
        <w:spacing w:line="276" w:lineRule="auto"/>
        <w:rPr>
          <w:rFonts w:cstheme="minorHAnsi"/>
          <w:b/>
          <w:bCs/>
          <w:lang w:bidi="ar-SA"/>
        </w:rPr>
      </w:pPr>
      <w:r w:rsidRPr="00CE7AE0">
        <w:rPr>
          <w:rFonts w:cstheme="minorHAnsi"/>
          <w:b/>
          <w:bCs/>
          <w:lang w:bidi="ar-SA"/>
        </w:rPr>
        <w:t xml:space="preserve"> 4.Statistical Analysis: </w:t>
      </w:r>
    </w:p>
    <w:p w14:paraId="0108E9E9" w14:textId="77777777" w:rsidR="00CE7AE0" w:rsidRPr="00CE7AE0" w:rsidRDefault="00CE7AE0" w:rsidP="00CE7AE0">
      <w:pPr>
        <w:pStyle w:val="NoSpacing"/>
        <w:spacing w:line="276" w:lineRule="auto"/>
        <w:rPr>
          <w:rFonts w:cstheme="minorHAnsi"/>
          <w:lang w:bidi="ar-SA"/>
        </w:rPr>
      </w:pPr>
    </w:p>
    <w:p w14:paraId="4E022E4A" w14:textId="77777777" w:rsidR="00CE7AE0" w:rsidRPr="00CE7AE0" w:rsidRDefault="00CE7AE0" w:rsidP="00CE7AE0">
      <w:pPr>
        <w:pStyle w:val="NoSpacing"/>
        <w:spacing w:line="276" w:lineRule="auto"/>
        <w:rPr>
          <w:rFonts w:cstheme="minorHAnsi"/>
          <w:lang w:bidi="ar-SA"/>
        </w:rPr>
      </w:pPr>
      <w:r w:rsidRPr="00CE7AE0">
        <w:rPr>
          <w:rFonts w:cstheme="minorHAnsi"/>
          <w:lang w:bidi="ar-SA"/>
        </w:rPr>
        <w:t xml:space="preserve">        Perform in-depth statistical analyses to answer critical questions, such as the impact of vaccination on infection rates, the effectiveness of different vaccines, and the distribution of vaccines across demographics and regions. Hypothesis testing and regression analysis will be employed to validate findings.</w:t>
      </w:r>
    </w:p>
    <w:p w14:paraId="44B6B1E3" w14:textId="77777777" w:rsidR="00CE7AE0" w:rsidRPr="00CE7AE0" w:rsidRDefault="00CE7AE0" w:rsidP="00CE7AE0">
      <w:pPr>
        <w:pStyle w:val="NoSpacing"/>
        <w:spacing w:line="276" w:lineRule="auto"/>
        <w:rPr>
          <w:rFonts w:cstheme="minorHAnsi"/>
          <w:lang w:bidi="ar-SA"/>
        </w:rPr>
      </w:pPr>
    </w:p>
    <w:p w14:paraId="2FD33113" w14:textId="77777777" w:rsidR="00CE7AE0" w:rsidRPr="00CE7AE0" w:rsidRDefault="00CE7AE0" w:rsidP="00CE7AE0">
      <w:pPr>
        <w:pStyle w:val="NoSpacing"/>
        <w:spacing w:line="276" w:lineRule="auto"/>
        <w:rPr>
          <w:rFonts w:cstheme="minorHAnsi"/>
          <w:b/>
          <w:bCs/>
          <w:lang w:bidi="ar-SA"/>
        </w:rPr>
      </w:pPr>
      <w:r w:rsidRPr="00CE7AE0">
        <w:rPr>
          <w:rFonts w:cstheme="minorHAnsi"/>
          <w:b/>
          <w:bCs/>
          <w:lang w:bidi="ar-SA"/>
        </w:rPr>
        <w:t xml:space="preserve">5.Visualizations: </w:t>
      </w:r>
    </w:p>
    <w:p w14:paraId="49F9FCB2" w14:textId="523D8BF3" w:rsidR="00CE7AE0" w:rsidRPr="00CE7AE0" w:rsidRDefault="00CE7AE0" w:rsidP="00CE7AE0">
      <w:pPr>
        <w:pStyle w:val="NoSpacing"/>
        <w:spacing w:line="276" w:lineRule="auto"/>
        <w:rPr>
          <w:rFonts w:cstheme="minorHAnsi"/>
          <w:lang w:bidi="ar-SA"/>
        </w:rPr>
      </w:pPr>
      <w:r w:rsidRPr="00CE7AE0">
        <w:rPr>
          <w:rFonts w:cstheme="minorHAnsi"/>
          <w:lang w:bidi="ar-SA"/>
        </w:rPr>
        <w:t xml:space="preserve">         Create informative visualizations, including graphs, charts, and maps, to present our findings effectively. Visual representations will aid in communicating complex insights to a broader audience and help policymakers make data-driven decisions</w:t>
      </w:r>
      <w:r>
        <w:rPr>
          <w:rFonts w:cstheme="minorHAnsi"/>
          <w:lang w:bidi="ar-SA"/>
        </w:rPr>
        <w:t>.</w:t>
      </w:r>
    </w:p>
    <w:p w14:paraId="166023BD" w14:textId="77777777" w:rsidR="00CE7AE0" w:rsidRPr="00CE7AE0" w:rsidRDefault="00CE7AE0" w:rsidP="00CE7AE0">
      <w:pPr>
        <w:pStyle w:val="NoSpacing"/>
        <w:spacing w:line="276" w:lineRule="auto"/>
        <w:rPr>
          <w:rFonts w:cstheme="minorHAnsi"/>
          <w:lang w:bidi="ar-SA"/>
        </w:rPr>
      </w:pPr>
      <w:r w:rsidRPr="00CE7AE0">
        <w:rPr>
          <w:b/>
          <w:bCs/>
          <w:lang w:bidi="ar-SA"/>
        </w:rPr>
        <w:lastRenderedPageBreak/>
        <w:t>Conclusion</w:t>
      </w:r>
      <w:r w:rsidRPr="00CE7AE0">
        <w:rPr>
          <w:rFonts w:cstheme="minorHAnsi"/>
          <w:lang w:bidi="ar-SA"/>
        </w:rPr>
        <w:t xml:space="preserve">: </w:t>
      </w:r>
    </w:p>
    <w:p w14:paraId="0147D2CB" w14:textId="77777777" w:rsidR="00CE7AE0" w:rsidRPr="00CE7AE0" w:rsidRDefault="00CE7AE0" w:rsidP="00CE7AE0">
      <w:pPr>
        <w:pStyle w:val="NoSpacing"/>
        <w:spacing w:line="276" w:lineRule="auto"/>
        <w:rPr>
          <w:rFonts w:cstheme="minorHAnsi"/>
          <w:lang w:bidi="ar-SA"/>
        </w:rPr>
      </w:pPr>
      <w:r w:rsidRPr="00CE7AE0">
        <w:rPr>
          <w:rFonts w:cstheme="minorHAnsi"/>
          <w:lang w:bidi="ar-SA"/>
        </w:rPr>
        <w:t xml:space="preserve">          Summarize the key findings and insights derived from the analysis. This section will provide a comprehensive overview of the project's outcomes, emphasizing the implications for vaccination strategies, public health policies, and future pandemic preparedness.</w:t>
      </w:r>
    </w:p>
    <w:p w14:paraId="3B6E7403" w14:textId="77777777" w:rsidR="00CE7AE0" w:rsidRPr="00CE7AE0" w:rsidRDefault="00CE7AE0" w:rsidP="00CE7AE0">
      <w:pPr>
        <w:pStyle w:val="NoSpacing"/>
        <w:spacing w:line="276" w:lineRule="auto"/>
        <w:rPr>
          <w:rFonts w:cstheme="minorHAnsi"/>
          <w:lang w:bidi="ar-SA"/>
        </w:rPr>
      </w:pPr>
      <w:r w:rsidRPr="00CE7AE0">
        <w:rPr>
          <w:rFonts w:cstheme="minorHAnsi"/>
          <w:lang w:bidi="ar-SA"/>
        </w:rPr>
        <w:t xml:space="preserve">In conclusion, the "COVID-19 Vaccine Analysis" project seeks to contribute to our understanding of the ongoing COVID-19 vaccination efforts. By meticulously collecting, preprocessing, exploring, statistically analyzing, </w:t>
      </w:r>
    </w:p>
    <w:p w14:paraId="17656EC3" w14:textId="77777777" w:rsidR="00CE7AE0" w:rsidRPr="00CE7AE0" w:rsidRDefault="00CE7AE0" w:rsidP="00CE7AE0">
      <w:pPr>
        <w:pStyle w:val="NoSpacing"/>
        <w:spacing w:line="276" w:lineRule="auto"/>
        <w:rPr>
          <w:rFonts w:cstheme="minorHAnsi"/>
          <w:lang w:bidi="ar-SA"/>
        </w:rPr>
      </w:pPr>
      <w:r w:rsidRPr="00CE7AE0">
        <w:rPr>
          <w:rFonts w:cstheme="minorHAnsi"/>
          <w:lang w:bidi="ar-SA"/>
        </w:rPr>
        <w:t>visualizing, and concluding our findings, we aim to shed light on critical aspects of vaccination campaigns. These insights will not only enhance our knowledge of the progress and effectiveness of vaccination efforts but also offer guidance for optimizing strategies and policies in the global battle against the COVID-19 pandemic.</w:t>
      </w:r>
    </w:p>
    <w:p w14:paraId="2956DB59" w14:textId="77777777" w:rsidR="00CE7AE0" w:rsidRPr="00CE7AE0" w:rsidRDefault="00CE7AE0" w:rsidP="00CE7AE0">
      <w:pPr>
        <w:pStyle w:val="NoSpacing"/>
        <w:spacing w:line="276" w:lineRule="auto"/>
        <w:rPr>
          <w:rFonts w:cstheme="minorHAnsi"/>
          <w:lang w:bidi="ar-SA"/>
        </w:rPr>
      </w:pPr>
      <w:r w:rsidRPr="00CE7AE0">
        <w:rPr>
          <w:rFonts w:cstheme="minorHAnsi"/>
          <w:lang w:bidi="ar-SA"/>
        </w:rPr>
        <w:t>As we continue to navigate the challenges posed by the pandemic, this project serves as a valuable resource for decision-makers, healthcare professionals, and the public, providing evidence-based information to support informed choices and actions. Ultimately, the analysis carried out in this project contributes to the collective effort to overcome the COVID-19 crisis and prepares us for future health emergencies.</w:t>
      </w:r>
    </w:p>
    <w:p w14:paraId="2D2845FE" w14:textId="77777777" w:rsidR="00892ADC" w:rsidRPr="00CE7AE0" w:rsidRDefault="00892ADC" w:rsidP="00CE7AE0">
      <w:pPr>
        <w:pStyle w:val="NoSpacing"/>
        <w:spacing w:line="276" w:lineRule="auto"/>
        <w:rPr>
          <w:rFonts w:cstheme="minorHAnsi"/>
          <w:lang w:bidi="ar-SA"/>
        </w:rPr>
      </w:pPr>
    </w:p>
    <w:sectPr w:rsidR="00892ADC" w:rsidRPr="00CE7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oper Black">
    <w:panose1 w:val="0208090404030B0204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AE0"/>
    <w:rsid w:val="00892ADC"/>
    <w:rsid w:val="00CE7AE0"/>
    <w:rsid w:val="00D5393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2658"/>
  <w15:chartTrackingRefBased/>
  <w15:docId w15:val="{7B96E62F-BEA0-4E5B-955C-F0829E27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AE0"/>
    <w:pPr>
      <w:spacing w:line="300" w:lineRule="auto"/>
    </w:pPr>
    <w:rPr>
      <w:rFonts w:eastAsiaTheme="minorEastAsia"/>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AE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E7AE0"/>
    <w:rPr>
      <w:rFonts w:asciiTheme="majorHAnsi" w:eastAsiaTheme="majorEastAsia" w:hAnsiTheme="majorHAnsi" w:cstheme="majorBidi"/>
      <w:caps/>
      <w:color w:val="44546A" w:themeColor="text2"/>
      <w:spacing w:val="30"/>
      <w:kern w:val="0"/>
      <w:sz w:val="72"/>
      <w:szCs w:val="72"/>
      <w14:ligatures w14:val="none"/>
    </w:rPr>
  </w:style>
  <w:style w:type="paragraph" w:styleId="NoSpacing">
    <w:name w:val="No Spacing"/>
    <w:uiPriority w:val="1"/>
    <w:qFormat/>
    <w:rsid w:val="00CE7AE0"/>
    <w:pPr>
      <w:spacing w:after="0" w:line="240" w:lineRule="auto"/>
    </w:pPr>
    <w:rPr>
      <w:rFonts w:eastAsiaTheme="minorEastAsia"/>
      <w:kern w:val="0"/>
      <w:sz w:val="21"/>
      <w:szCs w:val="21"/>
      <w14:ligatures w14:val="none"/>
    </w:rPr>
  </w:style>
  <w:style w:type="paragraph" w:styleId="NormalWeb">
    <w:name w:val="Normal (Web)"/>
    <w:basedOn w:val="Normal"/>
    <w:uiPriority w:val="99"/>
    <w:semiHidden/>
    <w:unhideWhenUsed/>
    <w:rsid w:val="00CE7AE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CE7A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 raj</dc:creator>
  <cp:keywords/>
  <dc:description/>
  <cp:lastModifiedBy>Deepan raj</cp:lastModifiedBy>
  <cp:revision>1</cp:revision>
  <dcterms:created xsi:type="dcterms:W3CDTF">2023-09-29T07:37:00Z</dcterms:created>
  <dcterms:modified xsi:type="dcterms:W3CDTF">2023-09-29T07:40:00Z</dcterms:modified>
</cp:coreProperties>
</file>