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C4" w:rsidRDefault="00012A14" w:rsidP="00012A14">
      <w:pPr>
        <w:pStyle w:val="Title"/>
      </w:pPr>
      <w:r>
        <w:t xml:space="preserve">                         TCP STREAMING</w:t>
      </w:r>
    </w:p>
    <w:p w:rsidR="00012A14" w:rsidRDefault="00012A14" w:rsidP="00012A14"/>
    <w:p w:rsidR="00012A14" w:rsidRDefault="00012A14" w:rsidP="00012A14">
      <w:pPr>
        <w:pStyle w:val="Heading1"/>
      </w:pPr>
      <w:r>
        <w:t xml:space="preserve">AIM: TO </w:t>
      </w:r>
      <w:r>
        <w:t>Analysis of TCP streaming with filtering</w:t>
      </w:r>
    </w:p>
    <w:p w:rsidR="00012A14" w:rsidRDefault="00012A14" w:rsidP="00012A14"/>
    <w:p w:rsidR="00012A14" w:rsidRDefault="00012A14" w:rsidP="00012A14">
      <w:pPr>
        <w:pStyle w:val="Heading1"/>
      </w:pPr>
      <w:r>
        <w:t>REQUIREMENT</w:t>
      </w:r>
    </w:p>
    <w:p w:rsidR="00012A14" w:rsidRPr="00012A14" w:rsidRDefault="00012A14" w:rsidP="00012A14">
      <w:r>
        <w:t xml:space="preserve">  </w:t>
      </w:r>
      <w:proofErr w:type="gramStart"/>
      <w:r>
        <w:t>switch</w:t>
      </w:r>
      <w:proofErr w:type="gramEnd"/>
    </w:p>
    <w:p w:rsidR="00012A14" w:rsidRDefault="00012A14" w:rsidP="00012A14">
      <w:proofErr w:type="gramStart"/>
      <w:r>
        <w:t>server</w:t>
      </w:r>
      <w:proofErr w:type="gramEnd"/>
      <w:r>
        <w:t>,</w:t>
      </w:r>
    </w:p>
    <w:p w:rsidR="00012A14" w:rsidRDefault="00012A14" w:rsidP="00012A14">
      <w:proofErr w:type="gramStart"/>
      <w:r>
        <w:t>pc’s</w:t>
      </w:r>
      <w:proofErr w:type="gramEnd"/>
      <w:r>
        <w:t>,</w:t>
      </w:r>
    </w:p>
    <w:p w:rsidR="00012A14" w:rsidRDefault="00012A14" w:rsidP="00012A14">
      <w:proofErr w:type="gramStart"/>
      <w:r>
        <w:t>cable</w:t>
      </w:r>
      <w:proofErr w:type="gramEnd"/>
      <w:r>
        <w:t xml:space="preserve"> to connect the devices</w:t>
      </w:r>
    </w:p>
    <w:p w:rsidR="00012A14" w:rsidRDefault="00012A14" w:rsidP="00012A14"/>
    <w:p w:rsidR="00012A14" w:rsidRDefault="00012A14" w:rsidP="00012A14">
      <w:pPr>
        <w:pStyle w:val="Heading1"/>
      </w:pPr>
      <w:r>
        <w:t>PROCEDURE:</w:t>
      </w:r>
    </w:p>
    <w:p w:rsidR="00012A14" w:rsidRDefault="00012A14" w:rsidP="00012A14"/>
    <w:p w:rsidR="00012F5B" w:rsidRPr="00012F5B" w:rsidRDefault="00012F5B" w:rsidP="00012F5B">
      <w:pPr>
        <w:shd w:val="clear" w:color="auto" w:fill="FFFFFF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</w:rPr>
        <w:t>The following instructions are based on the Configuring TCP/IP function of Windows XP.</w:t>
      </w:r>
    </w:p>
    <w:p w:rsidR="00012F5B" w:rsidRPr="00012F5B" w:rsidRDefault="00012F5B" w:rsidP="00012F5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Start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 &gt;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Settings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 &gt;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Control Panel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</w:p>
    <w:p w:rsidR="00012F5B" w:rsidRPr="00012F5B" w:rsidRDefault="00012F5B" w:rsidP="00012F5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On the control panel, double-click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Network and Dial-Up Connections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</w:p>
    <w:p w:rsidR="00012F5B" w:rsidRPr="00012F5B" w:rsidRDefault="00012F5B" w:rsidP="00012F5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Right-click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Local Area Connection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</w:p>
    <w:p w:rsidR="00012F5B" w:rsidRPr="00012F5B" w:rsidRDefault="00012F5B" w:rsidP="00012F5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Properties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</w:rPr>
        <w:t> If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Internet Protocol (TCP/IP)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</w:rPr>
        <w:t> does not appear in the list, do the following: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Install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Select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Protocol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, and then 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Add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Select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Internet Protocol (TCP/IP)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OK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 This returns you to the Local Area Connection Properties window.</w:t>
      </w:r>
    </w:p>
    <w:p w:rsidR="00012F5B" w:rsidRPr="00012F5B" w:rsidRDefault="00012F5B" w:rsidP="00012F5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Select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Internet Protocol (TCP/IP)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, and then click on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Properties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</w:p>
    <w:p w:rsidR="00012F5B" w:rsidRPr="00012F5B" w:rsidRDefault="00012F5B" w:rsidP="00012F5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Select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Using the Following IP Address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</w:rPr>
        <w:t> Check with your network administrator to determine the correct settings for this tab. If your PC does not automatically obtain IP and DNS addresses, do the following: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Enter the IP address of your PC (for example, 199.5.83.205).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Enter the subnet mask (for example, </w:t>
      </w:r>
      <w:r w:rsidRPr="00012F5B">
        <w:rPr>
          <w:rFonts w:ascii="Courier" w:eastAsia="Times New Roman" w:hAnsi="Courier" w:cs="Courier New"/>
          <w:color w:val="161616"/>
          <w:spacing w:val="2"/>
          <w:sz w:val="24"/>
          <w:szCs w:val="24"/>
          <w:bdr w:val="none" w:sz="0" w:space="0" w:color="auto" w:frame="1"/>
        </w:rPr>
        <w:t>255.255.255.0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).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Enter the default gateway (for example, </w:t>
      </w:r>
      <w:r w:rsidRPr="00012F5B">
        <w:rPr>
          <w:rFonts w:ascii="Courier" w:eastAsia="Times New Roman" w:hAnsi="Courier" w:cs="Courier New"/>
          <w:color w:val="161616"/>
          <w:spacing w:val="2"/>
          <w:sz w:val="24"/>
          <w:szCs w:val="24"/>
          <w:bdr w:val="none" w:sz="0" w:space="0" w:color="auto" w:frame="1"/>
        </w:rPr>
        <w:t>199.5.83.1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).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Enter the preferred DNS server (for example, </w:t>
      </w:r>
      <w:r w:rsidRPr="00012F5B">
        <w:rPr>
          <w:rFonts w:ascii="Courier" w:eastAsia="Times New Roman" w:hAnsi="Courier" w:cs="Courier New"/>
          <w:color w:val="161616"/>
          <w:spacing w:val="2"/>
          <w:sz w:val="24"/>
          <w:szCs w:val="24"/>
          <w:bdr w:val="none" w:sz="0" w:space="0" w:color="auto" w:frame="1"/>
        </w:rPr>
        <w:t>199.5.100.75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).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Enter the alternate DNS server (for example, </w:t>
      </w:r>
      <w:r w:rsidRPr="00012F5B">
        <w:rPr>
          <w:rFonts w:ascii="Courier" w:eastAsia="Times New Roman" w:hAnsi="Courier" w:cs="Courier New"/>
          <w:color w:val="161616"/>
          <w:spacing w:val="2"/>
          <w:sz w:val="24"/>
          <w:szCs w:val="24"/>
          <w:bdr w:val="none" w:sz="0" w:space="0" w:color="auto" w:frame="1"/>
        </w:rPr>
        <w:t>199.5.100.76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).</w:t>
      </w:r>
    </w:p>
    <w:p w:rsidR="00012F5B" w:rsidRPr="00012F5B" w:rsidRDefault="00012F5B" w:rsidP="00012F5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If you are using a Windows Internet Name Server, click the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Advanced 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tab, select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WINS Address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, and do the following: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Add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Enter the primary WINS server (for example, </w:t>
      </w:r>
      <w:r w:rsidRPr="00012F5B">
        <w:rPr>
          <w:rFonts w:ascii="Courier" w:eastAsia="Times New Roman" w:hAnsi="Courier" w:cs="Courier New"/>
          <w:color w:val="161616"/>
          <w:spacing w:val="2"/>
          <w:sz w:val="24"/>
          <w:szCs w:val="24"/>
          <w:bdr w:val="none" w:sz="0" w:space="0" w:color="auto" w:frame="1"/>
        </w:rPr>
        <w:t>199.5.83.205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).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lastRenderedPageBreak/>
        <w:t>Enter the secondary WINS server (for example, </w:t>
      </w:r>
      <w:r w:rsidRPr="00012F5B">
        <w:rPr>
          <w:rFonts w:ascii="Courier" w:eastAsia="Times New Roman" w:hAnsi="Courier" w:cs="Courier New"/>
          <w:color w:val="161616"/>
          <w:spacing w:val="2"/>
          <w:sz w:val="24"/>
          <w:szCs w:val="24"/>
          <w:bdr w:val="none" w:sz="0" w:space="0" w:color="auto" w:frame="1"/>
        </w:rPr>
        <w:t>199.5.83.206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).</w:t>
      </w:r>
    </w:p>
    <w:p w:rsidR="00012F5B" w:rsidRPr="00012F5B" w:rsidRDefault="00012F5B" w:rsidP="00012F5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The remaining settings should remain as the defaults.</w:t>
      </w:r>
    </w:p>
    <w:p w:rsidR="00012F5B" w:rsidRDefault="00012F5B" w:rsidP="00012F5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Click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OK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 on the </w:t>
      </w:r>
      <w:r w:rsidRPr="00012F5B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  <w:bdr w:val="none" w:sz="0" w:space="0" w:color="auto" w:frame="1"/>
        </w:rPr>
        <w:t>Local Area Connection Properties </w:t>
      </w:r>
      <w:r w:rsidRPr="00012F5B">
        <w:rPr>
          <w:rFonts w:ascii="inherit" w:eastAsia="Times New Roman" w:hAnsi="inherit" w:cs="Arial"/>
          <w:color w:val="161616"/>
          <w:spacing w:val="2"/>
          <w:sz w:val="24"/>
          <w:szCs w:val="24"/>
          <w:bdr w:val="none" w:sz="0" w:space="0" w:color="auto" w:frame="1"/>
        </w:rPr>
        <w:t>window. It is not necessary to restart your PC.</w:t>
      </w:r>
    </w:p>
    <w:p w:rsidR="00012F5B" w:rsidRDefault="00012F5B" w:rsidP="00012F5B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</w:p>
    <w:p w:rsidR="00012F5B" w:rsidRDefault="00012F5B" w:rsidP="00012F5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IMPLEMENTATION:</w:t>
      </w:r>
    </w:p>
    <w:p w:rsidR="00012F5B" w:rsidRDefault="00012F5B" w:rsidP="00012F5B">
      <w:r>
        <w:t xml:space="preserve">  </w:t>
      </w:r>
    </w:p>
    <w:p w:rsidR="00012F5B" w:rsidRPr="00012F5B" w:rsidRDefault="00012F5B" w:rsidP="00012F5B">
      <w:r>
        <w:rPr>
          <w:noProof/>
        </w:rPr>
        <w:drawing>
          <wp:inline distT="0" distB="0" distL="0" distR="0" wp14:anchorId="0641CDD2" wp14:editId="258199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14" w:rsidRPr="00012A14" w:rsidRDefault="00012A14" w:rsidP="00012F5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12A14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012A14" w:rsidRPr="00012A14" w:rsidRDefault="00012F5B" w:rsidP="00012A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E1C6832" wp14:editId="02D61E49">
            <wp:simplePos x="0" y="0"/>
            <wp:positionH relativeFrom="column">
              <wp:posOffset>43711</wp:posOffset>
            </wp:positionH>
            <wp:positionV relativeFrom="page">
              <wp:posOffset>6594371</wp:posOffset>
            </wp:positionV>
            <wp:extent cx="5943600" cy="4091940"/>
            <wp:effectExtent l="0" t="0" r="0" b="3810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2A14" w:rsidRDefault="00012F5B" w:rsidP="00012A1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F213B9" wp14:editId="7AEB894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F5B" w:rsidRDefault="00012F5B" w:rsidP="00012F5B">
      <w:r>
        <w:rPr>
          <w:noProof/>
        </w:rPr>
        <w:drawing>
          <wp:anchor distT="0" distB="0" distL="114300" distR="114300" simplePos="0" relativeHeight="251660288" behindDoc="0" locked="0" layoutInCell="1" allowOverlap="1" wp14:anchorId="56174AA6" wp14:editId="569798D9">
            <wp:simplePos x="0" y="0"/>
            <wp:positionH relativeFrom="margin">
              <wp:align>right</wp:align>
            </wp:positionH>
            <wp:positionV relativeFrom="paragraph">
              <wp:posOffset>545715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A14">
        <w:t xml:space="preserve">                    </w:t>
      </w:r>
    </w:p>
    <w:p w:rsidR="00012F5B" w:rsidRPr="00012F5B" w:rsidRDefault="00012F5B" w:rsidP="00012F5B"/>
    <w:p w:rsidR="00012F5B" w:rsidRPr="00012F5B" w:rsidRDefault="00012F5B" w:rsidP="00012F5B"/>
    <w:p w:rsidR="00012F5B" w:rsidRDefault="00012F5B" w:rsidP="00012F5B">
      <w:pPr>
        <w:tabs>
          <w:tab w:val="left" w:pos="2762"/>
        </w:tabs>
      </w:pPr>
      <w:r>
        <w:tab/>
      </w:r>
    </w:p>
    <w:p w:rsidR="00012F5B" w:rsidRDefault="00012F5B" w:rsidP="00012F5B">
      <w:pPr>
        <w:pStyle w:val="Heading1"/>
      </w:pPr>
      <w:r>
        <w:lastRenderedPageBreak/>
        <w:t>RESULT:</w:t>
      </w:r>
    </w:p>
    <w:p w:rsidR="00012F5B" w:rsidRDefault="00012F5B" w:rsidP="00012F5B"/>
    <w:p w:rsidR="00012F5B" w:rsidRDefault="00012F5B" w:rsidP="00012F5B">
      <w:pPr>
        <w:pStyle w:val="BodyText"/>
        <w:spacing w:line="274" w:lineRule="exact"/>
        <w:ind w:left="2002"/>
      </w:pPr>
      <w:r>
        <w:t xml:space="preserve">            </w:t>
      </w:r>
      <w:r>
        <w:t>Thus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t xml:space="preserve"> streaming of </w:t>
      </w:r>
      <w:proofErr w:type="spellStart"/>
      <w:r>
        <w:t>tcp</w:t>
      </w:r>
      <w:proofErr w:type="spellEnd"/>
      <w:r>
        <w:t xml:space="preserve"> </w:t>
      </w:r>
      <w:bookmarkStart w:id="0" w:name="_GoBack"/>
      <w:bookmarkEnd w:id="0"/>
      <w:r>
        <w:t>was</w:t>
      </w:r>
      <w:r>
        <w:rPr>
          <w:spacing w:val="59"/>
        </w:rPr>
        <w:t xml:space="preserve"> </w:t>
      </w:r>
      <w:r>
        <w:t>established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communication</w:t>
      </w:r>
    </w:p>
    <w:p w:rsidR="00012F5B" w:rsidRDefault="00012F5B" w:rsidP="00012F5B">
      <w:pPr>
        <w:pStyle w:val="BodyText"/>
        <w:ind w:left="642"/>
      </w:pPr>
      <w:proofErr w:type="gramStart"/>
      <w:r>
        <w:t>among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verified successfully</w:t>
      </w:r>
    </w:p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F5B" w:rsidRPr="00012F5B" w:rsidRDefault="00012F5B" w:rsidP="00012F5B"/>
    <w:p w:rsidR="00012A14" w:rsidRPr="00012F5B" w:rsidRDefault="00012A14" w:rsidP="00012F5B"/>
    <w:sectPr w:rsidR="00012A14" w:rsidRPr="0001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055FF"/>
    <w:multiLevelType w:val="multilevel"/>
    <w:tmpl w:val="A460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465E2"/>
    <w:multiLevelType w:val="multilevel"/>
    <w:tmpl w:val="CEB0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EA6A05"/>
    <w:multiLevelType w:val="multilevel"/>
    <w:tmpl w:val="3138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14"/>
    <w:rsid w:val="00012A14"/>
    <w:rsid w:val="00012F5B"/>
    <w:rsid w:val="003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1149B-0FB2-4999-B7EA-4CB27C0D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A14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customStyle="1" w:styleId="ph">
    <w:name w:val="ph"/>
    <w:basedOn w:val="DefaultParagraphFont"/>
    <w:rsid w:val="00012F5B"/>
  </w:style>
  <w:style w:type="character" w:customStyle="1" w:styleId="keyword">
    <w:name w:val="keyword"/>
    <w:basedOn w:val="DefaultParagraphFont"/>
    <w:rsid w:val="00012F5B"/>
  </w:style>
  <w:style w:type="character" w:styleId="HTMLSample">
    <w:name w:val="HTML Sample"/>
    <w:basedOn w:val="DefaultParagraphFont"/>
    <w:uiPriority w:val="99"/>
    <w:semiHidden/>
    <w:unhideWhenUsed/>
    <w:rsid w:val="00012F5B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012F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2F5B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2F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2F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9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2022-09-28T08:58:00Z</dcterms:created>
  <dcterms:modified xsi:type="dcterms:W3CDTF">2022-09-28T09:15:00Z</dcterms:modified>
</cp:coreProperties>
</file>