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Password with uppercase, lowecase and number.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6120130" cy="34423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Success Scenario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Password without uppercase and number.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344233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Failure scenario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Github link</w:t>
      </w:r>
    </w:p>
    <w:p>
      <w:pPr>
        <w:pStyle w:val="Normal"/>
        <w:bidi w:val="0"/>
        <w:jc w:val="left"/>
        <w:rPr/>
      </w:pPr>
      <w:r>
        <w:rPr/>
        <w:t>https://github.com/Vijeth-uab/Lab/tree/main/Lab6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18</Words>
  <Characters>162</Characters>
  <CharactersWithSpaces>174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2023-07-16T23:09:59Z</dcterms:created>
  <dc:creator/>
  <dc:description/>
  <dc:language>en-IN</dc:language>
  <cp:lastModifiedBy/>
  <dcterms:modified xsi:type="dcterms:W3CDTF">2023-07-16T23:16:39Z</dcterms:modified>
  <cp:revision>2</cp:revision>
  <dc:subject/>
  <dc:title/>
</cp:coreProperties>
</file>