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System Documentation</w:t>
      </w:r>
    </w:p>
    <w:p>
      <w:r>
        <w:t>This document describes the API integration for the ICT platform.</w:t>
      </w:r>
    </w:p>
    <w:p>
      <w:r>
        <w:t>The LLM model is used to process requests from the UI.</w:t>
      </w:r>
    </w:p>
    <w:p>
      <w:r>
        <w:t>All requests are validated by the QA team before release.</w:t>
      </w:r>
    </w:p>
    <w:p>
      <w:pPr>
        <w:pStyle w:val="Heading1"/>
      </w:pPr>
      <w:r>
        <w:t>Login Page</w:t>
      </w:r>
    </w:p>
    <w:p>
      <w:r>
        <w:t>The following screenshot shows the login interface of the system.</w:t>
      </w:r>
    </w:p>
    <w:p>
      <w:r>
        <w:rPr>
          <w:b/>
          <w:i/>
        </w:rPr>
        <w:t>[SCREENSHOT: Login page of the application]</w:t>
      </w:r>
    </w:p>
    <w:p>
      <w:r>
        <w:t>Users must enter their credentials to access the system.</w:t>
      </w:r>
    </w:p>
    <w:p>
      <w:pPr>
        <w:pStyle w:val="Heading1"/>
      </w:pPr>
      <w:r>
        <w:t>API Response Codes</w:t>
      </w:r>
    </w:p>
    <w:p>
      <w:r>
        <w:t>The following table shows the standard API response codes.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Response Code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200</w:t>
            </w:r>
          </w:p>
        </w:tc>
        <w:tc>
          <w:tcPr>
            <w:tcW w:type="dxa" w:w="4320"/>
          </w:tcPr>
          <w:p>
            <w:r>
              <w:t>Success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Not Found</w:t>
            </w:r>
          </w:p>
        </w:tc>
      </w:tr>
      <w:tr>
        <w:tc>
          <w:tcPr>
            <w:tcW w:type="dxa" w:w="4320"/>
          </w:tcPr>
          <w:p>
            <w:r>
              <w:t>500</w:t>
            </w:r>
          </w:p>
        </w:tc>
        <w:tc>
          <w:tcPr>
            <w:tcW w:type="dxa" w:w="4320"/>
          </w:tcPr>
          <w:p>
            <w:r>
              <w:t>Internal Server Error</w:t>
            </w:r>
          </w:p>
        </w:tc>
      </w:tr>
    </w:tbl>
    <w:p>
      <w:r>
        <w:t>These codes are returned by the API in all responses.</w:t>
      </w:r>
    </w:p>
    <w:p>
      <w:pPr>
        <w:pStyle w:val="Heading1"/>
      </w:pPr>
      <w:r>
        <w:t>Dashboard Overview</w:t>
      </w:r>
    </w:p>
    <w:p>
      <w:r>
        <w:t>The screenshot below shows the main dashboard of the system.</w:t>
      </w:r>
    </w:p>
    <w:p>
      <w:r>
        <w:rPr>
          <w:b/>
          <w:i/>
        </w:rPr>
        <w:t>[SCREENSHOT: Main dashboard with analytics charts]</w:t>
      </w:r>
    </w:p>
    <w:p>
      <w:r>
        <w:t>The dashboard displays all QA metrics and LLM usage statistics.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