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817A0" w14:textId="77777777" w:rsidR="00910801" w:rsidRPr="00910801" w:rsidRDefault="00910801" w:rsidP="00910801">
      <w:r w:rsidRPr="00910801">
        <w:pict w14:anchorId="3D1F23A0">
          <v:rect id="_x0000_i1037" style="width:0;height:1.5pt" o:hralign="center" o:hrstd="t" o:hr="t" fillcolor="#a0a0a0" stroked="f"/>
        </w:pict>
      </w:r>
    </w:p>
    <w:p w14:paraId="75E39E1D" w14:textId="5D42C3BE" w:rsidR="00910801" w:rsidRDefault="00910801" w:rsidP="00910801">
      <w:pPr>
        <w:jc w:val="center"/>
        <w:rPr>
          <w:b/>
          <w:bCs/>
        </w:rPr>
      </w:pPr>
      <w:r>
        <w:rPr>
          <w:b/>
          <w:bCs/>
        </w:rPr>
        <w:t>ANALYSIS AND RECOMMENDATION</w:t>
      </w:r>
    </w:p>
    <w:p w14:paraId="7FDD9619" w14:textId="77777777" w:rsidR="00910801" w:rsidRDefault="00910801" w:rsidP="00910801">
      <w:pPr>
        <w:rPr>
          <w:b/>
          <w:bCs/>
        </w:rPr>
      </w:pPr>
    </w:p>
    <w:p w14:paraId="605F1C28" w14:textId="3835B7EB" w:rsidR="00910801" w:rsidRPr="00910801" w:rsidRDefault="00910801" w:rsidP="00910801">
      <w:pPr>
        <w:rPr>
          <w:b/>
          <w:bCs/>
        </w:rPr>
      </w:pPr>
      <w:r w:rsidRPr="00910801">
        <w:rPr>
          <w:b/>
          <w:bCs/>
        </w:rPr>
        <w:t>Telecom Customer Churn Analysis</w:t>
      </w:r>
    </w:p>
    <w:p w14:paraId="3BC80BDD" w14:textId="5F98DADC" w:rsidR="00910801" w:rsidRPr="00910801" w:rsidRDefault="00910801" w:rsidP="00910801">
      <w:proofErr w:type="gramStart"/>
      <w:r w:rsidRPr="00910801">
        <w:t xml:space="preserve">This </w:t>
      </w:r>
      <w:r>
        <w:t xml:space="preserve"> Project</w:t>
      </w:r>
      <w:proofErr w:type="gramEnd"/>
      <w:r>
        <w:t xml:space="preserve"> </w:t>
      </w:r>
      <w:r w:rsidRPr="00910801">
        <w:t>analysis focuses on predicting customer churn in a telecom company by examining various features such as customer services, payment methods, senior citizen status, and internet services. The goal is to identify key patterns influencing churn and provide insights for improving customer retention.</w:t>
      </w:r>
    </w:p>
    <w:p w14:paraId="047BF541" w14:textId="77777777" w:rsidR="00910801" w:rsidRPr="00910801" w:rsidRDefault="00910801" w:rsidP="00910801">
      <w:pPr>
        <w:rPr>
          <w:b/>
          <w:bCs/>
        </w:rPr>
      </w:pPr>
      <w:r w:rsidRPr="00910801">
        <w:rPr>
          <w:b/>
          <w:bCs/>
        </w:rPr>
        <w:t>1. Data Preprocessing</w:t>
      </w:r>
    </w:p>
    <w:p w14:paraId="227C7B88" w14:textId="77777777" w:rsidR="00910801" w:rsidRPr="00910801" w:rsidRDefault="00910801" w:rsidP="00910801">
      <w:pPr>
        <w:numPr>
          <w:ilvl w:val="0"/>
          <w:numId w:val="1"/>
        </w:numPr>
      </w:pPr>
      <w:r w:rsidRPr="00910801">
        <w:rPr>
          <w:b/>
          <w:bCs/>
        </w:rPr>
        <w:t>Data Inspection</w:t>
      </w:r>
      <w:r w:rsidRPr="00910801">
        <w:t xml:space="preserve">: The dataset is loaded and checked using functions like </w:t>
      </w:r>
      <w:proofErr w:type="spellStart"/>
      <w:proofErr w:type="gramStart"/>
      <w:r w:rsidRPr="00910801">
        <w:t>df.head</w:t>
      </w:r>
      <w:proofErr w:type="spellEnd"/>
      <w:proofErr w:type="gramEnd"/>
      <w:r w:rsidRPr="00910801">
        <w:t>() and df.info() to understand its structure.</w:t>
      </w:r>
    </w:p>
    <w:p w14:paraId="1C9BDDBC" w14:textId="77777777" w:rsidR="00910801" w:rsidRPr="00910801" w:rsidRDefault="00910801" w:rsidP="00910801">
      <w:pPr>
        <w:numPr>
          <w:ilvl w:val="0"/>
          <w:numId w:val="1"/>
        </w:numPr>
      </w:pPr>
      <w:r w:rsidRPr="00910801">
        <w:rPr>
          <w:b/>
          <w:bCs/>
        </w:rPr>
        <w:t>Missing Values</w:t>
      </w:r>
      <w:r w:rsidRPr="00910801">
        <w:t>: Missing values in the '</w:t>
      </w:r>
      <w:proofErr w:type="spellStart"/>
      <w:r w:rsidRPr="00910801">
        <w:t>TotalCharges</w:t>
      </w:r>
      <w:proofErr w:type="spellEnd"/>
      <w:r w:rsidRPr="00910801">
        <w:t>' column are replaced with zero and converted to float for consistency.</w:t>
      </w:r>
    </w:p>
    <w:p w14:paraId="22963A28" w14:textId="77777777" w:rsidR="00910801" w:rsidRPr="00910801" w:rsidRDefault="00910801" w:rsidP="00910801">
      <w:pPr>
        <w:numPr>
          <w:ilvl w:val="0"/>
          <w:numId w:val="1"/>
        </w:numPr>
      </w:pPr>
      <w:r w:rsidRPr="00910801">
        <w:rPr>
          <w:b/>
          <w:bCs/>
        </w:rPr>
        <w:t>Transformation</w:t>
      </w:r>
      <w:r w:rsidRPr="00910801">
        <w:t>: The 'SeniorCitizen' column is converted from numerical values (0, 1) to categorical labels ("No", "Yes").</w:t>
      </w:r>
    </w:p>
    <w:p w14:paraId="7841E798" w14:textId="77777777" w:rsidR="00910801" w:rsidRPr="00910801" w:rsidRDefault="00910801" w:rsidP="00910801">
      <w:pPr>
        <w:rPr>
          <w:b/>
          <w:bCs/>
        </w:rPr>
      </w:pPr>
      <w:r w:rsidRPr="00910801">
        <w:rPr>
          <w:b/>
          <w:bCs/>
        </w:rPr>
        <w:t>2. Exploratory Data Analysis (EDA)</w:t>
      </w:r>
    </w:p>
    <w:p w14:paraId="135EB4F9" w14:textId="77777777" w:rsidR="00910801" w:rsidRPr="00910801" w:rsidRDefault="00910801" w:rsidP="00910801">
      <w:pPr>
        <w:numPr>
          <w:ilvl w:val="0"/>
          <w:numId w:val="2"/>
        </w:numPr>
      </w:pPr>
      <w:r w:rsidRPr="00910801">
        <w:rPr>
          <w:b/>
          <w:bCs/>
        </w:rPr>
        <w:t>Churn Distribution</w:t>
      </w:r>
      <w:r w:rsidRPr="00910801">
        <w:t>: A bar chart and pie chart visualize the proportion of customers who churned vs. those who stayed.</w:t>
      </w:r>
    </w:p>
    <w:p w14:paraId="33516696" w14:textId="77777777" w:rsidR="00910801" w:rsidRPr="00910801" w:rsidRDefault="00910801" w:rsidP="00910801">
      <w:pPr>
        <w:numPr>
          <w:ilvl w:val="0"/>
          <w:numId w:val="2"/>
        </w:numPr>
      </w:pPr>
      <w:r w:rsidRPr="00910801">
        <w:rPr>
          <w:b/>
          <w:bCs/>
        </w:rPr>
        <w:t>Feature-wise Churn Analysis</w:t>
      </w:r>
      <w:r w:rsidRPr="00910801">
        <w:t xml:space="preserve">: </w:t>
      </w:r>
    </w:p>
    <w:p w14:paraId="54D94FD3" w14:textId="77777777" w:rsidR="00910801" w:rsidRPr="00910801" w:rsidRDefault="00910801" w:rsidP="00910801">
      <w:pPr>
        <w:numPr>
          <w:ilvl w:val="1"/>
          <w:numId w:val="2"/>
        </w:numPr>
      </w:pPr>
      <w:proofErr w:type="spellStart"/>
      <w:r w:rsidRPr="00910801">
        <w:rPr>
          <w:b/>
          <w:bCs/>
        </w:rPr>
        <w:t>PhoneService</w:t>
      </w:r>
      <w:proofErr w:type="spellEnd"/>
      <w:r w:rsidRPr="00910801">
        <w:t>: Customers with phone service tend to have higher churn rates.</w:t>
      </w:r>
    </w:p>
    <w:p w14:paraId="2FD8287F" w14:textId="77777777" w:rsidR="00910801" w:rsidRPr="00910801" w:rsidRDefault="00910801" w:rsidP="00910801">
      <w:pPr>
        <w:numPr>
          <w:ilvl w:val="1"/>
          <w:numId w:val="2"/>
        </w:numPr>
      </w:pPr>
      <w:proofErr w:type="spellStart"/>
      <w:r w:rsidRPr="00910801">
        <w:rPr>
          <w:b/>
          <w:bCs/>
        </w:rPr>
        <w:t>MultipleLines</w:t>
      </w:r>
      <w:proofErr w:type="spellEnd"/>
      <w:r w:rsidRPr="00910801">
        <w:t>: Customers with multiple phone lines are more likely to churn.</w:t>
      </w:r>
    </w:p>
    <w:p w14:paraId="1296579F" w14:textId="77777777" w:rsidR="00910801" w:rsidRPr="00910801" w:rsidRDefault="00910801" w:rsidP="00910801">
      <w:pPr>
        <w:numPr>
          <w:ilvl w:val="1"/>
          <w:numId w:val="2"/>
        </w:numPr>
      </w:pPr>
      <w:proofErr w:type="spellStart"/>
      <w:r w:rsidRPr="00910801">
        <w:rPr>
          <w:b/>
          <w:bCs/>
        </w:rPr>
        <w:t>InternetService</w:t>
      </w:r>
      <w:proofErr w:type="spellEnd"/>
      <w:r w:rsidRPr="00910801">
        <w:t>: Fiber Optic internet users show lower churn rates.</w:t>
      </w:r>
    </w:p>
    <w:p w14:paraId="2CAC2D2E" w14:textId="77777777" w:rsidR="00910801" w:rsidRPr="00910801" w:rsidRDefault="00910801" w:rsidP="00910801">
      <w:pPr>
        <w:numPr>
          <w:ilvl w:val="1"/>
          <w:numId w:val="2"/>
        </w:numPr>
      </w:pPr>
      <w:proofErr w:type="spellStart"/>
      <w:r w:rsidRPr="00910801">
        <w:rPr>
          <w:b/>
          <w:bCs/>
        </w:rPr>
        <w:t>DeviceProtection</w:t>
      </w:r>
      <w:proofErr w:type="spellEnd"/>
      <w:r w:rsidRPr="00910801">
        <w:rPr>
          <w:b/>
          <w:bCs/>
        </w:rPr>
        <w:t xml:space="preserve">, </w:t>
      </w:r>
      <w:proofErr w:type="spellStart"/>
      <w:r w:rsidRPr="00910801">
        <w:rPr>
          <w:b/>
          <w:bCs/>
        </w:rPr>
        <w:t>TechSupport</w:t>
      </w:r>
      <w:proofErr w:type="spellEnd"/>
      <w:r w:rsidRPr="00910801">
        <w:rPr>
          <w:b/>
          <w:bCs/>
        </w:rPr>
        <w:t xml:space="preserve">, </w:t>
      </w:r>
      <w:proofErr w:type="spellStart"/>
      <w:r w:rsidRPr="00910801">
        <w:rPr>
          <w:b/>
          <w:bCs/>
        </w:rPr>
        <w:t>StreamingTV</w:t>
      </w:r>
      <w:proofErr w:type="spellEnd"/>
      <w:r w:rsidRPr="00910801">
        <w:t>: Customers without these services tend to churn more.</w:t>
      </w:r>
    </w:p>
    <w:p w14:paraId="644DFCF3" w14:textId="77777777" w:rsidR="00910801" w:rsidRPr="00910801" w:rsidRDefault="00910801" w:rsidP="00910801">
      <w:pPr>
        <w:numPr>
          <w:ilvl w:val="0"/>
          <w:numId w:val="2"/>
        </w:numPr>
      </w:pPr>
      <w:r w:rsidRPr="00910801">
        <w:rPr>
          <w:b/>
          <w:bCs/>
        </w:rPr>
        <w:t>Additional Analysis</w:t>
      </w:r>
      <w:r w:rsidRPr="00910801">
        <w:t xml:space="preserve">: </w:t>
      </w:r>
    </w:p>
    <w:p w14:paraId="1EEDDBCF" w14:textId="77777777" w:rsidR="00910801" w:rsidRPr="00910801" w:rsidRDefault="00910801" w:rsidP="00910801">
      <w:pPr>
        <w:numPr>
          <w:ilvl w:val="1"/>
          <w:numId w:val="2"/>
        </w:numPr>
      </w:pPr>
      <w:r w:rsidRPr="00910801">
        <w:rPr>
          <w:b/>
          <w:bCs/>
        </w:rPr>
        <w:t>Gender</w:t>
      </w:r>
      <w:r w:rsidRPr="00910801">
        <w:t>: No significant churn difference between genders.</w:t>
      </w:r>
    </w:p>
    <w:p w14:paraId="26164C66" w14:textId="77777777" w:rsidR="00910801" w:rsidRPr="00910801" w:rsidRDefault="00910801" w:rsidP="00910801">
      <w:pPr>
        <w:numPr>
          <w:ilvl w:val="1"/>
          <w:numId w:val="2"/>
        </w:numPr>
      </w:pPr>
      <w:r w:rsidRPr="00910801">
        <w:rPr>
          <w:b/>
          <w:bCs/>
        </w:rPr>
        <w:t>SeniorCitizen</w:t>
      </w:r>
      <w:r w:rsidRPr="00910801">
        <w:t>: Senior citizens have a higher churn rate.</w:t>
      </w:r>
    </w:p>
    <w:p w14:paraId="407DA15F" w14:textId="77777777" w:rsidR="00910801" w:rsidRPr="00910801" w:rsidRDefault="00910801" w:rsidP="00910801">
      <w:pPr>
        <w:numPr>
          <w:ilvl w:val="1"/>
          <w:numId w:val="2"/>
        </w:numPr>
      </w:pPr>
      <w:proofErr w:type="spellStart"/>
      <w:r w:rsidRPr="00910801">
        <w:rPr>
          <w:b/>
          <w:bCs/>
        </w:rPr>
        <w:t>PaymentMethod</w:t>
      </w:r>
      <w:proofErr w:type="spellEnd"/>
      <w:r w:rsidRPr="00910801">
        <w:t>: Electronic check users are more likely to churn.</w:t>
      </w:r>
    </w:p>
    <w:p w14:paraId="2EA49BD2" w14:textId="77777777" w:rsidR="00910801" w:rsidRPr="00910801" w:rsidRDefault="00910801" w:rsidP="00910801">
      <w:pPr>
        <w:numPr>
          <w:ilvl w:val="1"/>
          <w:numId w:val="2"/>
        </w:numPr>
      </w:pPr>
      <w:r w:rsidRPr="00910801">
        <w:rPr>
          <w:b/>
          <w:bCs/>
        </w:rPr>
        <w:t>Tenure</w:t>
      </w:r>
      <w:r w:rsidRPr="00910801">
        <w:t>: Customers with longer tenure tend to stay longer.</w:t>
      </w:r>
    </w:p>
    <w:p w14:paraId="7BFA86C0" w14:textId="77777777" w:rsidR="00910801" w:rsidRPr="00910801" w:rsidRDefault="00910801" w:rsidP="00910801">
      <w:pPr>
        <w:rPr>
          <w:b/>
          <w:bCs/>
        </w:rPr>
      </w:pPr>
      <w:r w:rsidRPr="00910801">
        <w:rPr>
          <w:b/>
          <w:bCs/>
        </w:rPr>
        <w:t>3. Visualizations</w:t>
      </w:r>
    </w:p>
    <w:p w14:paraId="55106E2F" w14:textId="77777777" w:rsidR="00910801" w:rsidRPr="00910801" w:rsidRDefault="00910801" w:rsidP="00910801">
      <w:pPr>
        <w:numPr>
          <w:ilvl w:val="0"/>
          <w:numId w:val="3"/>
        </w:numPr>
      </w:pPr>
      <w:r w:rsidRPr="00910801">
        <w:rPr>
          <w:b/>
          <w:bCs/>
        </w:rPr>
        <w:t>Bar Plots</w:t>
      </w:r>
      <w:r w:rsidRPr="00910801">
        <w:t xml:space="preserve">: Used to show churn rates for features like </w:t>
      </w:r>
      <w:proofErr w:type="spellStart"/>
      <w:r w:rsidRPr="00910801">
        <w:t>PhoneService</w:t>
      </w:r>
      <w:proofErr w:type="spellEnd"/>
      <w:r w:rsidRPr="00910801">
        <w:t xml:space="preserve">, </w:t>
      </w:r>
      <w:proofErr w:type="spellStart"/>
      <w:r w:rsidRPr="00910801">
        <w:t>MultipleLines</w:t>
      </w:r>
      <w:proofErr w:type="spellEnd"/>
      <w:r w:rsidRPr="00910801">
        <w:t xml:space="preserve">, and </w:t>
      </w:r>
      <w:proofErr w:type="spellStart"/>
      <w:r w:rsidRPr="00910801">
        <w:t>InternetService</w:t>
      </w:r>
      <w:proofErr w:type="spellEnd"/>
      <w:r w:rsidRPr="00910801">
        <w:t>.</w:t>
      </w:r>
    </w:p>
    <w:p w14:paraId="725FD36B" w14:textId="77777777" w:rsidR="00910801" w:rsidRPr="00910801" w:rsidRDefault="00910801" w:rsidP="00910801">
      <w:pPr>
        <w:numPr>
          <w:ilvl w:val="0"/>
          <w:numId w:val="3"/>
        </w:numPr>
      </w:pPr>
      <w:r w:rsidRPr="00910801">
        <w:rPr>
          <w:b/>
          <w:bCs/>
        </w:rPr>
        <w:t>Pie Chart</w:t>
      </w:r>
      <w:r w:rsidRPr="00910801">
        <w:t>: Displays the overall churn rate, showing the proportion of customers who churned vs. those who remained.</w:t>
      </w:r>
    </w:p>
    <w:p w14:paraId="613EA19C" w14:textId="77777777" w:rsidR="00910801" w:rsidRPr="00910801" w:rsidRDefault="00910801" w:rsidP="00910801">
      <w:pPr>
        <w:rPr>
          <w:b/>
          <w:bCs/>
        </w:rPr>
      </w:pPr>
      <w:r w:rsidRPr="00910801">
        <w:rPr>
          <w:b/>
          <w:bCs/>
        </w:rPr>
        <w:t>4. Conclusion</w:t>
      </w:r>
    </w:p>
    <w:p w14:paraId="3ACAD3AF" w14:textId="77777777" w:rsidR="00910801" w:rsidRPr="00910801" w:rsidRDefault="00910801" w:rsidP="00910801">
      <w:pPr>
        <w:numPr>
          <w:ilvl w:val="0"/>
          <w:numId w:val="4"/>
        </w:numPr>
      </w:pPr>
      <w:r w:rsidRPr="00910801">
        <w:rPr>
          <w:b/>
          <w:bCs/>
        </w:rPr>
        <w:t>Key Findings</w:t>
      </w:r>
      <w:r w:rsidRPr="00910801">
        <w:t xml:space="preserve">: Features like </w:t>
      </w:r>
      <w:proofErr w:type="spellStart"/>
      <w:r w:rsidRPr="00910801">
        <w:t>PhoneService</w:t>
      </w:r>
      <w:proofErr w:type="spellEnd"/>
      <w:r w:rsidRPr="00910801">
        <w:t xml:space="preserve">, </w:t>
      </w:r>
      <w:proofErr w:type="spellStart"/>
      <w:r w:rsidRPr="00910801">
        <w:t>InternetService</w:t>
      </w:r>
      <w:proofErr w:type="spellEnd"/>
      <w:r w:rsidRPr="00910801">
        <w:t xml:space="preserve">, and additional services like </w:t>
      </w:r>
      <w:proofErr w:type="spellStart"/>
      <w:r w:rsidRPr="00910801">
        <w:t>TechSupport</w:t>
      </w:r>
      <w:proofErr w:type="spellEnd"/>
      <w:r w:rsidRPr="00910801">
        <w:t xml:space="preserve"> influence churn. Senior citizens and electronic check users are more likely to churn.</w:t>
      </w:r>
    </w:p>
    <w:p w14:paraId="1227BDA3" w14:textId="77777777" w:rsidR="00910801" w:rsidRPr="00910801" w:rsidRDefault="00910801" w:rsidP="00910801">
      <w:pPr>
        <w:numPr>
          <w:ilvl w:val="0"/>
          <w:numId w:val="4"/>
        </w:numPr>
      </w:pPr>
      <w:r w:rsidRPr="00910801">
        <w:rPr>
          <w:b/>
          <w:bCs/>
        </w:rPr>
        <w:t>Retention Strategies</w:t>
      </w:r>
      <w:r w:rsidRPr="00910801">
        <w:t xml:space="preserve">: Improve services such as </w:t>
      </w:r>
      <w:proofErr w:type="spellStart"/>
      <w:r w:rsidRPr="00910801">
        <w:t>TechSupport</w:t>
      </w:r>
      <w:proofErr w:type="spellEnd"/>
      <w:r w:rsidRPr="00910801">
        <w:t xml:space="preserve"> and Fiber Optic internet, target senior citizens with customized offers, and encourage more stable payment methods to reduce churn.</w:t>
      </w:r>
    </w:p>
    <w:p w14:paraId="2141AA30" w14:textId="77777777" w:rsidR="00CA20E8" w:rsidRDefault="00CA20E8"/>
    <w:sectPr w:rsidR="00CA20E8" w:rsidSect="0091080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FA4"/>
    <w:multiLevelType w:val="multilevel"/>
    <w:tmpl w:val="B9BE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F21DC"/>
    <w:multiLevelType w:val="multilevel"/>
    <w:tmpl w:val="5A62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45C46"/>
    <w:multiLevelType w:val="multilevel"/>
    <w:tmpl w:val="7C3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C29EA"/>
    <w:multiLevelType w:val="multilevel"/>
    <w:tmpl w:val="3C1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66597">
    <w:abstractNumId w:val="2"/>
  </w:num>
  <w:num w:numId="2" w16cid:durableId="1322391260">
    <w:abstractNumId w:val="0"/>
  </w:num>
  <w:num w:numId="3" w16cid:durableId="1320302297">
    <w:abstractNumId w:val="1"/>
  </w:num>
  <w:num w:numId="4" w16cid:durableId="1143935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01"/>
    <w:rsid w:val="001642FD"/>
    <w:rsid w:val="003479B2"/>
    <w:rsid w:val="00910801"/>
    <w:rsid w:val="00B32FA5"/>
    <w:rsid w:val="00CA2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8D64"/>
  <w15:chartTrackingRefBased/>
  <w15:docId w15:val="{BCA64652-5C5D-4D09-A3E7-5006B58E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8799">
      <w:bodyDiv w:val="1"/>
      <w:marLeft w:val="0"/>
      <w:marRight w:val="0"/>
      <w:marTop w:val="0"/>
      <w:marBottom w:val="0"/>
      <w:divBdr>
        <w:top w:val="none" w:sz="0" w:space="0" w:color="auto"/>
        <w:left w:val="none" w:sz="0" w:space="0" w:color="auto"/>
        <w:bottom w:val="none" w:sz="0" w:space="0" w:color="auto"/>
        <w:right w:val="none" w:sz="0" w:space="0" w:color="auto"/>
      </w:divBdr>
    </w:div>
    <w:div w:id="115055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1</cp:revision>
  <dcterms:created xsi:type="dcterms:W3CDTF">2024-12-11T15:09:00Z</dcterms:created>
  <dcterms:modified xsi:type="dcterms:W3CDTF">2024-12-11T15:43:00Z</dcterms:modified>
</cp:coreProperties>
</file>