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55C4" w14:textId="77777777" w:rsidR="00446A0E" w:rsidRPr="00663048" w:rsidRDefault="00867198">
      <w:pPr>
        <w:spacing w:after="40"/>
        <w:jc w:val="center"/>
        <w:rPr>
          <w:rFonts w:asciiTheme="majorHAnsi" w:hAnsiTheme="majorHAnsi" w:cstheme="majorHAnsi"/>
          <w:sz w:val="28"/>
          <w:szCs w:val="28"/>
        </w:rPr>
      </w:pPr>
      <w:r w:rsidRPr="00663048">
        <w:rPr>
          <w:rFonts w:asciiTheme="majorHAnsi" w:hAnsiTheme="majorHAnsi" w:cstheme="majorHAnsi"/>
          <w:b/>
          <w:color w:val="24577B"/>
          <w:sz w:val="28"/>
          <w:szCs w:val="28"/>
        </w:rPr>
        <w:t>Ideation Phase</w:t>
      </w:r>
    </w:p>
    <w:p w14:paraId="19D6273B" w14:textId="77777777" w:rsidR="00446A0E" w:rsidRPr="00663048" w:rsidRDefault="00867198">
      <w:pPr>
        <w:spacing w:after="280"/>
        <w:jc w:val="center"/>
        <w:rPr>
          <w:rFonts w:asciiTheme="majorHAnsi" w:hAnsiTheme="majorHAnsi" w:cstheme="majorHAnsi"/>
          <w:sz w:val="28"/>
          <w:szCs w:val="28"/>
        </w:rPr>
      </w:pPr>
      <w:r w:rsidRPr="00663048">
        <w:rPr>
          <w:rFonts w:asciiTheme="majorHAnsi" w:hAnsiTheme="majorHAnsi" w:cstheme="majorHAnsi"/>
          <w:b/>
          <w:color w:val="24577B"/>
          <w:sz w:val="28"/>
          <w:szCs w:val="28"/>
        </w:rPr>
        <w:t>Define the Problem Statements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8712"/>
      </w:tblGrid>
      <w:tr w:rsidR="00446A0E" w:rsidRPr="00C409E8" w14:paraId="5B3C7980" w14:textId="77777777">
        <w:trPr>
          <w:jc w:val="center"/>
        </w:trPr>
        <w:tc>
          <w:tcPr>
            <w:tcW w:w="24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ABD2E8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sz w:val="20"/>
                <w:szCs w:val="20"/>
              </w:rPr>
              <w:t>Date</w:t>
            </w:r>
          </w:p>
        </w:tc>
        <w:tc>
          <w:tcPr>
            <w:tcW w:w="8712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C6EB45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08 September 2026</w:t>
            </w:r>
          </w:p>
        </w:tc>
      </w:tr>
      <w:tr w:rsidR="00446A0E" w:rsidRPr="00C409E8" w14:paraId="10DF9E82" w14:textId="77777777">
        <w:trPr>
          <w:jc w:val="center"/>
        </w:trPr>
        <w:tc>
          <w:tcPr>
            <w:tcW w:w="24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0E0F9F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sz w:val="20"/>
                <w:szCs w:val="20"/>
              </w:rPr>
              <w:t>Student Name</w:t>
            </w:r>
          </w:p>
        </w:tc>
        <w:tc>
          <w:tcPr>
            <w:tcW w:w="8712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7A24B9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Vijjapu Madhuri</w:t>
            </w:r>
          </w:p>
        </w:tc>
      </w:tr>
      <w:tr w:rsidR="00446A0E" w:rsidRPr="00C409E8" w14:paraId="2BF527CC" w14:textId="77777777">
        <w:trPr>
          <w:jc w:val="center"/>
        </w:trPr>
        <w:tc>
          <w:tcPr>
            <w:tcW w:w="24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D097C6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sz w:val="20"/>
                <w:szCs w:val="20"/>
              </w:rPr>
              <w:t>Project Name</w:t>
            </w:r>
          </w:p>
        </w:tc>
        <w:tc>
          <w:tcPr>
            <w:tcW w:w="8712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5B69C2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Automated Network Request Management in ServiceNow</w:t>
            </w:r>
          </w:p>
        </w:tc>
      </w:tr>
      <w:tr w:rsidR="00446A0E" w:rsidRPr="00C409E8" w14:paraId="04F5410E" w14:textId="77777777">
        <w:trPr>
          <w:jc w:val="center"/>
        </w:trPr>
        <w:tc>
          <w:tcPr>
            <w:tcW w:w="247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047B5F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sz w:val="20"/>
                <w:szCs w:val="20"/>
              </w:rPr>
              <w:t>Maximum Marks</w:t>
            </w:r>
          </w:p>
        </w:tc>
        <w:tc>
          <w:tcPr>
            <w:tcW w:w="8712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FDE98C" w14:textId="77777777" w:rsidR="00446A0E" w:rsidRPr="00C409E8" w:rsidRDefault="00446A0E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4FCD7B79" w14:textId="77777777" w:rsidR="00446A0E" w:rsidRPr="00663048" w:rsidRDefault="00867198" w:rsidP="00C409E8">
      <w:pPr>
        <w:pBdr>
          <w:bottom w:val="single" w:sz="8" w:space="0" w:color="24577B"/>
        </w:pBdr>
        <w:spacing w:before="240" w:after="100"/>
        <w:rPr>
          <w:rFonts w:asciiTheme="majorHAnsi" w:hAnsiTheme="majorHAnsi" w:cstheme="majorHAnsi"/>
          <w:sz w:val="24"/>
          <w:szCs w:val="24"/>
        </w:rPr>
      </w:pPr>
      <w:r w:rsidRPr="00663048">
        <w:rPr>
          <w:rFonts w:asciiTheme="majorHAnsi" w:hAnsiTheme="majorHAnsi" w:cstheme="majorHAnsi"/>
          <w:b/>
          <w:color w:val="24577B"/>
          <w:sz w:val="24"/>
          <w:szCs w:val="24"/>
        </w:rPr>
        <w:t>Customer Problem Statement</w:t>
      </w:r>
    </w:p>
    <w:tbl>
      <w:tblPr>
        <w:tblW w:w="10815" w:type="dxa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1315"/>
        <w:gridCol w:w="1560"/>
        <w:gridCol w:w="1984"/>
        <w:gridCol w:w="1871"/>
        <w:gridCol w:w="2088"/>
        <w:gridCol w:w="1997"/>
      </w:tblGrid>
      <w:tr w:rsidR="00446A0E" w:rsidRPr="00C409E8" w14:paraId="04593527" w14:textId="77777777" w:rsidTr="00C409E8">
        <w:trPr>
          <w:jc w:val="center"/>
        </w:trPr>
        <w:tc>
          <w:tcPr>
            <w:tcW w:w="1315" w:type="dxa"/>
            <w:shd w:val="clear" w:color="auto" w:fill="24577B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06A312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Problem</w:t>
            </w: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br/>
              <w:t>Statement</w:t>
            </w: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br/>
              <w:t>(PS)</w:t>
            </w:r>
          </w:p>
        </w:tc>
        <w:tc>
          <w:tcPr>
            <w:tcW w:w="1560" w:type="dxa"/>
            <w:shd w:val="clear" w:color="auto" w:fill="24577B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AAB717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 am</w:t>
            </w: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br/>
              <w:t>(Customer)</w:t>
            </w:r>
          </w:p>
        </w:tc>
        <w:tc>
          <w:tcPr>
            <w:tcW w:w="1984" w:type="dxa"/>
            <w:shd w:val="clear" w:color="auto" w:fill="24577B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3EC71E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871" w:type="dxa"/>
            <w:shd w:val="clear" w:color="auto" w:fill="24577B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69BAF8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88" w:type="dxa"/>
            <w:shd w:val="clear" w:color="auto" w:fill="24577B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36733E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997" w:type="dxa"/>
            <w:shd w:val="clear" w:color="auto" w:fill="24577B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EFDF5F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Which makes</w:t>
            </w: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br/>
              <w:t>me feel</w:t>
            </w:r>
          </w:p>
        </w:tc>
      </w:tr>
      <w:tr w:rsidR="00446A0E" w:rsidRPr="00C409E8" w14:paraId="6F56760A" w14:textId="77777777" w:rsidTr="00C409E8">
        <w:trPr>
          <w:jc w:val="center"/>
        </w:trPr>
        <w:tc>
          <w:tcPr>
            <w:tcW w:w="1315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58D363" w14:textId="77777777" w:rsidR="00446A0E" w:rsidRPr="00C409E8" w:rsidRDefault="00867198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PS-1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B25BFA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An End User /</w:t>
            </w:r>
            <w:r w:rsidRPr="00C409E8">
              <w:rPr>
                <w:rFonts w:asciiTheme="majorHAnsi" w:hAnsiTheme="majorHAnsi" w:cstheme="majorHAnsi"/>
                <w:sz w:val="20"/>
                <w:szCs w:val="20"/>
              </w:rPr>
              <w:br/>
              <w:t>Requester</w:t>
            </w:r>
          </w:p>
        </w:tc>
        <w:tc>
          <w:tcPr>
            <w:tcW w:w="1984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7F4595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Raise a network service request through the Service Portal and track its progress</w:t>
            </w:r>
          </w:p>
        </w:tc>
        <w:tc>
          <w:tcPr>
            <w:tcW w:w="1871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9D5512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Manual handling may delay request completion and make status updates less visible</w:t>
            </w:r>
          </w:p>
        </w:tc>
        <w:tc>
          <w:tcPr>
            <w:tcW w:w="208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D57BC3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A straightforward submission method and centralized status tracking are required</w:t>
            </w:r>
          </w:p>
        </w:tc>
        <w:tc>
          <w:tcPr>
            <w:tcW w:w="1997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F9DB14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Concerned about</w:t>
            </w:r>
            <w:r w:rsidRPr="00C409E8">
              <w:rPr>
                <w:rFonts w:asciiTheme="majorHAnsi" w:hAnsiTheme="majorHAnsi" w:cstheme="majorHAnsi"/>
                <w:sz w:val="20"/>
                <w:szCs w:val="20"/>
              </w:rPr>
              <w:br/>
              <w:t>processing time</w:t>
            </w:r>
            <w:r w:rsidRPr="00C409E8">
              <w:rPr>
                <w:rFonts w:asciiTheme="majorHAnsi" w:hAnsiTheme="majorHAnsi" w:cstheme="majorHAnsi"/>
                <w:sz w:val="20"/>
                <w:szCs w:val="20"/>
              </w:rPr>
              <w:br/>
              <w:t>and visibility</w:t>
            </w:r>
          </w:p>
        </w:tc>
      </w:tr>
      <w:tr w:rsidR="00446A0E" w:rsidRPr="00C409E8" w14:paraId="7E511A35" w14:textId="77777777" w:rsidTr="00C409E8">
        <w:trPr>
          <w:jc w:val="center"/>
        </w:trPr>
        <w:tc>
          <w:tcPr>
            <w:tcW w:w="1315" w:type="dxa"/>
            <w:shd w:val="clear" w:color="auto" w:fill="EEF1F3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FB4D6D" w14:textId="77777777" w:rsidR="00446A0E" w:rsidRPr="00C409E8" w:rsidRDefault="00867198">
            <w:pPr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PS-2</w:t>
            </w:r>
          </w:p>
        </w:tc>
        <w:tc>
          <w:tcPr>
            <w:tcW w:w="1560" w:type="dxa"/>
            <w:shd w:val="clear" w:color="auto" w:fill="EEF1F3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D628BC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An IT Admin</w:t>
            </w:r>
          </w:p>
        </w:tc>
        <w:tc>
          <w:tcPr>
            <w:tcW w:w="1984" w:type="dxa"/>
            <w:shd w:val="clear" w:color="auto" w:fill="EEF1F3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E5A1D7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Maintain ServiceNow configurations and workflows with as little manual effort as possible</w:t>
            </w:r>
          </w:p>
        </w:tc>
        <w:tc>
          <w:tcPr>
            <w:tcW w:w="1871" w:type="dxa"/>
            <w:shd w:val="clear" w:color="auto" w:fill="EEF1F3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7EA460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Repeated manual tasks can increase the volume of tickets that must be handled</w:t>
            </w:r>
          </w:p>
        </w:tc>
        <w:tc>
          <w:tcPr>
            <w:tcW w:w="2088" w:type="dxa"/>
            <w:shd w:val="clear" w:color="auto" w:fill="EEF1F3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74C6AD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Dependable automation and simple workflow maintenance are necessary</w:t>
            </w:r>
          </w:p>
        </w:tc>
        <w:tc>
          <w:tcPr>
            <w:tcW w:w="1997" w:type="dxa"/>
            <w:shd w:val="clear" w:color="auto" w:fill="EEF1F3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F69F7B" w14:textId="77777777" w:rsidR="00446A0E" w:rsidRPr="00C409E8" w:rsidRDefault="00867198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Concerned about</w:t>
            </w:r>
            <w:r w:rsidRPr="00C409E8">
              <w:rPr>
                <w:rFonts w:asciiTheme="majorHAnsi" w:hAnsiTheme="majorHAnsi" w:cstheme="majorHAnsi"/>
                <w:sz w:val="20"/>
                <w:szCs w:val="20"/>
              </w:rPr>
              <w:br/>
              <w:t>additional manual</w:t>
            </w:r>
            <w:r w:rsidRPr="00C409E8">
              <w:rPr>
                <w:rFonts w:asciiTheme="majorHAnsi" w:hAnsiTheme="majorHAnsi" w:cstheme="majorHAnsi"/>
                <w:sz w:val="20"/>
                <w:szCs w:val="20"/>
              </w:rPr>
              <w:br/>
              <w:t>workload</w:t>
            </w:r>
          </w:p>
        </w:tc>
      </w:tr>
    </w:tbl>
    <w:p w14:paraId="5C540E38" w14:textId="77777777" w:rsidR="00C409E8" w:rsidRDefault="00C409E8" w:rsidP="00C409E8">
      <w:pPr>
        <w:rPr>
          <w:rFonts w:asciiTheme="majorHAnsi" w:hAnsiTheme="majorHAnsi" w:cstheme="majorHAnsi"/>
          <w:sz w:val="20"/>
          <w:szCs w:val="20"/>
        </w:rPr>
      </w:pPr>
    </w:p>
    <w:p w14:paraId="18CCEFCF" w14:textId="77777777" w:rsidR="00C409E8" w:rsidRDefault="00C409E8" w:rsidP="00C409E8">
      <w:pPr>
        <w:rPr>
          <w:rFonts w:asciiTheme="majorHAnsi" w:hAnsiTheme="majorHAnsi" w:cstheme="majorHAnsi"/>
          <w:sz w:val="20"/>
          <w:szCs w:val="20"/>
        </w:rPr>
      </w:pPr>
    </w:p>
    <w:p w14:paraId="0D37A315" w14:textId="2A782769" w:rsidR="00C409E8" w:rsidRPr="00663048" w:rsidRDefault="00867198" w:rsidP="00C409E8">
      <w:pPr>
        <w:rPr>
          <w:rFonts w:asciiTheme="majorHAnsi" w:hAnsiTheme="majorHAnsi" w:cstheme="majorHAnsi"/>
          <w:b/>
          <w:color w:val="24577B"/>
          <w:sz w:val="24"/>
          <w:szCs w:val="24"/>
        </w:rPr>
      </w:pPr>
      <w:r w:rsidRPr="00663048">
        <w:rPr>
          <w:rFonts w:asciiTheme="majorHAnsi" w:hAnsiTheme="majorHAnsi" w:cstheme="majorHAnsi"/>
          <w:b/>
          <w:color w:val="24577B"/>
          <w:sz w:val="24"/>
          <w:szCs w:val="24"/>
        </w:rPr>
        <w:t>Define the Problem Statement</w:t>
      </w:r>
    </w:p>
    <w:tbl>
      <w:tblPr>
        <w:tblW w:w="0" w:type="auto"/>
        <w:jc w:val="center"/>
        <w:tblBorders>
          <w:top w:val="single" w:sz="5" w:space="0" w:color="B8B8B8"/>
          <w:left w:val="single" w:sz="5" w:space="0" w:color="B8B8B8"/>
          <w:bottom w:val="single" w:sz="5" w:space="0" w:color="B8B8B8"/>
          <w:right w:val="single" w:sz="5" w:space="0" w:color="B8B8B8"/>
          <w:insideH w:val="single" w:sz="5" w:space="0" w:color="B8B8B8"/>
          <w:insideV w:val="single" w:sz="5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5587"/>
        <w:gridCol w:w="5587"/>
      </w:tblGrid>
      <w:tr w:rsidR="00446A0E" w:rsidRPr="00C409E8" w14:paraId="6FD06E6F" w14:textId="77777777">
        <w:trPr>
          <w:jc w:val="center"/>
        </w:trPr>
        <w:tc>
          <w:tcPr>
            <w:tcW w:w="5587" w:type="dxa"/>
            <w:tcMar>
              <w:top w:w="85" w:type="dxa"/>
              <w:left w:w="75" w:type="dxa"/>
              <w:bottom w:w="75" w:type="dxa"/>
              <w:right w:w="75" w:type="dxa"/>
            </w:tcMar>
          </w:tcPr>
          <w:p w14:paraId="6CA84CB3" w14:textId="77777777" w:rsidR="00446A0E" w:rsidRPr="00C409E8" w:rsidRDefault="00867198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USER</w:t>
            </w:r>
          </w:p>
          <w:p w14:paraId="0F93595B" w14:textId="77777777" w:rsidR="00446A0E" w:rsidRPr="00C409E8" w:rsidRDefault="00867198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Employees who submit network service requests, together with IT administrators, network fulfilment team members, and approvers.</w:t>
            </w:r>
          </w:p>
        </w:tc>
        <w:tc>
          <w:tcPr>
            <w:tcW w:w="5587" w:type="dxa"/>
            <w:shd w:val="clear" w:color="auto" w:fill="EEF1F3"/>
            <w:tcMar>
              <w:top w:w="85" w:type="dxa"/>
              <w:left w:w="75" w:type="dxa"/>
              <w:bottom w:w="75" w:type="dxa"/>
              <w:right w:w="75" w:type="dxa"/>
            </w:tcMar>
          </w:tcPr>
          <w:p w14:paraId="22D7A1F2" w14:textId="77777777" w:rsidR="00446A0E" w:rsidRPr="00C409E8" w:rsidRDefault="00867198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PROBLEM</w:t>
            </w:r>
          </w:p>
          <w:p w14:paraId="456C88FF" w14:textId="77777777" w:rsidR="00446A0E" w:rsidRPr="00C409E8" w:rsidRDefault="00867198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Manual processing and possible human errors can influence network request fulfilment, creating a need for consistent workflows, approvals, and centralized request tracking.</w:t>
            </w:r>
          </w:p>
        </w:tc>
      </w:tr>
      <w:tr w:rsidR="00446A0E" w:rsidRPr="00C409E8" w14:paraId="713A107C" w14:textId="77777777">
        <w:trPr>
          <w:jc w:val="center"/>
        </w:trPr>
        <w:tc>
          <w:tcPr>
            <w:tcW w:w="5587" w:type="dxa"/>
            <w:shd w:val="clear" w:color="auto" w:fill="EEF1F3"/>
            <w:tcMar>
              <w:top w:w="85" w:type="dxa"/>
              <w:left w:w="75" w:type="dxa"/>
              <w:bottom w:w="75" w:type="dxa"/>
              <w:right w:w="75" w:type="dxa"/>
            </w:tcMar>
          </w:tcPr>
          <w:p w14:paraId="2A298353" w14:textId="77777777" w:rsidR="00446A0E" w:rsidRPr="00C409E8" w:rsidRDefault="00867198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NEED</w:t>
            </w:r>
          </w:p>
          <w:p w14:paraId="159FC951" w14:textId="77777777" w:rsidR="00446A0E" w:rsidRPr="00C409E8" w:rsidRDefault="00867198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Service Catalog setup, form configuration, approval routing, Flow Designer automation, and email-based notifications.</w:t>
            </w:r>
          </w:p>
        </w:tc>
        <w:tc>
          <w:tcPr>
            <w:tcW w:w="5587" w:type="dxa"/>
            <w:tcMar>
              <w:top w:w="85" w:type="dxa"/>
              <w:left w:w="75" w:type="dxa"/>
              <w:bottom w:w="75" w:type="dxa"/>
              <w:right w:w="75" w:type="dxa"/>
            </w:tcMar>
          </w:tcPr>
          <w:p w14:paraId="2DFAEAD0" w14:textId="77777777" w:rsidR="00446A0E" w:rsidRPr="00C409E8" w:rsidRDefault="00867198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IMPACT</w:t>
            </w:r>
          </w:p>
          <w:p w14:paraId="0E0F04DB" w14:textId="77777777" w:rsidR="00446A0E" w:rsidRPr="00C409E8" w:rsidRDefault="00867198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sz w:val="20"/>
                <w:szCs w:val="20"/>
              </w:rPr>
              <w:t>Lower manual effort and errors; speed up request fulfilment; make workflows and approvals consistent; improve request visibility and tracking; provide a better end-user experience; and support IT and security compliance.</w:t>
            </w:r>
          </w:p>
        </w:tc>
      </w:tr>
      <w:tr w:rsidR="00446A0E" w:rsidRPr="00C409E8" w14:paraId="0D9A101E" w14:textId="77777777">
        <w:tblPrEx>
          <w:tblBorders>
            <w:top w:val="single" w:sz="7" w:space="0" w:color="24577B"/>
            <w:left w:val="single" w:sz="7" w:space="0" w:color="24577B"/>
            <w:bottom w:val="single" w:sz="7" w:space="0" w:color="24577B"/>
            <w:right w:val="single" w:sz="7" w:space="0" w:color="24577B"/>
            <w:insideH w:val="single" w:sz="7" w:space="0" w:color="24577B"/>
            <w:insideV w:val="single" w:sz="7" w:space="0" w:color="24577B"/>
          </w:tblBorders>
        </w:tblPrEx>
        <w:trPr>
          <w:jc w:val="center"/>
        </w:trPr>
        <w:tc>
          <w:tcPr>
            <w:tcW w:w="10454" w:type="dxa"/>
            <w:gridSpan w:val="2"/>
            <w:shd w:val="clear" w:color="auto" w:fill="24577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975776" w14:textId="77777777" w:rsidR="00446A0E" w:rsidRPr="00C409E8" w:rsidRDefault="00867198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HOW MIGHT WE?</w:t>
            </w:r>
          </w:p>
          <w:p w14:paraId="580331CB" w14:textId="77777777" w:rsidR="00446A0E" w:rsidRPr="00C409E8" w:rsidRDefault="00867198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409E8">
              <w:rPr>
                <w:rFonts w:asciiTheme="majorHAnsi" w:hAnsiTheme="majorHAnsi" w:cstheme="majorHAnsi"/>
                <w:color w:val="FFFFFF"/>
                <w:sz w:val="20"/>
                <w:szCs w:val="20"/>
              </w:rPr>
              <w:t>How might we simplify and automate the complete lifecycle of network service requests in ServiceNow?</w:t>
            </w:r>
          </w:p>
        </w:tc>
      </w:tr>
    </w:tbl>
    <w:p w14:paraId="6A68FA6E" w14:textId="77777777" w:rsidR="00446A0E" w:rsidRPr="00C409E8" w:rsidRDefault="00867198">
      <w:pPr>
        <w:spacing w:before="120"/>
        <w:jc w:val="center"/>
        <w:rPr>
          <w:rFonts w:asciiTheme="majorHAnsi" w:hAnsiTheme="majorHAnsi" w:cstheme="majorHAnsi"/>
          <w:sz w:val="20"/>
          <w:szCs w:val="20"/>
        </w:rPr>
      </w:pPr>
      <w:r w:rsidRPr="00C409E8">
        <w:rPr>
          <w:rFonts w:asciiTheme="majorHAnsi" w:hAnsiTheme="majorHAnsi" w:cstheme="majorHAnsi"/>
          <w:i/>
          <w:color w:val="555555"/>
          <w:sz w:val="20"/>
          <w:szCs w:val="20"/>
        </w:rPr>
        <w:t>Figure 1: Problem-definition canvas for the Automated Network Request Management project.</w:t>
      </w:r>
    </w:p>
    <w:sectPr w:rsidR="00446A0E" w:rsidRPr="00C409E8" w:rsidSect="00034616">
      <w:footerReference w:type="default" r:id="rId8"/>
      <w:pgSz w:w="12240" w:h="15840"/>
      <w:pgMar w:top="792" w:right="893" w:bottom="792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BFCC0" w14:textId="77777777" w:rsidR="00E16B67" w:rsidRDefault="00E16B67">
      <w:pPr>
        <w:spacing w:after="0" w:line="240" w:lineRule="auto"/>
      </w:pPr>
      <w:r>
        <w:separator/>
      </w:r>
    </w:p>
  </w:endnote>
  <w:endnote w:type="continuationSeparator" w:id="0">
    <w:p w14:paraId="226AD128" w14:textId="77777777" w:rsidR="00E16B67" w:rsidRDefault="00E1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05796" w14:textId="77777777" w:rsidR="00446A0E" w:rsidRDefault="00867198">
    <w:pPr>
      <w:pStyle w:val="Footer"/>
      <w:jc w:val="center"/>
    </w:pPr>
    <w:r>
      <w:rPr>
        <w:color w:val="5F5F5F"/>
        <w:sz w:val="1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409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F04E" w14:textId="77777777" w:rsidR="00E16B67" w:rsidRDefault="00E16B67">
      <w:pPr>
        <w:spacing w:after="0" w:line="240" w:lineRule="auto"/>
      </w:pPr>
      <w:r>
        <w:separator/>
      </w:r>
    </w:p>
  </w:footnote>
  <w:footnote w:type="continuationSeparator" w:id="0">
    <w:p w14:paraId="29A9283B" w14:textId="77777777" w:rsidR="00E16B67" w:rsidRDefault="00E16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310864">
    <w:abstractNumId w:val="8"/>
  </w:num>
  <w:num w:numId="2" w16cid:durableId="1937668209">
    <w:abstractNumId w:val="6"/>
  </w:num>
  <w:num w:numId="3" w16cid:durableId="2010014164">
    <w:abstractNumId w:val="5"/>
  </w:num>
  <w:num w:numId="4" w16cid:durableId="1042705059">
    <w:abstractNumId w:val="4"/>
  </w:num>
  <w:num w:numId="5" w16cid:durableId="605500273">
    <w:abstractNumId w:val="7"/>
  </w:num>
  <w:num w:numId="6" w16cid:durableId="333994419">
    <w:abstractNumId w:val="3"/>
  </w:num>
  <w:num w:numId="7" w16cid:durableId="1449350891">
    <w:abstractNumId w:val="2"/>
  </w:num>
  <w:num w:numId="8" w16cid:durableId="1907447989">
    <w:abstractNumId w:val="1"/>
  </w:num>
  <w:num w:numId="9" w16cid:durableId="75019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A0E"/>
    <w:rsid w:val="00663048"/>
    <w:rsid w:val="00867198"/>
    <w:rsid w:val="00936010"/>
    <w:rsid w:val="00AA1D8D"/>
    <w:rsid w:val="00B47730"/>
    <w:rsid w:val="00C0418F"/>
    <w:rsid w:val="00C409E8"/>
    <w:rsid w:val="00CB0664"/>
    <w:rsid w:val="00DA6867"/>
    <w:rsid w:val="00DD4AD2"/>
    <w:rsid w:val="00E16B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3152D"/>
  <w14:defaultImageDpi w14:val="300"/>
  <w15:docId w15:val="{6860D162-41B0-4C6B-9B08-DD9930D1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vijjapumadhuri919@gmail.com</cp:lastModifiedBy>
  <cp:revision>2</cp:revision>
  <dcterms:created xsi:type="dcterms:W3CDTF">2026-09-09T16:37:00Z</dcterms:created>
  <dcterms:modified xsi:type="dcterms:W3CDTF">2026-09-09T16:37:00Z</dcterms:modified>
  <cp:category/>
</cp:coreProperties>
</file>