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8F254" w14:textId="77777777" w:rsidR="00291DDE" w:rsidRPr="007B2841" w:rsidRDefault="00291DDE">
      <w:pPr>
        <w:widowControl w:val="0"/>
        <w:spacing w:after="0" w:line="276" w:lineRule="auto"/>
        <w:rPr>
          <w:rFonts w:asciiTheme="majorBidi" w:eastAsia="Arial" w:hAnsiTheme="majorBidi" w:cstheme="majorBidi"/>
          <w:sz w:val="24"/>
          <w:szCs w:val="24"/>
        </w:rPr>
      </w:pPr>
    </w:p>
    <w:tbl>
      <w:tblPr>
        <w:tblW w:w="10633" w:type="dxa"/>
        <w:tblInd w:w="-714" w:type="dxa"/>
        <w:tblLayout w:type="fixed"/>
        <w:tblLook w:val="04A0" w:firstRow="1" w:lastRow="0" w:firstColumn="1" w:lastColumn="0" w:noHBand="0" w:noVBand="1"/>
      </w:tblPr>
      <w:tblGrid>
        <w:gridCol w:w="1560"/>
        <w:gridCol w:w="3070"/>
        <w:gridCol w:w="2591"/>
        <w:gridCol w:w="1840"/>
        <w:gridCol w:w="1572"/>
      </w:tblGrid>
      <w:tr w:rsidR="00291DDE" w:rsidRPr="007B2841" w14:paraId="4923C32D" w14:textId="77777777" w:rsidTr="00FF2DEE">
        <w:tc>
          <w:tcPr>
            <w:tcW w:w="10633" w:type="dxa"/>
            <w:gridSpan w:val="5"/>
            <w:tcBorders>
              <w:top w:val="single" w:sz="4" w:space="0" w:color="000000"/>
              <w:left w:val="single" w:sz="4" w:space="0" w:color="000000"/>
              <w:bottom w:val="single" w:sz="4" w:space="0" w:color="000000"/>
              <w:right w:val="single" w:sz="4" w:space="0" w:color="000000"/>
            </w:tcBorders>
          </w:tcPr>
          <w:p w14:paraId="59656A8A" w14:textId="23D95DED" w:rsidR="00291DDE" w:rsidRPr="007B2841" w:rsidRDefault="00000000">
            <w:pPr>
              <w:spacing w:after="0" w:line="240" w:lineRule="auto"/>
              <w:ind w:right="29"/>
              <w:jc w:val="center"/>
              <w:rPr>
                <w:rFonts w:asciiTheme="majorBidi" w:hAnsiTheme="majorBidi" w:cstheme="majorBidi"/>
                <w:b/>
                <w:sz w:val="24"/>
                <w:szCs w:val="24"/>
              </w:rPr>
            </w:pPr>
            <w:r w:rsidRPr="007B2841">
              <w:rPr>
                <w:rFonts w:asciiTheme="majorBidi" w:eastAsia="Cambria" w:hAnsiTheme="majorBidi" w:cstheme="majorBidi"/>
                <w:b/>
                <w:sz w:val="24"/>
                <w:szCs w:val="24"/>
              </w:rPr>
              <w:t xml:space="preserve">B.E. </w:t>
            </w:r>
            <w:r w:rsidR="00CB4990">
              <w:rPr>
                <w:rFonts w:asciiTheme="majorBidi" w:eastAsia="Cambria" w:hAnsiTheme="majorBidi" w:cstheme="majorBidi"/>
                <w:b/>
                <w:sz w:val="24"/>
                <w:szCs w:val="24"/>
              </w:rPr>
              <w:t xml:space="preserve">COMPUTER SCIENCE AND ENGINEERING / </w:t>
            </w:r>
            <w:r w:rsidRPr="007B2841">
              <w:rPr>
                <w:rFonts w:asciiTheme="majorBidi" w:eastAsia="Cambria" w:hAnsiTheme="majorBidi" w:cstheme="majorBidi"/>
                <w:b/>
                <w:sz w:val="24"/>
                <w:szCs w:val="24"/>
              </w:rPr>
              <w:t>INFORMATION SCIENCE &amp; ENGINEERING</w:t>
            </w:r>
          </w:p>
          <w:p w14:paraId="22B50ACC" w14:textId="77777777" w:rsidR="00291DDE" w:rsidRPr="007B2841" w:rsidRDefault="00000000">
            <w:pPr>
              <w:spacing w:after="0" w:line="240" w:lineRule="auto"/>
              <w:ind w:right="2098"/>
              <w:jc w:val="right"/>
              <w:rPr>
                <w:rFonts w:asciiTheme="majorBidi" w:eastAsia="Cambria" w:hAnsiTheme="majorBidi" w:cstheme="majorBidi"/>
                <w:sz w:val="24"/>
                <w:szCs w:val="24"/>
              </w:rPr>
            </w:pPr>
            <w:r w:rsidRPr="007B2841">
              <w:rPr>
                <w:rFonts w:asciiTheme="majorBidi" w:eastAsia="Cambria" w:hAnsiTheme="majorBidi" w:cstheme="majorBidi"/>
                <w:sz w:val="24"/>
                <w:szCs w:val="24"/>
              </w:rPr>
              <w:t>Choice Based Credit System (CBCS) applicable for 2022 Scheme</w:t>
            </w:r>
          </w:p>
          <w:p w14:paraId="166C05B6" w14:textId="77777777" w:rsidR="00291DDE" w:rsidRPr="007B2841" w:rsidRDefault="00000000">
            <w:pPr>
              <w:spacing w:after="0" w:line="240" w:lineRule="auto"/>
              <w:ind w:right="2098"/>
              <w:jc w:val="center"/>
              <w:rPr>
                <w:rFonts w:asciiTheme="majorBidi" w:eastAsia="Cambria" w:hAnsiTheme="majorBidi" w:cstheme="majorBidi"/>
                <w:sz w:val="24"/>
                <w:szCs w:val="24"/>
              </w:rPr>
            </w:pPr>
            <w:r w:rsidRPr="007B2841">
              <w:rPr>
                <w:rFonts w:asciiTheme="majorBidi" w:eastAsia="Cambria" w:hAnsiTheme="majorBidi" w:cstheme="majorBidi"/>
                <w:b/>
                <w:sz w:val="24"/>
                <w:szCs w:val="24"/>
              </w:rPr>
              <w:t xml:space="preserve">                                              SEMESTER – VI</w:t>
            </w:r>
          </w:p>
        </w:tc>
      </w:tr>
      <w:tr w:rsidR="00291DDE" w:rsidRPr="007B2841" w14:paraId="0EEBECA6" w14:textId="77777777" w:rsidTr="00FF2DEE">
        <w:tc>
          <w:tcPr>
            <w:tcW w:w="10633" w:type="dxa"/>
            <w:gridSpan w:val="5"/>
            <w:tcBorders>
              <w:top w:val="single" w:sz="4" w:space="0" w:color="000000"/>
              <w:left w:val="single" w:sz="4" w:space="0" w:color="000000"/>
              <w:bottom w:val="single" w:sz="4" w:space="0" w:color="000000"/>
              <w:right w:val="single" w:sz="4" w:space="0" w:color="000000"/>
            </w:tcBorders>
          </w:tcPr>
          <w:p w14:paraId="7C0367B1" w14:textId="77777777" w:rsidR="00291DDE" w:rsidRPr="007B2841" w:rsidRDefault="00000000">
            <w:pPr>
              <w:spacing w:after="0" w:line="240" w:lineRule="auto"/>
              <w:ind w:left="286"/>
              <w:jc w:val="center"/>
              <w:rPr>
                <w:rFonts w:asciiTheme="majorBidi" w:hAnsiTheme="majorBidi" w:cstheme="majorBidi"/>
                <w:sz w:val="24"/>
                <w:szCs w:val="24"/>
              </w:rPr>
            </w:pPr>
            <w:r w:rsidRPr="007B2841">
              <w:rPr>
                <w:rFonts w:asciiTheme="majorBidi" w:eastAsia="Cambria" w:hAnsiTheme="majorBidi" w:cstheme="majorBidi"/>
                <w:b/>
                <w:sz w:val="24"/>
                <w:szCs w:val="24"/>
              </w:rPr>
              <w:t>Cyber Security</w:t>
            </w:r>
            <w:r w:rsidRPr="007B2841">
              <w:rPr>
                <w:rFonts w:asciiTheme="majorBidi" w:eastAsia="Cambria" w:hAnsiTheme="majorBidi" w:cstheme="majorBidi"/>
                <w:sz w:val="24"/>
                <w:szCs w:val="24"/>
              </w:rPr>
              <w:t xml:space="preserve"> (3:0:0) 3</w:t>
            </w:r>
          </w:p>
          <w:p w14:paraId="29ADE30B" w14:textId="77777777" w:rsidR="00291DDE" w:rsidRPr="007B2841" w:rsidRDefault="00000000">
            <w:pPr>
              <w:spacing w:after="0" w:line="240" w:lineRule="auto"/>
              <w:ind w:left="2099" w:right="2080"/>
              <w:jc w:val="center"/>
              <w:rPr>
                <w:rFonts w:asciiTheme="majorBidi" w:hAnsiTheme="majorBidi" w:cstheme="majorBidi"/>
                <w:sz w:val="24"/>
                <w:szCs w:val="24"/>
              </w:rPr>
            </w:pPr>
            <w:r w:rsidRPr="007B2841">
              <w:rPr>
                <w:rFonts w:asciiTheme="majorBidi" w:eastAsia="Cambria" w:hAnsiTheme="majorBidi" w:cstheme="majorBidi"/>
                <w:sz w:val="24"/>
                <w:szCs w:val="24"/>
              </w:rPr>
              <w:t xml:space="preserve">(Effective from the academic year 2024-25) </w:t>
            </w:r>
          </w:p>
        </w:tc>
      </w:tr>
      <w:tr w:rsidR="00291DDE" w:rsidRPr="007B2841" w14:paraId="1C3515D9" w14:textId="77777777">
        <w:tc>
          <w:tcPr>
            <w:tcW w:w="4630" w:type="dxa"/>
            <w:gridSpan w:val="2"/>
            <w:tcBorders>
              <w:top w:val="single" w:sz="4" w:space="0" w:color="000000"/>
              <w:left w:val="single" w:sz="4" w:space="0" w:color="000000"/>
              <w:bottom w:val="single" w:sz="4" w:space="0" w:color="000000"/>
              <w:right w:val="single" w:sz="4" w:space="0" w:color="000000"/>
            </w:tcBorders>
          </w:tcPr>
          <w:p w14:paraId="0BE25301" w14:textId="77777777" w:rsidR="00291DDE" w:rsidRPr="007B2841" w:rsidRDefault="00000000">
            <w:pPr>
              <w:spacing w:after="0" w:line="240" w:lineRule="auto"/>
              <w:ind w:left="170" w:right="170"/>
              <w:rPr>
                <w:rFonts w:asciiTheme="majorBidi" w:hAnsiTheme="majorBidi" w:cstheme="majorBidi"/>
                <w:sz w:val="24"/>
                <w:szCs w:val="24"/>
              </w:rPr>
            </w:pPr>
            <w:r w:rsidRPr="007B2841">
              <w:rPr>
                <w:rFonts w:asciiTheme="majorBidi" w:eastAsia="Cambria" w:hAnsiTheme="majorBidi" w:cstheme="majorBidi"/>
                <w:sz w:val="24"/>
                <w:szCs w:val="24"/>
              </w:rPr>
              <w:t xml:space="preserve">Course Code </w:t>
            </w:r>
          </w:p>
        </w:tc>
        <w:tc>
          <w:tcPr>
            <w:tcW w:w="2591" w:type="dxa"/>
            <w:tcBorders>
              <w:top w:val="single" w:sz="4" w:space="0" w:color="000000"/>
              <w:left w:val="single" w:sz="4" w:space="0" w:color="000000"/>
              <w:bottom w:val="single" w:sz="4" w:space="0" w:color="000000"/>
              <w:right w:val="single" w:sz="4" w:space="0" w:color="000000"/>
            </w:tcBorders>
          </w:tcPr>
          <w:p w14:paraId="049717C5" w14:textId="68634A05" w:rsidR="00291DDE" w:rsidRPr="007B2841" w:rsidRDefault="002976C5">
            <w:pPr>
              <w:widowControl w:val="0"/>
              <w:spacing w:after="0" w:line="276" w:lineRule="auto"/>
              <w:ind w:left="216" w:right="99"/>
              <w:jc w:val="center"/>
              <w:rPr>
                <w:rFonts w:asciiTheme="majorBidi" w:hAnsiTheme="majorBidi" w:cstheme="majorBidi"/>
                <w:sz w:val="24"/>
                <w:szCs w:val="24"/>
              </w:rPr>
            </w:pPr>
            <w:r>
              <w:rPr>
                <w:rFonts w:asciiTheme="majorBidi" w:hAnsiTheme="majorBidi" w:cstheme="majorBidi"/>
                <w:sz w:val="24"/>
                <w:szCs w:val="24"/>
              </w:rPr>
              <w:t>BCS604A</w:t>
            </w:r>
          </w:p>
        </w:tc>
        <w:tc>
          <w:tcPr>
            <w:tcW w:w="1840" w:type="dxa"/>
            <w:tcBorders>
              <w:top w:val="single" w:sz="4" w:space="0" w:color="000000"/>
              <w:left w:val="single" w:sz="4" w:space="0" w:color="000000"/>
              <w:bottom w:val="single" w:sz="4" w:space="0" w:color="000000"/>
              <w:right w:val="single" w:sz="4" w:space="0" w:color="000000"/>
            </w:tcBorders>
          </w:tcPr>
          <w:p w14:paraId="3377A234" w14:textId="77777777" w:rsidR="00291DDE" w:rsidRPr="007B2841" w:rsidRDefault="00000000">
            <w:pPr>
              <w:spacing w:after="0" w:line="240" w:lineRule="auto"/>
              <w:ind w:left="170" w:right="170"/>
              <w:rPr>
                <w:rFonts w:asciiTheme="majorBidi" w:hAnsiTheme="majorBidi" w:cstheme="majorBidi"/>
                <w:sz w:val="24"/>
                <w:szCs w:val="24"/>
              </w:rPr>
            </w:pPr>
            <w:r w:rsidRPr="007B2841">
              <w:rPr>
                <w:rFonts w:asciiTheme="majorBidi" w:eastAsia="Cambria" w:hAnsiTheme="majorBidi" w:cstheme="majorBidi"/>
                <w:sz w:val="24"/>
                <w:szCs w:val="24"/>
              </w:rPr>
              <w:t xml:space="preserve">CIE Marks </w:t>
            </w:r>
          </w:p>
        </w:tc>
        <w:tc>
          <w:tcPr>
            <w:tcW w:w="1572" w:type="dxa"/>
            <w:tcBorders>
              <w:top w:val="single" w:sz="4" w:space="0" w:color="000000"/>
              <w:left w:val="single" w:sz="4" w:space="0" w:color="000000"/>
              <w:bottom w:val="single" w:sz="4" w:space="0" w:color="000000"/>
              <w:right w:val="single" w:sz="4" w:space="0" w:color="000000"/>
            </w:tcBorders>
          </w:tcPr>
          <w:p w14:paraId="0F96833B" w14:textId="77777777" w:rsidR="00291DDE" w:rsidRPr="007B2841" w:rsidRDefault="00000000">
            <w:pPr>
              <w:spacing w:after="0" w:line="240" w:lineRule="auto"/>
              <w:ind w:left="170" w:right="170"/>
              <w:jc w:val="center"/>
              <w:rPr>
                <w:rFonts w:asciiTheme="majorBidi" w:hAnsiTheme="majorBidi" w:cstheme="majorBidi"/>
                <w:sz w:val="24"/>
                <w:szCs w:val="24"/>
              </w:rPr>
            </w:pPr>
            <w:r w:rsidRPr="007B2841">
              <w:rPr>
                <w:rFonts w:asciiTheme="majorBidi" w:eastAsia="Cambria" w:hAnsiTheme="majorBidi" w:cstheme="majorBidi"/>
                <w:sz w:val="24"/>
                <w:szCs w:val="24"/>
              </w:rPr>
              <w:t>50</w:t>
            </w:r>
          </w:p>
        </w:tc>
      </w:tr>
      <w:tr w:rsidR="00291DDE" w:rsidRPr="007B2841" w14:paraId="2C8161C7" w14:textId="77777777">
        <w:tc>
          <w:tcPr>
            <w:tcW w:w="4630" w:type="dxa"/>
            <w:gridSpan w:val="2"/>
            <w:tcBorders>
              <w:top w:val="single" w:sz="4" w:space="0" w:color="000000"/>
              <w:left w:val="single" w:sz="4" w:space="0" w:color="000000"/>
              <w:bottom w:val="single" w:sz="4" w:space="0" w:color="000000"/>
              <w:right w:val="single" w:sz="4" w:space="0" w:color="000000"/>
            </w:tcBorders>
          </w:tcPr>
          <w:p w14:paraId="3B93EE23" w14:textId="77777777" w:rsidR="00291DDE" w:rsidRPr="007B2841" w:rsidRDefault="00000000">
            <w:pPr>
              <w:spacing w:after="0" w:line="240" w:lineRule="auto"/>
              <w:ind w:left="170" w:right="170"/>
              <w:rPr>
                <w:rFonts w:asciiTheme="majorBidi" w:hAnsiTheme="majorBidi" w:cstheme="majorBidi"/>
                <w:sz w:val="24"/>
                <w:szCs w:val="24"/>
              </w:rPr>
            </w:pPr>
            <w:r w:rsidRPr="007B2841">
              <w:rPr>
                <w:rFonts w:asciiTheme="majorBidi" w:eastAsia="Cambria" w:hAnsiTheme="majorBidi" w:cstheme="majorBidi"/>
                <w:sz w:val="24"/>
                <w:szCs w:val="24"/>
              </w:rPr>
              <w:t xml:space="preserve">Teaching Hours/Week (L: T:P) </w:t>
            </w:r>
          </w:p>
        </w:tc>
        <w:tc>
          <w:tcPr>
            <w:tcW w:w="2591" w:type="dxa"/>
            <w:tcBorders>
              <w:top w:val="single" w:sz="4" w:space="0" w:color="000000"/>
              <w:left w:val="single" w:sz="4" w:space="0" w:color="000000"/>
              <w:bottom w:val="single" w:sz="4" w:space="0" w:color="000000"/>
              <w:right w:val="single" w:sz="4" w:space="0" w:color="000000"/>
            </w:tcBorders>
          </w:tcPr>
          <w:p w14:paraId="3523996B" w14:textId="77777777" w:rsidR="00291DDE" w:rsidRPr="007B2841" w:rsidRDefault="00000000">
            <w:pPr>
              <w:spacing w:after="0" w:line="240" w:lineRule="auto"/>
              <w:ind w:left="170" w:right="170"/>
              <w:jc w:val="center"/>
              <w:rPr>
                <w:rFonts w:asciiTheme="majorBidi" w:hAnsiTheme="majorBidi" w:cstheme="majorBidi"/>
                <w:sz w:val="24"/>
                <w:szCs w:val="24"/>
                <w:lang w:val="en-US"/>
              </w:rPr>
            </w:pPr>
            <w:r w:rsidRPr="007B2841">
              <w:rPr>
                <w:rFonts w:asciiTheme="majorBidi" w:hAnsiTheme="majorBidi" w:cstheme="majorBidi"/>
                <w:sz w:val="24"/>
                <w:szCs w:val="24"/>
                <w:lang w:val="en-US"/>
              </w:rPr>
              <w:t>(3:0:0)</w:t>
            </w:r>
          </w:p>
        </w:tc>
        <w:tc>
          <w:tcPr>
            <w:tcW w:w="1840" w:type="dxa"/>
            <w:tcBorders>
              <w:top w:val="single" w:sz="4" w:space="0" w:color="000000"/>
              <w:left w:val="single" w:sz="4" w:space="0" w:color="000000"/>
              <w:bottom w:val="single" w:sz="4" w:space="0" w:color="000000"/>
              <w:right w:val="single" w:sz="4" w:space="0" w:color="000000"/>
            </w:tcBorders>
          </w:tcPr>
          <w:p w14:paraId="31C17C82" w14:textId="77777777" w:rsidR="00291DDE" w:rsidRPr="007B2841" w:rsidRDefault="00000000">
            <w:pPr>
              <w:spacing w:after="0" w:line="240" w:lineRule="auto"/>
              <w:ind w:left="170" w:right="170"/>
              <w:rPr>
                <w:rFonts w:asciiTheme="majorBidi" w:hAnsiTheme="majorBidi" w:cstheme="majorBidi"/>
                <w:sz w:val="24"/>
                <w:szCs w:val="24"/>
              </w:rPr>
            </w:pPr>
            <w:r w:rsidRPr="007B2841">
              <w:rPr>
                <w:rFonts w:asciiTheme="majorBidi" w:eastAsia="Cambria" w:hAnsiTheme="majorBidi" w:cstheme="majorBidi"/>
                <w:sz w:val="24"/>
                <w:szCs w:val="24"/>
              </w:rPr>
              <w:t xml:space="preserve">SEE Marks </w:t>
            </w:r>
          </w:p>
        </w:tc>
        <w:tc>
          <w:tcPr>
            <w:tcW w:w="1572" w:type="dxa"/>
            <w:tcBorders>
              <w:top w:val="single" w:sz="4" w:space="0" w:color="000000"/>
              <w:left w:val="single" w:sz="4" w:space="0" w:color="000000"/>
              <w:bottom w:val="single" w:sz="4" w:space="0" w:color="000000"/>
              <w:right w:val="single" w:sz="4" w:space="0" w:color="000000"/>
            </w:tcBorders>
          </w:tcPr>
          <w:p w14:paraId="66D24A83" w14:textId="77777777" w:rsidR="00291DDE" w:rsidRPr="007B2841" w:rsidRDefault="00000000">
            <w:pPr>
              <w:spacing w:after="0" w:line="240" w:lineRule="auto"/>
              <w:ind w:left="170" w:right="170"/>
              <w:jc w:val="center"/>
              <w:rPr>
                <w:rFonts w:asciiTheme="majorBidi" w:hAnsiTheme="majorBidi" w:cstheme="majorBidi"/>
                <w:sz w:val="24"/>
                <w:szCs w:val="24"/>
              </w:rPr>
            </w:pPr>
            <w:r w:rsidRPr="007B2841">
              <w:rPr>
                <w:rFonts w:asciiTheme="majorBidi" w:eastAsia="Cambria" w:hAnsiTheme="majorBidi" w:cstheme="majorBidi"/>
                <w:sz w:val="24"/>
                <w:szCs w:val="24"/>
              </w:rPr>
              <w:t>50</w:t>
            </w:r>
          </w:p>
        </w:tc>
      </w:tr>
      <w:tr w:rsidR="00291DDE" w:rsidRPr="007B2841" w14:paraId="55F1CE4E" w14:textId="77777777">
        <w:tc>
          <w:tcPr>
            <w:tcW w:w="4630" w:type="dxa"/>
            <w:gridSpan w:val="2"/>
            <w:tcBorders>
              <w:top w:val="single" w:sz="4" w:space="0" w:color="000000"/>
              <w:left w:val="single" w:sz="4" w:space="0" w:color="000000"/>
              <w:bottom w:val="single" w:sz="4" w:space="0" w:color="000000"/>
              <w:right w:val="single" w:sz="4" w:space="0" w:color="000000"/>
            </w:tcBorders>
          </w:tcPr>
          <w:p w14:paraId="7A90CF21" w14:textId="77777777" w:rsidR="00291DDE" w:rsidRPr="007B2841" w:rsidRDefault="00000000">
            <w:pPr>
              <w:spacing w:after="0" w:line="240" w:lineRule="auto"/>
              <w:ind w:left="170" w:right="170"/>
              <w:rPr>
                <w:rFonts w:asciiTheme="majorBidi" w:hAnsiTheme="majorBidi" w:cstheme="majorBidi"/>
                <w:sz w:val="24"/>
                <w:szCs w:val="24"/>
              </w:rPr>
            </w:pPr>
            <w:r w:rsidRPr="007B2841">
              <w:rPr>
                <w:rFonts w:asciiTheme="majorBidi" w:eastAsia="Cambria" w:hAnsiTheme="majorBidi" w:cstheme="majorBidi"/>
                <w:sz w:val="24"/>
                <w:szCs w:val="24"/>
              </w:rPr>
              <w:t xml:space="preserve">Total Number of Contact Hours </w:t>
            </w:r>
          </w:p>
        </w:tc>
        <w:tc>
          <w:tcPr>
            <w:tcW w:w="2591" w:type="dxa"/>
            <w:tcBorders>
              <w:top w:val="single" w:sz="4" w:space="0" w:color="000000"/>
              <w:left w:val="single" w:sz="4" w:space="0" w:color="000000"/>
              <w:bottom w:val="single" w:sz="4" w:space="0" w:color="000000"/>
              <w:right w:val="single" w:sz="4" w:space="0" w:color="000000"/>
            </w:tcBorders>
          </w:tcPr>
          <w:p w14:paraId="20671BE7" w14:textId="7A3EDB4A" w:rsidR="00291DDE" w:rsidRPr="007B2841" w:rsidRDefault="002710E7">
            <w:pPr>
              <w:spacing w:after="0" w:line="240" w:lineRule="auto"/>
              <w:ind w:left="170" w:right="170"/>
              <w:jc w:val="center"/>
              <w:rPr>
                <w:rFonts w:asciiTheme="majorBidi" w:hAnsiTheme="majorBidi" w:cstheme="majorBidi"/>
                <w:sz w:val="24"/>
                <w:szCs w:val="24"/>
              </w:rPr>
            </w:pPr>
            <w:r>
              <w:rPr>
                <w:rFonts w:asciiTheme="majorBidi" w:hAnsiTheme="majorBidi" w:cstheme="majorBidi"/>
                <w:sz w:val="24"/>
                <w:szCs w:val="24"/>
              </w:rPr>
              <w:t>40</w:t>
            </w:r>
          </w:p>
        </w:tc>
        <w:tc>
          <w:tcPr>
            <w:tcW w:w="1840" w:type="dxa"/>
            <w:tcBorders>
              <w:top w:val="single" w:sz="4" w:space="0" w:color="000000"/>
              <w:left w:val="single" w:sz="4" w:space="0" w:color="000000"/>
              <w:bottom w:val="single" w:sz="4" w:space="0" w:color="000000"/>
              <w:right w:val="single" w:sz="4" w:space="0" w:color="000000"/>
            </w:tcBorders>
          </w:tcPr>
          <w:p w14:paraId="2EA62A96" w14:textId="77777777" w:rsidR="00291DDE" w:rsidRPr="007B2841" w:rsidRDefault="00000000">
            <w:pPr>
              <w:spacing w:after="0" w:line="240" w:lineRule="auto"/>
              <w:ind w:left="170" w:right="170"/>
              <w:rPr>
                <w:rFonts w:asciiTheme="majorBidi" w:hAnsiTheme="majorBidi" w:cstheme="majorBidi"/>
                <w:sz w:val="24"/>
                <w:szCs w:val="24"/>
              </w:rPr>
            </w:pPr>
            <w:r w:rsidRPr="007B2841">
              <w:rPr>
                <w:rFonts w:asciiTheme="majorBidi" w:eastAsia="Cambria" w:hAnsiTheme="majorBidi" w:cstheme="majorBidi"/>
                <w:sz w:val="24"/>
                <w:szCs w:val="24"/>
              </w:rPr>
              <w:t>Exam Hours</w:t>
            </w:r>
          </w:p>
        </w:tc>
        <w:tc>
          <w:tcPr>
            <w:tcW w:w="1572" w:type="dxa"/>
            <w:tcBorders>
              <w:top w:val="single" w:sz="4" w:space="0" w:color="000000"/>
              <w:left w:val="single" w:sz="4" w:space="0" w:color="000000"/>
              <w:bottom w:val="single" w:sz="4" w:space="0" w:color="000000"/>
              <w:right w:val="single" w:sz="4" w:space="0" w:color="000000"/>
            </w:tcBorders>
          </w:tcPr>
          <w:p w14:paraId="37BC82C7" w14:textId="77777777" w:rsidR="00291DDE" w:rsidRPr="007B2841" w:rsidRDefault="00000000">
            <w:pPr>
              <w:spacing w:after="0" w:line="240" w:lineRule="auto"/>
              <w:ind w:left="170" w:right="170"/>
              <w:jc w:val="center"/>
              <w:rPr>
                <w:rFonts w:asciiTheme="majorBidi" w:hAnsiTheme="majorBidi" w:cstheme="majorBidi"/>
                <w:sz w:val="24"/>
                <w:szCs w:val="24"/>
              </w:rPr>
            </w:pPr>
            <w:r w:rsidRPr="007B2841">
              <w:rPr>
                <w:rFonts w:asciiTheme="majorBidi" w:eastAsia="Cambria" w:hAnsiTheme="majorBidi" w:cstheme="majorBidi"/>
                <w:sz w:val="24"/>
                <w:szCs w:val="24"/>
              </w:rPr>
              <w:t>3</w:t>
            </w:r>
          </w:p>
        </w:tc>
      </w:tr>
      <w:tr w:rsidR="00291DDE" w:rsidRPr="007B2841" w14:paraId="7AB464D3" w14:textId="77777777" w:rsidTr="00FF2DEE">
        <w:trPr>
          <w:trHeight w:val="1854"/>
        </w:trPr>
        <w:tc>
          <w:tcPr>
            <w:tcW w:w="10633" w:type="dxa"/>
            <w:gridSpan w:val="5"/>
            <w:tcBorders>
              <w:top w:val="single" w:sz="4" w:space="0" w:color="000000"/>
              <w:left w:val="single" w:sz="4" w:space="0" w:color="000000"/>
              <w:right w:val="single" w:sz="4" w:space="0" w:color="000000"/>
            </w:tcBorders>
            <w:vAlign w:val="center"/>
          </w:tcPr>
          <w:p w14:paraId="38846126" w14:textId="77777777" w:rsidR="00291DDE" w:rsidRPr="007B2841" w:rsidRDefault="00291DDE">
            <w:pPr>
              <w:spacing w:after="0" w:line="240" w:lineRule="auto"/>
              <w:ind w:left="170" w:right="170"/>
              <w:rPr>
                <w:rFonts w:asciiTheme="majorBidi" w:eastAsia="Cambria" w:hAnsiTheme="majorBidi" w:cstheme="majorBidi"/>
                <w:b/>
                <w:sz w:val="24"/>
                <w:szCs w:val="24"/>
              </w:rPr>
            </w:pPr>
          </w:p>
          <w:p w14:paraId="498FCE57" w14:textId="77777777" w:rsidR="00291DDE" w:rsidRPr="007B2841" w:rsidRDefault="00000000">
            <w:pPr>
              <w:spacing w:after="0" w:line="240" w:lineRule="auto"/>
              <w:ind w:left="170" w:right="170"/>
              <w:rPr>
                <w:rFonts w:asciiTheme="majorBidi" w:eastAsia="Cambria" w:hAnsiTheme="majorBidi" w:cstheme="majorBidi"/>
                <w:sz w:val="24"/>
                <w:szCs w:val="24"/>
              </w:rPr>
            </w:pPr>
            <w:r w:rsidRPr="007B2841">
              <w:rPr>
                <w:rFonts w:asciiTheme="majorBidi" w:eastAsia="Cambria" w:hAnsiTheme="majorBidi" w:cstheme="majorBidi"/>
                <w:b/>
                <w:sz w:val="24"/>
                <w:szCs w:val="24"/>
              </w:rPr>
              <w:t xml:space="preserve">Course Objectives: </w:t>
            </w:r>
            <w:r w:rsidRPr="007B2841">
              <w:rPr>
                <w:rFonts w:asciiTheme="majorBidi" w:eastAsia="Cambria" w:hAnsiTheme="majorBidi" w:cstheme="majorBidi"/>
                <w:sz w:val="24"/>
                <w:szCs w:val="24"/>
              </w:rPr>
              <w:t xml:space="preserve"> This course will enable students to:</w:t>
            </w:r>
          </w:p>
          <w:p w14:paraId="2CEBA9C9" w14:textId="77777777" w:rsidR="00291DDE" w:rsidRPr="007B2841" w:rsidRDefault="00291DDE">
            <w:pPr>
              <w:spacing w:after="0" w:line="240" w:lineRule="auto"/>
              <w:ind w:left="170" w:right="170"/>
              <w:rPr>
                <w:rFonts w:asciiTheme="majorBidi" w:eastAsia="Cambria" w:hAnsiTheme="majorBidi" w:cstheme="majorBidi"/>
                <w:sz w:val="24"/>
                <w:szCs w:val="24"/>
              </w:rPr>
            </w:pPr>
          </w:p>
          <w:p w14:paraId="67DD571D" w14:textId="77777777" w:rsidR="00291DDE" w:rsidRPr="007B2841" w:rsidRDefault="00000000" w:rsidP="00D640A8">
            <w:pPr>
              <w:numPr>
                <w:ilvl w:val="0"/>
                <w:numId w:val="9"/>
              </w:numPr>
              <w:spacing w:after="0" w:line="256" w:lineRule="auto"/>
              <w:ind w:right="201"/>
              <w:rPr>
                <w:rFonts w:asciiTheme="majorBidi" w:hAnsiTheme="majorBidi" w:cstheme="majorBidi"/>
                <w:sz w:val="24"/>
                <w:szCs w:val="24"/>
              </w:rPr>
            </w:pPr>
            <w:r w:rsidRPr="007B2841">
              <w:rPr>
                <w:rFonts w:asciiTheme="majorBidi" w:hAnsiTheme="majorBidi" w:cstheme="majorBidi"/>
                <w:sz w:val="24"/>
                <w:szCs w:val="24"/>
                <w:lang w:val="en-US"/>
              </w:rPr>
              <w:t xml:space="preserve">  </w:t>
            </w:r>
            <w:r w:rsidRPr="007B2841">
              <w:rPr>
                <w:rFonts w:asciiTheme="majorBidi" w:hAnsiTheme="majorBidi" w:cstheme="majorBidi"/>
                <w:sz w:val="24"/>
                <w:szCs w:val="24"/>
              </w:rPr>
              <w:t>Understand the fundamental concepts of cybersecurity, cryptography, network security, and cloud security.</w:t>
            </w:r>
          </w:p>
          <w:p w14:paraId="3163DE3C" w14:textId="00D22998" w:rsidR="00291DDE" w:rsidRPr="007B2841" w:rsidRDefault="00000000" w:rsidP="00D640A8">
            <w:pPr>
              <w:pStyle w:val="ListParagraph"/>
              <w:numPr>
                <w:ilvl w:val="0"/>
                <w:numId w:val="9"/>
              </w:numPr>
              <w:spacing w:after="0" w:line="256" w:lineRule="auto"/>
              <w:ind w:right="201"/>
              <w:rPr>
                <w:rFonts w:asciiTheme="majorBidi" w:hAnsiTheme="majorBidi" w:cstheme="majorBidi"/>
                <w:sz w:val="24"/>
                <w:szCs w:val="24"/>
              </w:rPr>
            </w:pPr>
            <w:r w:rsidRPr="007B2841">
              <w:rPr>
                <w:rFonts w:asciiTheme="majorBidi" w:hAnsiTheme="majorBidi" w:cstheme="majorBidi"/>
                <w:sz w:val="24"/>
                <w:szCs w:val="24"/>
              </w:rPr>
              <w:t xml:space="preserve">Develop practical skills in </w:t>
            </w:r>
            <w:r w:rsidR="007B2841" w:rsidRPr="007B2841">
              <w:rPr>
                <w:rFonts w:asciiTheme="majorBidi" w:hAnsiTheme="majorBidi" w:cstheme="majorBidi"/>
                <w:sz w:val="24"/>
                <w:szCs w:val="24"/>
              </w:rPr>
              <w:t>C</w:t>
            </w:r>
            <w:r w:rsidRPr="007B2841">
              <w:rPr>
                <w:rFonts w:asciiTheme="majorBidi" w:hAnsiTheme="majorBidi" w:cstheme="majorBidi"/>
                <w:sz w:val="24"/>
                <w:szCs w:val="24"/>
              </w:rPr>
              <w:t xml:space="preserve">yber threat intelligence, </w:t>
            </w:r>
            <w:r w:rsidR="007B2841" w:rsidRPr="007B2841">
              <w:rPr>
                <w:rFonts w:asciiTheme="majorBidi" w:hAnsiTheme="majorBidi" w:cstheme="majorBidi"/>
                <w:sz w:val="24"/>
                <w:szCs w:val="24"/>
              </w:rPr>
              <w:t xml:space="preserve">Vulnerability Scanning and Data Protection. </w:t>
            </w:r>
          </w:p>
          <w:p w14:paraId="5F517072" w14:textId="77777777" w:rsidR="00291DDE" w:rsidRPr="007B2841" w:rsidRDefault="00000000" w:rsidP="00D640A8">
            <w:pPr>
              <w:pStyle w:val="ListParagraph"/>
              <w:numPr>
                <w:ilvl w:val="0"/>
                <w:numId w:val="9"/>
              </w:numPr>
              <w:spacing w:after="0" w:line="256" w:lineRule="auto"/>
              <w:ind w:right="201"/>
              <w:rPr>
                <w:rFonts w:asciiTheme="majorBidi" w:hAnsiTheme="majorBidi" w:cstheme="majorBidi"/>
                <w:sz w:val="24"/>
                <w:szCs w:val="24"/>
              </w:rPr>
            </w:pPr>
            <w:r w:rsidRPr="007B2841">
              <w:rPr>
                <w:rFonts w:asciiTheme="majorBidi" w:hAnsiTheme="majorBidi" w:cstheme="majorBidi"/>
                <w:sz w:val="24"/>
                <w:szCs w:val="24"/>
              </w:rPr>
              <w:t>Learn about cyber laws, compliance standards, and risk management frameworks.</w:t>
            </w:r>
          </w:p>
          <w:p w14:paraId="5253BEA6" w14:textId="77777777" w:rsidR="00291DDE" w:rsidRPr="007B2841" w:rsidRDefault="00000000" w:rsidP="00D640A8">
            <w:pPr>
              <w:pStyle w:val="ListParagraph"/>
              <w:numPr>
                <w:ilvl w:val="0"/>
                <w:numId w:val="9"/>
              </w:numPr>
              <w:spacing w:after="0" w:line="256" w:lineRule="auto"/>
              <w:ind w:right="201"/>
              <w:rPr>
                <w:rFonts w:asciiTheme="majorBidi" w:hAnsiTheme="majorBidi" w:cstheme="majorBidi"/>
                <w:sz w:val="24"/>
                <w:szCs w:val="24"/>
              </w:rPr>
            </w:pPr>
            <w:r w:rsidRPr="007B2841">
              <w:rPr>
                <w:rFonts w:asciiTheme="majorBidi" w:hAnsiTheme="majorBidi" w:cstheme="majorBidi"/>
                <w:sz w:val="24"/>
                <w:szCs w:val="24"/>
              </w:rPr>
              <w:t>Gain hands-on experience with security tools and real-world case studies.</w:t>
            </w:r>
          </w:p>
          <w:p w14:paraId="71C5BC18" w14:textId="4ACDBF34" w:rsidR="00291DDE" w:rsidRPr="007B2841" w:rsidRDefault="007B2841" w:rsidP="00D640A8">
            <w:pPr>
              <w:pStyle w:val="ListParagraph"/>
              <w:numPr>
                <w:ilvl w:val="0"/>
                <w:numId w:val="9"/>
              </w:numPr>
              <w:spacing w:after="0" w:line="256" w:lineRule="auto"/>
              <w:ind w:right="201"/>
              <w:rPr>
                <w:rFonts w:asciiTheme="majorBidi" w:hAnsiTheme="majorBidi" w:cstheme="majorBidi"/>
                <w:sz w:val="24"/>
                <w:szCs w:val="24"/>
              </w:rPr>
            </w:pPr>
            <w:r w:rsidRPr="007B2841">
              <w:rPr>
                <w:rFonts w:asciiTheme="majorBidi" w:hAnsiTheme="majorBidi" w:cstheme="majorBidi"/>
                <w:sz w:val="24"/>
                <w:szCs w:val="24"/>
              </w:rPr>
              <w:t>Self-Learning for industry certifications such as CEH, CISSP, and Security+.</w:t>
            </w:r>
          </w:p>
          <w:p w14:paraId="49CDE419" w14:textId="77777777" w:rsidR="00291DDE" w:rsidRPr="007B2841" w:rsidRDefault="00291DDE">
            <w:pPr>
              <w:pStyle w:val="ListParagraph"/>
              <w:spacing w:line="256" w:lineRule="auto"/>
              <w:ind w:left="1176" w:right="201"/>
              <w:rPr>
                <w:rFonts w:asciiTheme="majorBidi" w:hAnsiTheme="majorBidi" w:cstheme="majorBidi"/>
                <w:sz w:val="24"/>
                <w:szCs w:val="24"/>
              </w:rPr>
            </w:pPr>
          </w:p>
        </w:tc>
      </w:tr>
      <w:tr w:rsidR="00291DDE" w:rsidRPr="007B2841" w14:paraId="29A9072C" w14:textId="77777777" w:rsidTr="00FF2DEE">
        <w:trPr>
          <w:trHeight w:val="2471"/>
        </w:trPr>
        <w:tc>
          <w:tcPr>
            <w:tcW w:w="10633" w:type="dxa"/>
            <w:gridSpan w:val="5"/>
            <w:tcBorders>
              <w:top w:val="single" w:sz="4" w:space="0" w:color="000000"/>
              <w:left w:val="single" w:sz="4" w:space="0" w:color="000000"/>
              <w:right w:val="single" w:sz="4" w:space="0" w:color="000000"/>
            </w:tcBorders>
          </w:tcPr>
          <w:p w14:paraId="758CF95F" w14:textId="77777777" w:rsidR="00291DDE" w:rsidRPr="007B2841" w:rsidRDefault="00000000">
            <w:pPr>
              <w:tabs>
                <w:tab w:val="left" w:pos="6615"/>
              </w:tabs>
              <w:spacing w:after="0"/>
              <w:ind w:left="176" w:right="174"/>
              <w:jc w:val="both"/>
              <w:rPr>
                <w:rFonts w:asciiTheme="majorBidi" w:eastAsia="Cambria" w:hAnsiTheme="majorBidi" w:cstheme="majorBidi"/>
                <w:sz w:val="24"/>
                <w:szCs w:val="24"/>
              </w:rPr>
            </w:pPr>
            <w:r w:rsidRPr="007B2841">
              <w:rPr>
                <w:rFonts w:asciiTheme="majorBidi" w:eastAsia="Cambria" w:hAnsiTheme="majorBidi" w:cstheme="majorBidi"/>
                <w:b/>
                <w:sz w:val="24"/>
                <w:szCs w:val="24"/>
              </w:rPr>
              <w:t>Preamble:</w:t>
            </w:r>
            <w:r w:rsidRPr="007B2841">
              <w:rPr>
                <w:rFonts w:asciiTheme="majorBidi" w:eastAsia="Cambria" w:hAnsiTheme="majorBidi" w:cstheme="majorBidi"/>
                <w:sz w:val="24"/>
                <w:szCs w:val="24"/>
              </w:rPr>
              <w:t xml:space="preserve"> </w:t>
            </w:r>
          </w:p>
          <w:p w14:paraId="3C47A221" w14:textId="77777777" w:rsidR="00291DDE" w:rsidRPr="007B2841" w:rsidRDefault="00000000">
            <w:pPr>
              <w:tabs>
                <w:tab w:val="left" w:pos="6615"/>
              </w:tabs>
              <w:spacing w:after="0"/>
              <w:ind w:left="176" w:right="174"/>
              <w:jc w:val="both"/>
              <w:rPr>
                <w:rFonts w:asciiTheme="majorBidi" w:eastAsia="Cambria" w:hAnsiTheme="majorBidi" w:cstheme="majorBidi"/>
                <w:sz w:val="24"/>
                <w:szCs w:val="24"/>
              </w:rPr>
            </w:pPr>
            <w:r w:rsidRPr="007B2841">
              <w:rPr>
                <w:rFonts w:asciiTheme="majorBidi" w:eastAsia="Cambria" w:hAnsiTheme="majorBidi" w:cstheme="majorBidi"/>
                <w:sz w:val="24"/>
                <w:szCs w:val="24"/>
              </w:rPr>
              <w:t>In today’s digital age, network and cybersecurity are crucial for safeguarding information systems by ensuring data confidentiality, integrity, and availability. As cyber threats rapidly evolve, organizations and individuals must implement robust security measures to protect networks from malicious actors, unauthorized access, and data breaches. Understanding key principles such as secure communication protocols, firewalls, intrusion detection and prevention systems (IDS/IPS), and Virtual Private Networks (VPNs) is essential. Additionally, adopting cybersecurity frameworks, cryptographic techniques, and vulnerability management strategies strengthens defences against cyber threats. By enforcing strong security policies, access controls, and proactive monitoring, we can establish a secure digital environment, fostering trust and reliability in cyberspace.</w:t>
            </w:r>
          </w:p>
          <w:p w14:paraId="2323A621" w14:textId="77777777" w:rsidR="00291DDE" w:rsidRPr="007B2841" w:rsidRDefault="00291DDE">
            <w:pPr>
              <w:tabs>
                <w:tab w:val="left" w:pos="6615"/>
              </w:tabs>
              <w:spacing w:after="0"/>
              <w:ind w:left="176" w:right="174"/>
              <w:jc w:val="both"/>
              <w:rPr>
                <w:rFonts w:asciiTheme="majorBidi" w:eastAsia="Cambria" w:hAnsiTheme="majorBidi" w:cstheme="majorBidi"/>
                <w:sz w:val="24"/>
                <w:szCs w:val="24"/>
              </w:rPr>
            </w:pPr>
          </w:p>
        </w:tc>
      </w:tr>
      <w:tr w:rsidR="00291DDE" w:rsidRPr="007B2841" w14:paraId="0A5A598E" w14:textId="77777777" w:rsidTr="00FF2DEE">
        <w:trPr>
          <w:trHeight w:val="422"/>
        </w:trPr>
        <w:tc>
          <w:tcPr>
            <w:tcW w:w="10633" w:type="dxa"/>
            <w:gridSpan w:val="5"/>
            <w:tcBorders>
              <w:top w:val="single" w:sz="4" w:space="0" w:color="000000"/>
              <w:left w:val="single" w:sz="4" w:space="0" w:color="000000"/>
              <w:bottom w:val="single" w:sz="4" w:space="0" w:color="000000"/>
              <w:right w:val="single" w:sz="4" w:space="0" w:color="000000"/>
            </w:tcBorders>
            <w:vAlign w:val="center"/>
          </w:tcPr>
          <w:p w14:paraId="5484EBE4" w14:textId="77777777" w:rsidR="00291DDE" w:rsidRPr="007B2841" w:rsidRDefault="00000000">
            <w:pPr>
              <w:spacing w:after="0" w:line="240" w:lineRule="auto"/>
              <w:ind w:right="69"/>
              <w:jc w:val="center"/>
              <w:rPr>
                <w:rFonts w:asciiTheme="majorBidi" w:hAnsiTheme="majorBidi" w:cstheme="majorBidi"/>
                <w:b/>
                <w:sz w:val="24"/>
                <w:szCs w:val="24"/>
              </w:rPr>
            </w:pPr>
            <w:r w:rsidRPr="007B2841">
              <w:rPr>
                <w:rFonts w:asciiTheme="majorBidi" w:eastAsia="Cambria" w:hAnsiTheme="majorBidi" w:cstheme="majorBidi"/>
                <w:b/>
                <w:sz w:val="24"/>
                <w:szCs w:val="24"/>
              </w:rPr>
              <w:t>Module – 1</w:t>
            </w:r>
          </w:p>
        </w:tc>
      </w:tr>
      <w:tr w:rsidR="00291DDE" w:rsidRPr="007B2841" w14:paraId="4F8885F1" w14:textId="77777777" w:rsidTr="00FF2DEE">
        <w:tc>
          <w:tcPr>
            <w:tcW w:w="10633" w:type="dxa"/>
            <w:gridSpan w:val="5"/>
            <w:tcBorders>
              <w:top w:val="single" w:sz="4" w:space="0" w:color="000000"/>
              <w:left w:val="single" w:sz="4" w:space="0" w:color="000000"/>
              <w:bottom w:val="single" w:sz="4" w:space="0" w:color="000000"/>
              <w:right w:val="single" w:sz="4" w:space="0" w:color="000000"/>
            </w:tcBorders>
          </w:tcPr>
          <w:p w14:paraId="472A5A40" w14:textId="77777777" w:rsidR="00291DDE" w:rsidRPr="007B2841" w:rsidRDefault="00000000">
            <w:pPr>
              <w:jc w:val="both"/>
              <w:rPr>
                <w:rFonts w:asciiTheme="majorBidi" w:hAnsiTheme="majorBidi" w:cstheme="majorBidi"/>
                <w:sz w:val="24"/>
                <w:szCs w:val="24"/>
              </w:rPr>
            </w:pPr>
            <w:r w:rsidRPr="007B2841">
              <w:rPr>
                <w:rFonts w:asciiTheme="majorBidi" w:hAnsiTheme="majorBidi" w:cstheme="majorBidi"/>
                <w:b/>
                <w:bCs/>
                <w:sz w:val="24"/>
                <w:szCs w:val="24"/>
                <w:lang w:eastAsia="en-US"/>
              </w:rPr>
              <w:t>Importance of cyber security:</w:t>
            </w:r>
            <w:r w:rsidRPr="007B2841">
              <w:rPr>
                <w:rFonts w:asciiTheme="majorBidi" w:hAnsiTheme="majorBidi" w:cstheme="majorBidi"/>
                <w:sz w:val="24"/>
                <w:szCs w:val="24"/>
                <w:lang w:eastAsia="en-US"/>
              </w:rPr>
              <w:t xml:space="preserve"> </w:t>
            </w:r>
            <w:r w:rsidRPr="007B2841">
              <w:rPr>
                <w:rFonts w:asciiTheme="majorBidi" w:hAnsiTheme="majorBidi" w:cstheme="majorBidi"/>
                <w:sz w:val="24"/>
                <w:szCs w:val="24"/>
                <w:lang w:val="en-US"/>
              </w:rPr>
              <w:t>Scenarios for security</w:t>
            </w:r>
            <w:r w:rsidRPr="007B2841">
              <w:rPr>
                <w:rFonts w:asciiTheme="majorBidi" w:hAnsiTheme="majorBidi" w:cstheme="majorBidi"/>
                <w:sz w:val="24"/>
                <w:szCs w:val="24"/>
              </w:rPr>
              <w:t xml:space="preserve">, </w:t>
            </w:r>
            <w:r w:rsidRPr="007B2841">
              <w:rPr>
                <w:rFonts w:asciiTheme="majorBidi" w:hAnsiTheme="majorBidi" w:cstheme="majorBidi"/>
                <w:sz w:val="24"/>
                <w:szCs w:val="24"/>
                <w:lang w:val="en-US"/>
              </w:rPr>
              <w:t>Understanding the attack surface</w:t>
            </w:r>
            <w:r w:rsidRPr="007B2841">
              <w:rPr>
                <w:rFonts w:asciiTheme="majorBidi" w:hAnsiTheme="majorBidi" w:cstheme="majorBidi"/>
                <w:sz w:val="24"/>
                <w:szCs w:val="24"/>
              </w:rPr>
              <w:t xml:space="preserve">, </w:t>
            </w:r>
            <w:r w:rsidRPr="007B2841">
              <w:rPr>
                <w:rFonts w:asciiTheme="majorBidi" w:hAnsiTheme="majorBidi" w:cstheme="majorBidi"/>
                <w:sz w:val="24"/>
                <w:szCs w:val="24"/>
                <w:lang w:val="en-US"/>
              </w:rPr>
              <w:t>the threat landscape</w:t>
            </w:r>
            <w:r w:rsidRPr="007B2841">
              <w:rPr>
                <w:rFonts w:asciiTheme="majorBidi" w:hAnsiTheme="majorBidi" w:cstheme="majorBidi"/>
                <w:sz w:val="24"/>
                <w:szCs w:val="24"/>
              </w:rPr>
              <w:t>,</w:t>
            </w:r>
            <w:r w:rsidRPr="007B2841">
              <w:rPr>
                <w:rFonts w:asciiTheme="majorBidi" w:hAnsiTheme="majorBidi" w:cstheme="majorBidi"/>
                <w:sz w:val="24"/>
                <w:szCs w:val="24"/>
                <w:lang w:val="en-US"/>
              </w:rPr>
              <w:t xml:space="preserve"> the importance of securing the network and Applications</w:t>
            </w:r>
            <w:r w:rsidRPr="007B2841">
              <w:rPr>
                <w:rFonts w:asciiTheme="majorBidi" w:hAnsiTheme="majorBidi" w:cstheme="majorBidi"/>
                <w:sz w:val="24"/>
                <w:szCs w:val="24"/>
              </w:rPr>
              <w:t xml:space="preserve">, </w:t>
            </w:r>
            <w:r w:rsidRPr="007B2841">
              <w:rPr>
                <w:rFonts w:asciiTheme="majorBidi" w:hAnsiTheme="majorBidi" w:cstheme="majorBidi"/>
                <w:sz w:val="24"/>
                <w:szCs w:val="24"/>
                <w:lang w:val="en-US"/>
              </w:rPr>
              <w:t>the history of breaches</w:t>
            </w:r>
            <w:r w:rsidRPr="007B2841">
              <w:rPr>
                <w:rFonts w:asciiTheme="majorBidi" w:hAnsiTheme="majorBidi" w:cstheme="majorBidi"/>
                <w:sz w:val="24"/>
                <w:szCs w:val="24"/>
              </w:rPr>
              <w:t xml:space="preserve">, </w:t>
            </w:r>
            <w:r w:rsidRPr="007B2841">
              <w:rPr>
                <w:rFonts w:asciiTheme="majorBidi" w:hAnsiTheme="majorBidi" w:cstheme="majorBidi"/>
                <w:sz w:val="24"/>
                <w:szCs w:val="24"/>
                <w:lang w:val="en-US"/>
              </w:rPr>
              <w:t>how security helps to build trust</w:t>
            </w:r>
            <w:r w:rsidRPr="007B2841">
              <w:rPr>
                <w:rFonts w:asciiTheme="majorBidi" w:hAnsiTheme="majorBidi" w:cstheme="majorBidi"/>
                <w:sz w:val="24"/>
                <w:szCs w:val="24"/>
              </w:rPr>
              <w:t>.</w:t>
            </w:r>
          </w:p>
          <w:p w14:paraId="3ED535E5" w14:textId="77777777" w:rsidR="00291DDE" w:rsidRPr="007B2841" w:rsidRDefault="00000000">
            <w:pPr>
              <w:ind w:right="89"/>
              <w:jc w:val="both"/>
              <w:rPr>
                <w:rFonts w:asciiTheme="majorBidi" w:hAnsiTheme="majorBidi" w:cstheme="majorBidi"/>
                <w:sz w:val="24"/>
                <w:szCs w:val="24"/>
              </w:rPr>
            </w:pPr>
            <w:r w:rsidRPr="007B2841">
              <w:rPr>
                <w:rFonts w:asciiTheme="majorBidi" w:hAnsiTheme="majorBidi" w:cstheme="majorBidi"/>
                <w:sz w:val="24"/>
                <w:szCs w:val="24"/>
                <w:lang w:val="en-US" w:eastAsia="en-US"/>
              </w:rPr>
              <w:t>Legacy cybersecurity systems,</w:t>
            </w:r>
            <w:r w:rsidRPr="007B2841">
              <w:rPr>
                <w:rFonts w:asciiTheme="majorBidi" w:hAnsiTheme="majorBidi" w:cstheme="majorBidi"/>
                <w:spacing w:val="-1"/>
                <w:sz w:val="24"/>
                <w:szCs w:val="24"/>
                <w:lang w:val="en-US" w:eastAsia="en-US"/>
              </w:rPr>
              <w:t xml:space="preserve"> </w:t>
            </w:r>
            <w:r w:rsidRPr="007B2841">
              <w:rPr>
                <w:rFonts w:asciiTheme="majorBidi" w:hAnsiTheme="majorBidi" w:cstheme="majorBidi"/>
                <w:sz w:val="24"/>
                <w:szCs w:val="24"/>
                <w:lang w:val="en-US" w:eastAsia="en-US"/>
              </w:rPr>
              <w:t>Transformations</w:t>
            </w:r>
            <w:r w:rsidRPr="007B2841">
              <w:rPr>
                <w:rFonts w:asciiTheme="majorBidi" w:hAnsiTheme="majorBidi" w:cstheme="majorBidi"/>
                <w:spacing w:val="-1"/>
                <w:sz w:val="24"/>
                <w:szCs w:val="24"/>
                <w:lang w:val="en-US" w:eastAsia="en-US"/>
              </w:rPr>
              <w:t xml:space="preserve"> </w:t>
            </w:r>
            <w:r w:rsidRPr="007B2841">
              <w:rPr>
                <w:rFonts w:asciiTheme="majorBidi" w:hAnsiTheme="majorBidi" w:cstheme="majorBidi"/>
                <w:sz w:val="24"/>
                <w:szCs w:val="24"/>
                <w:lang w:val="en-US" w:eastAsia="en-US"/>
              </w:rPr>
              <w:t>in</w:t>
            </w:r>
            <w:r w:rsidRPr="007B2841">
              <w:rPr>
                <w:rFonts w:asciiTheme="majorBidi" w:hAnsiTheme="majorBidi" w:cstheme="majorBidi"/>
                <w:spacing w:val="-2"/>
                <w:sz w:val="24"/>
                <w:szCs w:val="24"/>
                <w:lang w:val="en-US" w:eastAsia="en-US"/>
              </w:rPr>
              <w:t xml:space="preserve"> </w:t>
            </w:r>
            <w:r w:rsidRPr="007B2841">
              <w:rPr>
                <w:rFonts w:asciiTheme="majorBidi" w:hAnsiTheme="majorBidi" w:cstheme="majorBidi"/>
                <w:sz w:val="24"/>
                <w:szCs w:val="24"/>
                <w:lang w:val="en-US" w:eastAsia="en-US"/>
              </w:rPr>
              <w:t>cybersecurity,</w:t>
            </w:r>
            <w:r w:rsidRPr="007B2841">
              <w:rPr>
                <w:rFonts w:asciiTheme="majorBidi" w:hAnsiTheme="majorBidi" w:cstheme="majorBidi"/>
                <w:spacing w:val="-1"/>
                <w:sz w:val="24"/>
                <w:szCs w:val="24"/>
                <w:lang w:val="en-US" w:eastAsia="en-US"/>
              </w:rPr>
              <w:t xml:space="preserve"> </w:t>
            </w:r>
            <w:r w:rsidRPr="007B2841">
              <w:rPr>
                <w:rFonts w:asciiTheme="majorBidi" w:hAnsiTheme="majorBidi" w:cstheme="majorBidi"/>
                <w:sz w:val="24"/>
                <w:szCs w:val="24"/>
                <w:lang w:val="en-US" w:eastAsia="en-US"/>
              </w:rPr>
              <w:t>Advancements in</w:t>
            </w:r>
            <w:r w:rsidRPr="007B2841">
              <w:rPr>
                <w:rFonts w:asciiTheme="majorBidi" w:hAnsiTheme="majorBidi" w:cstheme="majorBidi"/>
                <w:spacing w:val="-1"/>
                <w:sz w:val="24"/>
                <w:szCs w:val="24"/>
                <w:lang w:val="en-US" w:eastAsia="en-US"/>
              </w:rPr>
              <w:t xml:space="preserve"> </w:t>
            </w:r>
            <w:r w:rsidRPr="007B2841">
              <w:rPr>
                <w:rFonts w:asciiTheme="majorBidi" w:hAnsiTheme="majorBidi" w:cstheme="majorBidi"/>
                <w:sz w:val="24"/>
                <w:szCs w:val="24"/>
                <w:lang w:val="en-US" w:eastAsia="en-US"/>
              </w:rPr>
              <w:t xml:space="preserve">security technology to security 2.0, How ML and Al will play a larger role in cybersecurity, </w:t>
            </w:r>
          </w:p>
          <w:p w14:paraId="14817A92" w14:textId="77777777" w:rsidR="00291DDE" w:rsidRPr="007B2841" w:rsidRDefault="00000000">
            <w:pPr>
              <w:ind w:left="115" w:right="89"/>
              <w:jc w:val="both"/>
              <w:rPr>
                <w:rFonts w:asciiTheme="majorBidi" w:hAnsiTheme="majorBidi" w:cstheme="majorBidi"/>
                <w:sz w:val="24"/>
                <w:szCs w:val="24"/>
              </w:rPr>
            </w:pPr>
            <w:r w:rsidRPr="007B2841">
              <w:rPr>
                <w:rFonts w:asciiTheme="majorBidi" w:hAnsiTheme="majorBidi" w:cstheme="majorBidi"/>
                <w:sz w:val="24"/>
                <w:szCs w:val="24"/>
                <w:lang w:eastAsia="en-US"/>
              </w:rPr>
              <w:t>(Chapter 1 &amp; 2 from Textbook1)</w:t>
            </w:r>
          </w:p>
          <w:p w14:paraId="4647E77D" w14:textId="77777777" w:rsidR="00291DDE" w:rsidRPr="007B2841" w:rsidRDefault="00000000">
            <w:pPr>
              <w:shd w:val="clear" w:color="auto" w:fill="FFFFFF"/>
              <w:spacing w:after="0" w:line="276" w:lineRule="auto"/>
              <w:ind w:right="170"/>
              <w:jc w:val="right"/>
              <w:rPr>
                <w:rFonts w:asciiTheme="majorBidi" w:eastAsia="Cambria" w:hAnsiTheme="majorBidi" w:cstheme="majorBidi"/>
                <w:sz w:val="24"/>
                <w:szCs w:val="24"/>
              </w:rPr>
            </w:pPr>
            <w:r w:rsidRPr="007B2841">
              <w:rPr>
                <w:rFonts w:asciiTheme="majorBidi" w:eastAsia="Cambria" w:hAnsiTheme="majorBidi" w:cstheme="majorBidi"/>
                <w:sz w:val="24"/>
                <w:szCs w:val="24"/>
              </w:rPr>
              <w:t>(8 Hours)</w:t>
            </w:r>
          </w:p>
        </w:tc>
      </w:tr>
      <w:tr w:rsidR="00291DDE" w:rsidRPr="007B2841" w14:paraId="3B57EED1" w14:textId="77777777" w:rsidTr="00FF2DEE">
        <w:trPr>
          <w:trHeight w:val="594"/>
        </w:trPr>
        <w:tc>
          <w:tcPr>
            <w:tcW w:w="10633" w:type="dxa"/>
            <w:gridSpan w:val="5"/>
            <w:tcBorders>
              <w:top w:val="single" w:sz="4" w:space="0" w:color="000000"/>
              <w:left w:val="single" w:sz="4" w:space="0" w:color="000000"/>
              <w:bottom w:val="single" w:sz="4" w:space="0" w:color="000000"/>
              <w:right w:val="single" w:sz="4" w:space="0" w:color="000000"/>
            </w:tcBorders>
            <w:vAlign w:val="center"/>
          </w:tcPr>
          <w:p w14:paraId="43875F18" w14:textId="77777777" w:rsidR="00291DDE" w:rsidRPr="007B2841" w:rsidRDefault="00000000">
            <w:pPr>
              <w:spacing w:after="0" w:line="240" w:lineRule="auto"/>
              <w:ind w:right="21"/>
              <w:jc w:val="center"/>
              <w:rPr>
                <w:rFonts w:asciiTheme="majorBidi" w:eastAsia="Cambria" w:hAnsiTheme="majorBidi" w:cstheme="majorBidi"/>
                <w:sz w:val="24"/>
                <w:szCs w:val="24"/>
              </w:rPr>
            </w:pPr>
            <w:r w:rsidRPr="007B2841">
              <w:rPr>
                <w:rFonts w:asciiTheme="majorBidi" w:eastAsia="Cambria" w:hAnsiTheme="majorBidi" w:cstheme="majorBidi"/>
                <w:b/>
                <w:sz w:val="24"/>
                <w:szCs w:val="24"/>
              </w:rPr>
              <w:t>Module – 2</w:t>
            </w:r>
          </w:p>
        </w:tc>
      </w:tr>
      <w:tr w:rsidR="00291DDE" w:rsidRPr="007B2841" w14:paraId="27EBA80F" w14:textId="77777777" w:rsidTr="00FF2DEE">
        <w:tc>
          <w:tcPr>
            <w:tcW w:w="10633" w:type="dxa"/>
            <w:gridSpan w:val="5"/>
            <w:tcBorders>
              <w:top w:val="single" w:sz="4" w:space="0" w:color="000000"/>
              <w:left w:val="single" w:sz="4" w:space="0" w:color="000000"/>
              <w:bottom w:val="single" w:sz="4" w:space="0" w:color="000000"/>
              <w:right w:val="single" w:sz="4" w:space="0" w:color="000000"/>
            </w:tcBorders>
          </w:tcPr>
          <w:p w14:paraId="37718C43" w14:textId="77777777" w:rsidR="00291DDE" w:rsidRPr="007B2841" w:rsidRDefault="00000000">
            <w:pPr>
              <w:shd w:val="clear" w:color="auto" w:fill="FFFFFF"/>
              <w:spacing w:after="0" w:line="276" w:lineRule="auto"/>
              <w:rPr>
                <w:rFonts w:asciiTheme="majorBidi" w:eastAsia="Cambria" w:hAnsiTheme="majorBidi" w:cstheme="majorBidi"/>
                <w:sz w:val="24"/>
                <w:szCs w:val="24"/>
              </w:rPr>
            </w:pPr>
            <w:r w:rsidRPr="007B2841">
              <w:rPr>
                <w:rFonts w:asciiTheme="majorBidi" w:eastAsia="Cambria" w:hAnsiTheme="majorBidi" w:cstheme="majorBidi"/>
                <w:sz w:val="24"/>
                <w:szCs w:val="24"/>
              </w:rPr>
              <w:t>Learning cybersecurity Technologies Mobile security, advanced data security, cloud security, Modern day regulations, Incidence response and forensic, Enterprise security at scale, penetration testing, DevSecOps, IoT Security, User behaviour analytics (UBA), Endpoint detection and response (EDR).</w:t>
            </w:r>
          </w:p>
          <w:p w14:paraId="1A1EB2FE" w14:textId="77777777" w:rsidR="00291DDE" w:rsidRPr="007B2841" w:rsidRDefault="00291DDE">
            <w:pPr>
              <w:shd w:val="clear" w:color="auto" w:fill="FFFFFF"/>
              <w:spacing w:after="0" w:line="276" w:lineRule="auto"/>
              <w:ind w:right="170"/>
              <w:rPr>
                <w:rFonts w:asciiTheme="majorBidi" w:eastAsia="Cambria" w:hAnsiTheme="majorBidi" w:cstheme="majorBidi"/>
                <w:sz w:val="24"/>
                <w:szCs w:val="24"/>
              </w:rPr>
            </w:pPr>
          </w:p>
          <w:p w14:paraId="26C58D25" w14:textId="77777777" w:rsidR="00291DDE" w:rsidRPr="007B2841" w:rsidRDefault="00000000">
            <w:pPr>
              <w:shd w:val="clear" w:color="auto" w:fill="FFFFFF"/>
              <w:spacing w:after="0" w:line="276" w:lineRule="auto"/>
              <w:ind w:right="170"/>
              <w:rPr>
                <w:rFonts w:asciiTheme="majorBidi" w:eastAsia="Cambria" w:hAnsiTheme="majorBidi" w:cstheme="majorBidi"/>
                <w:sz w:val="24"/>
                <w:szCs w:val="24"/>
              </w:rPr>
            </w:pPr>
            <w:r w:rsidRPr="007B2841">
              <w:rPr>
                <w:rFonts w:asciiTheme="majorBidi" w:eastAsia="Cambria" w:hAnsiTheme="majorBidi" w:cstheme="majorBidi"/>
                <w:sz w:val="24"/>
                <w:szCs w:val="24"/>
              </w:rPr>
              <w:lastRenderedPageBreak/>
              <w:t xml:space="preserve">Attacker Mindset, the category of hackers, the traits of hackers, Social Characteristics of hackers, </w:t>
            </w:r>
            <w:proofErr w:type="gramStart"/>
            <w:r w:rsidRPr="007B2841">
              <w:rPr>
                <w:rFonts w:asciiTheme="majorBidi" w:eastAsia="Cambria" w:hAnsiTheme="majorBidi" w:cstheme="majorBidi"/>
                <w:sz w:val="24"/>
                <w:szCs w:val="24"/>
              </w:rPr>
              <w:t>How</w:t>
            </w:r>
            <w:proofErr w:type="gramEnd"/>
            <w:r w:rsidRPr="007B2841">
              <w:rPr>
                <w:rFonts w:asciiTheme="majorBidi" w:eastAsia="Cambria" w:hAnsiTheme="majorBidi" w:cstheme="majorBidi"/>
                <w:sz w:val="24"/>
                <w:szCs w:val="24"/>
              </w:rPr>
              <w:t xml:space="preserve"> hackers think (Motivators), What can be learned from the psychology of hackers?</w:t>
            </w:r>
          </w:p>
          <w:p w14:paraId="03C49A3D" w14:textId="77777777" w:rsidR="00291DDE" w:rsidRPr="007B2841" w:rsidRDefault="00291DDE">
            <w:pPr>
              <w:shd w:val="clear" w:color="auto" w:fill="FFFFFF"/>
              <w:spacing w:after="0" w:line="276" w:lineRule="auto"/>
              <w:ind w:right="170"/>
              <w:rPr>
                <w:rFonts w:asciiTheme="majorBidi" w:eastAsia="Cambria" w:hAnsiTheme="majorBidi" w:cstheme="majorBidi"/>
                <w:sz w:val="24"/>
                <w:szCs w:val="24"/>
              </w:rPr>
            </w:pPr>
          </w:p>
          <w:p w14:paraId="285DC8D0" w14:textId="77777777" w:rsidR="00291DDE" w:rsidRPr="007B2841" w:rsidRDefault="00000000">
            <w:pPr>
              <w:shd w:val="clear" w:color="auto" w:fill="FFFFFF"/>
              <w:spacing w:after="0" w:line="276" w:lineRule="auto"/>
              <w:ind w:right="170"/>
              <w:rPr>
                <w:rFonts w:asciiTheme="majorBidi" w:eastAsia="Cambria" w:hAnsiTheme="majorBidi" w:cstheme="majorBidi"/>
                <w:sz w:val="24"/>
                <w:szCs w:val="24"/>
              </w:rPr>
            </w:pPr>
            <w:r w:rsidRPr="007B2841">
              <w:rPr>
                <w:rFonts w:asciiTheme="majorBidi" w:eastAsia="Cambria" w:hAnsiTheme="majorBidi" w:cstheme="majorBidi"/>
                <w:sz w:val="24"/>
                <w:szCs w:val="24"/>
              </w:rPr>
              <w:t>(Chapter 3 &amp; 5 from Textbook1)</w:t>
            </w:r>
          </w:p>
          <w:p w14:paraId="30EDA54F" w14:textId="77777777" w:rsidR="00291DDE" w:rsidRPr="007B2841" w:rsidRDefault="00000000">
            <w:pPr>
              <w:shd w:val="clear" w:color="auto" w:fill="FFFFFF"/>
              <w:spacing w:after="0" w:line="276" w:lineRule="auto"/>
              <w:ind w:right="170"/>
              <w:jc w:val="right"/>
              <w:rPr>
                <w:rFonts w:asciiTheme="majorBidi" w:eastAsia="Cambria" w:hAnsiTheme="majorBidi" w:cstheme="majorBidi"/>
                <w:sz w:val="24"/>
                <w:szCs w:val="24"/>
              </w:rPr>
            </w:pPr>
            <w:r w:rsidRPr="007B2841">
              <w:rPr>
                <w:rFonts w:asciiTheme="majorBidi" w:eastAsia="Cambria" w:hAnsiTheme="majorBidi" w:cstheme="majorBidi"/>
                <w:sz w:val="24"/>
                <w:szCs w:val="24"/>
              </w:rPr>
              <w:t>(8 Hours)</w:t>
            </w:r>
          </w:p>
        </w:tc>
      </w:tr>
      <w:tr w:rsidR="00291DDE" w:rsidRPr="007B2841" w14:paraId="55FD40B6" w14:textId="77777777" w:rsidTr="00FF2DEE">
        <w:trPr>
          <w:trHeight w:val="416"/>
        </w:trPr>
        <w:tc>
          <w:tcPr>
            <w:tcW w:w="10633" w:type="dxa"/>
            <w:gridSpan w:val="5"/>
            <w:tcBorders>
              <w:top w:val="single" w:sz="4" w:space="0" w:color="000000"/>
              <w:left w:val="single" w:sz="4" w:space="0" w:color="000000"/>
              <w:bottom w:val="single" w:sz="4" w:space="0" w:color="000000"/>
              <w:right w:val="single" w:sz="4" w:space="0" w:color="000000"/>
            </w:tcBorders>
            <w:vAlign w:val="center"/>
          </w:tcPr>
          <w:p w14:paraId="169B118E" w14:textId="77777777" w:rsidR="00291DDE" w:rsidRPr="007B2841" w:rsidRDefault="00000000">
            <w:pPr>
              <w:spacing w:after="0" w:line="240" w:lineRule="auto"/>
              <w:ind w:left="170" w:right="170"/>
              <w:jc w:val="center"/>
              <w:rPr>
                <w:rFonts w:asciiTheme="majorBidi" w:eastAsia="Cambria" w:hAnsiTheme="majorBidi" w:cstheme="majorBidi"/>
                <w:sz w:val="24"/>
                <w:szCs w:val="24"/>
              </w:rPr>
            </w:pPr>
            <w:r w:rsidRPr="007B2841">
              <w:rPr>
                <w:rFonts w:asciiTheme="majorBidi" w:eastAsia="Cambria" w:hAnsiTheme="majorBidi" w:cstheme="majorBidi"/>
                <w:b/>
                <w:sz w:val="24"/>
                <w:szCs w:val="24"/>
              </w:rPr>
              <w:lastRenderedPageBreak/>
              <w:t>Module – 3</w:t>
            </w:r>
          </w:p>
        </w:tc>
      </w:tr>
      <w:tr w:rsidR="00291DDE" w:rsidRPr="007B2841" w14:paraId="5AD7AD35" w14:textId="77777777" w:rsidTr="00FF2DEE">
        <w:tc>
          <w:tcPr>
            <w:tcW w:w="10633" w:type="dxa"/>
            <w:gridSpan w:val="5"/>
            <w:tcBorders>
              <w:top w:val="single" w:sz="4" w:space="0" w:color="000000"/>
              <w:left w:val="single" w:sz="4" w:space="0" w:color="000000"/>
              <w:bottom w:val="single" w:sz="4" w:space="0" w:color="000000"/>
              <w:right w:val="single" w:sz="4" w:space="0" w:color="000000"/>
            </w:tcBorders>
          </w:tcPr>
          <w:p w14:paraId="6FA874EF" w14:textId="77777777" w:rsidR="00291DDE" w:rsidRPr="007B2841" w:rsidRDefault="00000000">
            <w:pPr>
              <w:shd w:val="clear" w:color="auto" w:fill="FFFFFF"/>
              <w:spacing w:after="0" w:line="276" w:lineRule="auto"/>
              <w:ind w:right="170"/>
              <w:rPr>
                <w:rFonts w:asciiTheme="majorBidi" w:eastAsia="Cambria" w:hAnsiTheme="majorBidi" w:cstheme="majorBidi"/>
                <w:sz w:val="24"/>
                <w:szCs w:val="24"/>
              </w:rPr>
            </w:pPr>
            <w:r w:rsidRPr="007B2841">
              <w:rPr>
                <w:rFonts w:asciiTheme="majorBidi" w:eastAsia="Cambria" w:hAnsiTheme="majorBidi" w:cstheme="majorBidi"/>
                <w:b/>
                <w:bCs/>
                <w:sz w:val="24"/>
                <w:szCs w:val="24"/>
              </w:rPr>
              <w:t>Authentication:</w:t>
            </w:r>
            <w:r w:rsidRPr="007B2841">
              <w:rPr>
                <w:rFonts w:asciiTheme="majorBidi" w:eastAsia="Cambria" w:hAnsiTheme="majorBidi" w:cstheme="majorBidi"/>
                <w:sz w:val="24"/>
                <w:szCs w:val="24"/>
              </w:rPr>
              <w:t xml:space="preserve"> one way authentication (password based, certificate based), Mutual authentication (shared secret based, Asymmetric key-based, Authentication and key Agreement, use of Timestamps), Dictionary attacks (attack types, defeating Dictionary attacks). </w:t>
            </w:r>
          </w:p>
          <w:p w14:paraId="2C9AE777" w14:textId="77777777" w:rsidR="00291DDE" w:rsidRPr="007B2841" w:rsidRDefault="00000000">
            <w:pPr>
              <w:shd w:val="clear" w:color="auto" w:fill="FFFFFF"/>
              <w:spacing w:after="0" w:line="276" w:lineRule="auto"/>
              <w:ind w:right="35"/>
              <w:rPr>
                <w:rFonts w:asciiTheme="majorBidi" w:eastAsia="Cambria" w:hAnsiTheme="majorBidi" w:cstheme="majorBidi"/>
                <w:sz w:val="24"/>
                <w:szCs w:val="24"/>
              </w:rPr>
            </w:pPr>
            <w:r w:rsidRPr="007B2841">
              <w:rPr>
                <w:rFonts w:asciiTheme="majorBidi" w:eastAsia="Cambria" w:hAnsiTheme="majorBidi" w:cstheme="majorBidi"/>
                <w:b/>
                <w:bCs/>
                <w:sz w:val="24"/>
                <w:szCs w:val="24"/>
              </w:rPr>
              <w:t>Firewalls:</w:t>
            </w:r>
            <w:r w:rsidRPr="007B2841">
              <w:rPr>
                <w:rFonts w:asciiTheme="majorBidi" w:eastAsia="Cambria" w:hAnsiTheme="majorBidi" w:cstheme="majorBidi"/>
                <w:sz w:val="24"/>
                <w:szCs w:val="24"/>
              </w:rPr>
              <w:t xml:space="preserve"> firewall basics-firewall functionality, policies and access control lists, firewall types; practical issues-placement of firewalls, firewall configuration.</w:t>
            </w:r>
          </w:p>
          <w:p w14:paraId="14FE9BD2" w14:textId="77777777" w:rsidR="00291DDE" w:rsidRPr="007B2841" w:rsidRDefault="00291DDE">
            <w:pPr>
              <w:shd w:val="clear" w:color="auto" w:fill="FFFFFF"/>
              <w:spacing w:after="0" w:line="276" w:lineRule="auto"/>
              <w:ind w:right="170"/>
              <w:rPr>
                <w:rFonts w:asciiTheme="majorBidi" w:eastAsia="Cambria" w:hAnsiTheme="majorBidi" w:cstheme="majorBidi"/>
                <w:sz w:val="24"/>
                <w:szCs w:val="24"/>
              </w:rPr>
            </w:pPr>
          </w:p>
          <w:p w14:paraId="23785129" w14:textId="03584671" w:rsidR="00291DDE" w:rsidRPr="007B2841" w:rsidRDefault="00000000" w:rsidP="007B2841">
            <w:pPr>
              <w:shd w:val="clear" w:color="auto" w:fill="FFFFFF"/>
              <w:spacing w:after="0" w:line="276" w:lineRule="auto"/>
              <w:ind w:right="170"/>
              <w:rPr>
                <w:rFonts w:asciiTheme="majorBidi" w:eastAsia="Cambria" w:hAnsiTheme="majorBidi" w:cstheme="majorBidi"/>
                <w:sz w:val="24"/>
                <w:szCs w:val="24"/>
              </w:rPr>
            </w:pPr>
            <w:r w:rsidRPr="007B2841">
              <w:rPr>
                <w:rFonts w:asciiTheme="majorBidi" w:eastAsia="Cambria" w:hAnsiTheme="majorBidi" w:cstheme="majorBidi"/>
                <w:sz w:val="24"/>
                <w:szCs w:val="24"/>
              </w:rPr>
              <w:t>Textbook 2: Chapter 11 (11.1-11.3), Chapter 21 (21.1- 21.2)</w:t>
            </w:r>
          </w:p>
          <w:p w14:paraId="59CE4FC9" w14:textId="77777777" w:rsidR="00291DDE" w:rsidRPr="007B2841" w:rsidRDefault="00000000">
            <w:pPr>
              <w:shd w:val="clear" w:color="auto" w:fill="FFFFFF"/>
              <w:spacing w:after="0" w:line="276" w:lineRule="auto"/>
              <w:ind w:right="170"/>
              <w:jc w:val="right"/>
              <w:rPr>
                <w:rFonts w:asciiTheme="majorBidi" w:eastAsia="Cambria" w:hAnsiTheme="majorBidi" w:cstheme="majorBidi"/>
                <w:sz w:val="24"/>
                <w:szCs w:val="24"/>
              </w:rPr>
            </w:pPr>
            <w:r w:rsidRPr="007B2841">
              <w:rPr>
                <w:rFonts w:asciiTheme="majorBidi" w:eastAsia="Cambria" w:hAnsiTheme="majorBidi" w:cstheme="majorBidi"/>
                <w:sz w:val="24"/>
                <w:szCs w:val="24"/>
              </w:rPr>
              <w:t xml:space="preserve">(8 </w:t>
            </w:r>
            <w:proofErr w:type="gramStart"/>
            <w:r w:rsidRPr="007B2841">
              <w:rPr>
                <w:rFonts w:asciiTheme="majorBidi" w:eastAsia="Cambria" w:hAnsiTheme="majorBidi" w:cstheme="majorBidi"/>
                <w:sz w:val="24"/>
                <w:szCs w:val="24"/>
              </w:rPr>
              <w:t xml:space="preserve">Hours)   </w:t>
            </w:r>
            <w:proofErr w:type="gramEnd"/>
            <w:r w:rsidRPr="007B2841">
              <w:rPr>
                <w:rFonts w:asciiTheme="majorBidi" w:eastAsia="Cambria" w:hAnsiTheme="majorBidi" w:cstheme="majorBidi"/>
                <w:sz w:val="24"/>
                <w:szCs w:val="24"/>
              </w:rPr>
              <w:t xml:space="preserve">                                                                                        </w:t>
            </w:r>
          </w:p>
        </w:tc>
      </w:tr>
      <w:tr w:rsidR="00291DDE" w:rsidRPr="007B2841" w14:paraId="29235AA4" w14:textId="77777777" w:rsidTr="00FF2DEE">
        <w:trPr>
          <w:trHeight w:val="367"/>
        </w:trPr>
        <w:tc>
          <w:tcPr>
            <w:tcW w:w="10633" w:type="dxa"/>
            <w:gridSpan w:val="5"/>
            <w:tcBorders>
              <w:top w:val="single" w:sz="4" w:space="0" w:color="000000"/>
              <w:left w:val="single" w:sz="4" w:space="0" w:color="000000"/>
              <w:bottom w:val="single" w:sz="4" w:space="0" w:color="000000"/>
              <w:right w:val="single" w:sz="4" w:space="0" w:color="000000"/>
            </w:tcBorders>
            <w:vAlign w:val="center"/>
          </w:tcPr>
          <w:p w14:paraId="1F1CA645" w14:textId="77777777" w:rsidR="00291DDE" w:rsidRPr="007B2841" w:rsidRDefault="00000000">
            <w:pPr>
              <w:spacing w:after="0" w:line="240" w:lineRule="auto"/>
              <w:ind w:left="17"/>
              <w:jc w:val="center"/>
              <w:rPr>
                <w:rFonts w:asciiTheme="majorBidi" w:eastAsia="Cambria" w:hAnsiTheme="majorBidi" w:cstheme="majorBidi"/>
                <w:sz w:val="24"/>
                <w:szCs w:val="24"/>
              </w:rPr>
            </w:pPr>
            <w:r w:rsidRPr="007B2841">
              <w:rPr>
                <w:rFonts w:asciiTheme="majorBidi" w:eastAsia="Cambria" w:hAnsiTheme="majorBidi" w:cstheme="majorBidi"/>
                <w:b/>
                <w:sz w:val="24"/>
                <w:szCs w:val="24"/>
              </w:rPr>
              <w:t>Module – 4</w:t>
            </w:r>
          </w:p>
        </w:tc>
      </w:tr>
      <w:tr w:rsidR="00291DDE" w:rsidRPr="007B2841" w14:paraId="70738E0D" w14:textId="77777777" w:rsidTr="00FF2DEE">
        <w:tc>
          <w:tcPr>
            <w:tcW w:w="10633" w:type="dxa"/>
            <w:gridSpan w:val="5"/>
            <w:tcBorders>
              <w:top w:val="single" w:sz="4" w:space="0" w:color="000000"/>
              <w:left w:val="single" w:sz="4" w:space="0" w:color="000000"/>
              <w:bottom w:val="single" w:sz="4" w:space="0" w:color="000000"/>
              <w:right w:val="single" w:sz="4" w:space="0" w:color="000000"/>
            </w:tcBorders>
          </w:tcPr>
          <w:p w14:paraId="4C591A8C" w14:textId="77777777" w:rsidR="00291DDE" w:rsidRPr="007B2841" w:rsidRDefault="00000000">
            <w:pPr>
              <w:spacing w:after="0"/>
              <w:ind w:right="133"/>
              <w:jc w:val="both"/>
              <w:rPr>
                <w:rFonts w:asciiTheme="majorBidi" w:eastAsia="Cambria" w:hAnsiTheme="majorBidi" w:cstheme="majorBidi"/>
                <w:sz w:val="24"/>
                <w:szCs w:val="24"/>
              </w:rPr>
            </w:pPr>
            <w:r w:rsidRPr="007B2841">
              <w:rPr>
                <w:rFonts w:asciiTheme="majorBidi" w:eastAsia="Cambria" w:hAnsiTheme="majorBidi" w:cstheme="majorBidi"/>
                <w:b/>
                <w:bCs/>
                <w:sz w:val="24"/>
                <w:szCs w:val="24"/>
              </w:rPr>
              <w:t>Non-Cryptographic Protocol Vulnerabilities:</w:t>
            </w:r>
            <w:r w:rsidRPr="007B2841">
              <w:rPr>
                <w:rFonts w:asciiTheme="majorBidi" w:eastAsia="Cambria" w:hAnsiTheme="majorBidi" w:cstheme="majorBidi"/>
                <w:sz w:val="24"/>
                <w:szCs w:val="24"/>
              </w:rPr>
              <w:t xml:space="preserve"> DoS and DDoS (attack types, impact of SYN flooding), Session Hijacking and Spoofing (impersonation and session Hijacking, ARP spoofing); cross-site scripting (XSS): Vulnerabilities, SQL injection. </w:t>
            </w:r>
          </w:p>
          <w:p w14:paraId="115C45F4" w14:textId="77777777" w:rsidR="00291DDE" w:rsidRPr="007B2841" w:rsidRDefault="00000000">
            <w:pPr>
              <w:spacing w:after="0"/>
              <w:ind w:right="133"/>
              <w:jc w:val="both"/>
              <w:rPr>
                <w:rFonts w:asciiTheme="majorBidi" w:eastAsia="Cambria" w:hAnsiTheme="majorBidi" w:cstheme="majorBidi"/>
                <w:sz w:val="24"/>
                <w:szCs w:val="24"/>
              </w:rPr>
            </w:pPr>
            <w:r w:rsidRPr="007B2841">
              <w:rPr>
                <w:rFonts w:asciiTheme="majorBidi" w:eastAsia="Cambria" w:hAnsiTheme="majorBidi" w:cstheme="majorBidi"/>
                <w:b/>
                <w:bCs/>
                <w:sz w:val="24"/>
                <w:szCs w:val="24"/>
              </w:rPr>
              <w:t>Intrusion Prevention and Detection:</w:t>
            </w:r>
            <w:r w:rsidRPr="007B2841">
              <w:rPr>
                <w:rFonts w:asciiTheme="majorBidi" w:eastAsia="Cambria" w:hAnsiTheme="majorBidi" w:cstheme="majorBidi"/>
                <w:sz w:val="24"/>
                <w:szCs w:val="24"/>
              </w:rPr>
              <w:t xml:space="preserve"> Introduction, Prevention versus Detection, Types of Intrusion Detection Systems, </w:t>
            </w:r>
          </w:p>
          <w:p w14:paraId="1BF453FF" w14:textId="77777777" w:rsidR="00291DDE" w:rsidRPr="007B2841" w:rsidRDefault="00000000">
            <w:pPr>
              <w:spacing w:after="0"/>
              <w:ind w:right="133"/>
              <w:jc w:val="both"/>
              <w:rPr>
                <w:rFonts w:asciiTheme="majorBidi" w:eastAsia="Cambria" w:hAnsiTheme="majorBidi" w:cstheme="majorBidi"/>
                <w:sz w:val="24"/>
                <w:szCs w:val="24"/>
              </w:rPr>
            </w:pPr>
            <w:r w:rsidRPr="007B2841">
              <w:rPr>
                <w:rFonts w:asciiTheme="majorBidi" w:eastAsia="Cambria" w:hAnsiTheme="majorBidi" w:cstheme="majorBidi"/>
                <w:sz w:val="24"/>
                <w:szCs w:val="24"/>
              </w:rPr>
              <w:t>Cyber Kill Chain: what is a kill chain, applying the cyber kill chain to detection</w:t>
            </w:r>
          </w:p>
          <w:p w14:paraId="22B3A226" w14:textId="77777777" w:rsidR="00291DDE" w:rsidRPr="007B2841" w:rsidRDefault="00291DDE">
            <w:pPr>
              <w:spacing w:after="0"/>
              <w:ind w:right="133"/>
              <w:jc w:val="both"/>
              <w:rPr>
                <w:rFonts w:asciiTheme="majorBidi" w:eastAsia="Cambria" w:hAnsiTheme="majorBidi" w:cstheme="majorBidi"/>
                <w:sz w:val="24"/>
                <w:szCs w:val="24"/>
              </w:rPr>
            </w:pPr>
          </w:p>
          <w:p w14:paraId="60603FA7" w14:textId="77777777" w:rsidR="00291DDE" w:rsidRPr="007B2841" w:rsidRDefault="00000000">
            <w:pPr>
              <w:spacing w:after="0"/>
              <w:ind w:right="133"/>
              <w:jc w:val="both"/>
              <w:rPr>
                <w:rFonts w:asciiTheme="majorBidi" w:eastAsia="Cambria" w:hAnsiTheme="majorBidi" w:cstheme="majorBidi"/>
                <w:sz w:val="24"/>
                <w:szCs w:val="24"/>
              </w:rPr>
            </w:pPr>
            <w:r w:rsidRPr="007B2841">
              <w:rPr>
                <w:rFonts w:asciiTheme="majorBidi" w:eastAsia="Cambria" w:hAnsiTheme="majorBidi" w:cstheme="majorBidi"/>
                <w:sz w:val="24"/>
                <w:szCs w:val="24"/>
              </w:rPr>
              <w:t xml:space="preserve">Textbook 2: Chapter 17 ,18,22 (17.1, 17.2, 18.4, 22.1- 22.4,)   </w:t>
            </w:r>
          </w:p>
          <w:p w14:paraId="76822552" w14:textId="004DAC44" w:rsidR="00291DDE" w:rsidRPr="007B2841" w:rsidRDefault="00000000" w:rsidP="007B2841">
            <w:pPr>
              <w:spacing w:after="0"/>
              <w:ind w:right="133"/>
              <w:jc w:val="both"/>
              <w:rPr>
                <w:rFonts w:asciiTheme="majorBidi" w:eastAsia="Cambria" w:hAnsiTheme="majorBidi" w:cstheme="majorBidi"/>
                <w:sz w:val="24"/>
                <w:szCs w:val="24"/>
              </w:rPr>
            </w:pPr>
            <w:r w:rsidRPr="007B2841">
              <w:rPr>
                <w:rFonts w:asciiTheme="majorBidi" w:eastAsia="Cambria" w:hAnsiTheme="majorBidi" w:cstheme="majorBidi"/>
                <w:sz w:val="24"/>
                <w:szCs w:val="24"/>
              </w:rPr>
              <w:t>Textbook 4: Chapter 16</w:t>
            </w:r>
          </w:p>
          <w:p w14:paraId="79DEB931" w14:textId="631E637F" w:rsidR="00291DDE" w:rsidRPr="007B2841" w:rsidRDefault="00000000">
            <w:pPr>
              <w:spacing w:after="0"/>
              <w:ind w:right="133"/>
              <w:jc w:val="right"/>
              <w:rPr>
                <w:rFonts w:asciiTheme="majorBidi" w:eastAsia="Cambria" w:hAnsiTheme="majorBidi" w:cstheme="majorBidi"/>
                <w:sz w:val="24"/>
                <w:szCs w:val="24"/>
              </w:rPr>
            </w:pPr>
            <w:r w:rsidRPr="007B2841">
              <w:rPr>
                <w:rFonts w:asciiTheme="majorBidi" w:eastAsia="Cambria" w:hAnsiTheme="majorBidi" w:cstheme="majorBidi"/>
                <w:sz w:val="24"/>
                <w:szCs w:val="24"/>
              </w:rPr>
              <w:t xml:space="preserve">(8 </w:t>
            </w:r>
            <w:proofErr w:type="gramStart"/>
            <w:r w:rsidR="007B2841" w:rsidRPr="007B2841">
              <w:rPr>
                <w:rFonts w:asciiTheme="majorBidi" w:eastAsia="Cambria" w:hAnsiTheme="majorBidi" w:cstheme="majorBidi"/>
                <w:sz w:val="24"/>
                <w:szCs w:val="24"/>
              </w:rPr>
              <w:t xml:space="preserve">Hours)  </w:t>
            </w:r>
            <w:r w:rsidRPr="007B2841">
              <w:rPr>
                <w:rFonts w:asciiTheme="majorBidi" w:eastAsia="Cambria" w:hAnsiTheme="majorBidi" w:cstheme="majorBidi"/>
                <w:sz w:val="24"/>
                <w:szCs w:val="24"/>
              </w:rPr>
              <w:t xml:space="preserve"> </w:t>
            </w:r>
            <w:proofErr w:type="gramEnd"/>
            <w:r w:rsidRPr="007B2841">
              <w:rPr>
                <w:rFonts w:asciiTheme="majorBidi" w:eastAsia="Cambria" w:hAnsiTheme="majorBidi" w:cstheme="majorBidi"/>
                <w:sz w:val="24"/>
                <w:szCs w:val="24"/>
              </w:rPr>
              <w:t xml:space="preserve">                                                                                                      </w:t>
            </w:r>
          </w:p>
        </w:tc>
      </w:tr>
      <w:tr w:rsidR="00291DDE" w:rsidRPr="007B2841" w14:paraId="3043AA13" w14:textId="77777777" w:rsidTr="00FF2DEE">
        <w:trPr>
          <w:trHeight w:val="457"/>
        </w:trPr>
        <w:tc>
          <w:tcPr>
            <w:tcW w:w="10633" w:type="dxa"/>
            <w:gridSpan w:val="5"/>
            <w:tcBorders>
              <w:top w:val="single" w:sz="4" w:space="0" w:color="000000"/>
              <w:left w:val="single" w:sz="4" w:space="0" w:color="000000"/>
              <w:bottom w:val="single" w:sz="4" w:space="0" w:color="000000"/>
              <w:right w:val="single" w:sz="4" w:space="0" w:color="000000"/>
            </w:tcBorders>
            <w:vAlign w:val="center"/>
          </w:tcPr>
          <w:p w14:paraId="1C1D6F4D" w14:textId="77777777" w:rsidR="00291DDE" w:rsidRPr="007B2841" w:rsidRDefault="00000000">
            <w:pPr>
              <w:spacing w:after="0"/>
              <w:ind w:right="133"/>
              <w:jc w:val="center"/>
              <w:rPr>
                <w:rFonts w:asciiTheme="majorBidi" w:eastAsia="Cambria" w:hAnsiTheme="majorBidi" w:cstheme="majorBidi"/>
                <w:b/>
                <w:sz w:val="24"/>
                <w:szCs w:val="24"/>
              </w:rPr>
            </w:pPr>
            <w:r w:rsidRPr="007B2841">
              <w:rPr>
                <w:rFonts w:asciiTheme="majorBidi" w:eastAsia="Cambria" w:hAnsiTheme="majorBidi" w:cstheme="majorBidi"/>
                <w:b/>
                <w:sz w:val="24"/>
                <w:szCs w:val="24"/>
              </w:rPr>
              <w:t>Module – 5</w:t>
            </w:r>
          </w:p>
        </w:tc>
      </w:tr>
      <w:tr w:rsidR="00291DDE" w:rsidRPr="007B2841" w14:paraId="0C0DA28D" w14:textId="77777777" w:rsidTr="00FF2DEE">
        <w:trPr>
          <w:trHeight w:val="804"/>
        </w:trPr>
        <w:tc>
          <w:tcPr>
            <w:tcW w:w="10633" w:type="dxa"/>
            <w:gridSpan w:val="5"/>
            <w:tcBorders>
              <w:top w:val="single" w:sz="4" w:space="0" w:color="000000"/>
              <w:left w:val="single" w:sz="4" w:space="0" w:color="000000"/>
              <w:bottom w:val="single" w:sz="4" w:space="0" w:color="000000"/>
              <w:right w:val="single" w:sz="4" w:space="0" w:color="000000"/>
            </w:tcBorders>
          </w:tcPr>
          <w:p w14:paraId="2EE07139" w14:textId="77777777" w:rsidR="00291DDE" w:rsidRPr="007B2841" w:rsidRDefault="00000000">
            <w:pPr>
              <w:spacing w:after="0"/>
              <w:jc w:val="both"/>
              <w:rPr>
                <w:rFonts w:asciiTheme="majorBidi" w:hAnsiTheme="majorBidi" w:cstheme="majorBidi"/>
                <w:sz w:val="24"/>
                <w:szCs w:val="24"/>
              </w:rPr>
            </w:pPr>
            <w:r w:rsidRPr="007B2841">
              <w:rPr>
                <w:rFonts w:asciiTheme="majorBidi" w:hAnsiTheme="majorBidi" w:cstheme="majorBidi"/>
                <w:b/>
                <w:bCs/>
                <w:sz w:val="24"/>
                <w:szCs w:val="24"/>
              </w:rPr>
              <w:t>Web Application Security:</w:t>
            </w:r>
            <w:r w:rsidRPr="007B2841">
              <w:rPr>
                <w:rFonts w:asciiTheme="majorBidi" w:hAnsiTheme="majorBidi" w:cstheme="majorBidi"/>
                <w:sz w:val="24"/>
                <w:szCs w:val="24"/>
              </w:rPr>
              <w:t xml:space="preserve"> This Site Is Secure, The Core Security Problem: Users Can Submit Arbitrary Input, Key Problem Factors, The New Security Perimeter, Core Defense Mechanisms: Handling User Access, Handling User Input, Handling Attackers.</w:t>
            </w:r>
          </w:p>
          <w:p w14:paraId="736454C5" w14:textId="77777777" w:rsidR="00291DDE" w:rsidRPr="007B2841" w:rsidRDefault="00291DDE">
            <w:pPr>
              <w:spacing w:after="0"/>
              <w:jc w:val="both"/>
              <w:rPr>
                <w:rFonts w:asciiTheme="majorBidi" w:hAnsiTheme="majorBidi" w:cstheme="majorBidi"/>
                <w:sz w:val="24"/>
                <w:szCs w:val="24"/>
              </w:rPr>
            </w:pPr>
          </w:p>
          <w:p w14:paraId="6B150B31" w14:textId="77777777" w:rsidR="00291DDE" w:rsidRPr="007B2841" w:rsidRDefault="00000000">
            <w:pPr>
              <w:spacing w:after="0"/>
              <w:jc w:val="both"/>
              <w:rPr>
                <w:rFonts w:asciiTheme="majorBidi" w:hAnsiTheme="majorBidi" w:cstheme="majorBidi"/>
                <w:sz w:val="24"/>
                <w:szCs w:val="24"/>
              </w:rPr>
            </w:pPr>
            <w:r w:rsidRPr="007B2841">
              <w:rPr>
                <w:rFonts w:asciiTheme="majorBidi" w:hAnsiTheme="majorBidi" w:cstheme="majorBidi"/>
                <w:b/>
                <w:bCs/>
                <w:sz w:val="24"/>
                <w:szCs w:val="24"/>
              </w:rPr>
              <w:t>Penetration Testing of Web Applications:</w:t>
            </w:r>
            <w:r w:rsidRPr="007B2841">
              <w:rPr>
                <w:rFonts w:asciiTheme="majorBidi" w:hAnsiTheme="majorBidi" w:cstheme="majorBidi"/>
                <w:sz w:val="24"/>
                <w:szCs w:val="24"/>
              </w:rPr>
              <w:t xml:space="preserve"> Using tools like BURP Suit and OWASP ZAP to find vulnerabilities in a web application.</w:t>
            </w:r>
          </w:p>
          <w:p w14:paraId="215B39EF" w14:textId="77777777" w:rsidR="00291DDE" w:rsidRPr="007B2841" w:rsidRDefault="00000000">
            <w:pPr>
              <w:spacing w:after="0"/>
              <w:ind w:right="613"/>
              <w:rPr>
                <w:rFonts w:asciiTheme="majorBidi" w:hAnsiTheme="majorBidi" w:cstheme="majorBidi"/>
                <w:sz w:val="24"/>
                <w:szCs w:val="24"/>
              </w:rPr>
            </w:pPr>
            <w:proofErr w:type="gramStart"/>
            <w:r w:rsidRPr="007B2841">
              <w:rPr>
                <w:rFonts w:asciiTheme="majorBidi" w:hAnsiTheme="majorBidi" w:cstheme="majorBidi"/>
                <w:sz w:val="24"/>
                <w:szCs w:val="24"/>
              </w:rPr>
              <w:t>https://portswigger.net/burp ,</w:t>
            </w:r>
            <w:proofErr w:type="gramEnd"/>
            <w:r w:rsidRPr="007B2841">
              <w:rPr>
                <w:rFonts w:asciiTheme="majorBidi" w:hAnsiTheme="majorBidi" w:cstheme="majorBidi"/>
                <w:sz w:val="24"/>
                <w:szCs w:val="24"/>
              </w:rPr>
              <w:t xml:space="preserve">  https://owasp.org/</w:t>
            </w:r>
          </w:p>
          <w:p w14:paraId="43CA454A" w14:textId="77777777" w:rsidR="00291DDE" w:rsidRPr="007B2841" w:rsidRDefault="00291DDE">
            <w:pPr>
              <w:spacing w:after="0"/>
              <w:ind w:right="613"/>
              <w:rPr>
                <w:rFonts w:asciiTheme="majorBidi" w:hAnsiTheme="majorBidi" w:cstheme="majorBidi"/>
                <w:sz w:val="24"/>
                <w:szCs w:val="24"/>
              </w:rPr>
            </w:pPr>
          </w:p>
          <w:p w14:paraId="41D0FBF4" w14:textId="62E04F9A" w:rsidR="00291DDE" w:rsidRPr="007B2841" w:rsidRDefault="00000000">
            <w:pPr>
              <w:spacing w:after="0"/>
              <w:ind w:right="613"/>
              <w:rPr>
                <w:rFonts w:asciiTheme="majorBidi" w:hAnsiTheme="majorBidi" w:cstheme="majorBidi"/>
                <w:sz w:val="24"/>
                <w:szCs w:val="24"/>
              </w:rPr>
            </w:pPr>
            <w:r w:rsidRPr="007B2841">
              <w:rPr>
                <w:rFonts w:asciiTheme="majorBidi" w:hAnsiTheme="majorBidi" w:cstheme="majorBidi"/>
                <w:sz w:val="24"/>
                <w:szCs w:val="24"/>
              </w:rPr>
              <w:t xml:space="preserve">(Chapters 1 &amp; 2 from </w:t>
            </w:r>
            <w:proofErr w:type="spellStart"/>
            <w:r w:rsidR="00B8029D">
              <w:rPr>
                <w:rFonts w:asciiTheme="majorBidi" w:hAnsiTheme="majorBidi" w:cstheme="majorBidi"/>
                <w:sz w:val="24"/>
                <w:szCs w:val="24"/>
              </w:rPr>
              <w:t>Text</w:t>
            </w:r>
            <w:r w:rsidRPr="007B2841">
              <w:rPr>
                <w:rFonts w:asciiTheme="majorBidi" w:hAnsiTheme="majorBidi" w:cstheme="majorBidi"/>
                <w:sz w:val="24"/>
                <w:szCs w:val="24"/>
              </w:rPr>
              <w:t>Book</w:t>
            </w:r>
            <w:proofErr w:type="spellEnd"/>
            <w:r w:rsidR="00B8029D">
              <w:rPr>
                <w:rFonts w:asciiTheme="majorBidi" w:hAnsiTheme="majorBidi" w:cstheme="majorBidi"/>
                <w:sz w:val="24"/>
                <w:szCs w:val="24"/>
              </w:rPr>
              <w:t xml:space="preserve"> </w:t>
            </w:r>
            <w:r w:rsidRPr="007B2841">
              <w:rPr>
                <w:rFonts w:asciiTheme="majorBidi" w:hAnsiTheme="majorBidi" w:cstheme="majorBidi"/>
                <w:sz w:val="24"/>
                <w:szCs w:val="24"/>
              </w:rPr>
              <w:t>3)</w:t>
            </w:r>
          </w:p>
          <w:p w14:paraId="095E91D7" w14:textId="77777777" w:rsidR="00291DDE" w:rsidRPr="007B2841" w:rsidRDefault="00000000">
            <w:pPr>
              <w:spacing w:after="0"/>
              <w:ind w:right="133"/>
              <w:jc w:val="right"/>
              <w:rPr>
                <w:rFonts w:asciiTheme="majorBidi" w:eastAsia="Cambria" w:hAnsiTheme="majorBidi" w:cstheme="majorBidi"/>
                <w:sz w:val="24"/>
                <w:szCs w:val="24"/>
              </w:rPr>
            </w:pPr>
            <w:r w:rsidRPr="007B2841">
              <w:rPr>
                <w:rFonts w:asciiTheme="majorBidi" w:eastAsia="Cambria" w:hAnsiTheme="majorBidi" w:cstheme="majorBidi"/>
                <w:sz w:val="24"/>
                <w:szCs w:val="24"/>
              </w:rPr>
              <w:t xml:space="preserve">    (8 Hours)</w:t>
            </w:r>
          </w:p>
        </w:tc>
      </w:tr>
      <w:tr w:rsidR="00291DDE" w:rsidRPr="007B2841" w14:paraId="2CD8DDCD" w14:textId="77777777" w:rsidTr="00FF2DEE">
        <w:trPr>
          <w:trHeight w:val="398"/>
        </w:trPr>
        <w:tc>
          <w:tcPr>
            <w:tcW w:w="10633" w:type="dxa"/>
            <w:gridSpan w:val="5"/>
            <w:tcBorders>
              <w:top w:val="single" w:sz="4" w:space="0" w:color="000000"/>
              <w:left w:val="single" w:sz="4" w:space="0" w:color="000000"/>
              <w:right w:val="single" w:sz="4" w:space="0" w:color="000000"/>
            </w:tcBorders>
          </w:tcPr>
          <w:p w14:paraId="0221AC9B" w14:textId="77777777" w:rsidR="00291DDE" w:rsidRPr="007B2841" w:rsidRDefault="00000000">
            <w:pPr>
              <w:spacing w:after="0" w:line="240" w:lineRule="auto"/>
              <w:ind w:left="170"/>
              <w:rPr>
                <w:rFonts w:asciiTheme="majorBidi" w:eastAsia="Cambria" w:hAnsiTheme="majorBidi" w:cstheme="majorBidi"/>
                <w:b/>
                <w:sz w:val="24"/>
                <w:szCs w:val="24"/>
              </w:rPr>
            </w:pPr>
            <w:r w:rsidRPr="007B2841">
              <w:rPr>
                <w:rFonts w:asciiTheme="majorBidi" w:eastAsia="Cambria" w:hAnsiTheme="majorBidi" w:cstheme="majorBidi"/>
                <w:b/>
                <w:sz w:val="24"/>
                <w:szCs w:val="24"/>
              </w:rPr>
              <w:t xml:space="preserve">Course Outcomes:  </w:t>
            </w:r>
          </w:p>
          <w:p w14:paraId="60E75E52" w14:textId="77777777" w:rsidR="00291DDE" w:rsidRPr="007B2841" w:rsidRDefault="00291DDE">
            <w:pPr>
              <w:spacing w:after="0" w:line="240" w:lineRule="auto"/>
              <w:ind w:left="170"/>
              <w:rPr>
                <w:rFonts w:asciiTheme="majorBidi" w:eastAsia="Cambria" w:hAnsiTheme="majorBidi" w:cstheme="majorBidi"/>
                <w:b/>
                <w:sz w:val="24"/>
                <w:szCs w:val="24"/>
              </w:rPr>
            </w:pPr>
          </w:p>
          <w:p w14:paraId="271A497B" w14:textId="77777777" w:rsidR="00291DDE" w:rsidRPr="007B2841" w:rsidRDefault="00000000">
            <w:pPr>
              <w:spacing w:after="0" w:line="240" w:lineRule="auto"/>
              <w:ind w:left="170"/>
              <w:rPr>
                <w:rFonts w:asciiTheme="majorBidi" w:eastAsia="Cambria" w:hAnsiTheme="majorBidi" w:cstheme="majorBidi"/>
                <w:b/>
                <w:sz w:val="24"/>
                <w:szCs w:val="24"/>
              </w:rPr>
            </w:pPr>
            <w:r w:rsidRPr="007B2841">
              <w:rPr>
                <w:rFonts w:asciiTheme="majorBidi" w:eastAsia="Cambria" w:hAnsiTheme="majorBidi" w:cstheme="majorBidi"/>
                <w:sz w:val="24"/>
                <w:szCs w:val="24"/>
              </w:rPr>
              <w:t>The students will be able to:</w:t>
            </w:r>
            <w:r w:rsidRPr="007B2841">
              <w:rPr>
                <w:rFonts w:asciiTheme="majorBidi" w:eastAsia="Cambria" w:hAnsiTheme="majorBidi" w:cstheme="majorBidi"/>
                <w:b/>
                <w:sz w:val="24"/>
                <w:szCs w:val="24"/>
              </w:rPr>
              <w:t xml:space="preserve"> (List the COs as per the course requirements)</w:t>
            </w:r>
          </w:p>
          <w:p w14:paraId="3681CE6C" w14:textId="77777777" w:rsidR="00291DDE" w:rsidRPr="007B2841" w:rsidRDefault="00291DDE">
            <w:pPr>
              <w:spacing w:after="0" w:line="240" w:lineRule="auto"/>
              <w:ind w:left="170"/>
              <w:rPr>
                <w:rFonts w:asciiTheme="majorBidi" w:eastAsia="Cambria" w:hAnsiTheme="majorBidi" w:cstheme="majorBidi"/>
                <w:b/>
                <w:sz w:val="24"/>
                <w:szCs w:val="24"/>
              </w:rPr>
            </w:pPr>
          </w:p>
        </w:tc>
      </w:tr>
      <w:tr w:rsidR="00FF2DEE" w:rsidRPr="007B2841" w14:paraId="4913FC2F" w14:textId="77777777" w:rsidTr="00FF2DEE">
        <w:trPr>
          <w:trHeight w:val="58"/>
        </w:trPr>
        <w:tc>
          <w:tcPr>
            <w:tcW w:w="1560" w:type="dxa"/>
            <w:tcBorders>
              <w:left w:val="single" w:sz="4" w:space="0" w:color="000000"/>
            </w:tcBorders>
          </w:tcPr>
          <w:p w14:paraId="16C1CFC7" w14:textId="2555BB5E" w:rsidR="00FF2DEE" w:rsidRPr="007B2841" w:rsidRDefault="00FF2DEE" w:rsidP="00FF2DEE">
            <w:pPr>
              <w:spacing w:after="0" w:line="240" w:lineRule="auto"/>
              <w:ind w:left="170"/>
              <w:jc w:val="right"/>
              <w:rPr>
                <w:rFonts w:asciiTheme="majorBidi" w:eastAsia="Cambria" w:hAnsiTheme="majorBidi" w:cstheme="majorBidi"/>
                <w:b/>
                <w:sz w:val="24"/>
                <w:szCs w:val="24"/>
              </w:rPr>
            </w:pPr>
            <w:bookmarkStart w:id="0" w:name="_Hlk192846948"/>
            <w:r w:rsidRPr="007B2841">
              <w:rPr>
                <w:rFonts w:asciiTheme="majorBidi" w:eastAsia="Cambria" w:hAnsiTheme="majorBidi" w:cstheme="majorBidi"/>
                <w:b/>
                <w:bCs/>
                <w:sz w:val="24"/>
                <w:szCs w:val="24"/>
              </w:rPr>
              <w:t>CO1</w:t>
            </w:r>
            <w:r w:rsidRPr="007B2841">
              <w:rPr>
                <w:rFonts w:asciiTheme="majorBidi" w:eastAsia="Cambria" w:hAnsiTheme="majorBidi" w:cstheme="majorBidi"/>
                <w:sz w:val="24"/>
                <w:szCs w:val="24"/>
              </w:rPr>
              <w:t>:</w:t>
            </w:r>
          </w:p>
        </w:tc>
        <w:tc>
          <w:tcPr>
            <w:tcW w:w="9073" w:type="dxa"/>
            <w:gridSpan w:val="4"/>
            <w:tcBorders>
              <w:right w:val="single" w:sz="4" w:space="0" w:color="000000"/>
            </w:tcBorders>
          </w:tcPr>
          <w:p w14:paraId="4254C4F0" w14:textId="0F87731E" w:rsidR="00FF2DEE" w:rsidRPr="007B2841" w:rsidRDefault="00FF2DEE" w:rsidP="00FF2DEE">
            <w:pPr>
              <w:rPr>
                <w:rFonts w:asciiTheme="majorBidi" w:eastAsia="Cambria" w:hAnsiTheme="majorBidi" w:cstheme="majorBidi"/>
                <w:sz w:val="24"/>
                <w:szCs w:val="24"/>
              </w:rPr>
            </w:pPr>
            <w:r w:rsidRPr="007B2841">
              <w:rPr>
                <w:rFonts w:asciiTheme="majorBidi" w:hAnsiTheme="majorBidi" w:cstheme="majorBidi"/>
                <w:sz w:val="24"/>
                <w:szCs w:val="24"/>
                <w:lang w:val="en-US"/>
              </w:rPr>
              <w:t xml:space="preserve">Examine </w:t>
            </w:r>
            <w:r w:rsidRPr="007B2841">
              <w:rPr>
                <w:rFonts w:asciiTheme="majorBidi" w:eastAsia="Cambria" w:hAnsiTheme="majorBidi" w:cstheme="majorBidi"/>
                <w:sz w:val="24"/>
                <w:szCs w:val="24"/>
              </w:rPr>
              <w:t xml:space="preserve">cybersecurity </w:t>
            </w:r>
            <w:r w:rsidRPr="007B2841">
              <w:rPr>
                <w:rFonts w:asciiTheme="majorBidi" w:eastAsia="Cambria" w:hAnsiTheme="majorBidi" w:cstheme="majorBidi"/>
                <w:sz w:val="24"/>
                <w:szCs w:val="24"/>
                <w:lang w:val="en-US"/>
              </w:rPr>
              <w:t xml:space="preserve">fundamental </w:t>
            </w:r>
            <w:r w:rsidRPr="007B2841">
              <w:rPr>
                <w:rFonts w:asciiTheme="majorBidi" w:eastAsia="Cambria" w:hAnsiTheme="majorBidi" w:cstheme="majorBidi"/>
                <w:sz w:val="24"/>
                <w:szCs w:val="24"/>
              </w:rPr>
              <w:t>concepts, including cyber threats, attack types, cryptography, security frameworks</w:t>
            </w:r>
            <w:r w:rsidRPr="007B2841">
              <w:rPr>
                <w:rFonts w:asciiTheme="majorBidi" w:eastAsia="Cambria" w:hAnsiTheme="majorBidi" w:cstheme="majorBidi"/>
                <w:sz w:val="24"/>
                <w:szCs w:val="24"/>
                <w:lang w:val="en-US"/>
              </w:rPr>
              <w:t xml:space="preserve"> and </w:t>
            </w:r>
            <w:r w:rsidRPr="007B2841">
              <w:rPr>
                <w:rFonts w:asciiTheme="majorBidi" w:hAnsiTheme="majorBidi" w:cstheme="majorBidi"/>
                <w:sz w:val="24"/>
                <w:szCs w:val="24"/>
              </w:rPr>
              <w:t xml:space="preserve">advanced security technologies while </w:t>
            </w:r>
            <w:r w:rsidRPr="007B2841">
              <w:rPr>
                <w:rFonts w:asciiTheme="majorBidi" w:hAnsiTheme="majorBidi" w:cstheme="majorBidi"/>
                <w:sz w:val="24"/>
                <w:szCs w:val="24"/>
                <w:lang w:val="en-US"/>
              </w:rPr>
              <w:t xml:space="preserve">solving problems </w:t>
            </w:r>
            <w:r w:rsidRPr="007B2841">
              <w:rPr>
                <w:rFonts w:asciiTheme="majorBidi" w:hAnsiTheme="majorBidi" w:cstheme="majorBidi"/>
                <w:sz w:val="24"/>
                <w:szCs w:val="24"/>
              </w:rPr>
              <w:t xml:space="preserve">addressing </w:t>
            </w:r>
            <w:r w:rsidRPr="007B2841">
              <w:rPr>
                <w:rFonts w:asciiTheme="majorBidi" w:hAnsiTheme="majorBidi" w:cstheme="majorBidi"/>
                <w:sz w:val="24"/>
                <w:szCs w:val="24"/>
                <w:lang w:val="en-US"/>
              </w:rPr>
              <w:t xml:space="preserve">threat detection, </w:t>
            </w:r>
            <w:r w:rsidRPr="007B2841">
              <w:rPr>
                <w:rFonts w:asciiTheme="majorBidi" w:hAnsiTheme="majorBidi" w:cstheme="majorBidi"/>
                <w:sz w:val="24"/>
                <w:szCs w:val="24"/>
              </w:rPr>
              <w:t>regulatory, data protection</w:t>
            </w:r>
            <w:r w:rsidRPr="007B2841">
              <w:rPr>
                <w:rFonts w:asciiTheme="majorBidi" w:hAnsiTheme="majorBidi" w:cstheme="majorBidi"/>
                <w:sz w:val="24"/>
                <w:szCs w:val="24"/>
                <w:lang w:val="en-US"/>
              </w:rPr>
              <w:t xml:space="preserve"> and regulatory compliance. </w:t>
            </w:r>
          </w:p>
        </w:tc>
      </w:tr>
      <w:tr w:rsidR="00FF2DEE" w:rsidRPr="007B2841" w14:paraId="5B16D4CF" w14:textId="77777777" w:rsidTr="00FF2DEE">
        <w:trPr>
          <w:trHeight w:val="58"/>
        </w:trPr>
        <w:tc>
          <w:tcPr>
            <w:tcW w:w="1560" w:type="dxa"/>
            <w:tcBorders>
              <w:left w:val="single" w:sz="4" w:space="0" w:color="000000"/>
            </w:tcBorders>
          </w:tcPr>
          <w:p w14:paraId="1EBE7E7A" w14:textId="7CC740E1" w:rsidR="00FF2DEE" w:rsidRPr="007B2841" w:rsidRDefault="00FF2DEE" w:rsidP="00FF2DEE">
            <w:pPr>
              <w:spacing w:after="0" w:line="240" w:lineRule="auto"/>
              <w:ind w:left="170"/>
              <w:jc w:val="right"/>
              <w:rPr>
                <w:rFonts w:asciiTheme="majorBidi" w:eastAsia="Cambria" w:hAnsiTheme="majorBidi" w:cstheme="majorBidi"/>
                <w:b/>
                <w:bCs/>
                <w:sz w:val="24"/>
                <w:szCs w:val="24"/>
                <w:lang w:val="en-US"/>
              </w:rPr>
            </w:pPr>
            <w:r w:rsidRPr="007B2841">
              <w:rPr>
                <w:rFonts w:asciiTheme="majorBidi" w:eastAsia="Cambria" w:hAnsiTheme="majorBidi" w:cstheme="majorBidi"/>
                <w:b/>
                <w:bCs/>
                <w:sz w:val="24"/>
                <w:szCs w:val="24"/>
                <w:lang w:val="en-US"/>
              </w:rPr>
              <w:t>CO2</w:t>
            </w:r>
          </w:p>
        </w:tc>
        <w:tc>
          <w:tcPr>
            <w:tcW w:w="9073" w:type="dxa"/>
            <w:gridSpan w:val="4"/>
            <w:tcBorders>
              <w:right w:val="single" w:sz="4" w:space="0" w:color="000000"/>
            </w:tcBorders>
          </w:tcPr>
          <w:p w14:paraId="0D06DB46" w14:textId="3BD11810" w:rsidR="00FF2DEE" w:rsidRPr="007B2841" w:rsidRDefault="00FF2DEE" w:rsidP="00FF2DEE">
            <w:pPr>
              <w:spacing w:after="0" w:line="240" w:lineRule="auto"/>
              <w:ind w:left="-110" w:right="133"/>
              <w:jc w:val="both"/>
              <w:rPr>
                <w:rFonts w:asciiTheme="majorBidi" w:hAnsiTheme="majorBidi" w:cstheme="majorBidi"/>
                <w:sz w:val="24"/>
                <w:szCs w:val="24"/>
              </w:rPr>
            </w:pPr>
            <w:r w:rsidRPr="007B2841">
              <w:rPr>
                <w:rFonts w:asciiTheme="majorBidi" w:hAnsiTheme="majorBidi" w:cstheme="majorBidi"/>
                <w:sz w:val="24"/>
                <w:szCs w:val="24"/>
              </w:rPr>
              <w:t>Analyze the psychology of hackers, including their traits and motivations, and their influence on security strategies.</w:t>
            </w:r>
          </w:p>
        </w:tc>
      </w:tr>
      <w:tr w:rsidR="00FF2DEE" w:rsidRPr="007B2841" w14:paraId="07EFA3B5" w14:textId="77777777" w:rsidTr="00FF2DEE">
        <w:tc>
          <w:tcPr>
            <w:tcW w:w="1560" w:type="dxa"/>
            <w:tcBorders>
              <w:left w:val="single" w:sz="4" w:space="0" w:color="000000"/>
            </w:tcBorders>
          </w:tcPr>
          <w:p w14:paraId="15EEF4E0" w14:textId="6DF3EC9D" w:rsidR="00FF2DEE" w:rsidRPr="007B2841" w:rsidRDefault="00FF2DEE" w:rsidP="00FF2DEE">
            <w:pPr>
              <w:spacing w:after="0" w:line="240" w:lineRule="auto"/>
              <w:ind w:left="170"/>
              <w:jc w:val="right"/>
              <w:rPr>
                <w:rFonts w:asciiTheme="majorBidi" w:eastAsia="Cambria" w:hAnsiTheme="majorBidi" w:cstheme="majorBidi"/>
                <w:b/>
                <w:bCs/>
                <w:sz w:val="24"/>
                <w:szCs w:val="24"/>
              </w:rPr>
            </w:pPr>
            <w:r w:rsidRPr="007B2841">
              <w:rPr>
                <w:rFonts w:asciiTheme="majorBidi" w:eastAsia="Cambria" w:hAnsiTheme="majorBidi" w:cstheme="majorBidi"/>
                <w:b/>
                <w:bCs/>
                <w:sz w:val="24"/>
                <w:szCs w:val="24"/>
              </w:rPr>
              <w:lastRenderedPageBreak/>
              <w:t>CO3:</w:t>
            </w:r>
          </w:p>
        </w:tc>
        <w:tc>
          <w:tcPr>
            <w:tcW w:w="9073" w:type="dxa"/>
            <w:gridSpan w:val="4"/>
            <w:tcBorders>
              <w:right w:val="single" w:sz="4" w:space="0" w:color="000000"/>
            </w:tcBorders>
          </w:tcPr>
          <w:p w14:paraId="0B34E987" w14:textId="7BFA621C" w:rsidR="00FF2DEE" w:rsidRPr="007B2841" w:rsidRDefault="00FF2DEE" w:rsidP="00FF2DEE">
            <w:pPr>
              <w:spacing w:after="0" w:line="240" w:lineRule="auto"/>
              <w:ind w:left="-110" w:right="133"/>
              <w:jc w:val="both"/>
              <w:rPr>
                <w:rFonts w:asciiTheme="majorBidi" w:eastAsia="Cambria" w:hAnsiTheme="majorBidi" w:cstheme="majorBidi"/>
                <w:sz w:val="24"/>
                <w:szCs w:val="24"/>
              </w:rPr>
            </w:pPr>
            <w:r w:rsidRPr="007B2841">
              <w:rPr>
                <w:rFonts w:asciiTheme="majorBidi" w:eastAsia="Cambria" w:hAnsiTheme="majorBidi" w:cstheme="majorBidi"/>
                <w:sz w:val="24"/>
                <w:szCs w:val="24"/>
              </w:rPr>
              <w:t>Analyze</w:t>
            </w:r>
            <w:r w:rsidR="007B2841">
              <w:rPr>
                <w:rFonts w:asciiTheme="majorBidi" w:eastAsia="Cambria" w:hAnsiTheme="majorBidi" w:cstheme="majorBidi"/>
                <w:sz w:val="24"/>
                <w:szCs w:val="24"/>
              </w:rPr>
              <w:t xml:space="preserve"> </w:t>
            </w:r>
            <w:r w:rsidRPr="007B2841">
              <w:rPr>
                <w:rFonts w:asciiTheme="majorBidi" w:eastAsia="Cambria" w:hAnsiTheme="majorBidi" w:cstheme="majorBidi"/>
                <w:sz w:val="24"/>
                <w:szCs w:val="24"/>
              </w:rPr>
              <w:t xml:space="preserve">security mechanisms </w:t>
            </w:r>
            <w:r w:rsidR="00DD477F">
              <w:rPr>
                <w:rFonts w:asciiTheme="majorBidi" w:eastAsia="Cambria" w:hAnsiTheme="majorBidi" w:cstheme="majorBidi"/>
                <w:sz w:val="24"/>
                <w:szCs w:val="24"/>
              </w:rPr>
              <w:t xml:space="preserve">including </w:t>
            </w:r>
            <w:r w:rsidRPr="007B2841">
              <w:rPr>
                <w:rFonts w:asciiTheme="majorBidi" w:eastAsia="Cambria" w:hAnsiTheme="majorBidi" w:cstheme="majorBidi"/>
                <w:sz w:val="24"/>
                <w:szCs w:val="24"/>
              </w:rPr>
              <w:t>authentication, firewalls, intrusion detection and prevention systems, and secure communication protocols for the given problems.</w:t>
            </w:r>
          </w:p>
        </w:tc>
      </w:tr>
      <w:tr w:rsidR="00FF2DEE" w:rsidRPr="007B2841" w14:paraId="5F42681B" w14:textId="77777777" w:rsidTr="00FF2DEE">
        <w:trPr>
          <w:trHeight w:val="1298"/>
        </w:trPr>
        <w:tc>
          <w:tcPr>
            <w:tcW w:w="1560" w:type="dxa"/>
            <w:tcBorders>
              <w:left w:val="single" w:sz="4" w:space="0" w:color="000000"/>
              <w:bottom w:val="single" w:sz="4" w:space="0" w:color="000000"/>
            </w:tcBorders>
          </w:tcPr>
          <w:p w14:paraId="20FECC60" w14:textId="77777777" w:rsidR="00FF2DEE" w:rsidRPr="007B2841" w:rsidRDefault="00FF2DEE" w:rsidP="00FF2DEE">
            <w:pPr>
              <w:spacing w:after="0" w:line="240" w:lineRule="auto"/>
              <w:ind w:left="170"/>
              <w:jc w:val="right"/>
              <w:rPr>
                <w:rFonts w:asciiTheme="majorBidi" w:eastAsia="Cambria" w:hAnsiTheme="majorBidi" w:cstheme="majorBidi"/>
                <w:b/>
                <w:bCs/>
                <w:sz w:val="24"/>
                <w:szCs w:val="24"/>
              </w:rPr>
            </w:pPr>
            <w:r w:rsidRPr="007B2841">
              <w:rPr>
                <w:rFonts w:asciiTheme="majorBidi" w:eastAsia="Cambria" w:hAnsiTheme="majorBidi" w:cstheme="majorBidi"/>
                <w:b/>
                <w:bCs/>
                <w:sz w:val="24"/>
                <w:szCs w:val="24"/>
              </w:rPr>
              <w:t>CO4:</w:t>
            </w:r>
          </w:p>
          <w:p w14:paraId="69F34C93" w14:textId="77777777" w:rsidR="00FF2DEE" w:rsidRPr="007B2841" w:rsidRDefault="00FF2DEE" w:rsidP="00FF2DEE">
            <w:pPr>
              <w:spacing w:after="0" w:line="240" w:lineRule="auto"/>
              <w:ind w:left="170"/>
              <w:jc w:val="right"/>
              <w:rPr>
                <w:rFonts w:asciiTheme="majorBidi" w:eastAsia="Cambria" w:hAnsiTheme="majorBidi" w:cstheme="majorBidi"/>
                <w:sz w:val="24"/>
                <w:szCs w:val="24"/>
              </w:rPr>
            </w:pPr>
          </w:p>
          <w:p w14:paraId="35CD8B1B" w14:textId="77777777" w:rsidR="00FF2DEE" w:rsidRPr="007B2841" w:rsidRDefault="00FF2DEE" w:rsidP="00FF2DEE">
            <w:pPr>
              <w:spacing w:after="0" w:line="240" w:lineRule="auto"/>
              <w:ind w:left="170"/>
              <w:jc w:val="right"/>
              <w:rPr>
                <w:rFonts w:asciiTheme="majorBidi" w:eastAsia="Cambria" w:hAnsiTheme="majorBidi" w:cstheme="majorBidi"/>
                <w:b/>
                <w:bCs/>
                <w:sz w:val="24"/>
                <w:szCs w:val="24"/>
              </w:rPr>
            </w:pPr>
            <w:r w:rsidRPr="007B2841">
              <w:rPr>
                <w:rFonts w:asciiTheme="majorBidi" w:eastAsia="Cambria" w:hAnsiTheme="majorBidi" w:cstheme="majorBidi"/>
                <w:b/>
                <w:bCs/>
                <w:sz w:val="24"/>
                <w:szCs w:val="24"/>
              </w:rPr>
              <w:t>CO5:</w:t>
            </w:r>
          </w:p>
          <w:p w14:paraId="295E4D46" w14:textId="77777777" w:rsidR="00FF2DEE" w:rsidRPr="007B2841" w:rsidRDefault="00FF2DEE" w:rsidP="00FF2DEE">
            <w:pPr>
              <w:spacing w:after="0" w:line="240" w:lineRule="auto"/>
              <w:ind w:left="170"/>
              <w:jc w:val="right"/>
              <w:rPr>
                <w:rFonts w:asciiTheme="majorBidi" w:eastAsia="Cambria" w:hAnsiTheme="majorBidi" w:cstheme="majorBidi"/>
                <w:sz w:val="24"/>
                <w:szCs w:val="24"/>
              </w:rPr>
            </w:pPr>
          </w:p>
          <w:p w14:paraId="13AFA199" w14:textId="77777777" w:rsidR="00FF2DEE" w:rsidRPr="007B2841" w:rsidRDefault="00FF2DEE" w:rsidP="00FF2DEE">
            <w:pPr>
              <w:spacing w:after="0" w:line="240" w:lineRule="auto"/>
              <w:ind w:right="480"/>
              <w:rPr>
                <w:rFonts w:asciiTheme="majorBidi" w:eastAsia="Cambria" w:hAnsiTheme="majorBidi" w:cstheme="majorBidi"/>
                <w:sz w:val="24"/>
                <w:szCs w:val="24"/>
              </w:rPr>
            </w:pPr>
          </w:p>
        </w:tc>
        <w:tc>
          <w:tcPr>
            <w:tcW w:w="9073" w:type="dxa"/>
            <w:gridSpan w:val="4"/>
            <w:tcBorders>
              <w:bottom w:val="single" w:sz="4" w:space="0" w:color="000000"/>
              <w:right w:val="single" w:sz="4" w:space="0" w:color="000000"/>
            </w:tcBorders>
          </w:tcPr>
          <w:p w14:paraId="21C72E54" w14:textId="77777777" w:rsidR="00FF2DEE" w:rsidRPr="007B2841" w:rsidRDefault="00FF2DEE" w:rsidP="00FF2DEE">
            <w:pPr>
              <w:spacing w:after="0" w:line="240" w:lineRule="auto"/>
              <w:ind w:left="-110" w:right="133"/>
              <w:jc w:val="both"/>
              <w:rPr>
                <w:rFonts w:asciiTheme="majorBidi" w:eastAsia="Cambria" w:hAnsiTheme="majorBidi" w:cstheme="majorBidi"/>
                <w:sz w:val="24"/>
                <w:szCs w:val="24"/>
                <w:lang w:val="en-US"/>
              </w:rPr>
            </w:pPr>
            <w:r w:rsidRPr="007B2841">
              <w:rPr>
                <w:rFonts w:asciiTheme="majorBidi" w:eastAsia="Cambria" w:hAnsiTheme="majorBidi" w:cstheme="majorBidi"/>
                <w:sz w:val="24"/>
                <w:szCs w:val="24"/>
                <w:lang w:val="en-US"/>
              </w:rPr>
              <w:t xml:space="preserve">Investigate </w:t>
            </w:r>
            <w:r w:rsidRPr="007B2841">
              <w:rPr>
                <w:rFonts w:asciiTheme="majorBidi" w:eastAsia="Cambria" w:hAnsiTheme="majorBidi" w:cstheme="majorBidi"/>
                <w:sz w:val="24"/>
                <w:szCs w:val="24"/>
              </w:rPr>
              <w:t>network vulnerabilities, including DoS/DDoS attacks, session hijacking, SQL injection, and cross-site scripting</w:t>
            </w:r>
            <w:r w:rsidRPr="007B2841">
              <w:rPr>
                <w:rFonts w:asciiTheme="majorBidi" w:eastAsia="Cambria" w:hAnsiTheme="majorBidi" w:cstheme="majorBidi"/>
                <w:sz w:val="24"/>
                <w:szCs w:val="24"/>
                <w:lang w:val="en-US"/>
              </w:rPr>
              <w:t xml:space="preserve"> to propose the solution to overcome the attacks.</w:t>
            </w:r>
          </w:p>
          <w:p w14:paraId="443924B7" w14:textId="71491352" w:rsidR="00FF2DEE" w:rsidRPr="007B2841" w:rsidRDefault="00FF2DEE" w:rsidP="00FF2DEE">
            <w:pPr>
              <w:spacing w:after="0" w:line="240" w:lineRule="auto"/>
              <w:ind w:left="-110" w:right="133"/>
              <w:jc w:val="both"/>
              <w:rPr>
                <w:rFonts w:asciiTheme="majorBidi" w:eastAsia="Cambria" w:hAnsiTheme="majorBidi" w:cstheme="majorBidi"/>
                <w:sz w:val="24"/>
                <w:szCs w:val="24"/>
              </w:rPr>
            </w:pPr>
            <w:r w:rsidRPr="007B2841">
              <w:rPr>
                <w:rFonts w:asciiTheme="majorBidi" w:eastAsia="Cambria" w:hAnsiTheme="majorBidi" w:cstheme="majorBidi"/>
                <w:sz w:val="24"/>
                <w:szCs w:val="24"/>
              </w:rPr>
              <w:t>Demonstrate hands-on skills using cybersecurity tools for Web applications vulnerability Assessment.</w:t>
            </w:r>
          </w:p>
        </w:tc>
      </w:tr>
      <w:bookmarkEnd w:id="0"/>
      <w:tr w:rsidR="00291DDE" w:rsidRPr="007B2841" w14:paraId="31FA109D" w14:textId="77777777" w:rsidTr="00FF2DEE">
        <w:tc>
          <w:tcPr>
            <w:tcW w:w="10633" w:type="dxa"/>
            <w:gridSpan w:val="5"/>
            <w:tcBorders>
              <w:top w:val="single" w:sz="4" w:space="0" w:color="000000"/>
              <w:left w:val="single" w:sz="4" w:space="0" w:color="000000"/>
              <w:bottom w:val="single" w:sz="4" w:space="0" w:color="000000"/>
              <w:right w:val="single" w:sz="4" w:space="0" w:color="000000"/>
            </w:tcBorders>
          </w:tcPr>
          <w:p w14:paraId="11A0B5AB" w14:textId="77777777" w:rsidR="00291DDE" w:rsidRPr="007B2841" w:rsidRDefault="00000000">
            <w:pPr>
              <w:spacing w:after="0" w:line="240" w:lineRule="auto"/>
              <w:ind w:right="170"/>
              <w:jc w:val="both"/>
              <w:rPr>
                <w:rFonts w:asciiTheme="majorBidi" w:eastAsia="Cambria" w:hAnsiTheme="majorBidi" w:cstheme="majorBidi"/>
                <w:b/>
                <w:sz w:val="24"/>
                <w:szCs w:val="24"/>
              </w:rPr>
            </w:pPr>
            <w:r w:rsidRPr="007B2841">
              <w:rPr>
                <w:rFonts w:asciiTheme="majorBidi" w:eastAsia="Cambria" w:hAnsiTheme="majorBidi" w:cstheme="majorBidi"/>
                <w:b/>
                <w:sz w:val="24"/>
                <w:szCs w:val="24"/>
              </w:rPr>
              <w:t>Textbooks:</w:t>
            </w:r>
          </w:p>
          <w:p w14:paraId="5D661D23" w14:textId="6768C868" w:rsidR="00291DDE" w:rsidRPr="007B2841" w:rsidRDefault="00000000" w:rsidP="00934C26">
            <w:pPr>
              <w:pStyle w:val="TableParagraph"/>
              <w:numPr>
                <w:ilvl w:val="0"/>
                <w:numId w:val="3"/>
              </w:numPr>
              <w:tabs>
                <w:tab w:val="left" w:pos="834"/>
              </w:tabs>
              <w:spacing w:line="275" w:lineRule="exact"/>
              <w:jc w:val="both"/>
              <w:rPr>
                <w:rFonts w:asciiTheme="majorBidi" w:hAnsiTheme="majorBidi" w:cstheme="majorBidi"/>
                <w:sz w:val="24"/>
                <w:szCs w:val="24"/>
              </w:rPr>
            </w:pPr>
            <w:r w:rsidRPr="007B2841">
              <w:rPr>
                <w:rFonts w:asciiTheme="majorBidi" w:hAnsiTheme="majorBidi" w:cstheme="majorBidi"/>
                <w:sz w:val="24"/>
                <w:szCs w:val="24"/>
              </w:rPr>
              <w:t>Cybersecurity:</w:t>
            </w:r>
            <w:r w:rsidRPr="007B2841">
              <w:rPr>
                <w:rFonts w:asciiTheme="majorBidi" w:hAnsiTheme="majorBidi" w:cstheme="majorBidi"/>
                <w:spacing w:val="-3"/>
                <w:sz w:val="24"/>
                <w:szCs w:val="24"/>
              </w:rPr>
              <w:t xml:space="preserve"> </w:t>
            </w:r>
            <w:r w:rsidRPr="007B2841">
              <w:rPr>
                <w:rFonts w:asciiTheme="majorBidi" w:hAnsiTheme="majorBidi" w:cstheme="majorBidi"/>
                <w:sz w:val="24"/>
                <w:szCs w:val="24"/>
              </w:rPr>
              <w:t>The</w:t>
            </w:r>
            <w:r w:rsidRPr="007B2841">
              <w:rPr>
                <w:rFonts w:asciiTheme="majorBidi" w:hAnsiTheme="majorBidi" w:cstheme="majorBidi"/>
                <w:spacing w:val="-3"/>
                <w:sz w:val="24"/>
                <w:szCs w:val="24"/>
              </w:rPr>
              <w:t xml:space="preserve"> </w:t>
            </w:r>
            <w:r w:rsidRPr="007B2841">
              <w:rPr>
                <w:rFonts w:asciiTheme="majorBidi" w:hAnsiTheme="majorBidi" w:cstheme="majorBidi"/>
                <w:sz w:val="24"/>
                <w:szCs w:val="24"/>
              </w:rPr>
              <w:t>Beginner's</w:t>
            </w:r>
            <w:r w:rsidRPr="007B2841">
              <w:rPr>
                <w:rFonts w:asciiTheme="majorBidi" w:hAnsiTheme="majorBidi" w:cstheme="majorBidi"/>
                <w:spacing w:val="-3"/>
                <w:sz w:val="24"/>
                <w:szCs w:val="24"/>
              </w:rPr>
              <w:t xml:space="preserve"> </w:t>
            </w:r>
            <w:r w:rsidRPr="007B2841">
              <w:rPr>
                <w:rFonts w:asciiTheme="majorBidi" w:hAnsiTheme="majorBidi" w:cstheme="majorBidi"/>
                <w:sz w:val="24"/>
                <w:szCs w:val="24"/>
              </w:rPr>
              <w:t>Guide</w:t>
            </w:r>
            <w:r w:rsidRPr="007B2841">
              <w:rPr>
                <w:rFonts w:asciiTheme="majorBidi" w:hAnsiTheme="majorBidi" w:cstheme="majorBidi"/>
                <w:spacing w:val="-4"/>
                <w:sz w:val="24"/>
                <w:szCs w:val="24"/>
              </w:rPr>
              <w:t xml:space="preserve"> </w:t>
            </w:r>
            <w:r w:rsidRPr="007B2841">
              <w:rPr>
                <w:rFonts w:asciiTheme="majorBidi" w:hAnsiTheme="majorBidi" w:cstheme="majorBidi"/>
                <w:sz w:val="24"/>
                <w:szCs w:val="24"/>
              </w:rPr>
              <w:t>by</w:t>
            </w:r>
            <w:r w:rsidRPr="007B2841">
              <w:rPr>
                <w:rFonts w:asciiTheme="majorBidi" w:hAnsiTheme="majorBidi" w:cstheme="majorBidi"/>
                <w:spacing w:val="-5"/>
                <w:sz w:val="24"/>
                <w:szCs w:val="24"/>
              </w:rPr>
              <w:t xml:space="preserve"> </w:t>
            </w:r>
            <w:r w:rsidRPr="007B2841">
              <w:rPr>
                <w:rFonts w:asciiTheme="majorBidi" w:hAnsiTheme="majorBidi" w:cstheme="majorBidi"/>
                <w:sz w:val="24"/>
                <w:szCs w:val="24"/>
              </w:rPr>
              <w:t>Dr.</w:t>
            </w:r>
            <w:r w:rsidRPr="007B2841">
              <w:rPr>
                <w:rFonts w:asciiTheme="majorBidi" w:hAnsiTheme="majorBidi" w:cstheme="majorBidi"/>
                <w:spacing w:val="-4"/>
                <w:sz w:val="24"/>
                <w:szCs w:val="24"/>
              </w:rPr>
              <w:t xml:space="preserve"> </w:t>
            </w:r>
            <w:r w:rsidRPr="007B2841">
              <w:rPr>
                <w:rFonts w:asciiTheme="majorBidi" w:hAnsiTheme="majorBidi" w:cstheme="majorBidi"/>
                <w:sz w:val="24"/>
                <w:szCs w:val="24"/>
              </w:rPr>
              <w:t>Erdal</w:t>
            </w:r>
            <w:r w:rsidRPr="007B2841">
              <w:rPr>
                <w:rFonts w:asciiTheme="majorBidi" w:hAnsiTheme="majorBidi" w:cstheme="majorBidi"/>
                <w:spacing w:val="-6"/>
                <w:sz w:val="24"/>
                <w:szCs w:val="24"/>
              </w:rPr>
              <w:t xml:space="preserve"> </w:t>
            </w:r>
            <w:proofErr w:type="spellStart"/>
            <w:r w:rsidRPr="007B2841">
              <w:rPr>
                <w:rFonts w:asciiTheme="majorBidi" w:hAnsiTheme="majorBidi" w:cstheme="majorBidi"/>
                <w:sz w:val="24"/>
                <w:szCs w:val="24"/>
              </w:rPr>
              <w:t>Ozkaya</w:t>
            </w:r>
            <w:proofErr w:type="spellEnd"/>
            <w:r w:rsidRPr="007B2841">
              <w:rPr>
                <w:rFonts w:asciiTheme="majorBidi" w:hAnsiTheme="majorBidi" w:cstheme="majorBidi"/>
                <w:spacing w:val="-3"/>
                <w:sz w:val="24"/>
                <w:szCs w:val="24"/>
              </w:rPr>
              <w:t xml:space="preserve"> </w:t>
            </w:r>
            <w:r w:rsidRPr="007B2841">
              <w:rPr>
                <w:rFonts w:asciiTheme="majorBidi" w:hAnsiTheme="majorBidi" w:cstheme="majorBidi"/>
                <w:sz w:val="24"/>
                <w:szCs w:val="24"/>
              </w:rPr>
              <w:t>1st</w:t>
            </w:r>
            <w:r w:rsidRPr="007B2841">
              <w:rPr>
                <w:rFonts w:asciiTheme="majorBidi" w:hAnsiTheme="majorBidi" w:cstheme="majorBidi"/>
                <w:spacing w:val="-2"/>
                <w:sz w:val="24"/>
                <w:szCs w:val="24"/>
              </w:rPr>
              <w:t xml:space="preserve"> </w:t>
            </w:r>
            <w:r w:rsidRPr="007B2841">
              <w:rPr>
                <w:rFonts w:asciiTheme="majorBidi" w:hAnsiTheme="majorBidi" w:cstheme="majorBidi"/>
                <w:sz w:val="24"/>
                <w:szCs w:val="24"/>
              </w:rPr>
              <w:t>Edition</w:t>
            </w:r>
            <w:r w:rsidRPr="007B2841">
              <w:rPr>
                <w:rFonts w:asciiTheme="majorBidi" w:hAnsiTheme="majorBidi" w:cstheme="majorBidi"/>
                <w:spacing w:val="-6"/>
                <w:sz w:val="24"/>
                <w:szCs w:val="24"/>
              </w:rPr>
              <w:t xml:space="preserve"> </w:t>
            </w:r>
            <w:r w:rsidRPr="007B2841">
              <w:rPr>
                <w:rFonts w:asciiTheme="majorBidi" w:hAnsiTheme="majorBidi" w:cstheme="majorBidi"/>
                <w:spacing w:val="-4"/>
                <w:sz w:val="24"/>
                <w:szCs w:val="24"/>
              </w:rPr>
              <w:t>2019</w:t>
            </w:r>
            <w:r w:rsidR="00934C26" w:rsidRPr="007B2841">
              <w:rPr>
                <w:rFonts w:asciiTheme="majorBidi" w:hAnsiTheme="majorBidi" w:cstheme="majorBidi"/>
                <w:spacing w:val="-4"/>
                <w:sz w:val="24"/>
                <w:szCs w:val="24"/>
              </w:rPr>
              <w:t xml:space="preserve">, </w:t>
            </w:r>
            <w:r w:rsidR="00934C26" w:rsidRPr="007B2841">
              <w:rPr>
                <w:rFonts w:asciiTheme="majorBidi" w:hAnsiTheme="majorBidi" w:cstheme="majorBidi"/>
                <w:spacing w:val="-4"/>
                <w:sz w:val="24"/>
                <w:szCs w:val="24"/>
                <w:lang w:val="en-IN"/>
              </w:rPr>
              <w:t xml:space="preserve">Published by </w:t>
            </w:r>
            <w:proofErr w:type="spellStart"/>
            <w:r w:rsidR="00934C26" w:rsidRPr="007B2841">
              <w:rPr>
                <w:rFonts w:asciiTheme="majorBidi" w:hAnsiTheme="majorBidi" w:cstheme="majorBidi"/>
                <w:spacing w:val="-4"/>
                <w:sz w:val="24"/>
                <w:szCs w:val="24"/>
                <w:lang w:val="en-IN"/>
              </w:rPr>
              <w:t>Packt</w:t>
            </w:r>
            <w:proofErr w:type="spellEnd"/>
            <w:r w:rsidR="00934C26" w:rsidRPr="007B2841">
              <w:rPr>
                <w:rFonts w:asciiTheme="majorBidi" w:hAnsiTheme="majorBidi" w:cstheme="majorBidi"/>
                <w:spacing w:val="-4"/>
                <w:sz w:val="24"/>
                <w:szCs w:val="24"/>
                <w:lang w:val="en-IN"/>
              </w:rPr>
              <w:t xml:space="preserve"> Publishing Ltd. (</w:t>
            </w:r>
            <w:hyperlink r:id="rId7" w:history="1">
              <w:r w:rsidR="00B8029D">
                <w:rPr>
                  <w:rStyle w:val="Hyperlink"/>
                  <w:rFonts w:asciiTheme="majorBidi" w:hAnsiTheme="majorBidi" w:cstheme="majorBidi"/>
                  <w:spacing w:val="-4"/>
                  <w:sz w:val="24"/>
                  <w:szCs w:val="24"/>
                  <w:lang w:val="en-IN"/>
                </w:rPr>
                <w:t>Click Here - e-book</w:t>
              </w:r>
            </w:hyperlink>
            <w:r w:rsidR="00934C26" w:rsidRPr="007B2841">
              <w:rPr>
                <w:rFonts w:asciiTheme="majorBidi" w:hAnsiTheme="majorBidi" w:cstheme="majorBidi"/>
                <w:spacing w:val="-4"/>
                <w:sz w:val="24"/>
                <w:szCs w:val="24"/>
                <w:lang w:val="en-IN"/>
              </w:rPr>
              <w:t>)</w:t>
            </w:r>
          </w:p>
          <w:p w14:paraId="3178B483" w14:textId="6D163D28" w:rsidR="00291DDE" w:rsidRPr="007B2841" w:rsidRDefault="00000000">
            <w:pPr>
              <w:pStyle w:val="TableParagraph"/>
              <w:numPr>
                <w:ilvl w:val="0"/>
                <w:numId w:val="3"/>
              </w:numPr>
              <w:tabs>
                <w:tab w:val="left" w:pos="834"/>
              </w:tabs>
              <w:spacing w:before="13" w:line="220" w:lineRule="auto"/>
              <w:ind w:right="193"/>
              <w:jc w:val="both"/>
              <w:rPr>
                <w:rFonts w:asciiTheme="majorBidi" w:hAnsiTheme="majorBidi" w:cstheme="majorBidi"/>
                <w:sz w:val="24"/>
                <w:szCs w:val="24"/>
              </w:rPr>
            </w:pPr>
            <w:r w:rsidRPr="007B2841">
              <w:rPr>
                <w:rFonts w:asciiTheme="majorBidi" w:eastAsia="Cambria" w:hAnsiTheme="majorBidi" w:cstheme="majorBidi"/>
                <w:bCs/>
                <w:iCs/>
                <w:color w:val="000000" w:themeColor="text1"/>
                <w:sz w:val="24"/>
                <w:szCs w:val="24"/>
              </w:rPr>
              <w:t xml:space="preserve">Bernard L. Menezes, Ravinder Kumar, </w:t>
            </w:r>
            <w:r w:rsidRPr="007B2841">
              <w:rPr>
                <w:rFonts w:asciiTheme="majorBidi" w:eastAsia="Cambria" w:hAnsiTheme="majorBidi" w:cstheme="majorBidi"/>
                <w:b/>
                <w:iCs/>
                <w:color w:val="000000" w:themeColor="text1"/>
                <w:sz w:val="24"/>
                <w:szCs w:val="24"/>
              </w:rPr>
              <w:t>Cryptography, Network Security, and Cyber Laws</w:t>
            </w:r>
            <w:r w:rsidR="00B8029D">
              <w:rPr>
                <w:rFonts w:asciiTheme="majorBidi" w:hAnsiTheme="majorBidi" w:cstheme="majorBidi"/>
                <w:spacing w:val="-2"/>
                <w:sz w:val="24"/>
                <w:szCs w:val="24"/>
              </w:rPr>
              <w:t xml:space="preserve">, 2018 Cengage Learning India Pvt. Ltd. </w:t>
            </w:r>
          </w:p>
          <w:p w14:paraId="7EB1D589" w14:textId="77777777" w:rsidR="00291DDE" w:rsidRPr="007B2841" w:rsidRDefault="00000000">
            <w:pPr>
              <w:pStyle w:val="TableParagraph"/>
              <w:numPr>
                <w:ilvl w:val="0"/>
                <w:numId w:val="3"/>
              </w:numPr>
              <w:tabs>
                <w:tab w:val="left" w:pos="834"/>
              </w:tabs>
              <w:spacing w:line="272" w:lineRule="exact"/>
              <w:jc w:val="both"/>
              <w:rPr>
                <w:rFonts w:asciiTheme="majorBidi" w:hAnsiTheme="majorBidi" w:cstheme="majorBidi"/>
                <w:sz w:val="24"/>
                <w:szCs w:val="24"/>
              </w:rPr>
            </w:pPr>
            <w:r w:rsidRPr="007B2841">
              <w:rPr>
                <w:rFonts w:asciiTheme="majorBidi" w:hAnsiTheme="majorBidi" w:cstheme="majorBidi"/>
                <w:sz w:val="24"/>
                <w:szCs w:val="24"/>
              </w:rPr>
              <w:t>The</w:t>
            </w:r>
            <w:r w:rsidRPr="007B2841">
              <w:rPr>
                <w:rFonts w:asciiTheme="majorBidi" w:hAnsiTheme="majorBidi" w:cstheme="majorBidi"/>
                <w:spacing w:val="26"/>
                <w:sz w:val="24"/>
                <w:szCs w:val="24"/>
              </w:rPr>
              <w:t xml:space="preserve"> </w:t>
            </w:r>
            <w:r w:rsidRPr="007B2841">
              <w:rPr>
                <w:rFonts w:asciiTheme="majorBidi" w:hAnsiTheme="majorBidi" w:cstheme="majorBidi"/>
                <w:sz w:val="24"/>
                <w:szCs w:val="24"/>
              </w:rPr>
              <w:t>Web</w:t>
            </w:r>
            <w:r w:rsidRPr="007B2841">
              <w:rPr>
                <w:rFonts w:asciiTheme="majorBidi" w:hAnsiTheme="majorBidi" w:cstheme="majorBidi"/>
                <w:spacing w:val="27"/>
                <w:sz w:val="24"/>
                <w:szCs w:val="24"/>
              </w:rPr>
              <w:t xml:space="preserve"> </w:t>
            </w:r>
            <w:r w:rsidRPr="007B2841">
              <w:rPr>
                <w:rFonts w:asciiTheme="majorBidi" w:hAnsiTheme="majorBidi" w:cstheme="majorBidi"/>
                <w:sz w:val="24"/>
                <w:szCs w:val="24"/>
              </w:rPr>
              <w:t>Application</w:t>
            </w:r>
            <w:r w:rsidRPr="007B2841">
              <w:rPr>
                <w:rFonts w:asciiTheme="majorBidi" w:hAnsiTheme="majorBidi" w:cstheme="majorBidi"/>
                <w:spacing w:val="27"/>
                <w:sz w:val="24"/>
                <w:szCs w:val="24"/>
              </w:rPr>
              <w:t xml:space="preserve"> </w:t>
            </w:r>
            <w:r w:rsidRPr="007B2841">
              <w:rPr>
                <w:rFonts w:asciiTheme="majorBidi" w:hAnsiTheme="majorBidi" w:cstheme="majorBidi"/>
                <w:sz w:val="24"/>
                <w:szCs w:val="24"/>
              </w:rPr>
              <w:t>Hacker’s</w:t>
            </w:r>
            <w:r w:rsidRPr="007B2841">
              <w:rPr>
                <w:rFonts w:asciiTheme="majorBidi" w:hAnsiTheme="majorBidi" w:cstheme="majorBidi"/>
                <w:spacing w:val="29"/>
                <w:sz w:val="24"/>
                <w:szCs w:val="24"/>
              </w:rPr>
              <w:t xml:space="preserve"> </w:t>
            </w:r>
            <w:r w:rsidRPr="007B2841">
              <w:rPr>
                <w:rFonts w:asciiTheme="majorBidi" w:hAnsiTheme="majorBidi" w:cstheme="majorBidi"/>
                <w:sz w:val="24"/>
                <w:szCs w:val="24"/>
              </w:rPr>
              <w:t>Handbook</w:t>
            </w:r>
            <w:r w:rsidRPr="007B2841">
              <w:rPr>
                <w:rFonts w:asciiTheme="majorBidi" w:hAnsiTheme="majorBidi" w:cstheme="majorBidi"/>
                <w:spacing w:val="28"/>
                <w:sz w:val="24"/>
                <w:szCs w:val="24"/>
              </w:rPr>
              <w:t xml:space="preserve"> </w:t>
            </w:r>
            <w:r w:rsidRPr="007B2841">
              <w:rPr>
                <w:rFonts w:asciiTheme="majorBidi" w:hAnsiTheme="majorBidi" w:cstheme="majorBidi"/>
                <w:sz w:val="24"/>
                <w:szCs w:val="24"/>
              </w:rPr>
              <w:t>Finding</w:t>
            </w:r>
            <w:r w:rsidRPr="007B2841">
              <w:rPr>
                <w:rFonts w:asciiTheme="majorBidi" w:hAnsiTheme="majorBidi" w:cstheme="majorBidi"/>
                <w:spacing w:val="27"/>
                <w:sz w:val="24"/>
                <w:szCs w:val="24"/>
              </w:rPr>
              <w:t xml:space="preserve"> </w:t>
            </w:r>
            <w:r w:rsidRPr="007B2841">
              <w:rPr>
                <w:rFonts w:asciiTheme="majorBidi" w:hAnsiTheme="majorBidi" w:cstheme="majorBidi"/>
                <w:sz w:val="24"/>
                <w:szCs w:val="24"/>
              </w:rPr>
              <w:t>and</w:t>
            </w:r>
            <w:r w:rsidRPr="007B2841">
              <w:rPr>
                <w:rFonts w:asciiTheme="majorBidi" w:hAnsiTheme="majorBidi" w:cstheme="majorBidi"/>
                <w:spacing w:val="28"/>
                <w:sz w:val="24"/>
                <w:szCs w:val="24"/>
              </w:rPr>
              <w:t xml:space="preserve"> </w:t>
            </w:r>
            <w:r w:rsidRPr="007B2841">
              <w:rPr>
                <w:rFonts w:asciiTheme="majorBidi" w:hAnsiTheme="majorBidi" w:cstheme="majorBidi"/>
                <w:sz w:val="24"/>
                <w:szCs w:val="24"/>
              </w:rPr>
              <w:t>Exploiting</w:t>
            </w:r>
            <w:r w:rsidRPr="007B2841">
              <w:rPr>
                <w:rFonts w:asciiTheme="majorBidi" w:hAnsiTheme="majorBidi" w:cstheme="majorBidi"/>
                <w:spacing w:val="27"/>
                <w:sz w:val="24"/>
                <w:szCs w:val="24"/>
              </w:rPr>
              <w:t xml:space="preserve"> </w:t>
            </w:r>
            <w:r w:rsidRPr="007B2841">
              <w:rPr>
                <w:rFonts w:asciiTheme="majorBidi" w:hAnsiTheme="majorBidi" w:cstheme="majorBidi"/>
                <w:sz w:val="24"/>
                <w:szCs w:val="24"/>
              </w:rPr>
              <w:t>Security</w:t>
            </w:r>
            <w:r w:rsidRPr="007B2841">
              <w:rPr>
                <w:rFonts w:asciiTheme="majorBidi" w:hAnsiTheme="majorBidi" w:cstheme="majorBidi"/>
                <w:spacing w:val="29"/>
                <w:sz w:val="24"/>
                <w:szCs w:val="24"/>
              </w:rPr>
              <w:t xml:space="preserve"> </w:t>
            </w:r>
            <w:r w:rsidRPr="007B2841">
              <w:rPr>
                <w:rFonts w:asciiTheme="majorBidi" w:hAnsiTheme="majorBidi" w:cstheme="majorBidi"/>
                <w:sz w:val="24"/>
                <w:szCs w:val="24"/>
              </w:rPr>
              <w:t>Flaws</w:t>
            </w:r>
            <w:r w:rsidRPr="007B2841">
              <w:rPr>
                <w:rFonts w:asciiTheme="majorBidi" w:hAnsiTheme="majorBidi" w:cstheme="majorBidi"/>
                <w:spacing w:val="28"/>
                <w:sz w:val="24"/>
                <w:szCs w:val="24"/>
              </w:rPr>
              <w:t xml:space="preserve"> </w:t>
            </w:r>
            <w:r w:rsidRPr="007B2841">
              <w:rPr>
                <w:rFonts w:asciiTheme="majorBidi" w:hAnsiTheme="majorBidi" w:cstheme="majorBidi"/>
                <w:sz w:val="24"/>
                <w:szCs w:val="24"/>
              </w:rPr>
              <w:t>by</w:t>
            </w:r>
            <w:r w:rsidRPr="007B2841">
              <w:rPr>
                <w:rFonts w:asciiTheme="majorBidi" w:hAnsiTheme="majorBidi" w:cstheme="majorBidi"/>
                <w:spacing w:val="29"/>
                <w:sz w:val="24"/>
                <w:szCs w:val="24"/>
              </w:rPr>
              <w:t xml:space="preserve"> </w:t>
            </w:r>
            <w:r w:rsidRPr="007B2841">
              <w:rPr>
                <w:rFonts w:asciiTheme="majorBidi" w:hAnsiTheme="majorBidi" w:cstheme="majorBidi"/>
                <w:spacing w:val="-2"/>
                <w:sz w:val="24"/>
                <w:szCs w:val="24"/>
              </w:rPr>
              <w:t>Dafydd</w:t>
            </w:r>
          </w:p>
          <w:p w14:paraId="0759E1B5" w14:textId="210B0B6C" w:rsidR="00291DDE" w:rsidRPr="007B2841" w:rsidRDefault="00000000">
            <w:pPr>
              <w:pStyle w:val="TableParagraph"/>
              <w:spacing w:line="259" w:lineRule="exact"/>
              <w:ind w:left="834"/>
              <w:jc w:val="both"/>
              <w:rPr>
                <w:rFonts w:asciiTheme="majorBidi" w:hAnsiTheme="majorBidi" w:cstheme="majorBidi"/>
                <w:spacing w:val="-4"/>
                <w:sz w:val="24"/>
                <w:szCs w:val="24"/>
              </w:rPr>
            </w:pPr>
            <w:r w:rsidRPr="007B2841">
              <w:rPr>
                <w:rFonts w:asciiTheme="majorBidi" w:hAnsiTheme="majorBidi" w:cstheme="majorBidi"/>
                <w:sz w:val="24"/>
                <w:szCs w:val="24"/>
              </w:rPr>
              <w:t>Stuttard</w:t>
            </w:r>
            <w:r w:rsidRPr="007B2841">
              <w:rPr>
                <w:rFonts w:asciiTheme="majorBidi" w:hAnsiTheme="majorBidi" w:cstheme="majorBidi"/>
                <w:spacing w:val="-6"/>
                <w:sz w:val="24"/>
                <w:szCs w:val="24"/>
              </w:rPr>
              <w:t xml:space="preserve"> </w:t>
            </w:r>
            <w:r w:rsidRPr="007B2841">
              <w:rPr>
                <w:rFonts w:asciiTheme="majorBidi" w:hAnsiTheme="majorBidi" w:cstheme="majorBidi"/>
                <w:sz w:val="24"/>
                <w:szCs w:val="24"/>
              </w:rPr>
              <w:t>Marcus</w:t>
            </w:r>
            <w:r w:rsidRPr="007B2841">
              <w:rPr>
                <w:rFonts w:asciiTheme="majorBidi" w:hAnsiTheme="majorBidi" w:cstheme="majorBidi"/>
                <w:spacing w:val="-5"/>
                <w:sz w:val="24"/>
                <w:szCs w:val="24"/>
              </w:rPr>
              <w:t xml:space="preserve"> </w:t>
            </w:r>
            <w:r w:rsidRPr="007B2841">
              <w:rPr>
                <w:rFonts w:asciiTheme="majorBidi" w:hAnsiTheme="majorBidi" w:cstheme="majorBidi"/>
                <w:sz w:val="24"/>
                <w:szCs w:val="24"/>
              </w:rPr>
              <w:t>Pinto</w:t>
            </w:r>
            <w:r w:rsidRPr="007B2841">
              <w:rPr>
                <w:rFonts w:asciiTheme="majorBidi" w:hAnsiTheme="majorBidi" w:cstheme="majorBidi"/>
                <w:spacing w:val="-4"/>
                <w:sz w:val="24"/>
                <w:szCs w:val="24"/>
              </w:rPr>
              <w:t xml:space="preserve"> </w:t>
            </w:r>
            <w:r w:rsidRPr="007B2841">
              <w:rPr>
                <w:rFonts w:asciiTheme="majorBidi" w:hAnsiTheme="majorBidi" w:cstheme="majorBidi"/>
                <w:sz w:val="24"/>
                <w:szCs w:val="24"/>
              </w:rPr>
              <w:t>2nd</w:t>
            </w:r>
            <w:r w:rsidRPr="007B2841">
              <w:rPr>
                <w:rFonts w:asciiTheme="majorBidi" w:hAnsiTheme="majorBidi" w:cstheme="majorBidi"/>
                <w:spacing w:val="-6"/>
                <w:sz w:val="24"/>
                <w:szCs w:val="24"/>
              </w:rPr>
              <w:t xml:space="preserve"> </w:t>
            </w:r>
            <w:r w:rsidRPr="007B2841">
              <w:rPr>
                <w:rFonts w:asciiTheme="majorBidi" w:hAnsiTheme="majorBidi" w:cstheme="majorBidi"/>
                <w:sz w:val="24"/>
                <w:szCs w:val="24"/>
              </w:rPr>
              <w:t>Edition</w:t>
            </w:r>
            <w:r w:rsidRPr="007B2841">
              <w:rPr>
                <w:rFonts w:asciiTheme="majorBidi" w:hAnsiTheme="majorBidi" w:cstheme="majorBidi"/>
                <w:spacing w:val="-5"/>
                <w:sz w:val="24"/>
                <w:szCs w:val="24"/>
              </w:rPr>
              <w:t xml:space="preserve"> </w:t>
            </w:r>
            <w:r w:rsidRPr="007B2841">
              <w:rPr>
                <w:rFonts w:asciiTheme="majorBidi" w:hAnsiTheme="majorBidi" w:cstheme="majorBidi"/>
                <w:spacing w:val="-4"/>
                <w:sz w:val="24"/>
                <w:szCs w:val="24"/>
              </w:rPr>
              <w:t>2011</w:t>
            </w:r>
            <w:r w:rsidR="00B8029D">
              <w:rPr>
                <w:rFonts w:asciiTheme="majorBidi" w:hAnsiTheme="majorBidi" w:cstheme="majorBidi"/>
                <w:spacing w:val="-4"/>
                <w:sz w:val="24"/>
                <w:szCs w:val="24"/>
              </w:rPr>
              <w:t xml:space="preserve"> ( </w:t>
            </w:r>
            <w:hyperlink r:id="rId8" w:history="1">
              <w:r w:rsidR="00B8029D" w:rsidRPr="00B8029D">
                <w:rPr>
                  <w:rStyle w:val="Hyperlink"/>
                  <w:rFonts w:asciiTheme="majorBidi" w:hAnsiTheme="majorBidi" w:cstheme="majorBidi"/>
                  <w:spacing w:val="-4"/>
                  <w:sz w:val="24"/>
                  <w:szCs w:val="24"/>
                </w:rPr>
                <w:t>Click Here - e-book</w:t>
              </w:r>
            </w:hyperlink>
            <w:r w:rsidR="00B8029D">
              <w:rPr>
                <w:rFonts w:asciiTheme="majorBidi" w:hAnsiTheme="majorBidi" w:cstheme="majorBidi"/>
                <w:spacing w:val="-4"/>
                <w:sz w:val="24"/>
                <w:szCs w:val="24"/>
              </w:rPr>
              <w:t xml:space="preserve"> )</w:t>
            </w:r>
          </w:p>
          <w:p w14:paraId="1E3496D3" w14:textId="6A4898BA" w:rsidR="00291DDE" w:rsidRPr="004D561D" w:rsidRDefault="00000000" w:rsidP="004D561D">
            <w:pPr>
              <w:pStyle w:val="TableParagraph"/>
              <w:numPr>
                <w:ilvl w:val="0"/>
                <w:numId w:val="3"/>
              </w:numPr>
              <w:tabs>
                <w:tab w:val="left" w:pos="834"/>
              </w:tabs>
              <w:spacing w:line="272" w:lineRule="exact"/>
              <w:jc w:val="both"/>
              <w:rPr>
                <w:rFonts w:asciiTheme="majorBidi" w:hAnsiTheme="majorBidi" w:cstheme="majorBidi"/>
                <w:sz w:val="24"/>
                <w:szCs w:val="24"/>
                <w:lang w:val="en"/>
              </w:rPr>
            </w:pPr>
            <w:r w:rsidRPr="007B2841">
              <w:rPr>
                <w:rFonts w:asciiTheme="majorBidi" w:hAnsiTheme="majorBidi" w:cstheme="majorBidi"/>
                <w:sz w:val="24"/>
                <w:szCs w:val="24"/>
              </w:rPr>
              <w:t xml:space="preserve">Ira Winkler and Araceli Treu Gomes- </w:t>
            </w:r>
            <w:r w:rsidRPr="007B2841">
              <w:rPr>
                <w:rFonts w:asciiTheme="majorBidi" w:hAnsiTheme="majorBidi" w:cstheme="majorBidi"/>
                <w:sz w:val="24"/>
                <w:szCs w:val="24"/>
                <w:lang w:val="en"/>
              </w:rPr>
              <w:t>Advanced Persistent Security,</w:t>
            </w:r>
            <w:r w:rsidRPr="007B2841">
              <w:rPr>
                <w:rFonts w:asciiTheme="majorBidi" w:hAnsiTheme="majorBidi" w:cstheme="majorBidi"/>
                <w:sz w:val="24"/>
                <w:szCs w:val="24"/>
              </w:rPr>
              <w:t xml:space="preserve"> </w:t>
            </w:r>
            <w:r w:rsidRPr="007B2841">
              <w:rPr>
                <w:rFonts w:asciiTheme="majorBidi" w:hAnsiTheme="majorBidi" w:cstheme="majorBidi"/>
                <w:sz w:val="24"/>
                <w:szCs w:val="24"/>
                <w:lang w:val="en"/>
              </w:rPr>
              <w:t>A Cyberwarfare Approach to Implementing Adaptive Enterprise Protection, Detection, and Reaction Strategies</w:t>
            </w:r>
            <w:r w:rsidR="00B8029D">
              <w:rPr>
                <w:rFonts w:asciiTheme="majorBidi" w:hAnsiTheme="majorBidi" w:cstheme="majorBidi"/>
                <w:sz w:val="24"/>
                <w:szCs w:val="24"/>
                <w:lang w:val="en"/>
              </w:rPr>
              <w:t xml:space="preserve"> </w:t>
            </w:r>
            <w:hyperlink r:id="rId9" w:history="1">
              <w:r w:rsidR="00B8029D" w:rsidRPr="00B8029D">
                <w:rPr>
                  <w:rStyle w:val="Hyperlink"/>
                  <w:rFonts w:asciiTheme="majorBidi" w:hAnsiTheme="majorBidi" w:cstheme="majorBidi"/>
                  <w:sz w:val="24"/>
                  <w:szCs w:val="24"/>
                  <w:lang w:val="en"/>
                </w:rPr>
                <w:t xml:space="preserve"> ISBN: 978-0-12-809316-0</w:t>
              </w:r>
            </w:hyperlink>
            <w:r w:rsidR="00B8029D">
              <w:rPr>
                <w:rFonts w:asciiTheme="majorBidi" w:hAnsiTheme="majorBidi" w:cstheme="majorBidi"/>
                <w:sz w:val="24"/>
                <w:szCs w:val="24"/>
                <w:lang w:val="en"/>
              </w:rPr>
              <w:t xml:space="preserve">  , </w:t>
            </w:r>
            <w:r w:rsidR="004D561D" w:rsidRPr="004D561D">
              <w:rPr>
                <w:rFonts w:asciiTheme="majorBidi" w:hAnsiTheme="majorBidi" w:cstheme="majorBidi"/>
                <w:sz w:val="24"/>
                <w:szCs w:val="24"/>
                <w:lang w:val="en-IN"/>
              </w:rPr>
              <w:t>Publisher: Todd Green</w:t>
            </w:r>
          </w:p>
          <w:p w14:paraId="3F804442" w14:textId="77777777" w:rsidR="004D561D" w:rsidRPr="007B2841" w:rsidRDefault="004D561D" w:rsidP="004D561D">
            <w:pPr>
              <w:pStyle w:val="TableParagraph"/>
              <w:tabs>
                <w:tab w:val="left" w:pos="834"/>
              </w:tabs>
              <w:spacing w:line="272" w:lineRule="exact"/>
              <w:ind w:left="806"/>
              <w:jc w:val="both"/>
              <w:rPr>
                <w:rFonts w:asciiTheme="majorBidi" w:hAnsiTheme="majorBidi" w:cstheme="majorBidi"/>
                <w:sz w:val="24"/>
                <w:szCs w:val="24"/>
                <w:lang w:val="en"/>
              </w:rPr>
            </w:pPr>
          </w:p>
          <w:p w14:paraId="628AEDB9" w14:textId="77777777" w:rsidR="00291DDE" w:rsidRPr="007B2841" w:rsidRDefault="00000000">
            <w:pPr>
              <w:spacing w:after="0" w:line="240" w:lineRule="auto"/>
              <w:ind w:left="426" w:right="170" w:hanging="340"/>
              <w:jc w:val="both"/>
              <w:rPr>
                <w:rFonts w:asciiTheme="majorBidi" w:eastAsia="Cambria" w:hAnsiTheme="majorBidi" w:cstheme="majorBidi"/>
                <w:b/>
                <w:sz w:val="24"/>
                <w:szCs w:val="24"/>
              </w:rPr>
            </w:pPr>
            <w:r w:rsidRPr="007B2841">
              <w:rPr>
                <w:rFonts w:asciiTheme="majorBidi" w:eastAsia="Cambria" w:hAnsiTheme="majorBidi" w:cstheme="majorBidi"/>
                <w:b/>
                <w:sz w:val="24"/>
                <w:szCs w:val="24"/>
              </w:rPr>
              <w:t>References:</w:t>
            </w:r>
          </w:p>
          <w:p w14:paraId="06CEC095" w14:textId="77777777" w:rsidR="00291DDE" w:rsidRPr="007B2841" w:rsidRDefault="00291DDE">
            <w:pPr>
              <w:spacing w:after="0" w:line="240" w:lineRule="auto"/>
              <w:ind w:left="426" w:right="170" w:hanging="340"/>
              <w:jc w:val="both"/>
              <w:rPr>
                <w:rFonts w:asciiTheme="majorBidi" w:eastAsia="Cambria" w:hAnsiTheme="majorBidi" w:cstheme="majorBidi"/>
                <w:sz w:val="24"/>
                <w:szCs w:val="24"/>
              </w:rPr>
            </w:pPr>
          </w:p>
          <w:p w14:paraId="44BEB699" w14:textId="77777777" w:rsidR="00291DDE" w:rsidRPr="007B2841" w:rsidRDefault="00000000">
            <w:pPr>
              <w:pStyle w:val="ListParagraph"/>
              <w:numPr>
                <w:ilvl w:val="0"/>
                <w:numId w:val="4"/>
              </w:numPr>
              <w:spacing w:after="0" w:line="240" w:lineRule="auto"/>
              <w:rPr>
                <w:rFonts w:asciiTheme="majorBidi" w:eastAsia="Cambria" w:hAnsiTheme="majorBidi" w:cstheme="majorBidi"/>
                <w:sz w:val="24"/>
                <w:szCs w:val="24"/>
              </w:rPr>
            </w:pPr>
            <w:r w:rsidRPr="007B2841">
              <w:rPr>
                <w:rFonts w:asciiTheme="majorBidi" w:eastAsia="Cambria" w:hAnsiTheme="majorBidi" w:cstheme="majorBidi"/>
                <w:sz w:val="24"/>
                <w:szCs w:val="24"/>
              </w:rPr>
              <w:t>Thoms J. Mowbray, Cybersecurity, managing systems, Conducting Testing, and Investigating Instrusions</w:t>
            </w:r>
          </w:p>
          <w:p w14:paraId="636FD456" w14:textId="77777777" w:rsidR="00291DDE" w:rsidRPr="007B2841" w:rsidRDefault="00000000">
            <w:pPr>
              <w:pStyle w:val="ListParagraph"/>
              <w:numPr>
                <w:ilvl w:val="0"/>
                <w:numId w:val="4"/>
              </w:numPr>
              <w:spacing w:after="0" w:line="240" w:lineRule="auto"/>
              <w:ind w:right="170"/>
              <w:jc w:val="both"/>
              <w:rPr>
                <w:rFonts w:asciiTheme="majorBidi" w:eastAsia="Cambria" w:hAnsiTheme="majorBidi" w:cstheme="majorBidi"/>
                <w:sz w:val="24"/>
                <w:szCs w:val="24"/>
              </w:rPr>
            </w:pPr>
            <w:r w:rsidRPr="007B2841">
              <w:rPr>
                <w:rFonts w:asciiTheme="majorBidi" w:eastAsia="Cambria" w:hAnsiTheme="majorBidi" w:cstheme="majorBidi"/>
                <w:sz w:val="24"/>
                <w:szCs w:val="24"/>
              </w:rPr>
              <w:t>The Cyber Security Body of Knowledge (CyBok)- Awais Rashid, Howard Chivers, George Danezis, Emil Lupu, Andrew Martin</w:t>
            </w:r>
          </w:p>
          <w:p w14:paraId="5431CF64" w14:textId="77777777" w:rsidR="00291DDE" w:rsidRPr="007B2841" w:rsidRDefault="00000000">
            <w:pPr>
              <w:pStyle w:val="ListParagraph"/>
              <w:numPr>
                <w:ilvl w:val="0"/>
                <w:numId w:val="4"/>
              </w:numPr>
              <w:spacing w:after="0" w:line="240" w:lineRule="auto"/>
              <w:ind w:right="170"/>
              <w:jc w:val="both"/>
              <w:rPr>
                <w:rFonts w:asciiTheme="majorBidi" w:eastAsia="Cambria" w:hAnsiTheme="majorBidi" w:cstheme="majorBidi"/>
                <w:sz w:val="24"/>
                <w:szCs w:val="24"/>
              </w:rPr>
            </w:pPr>
            <w:r w:rsidRPr="007B2841">
              <w:rPr>
                <w:rFonts w:asciiTheme="majorBidi" w:eastAsia="Cambria" w:hAnsiTheme="majorBidi" w:cstheme="majorBidi"/>
                <w:sz w:val="24"/>
                <w:szCs w:val="24"/>
              </w:rPr>
              <w:t>Cybersecurity and Cyberwar" by P.W. Singer for policy/ethics or "Blue Team Handbook" for incident response</w:t>
            </w:r>
          </w:p>
          <w:p w14:paraId="15EE1B9A" w14:textId="77777777" w:rsidR="00291DDE" w:rsidRPr="007B2841" w:rsidRDefault="00000000">
            <w:pPr>
              <w:pStyle w:val="ListParagraph"/>
              <w:numPr>
                <w:ilvl w:val="0"/>
                <w:numId w:val="4"/>
              </w:numPr>
              <w:spacing w:after="0" w:line="240" w:lineRule="auto"/>
              <w:ind w:right="170"/>
              <w:jc w:val="both"/>
              <w:rPr>
                <w:rFonts w:asciiTheme="majorBidi" w:eastAsia="Cambria" w:hAnsiTheme="majorBidi" w:cstheme="majorBidi"/>
                <w:sz w:val="24"/>
                <w:szCs w:val="24"/>
              </w:rPr>
            </w:pPr>
            <w:r w:rsidRPr="007B2841">
              <w:rPr>
                <w:rFonts w:asciiTheme="majorBidi" w:hAnsiTheme="majorBidi" w:cstheme="majorBidi"/>
                <w:sz w:val="24"/>
                <w:szCs w:val="24"/>
              </w:rPr>
              <w:t>Sunit</w:t>
            </w:r>
            <w:r w:rsidRPr="007B2841">
              <w:rPr>
                <w:rFonts w:asciiTheme="majorBidi" w:hAnsiTheme="majorBidi" w:cstheme="majorBidi"/>
                <w:spacing w:val="40"/>
                <w:sz w:val="24"/>
                <w:szCs w:val="24"/>
              </w:rPr>
              <w:t xml:space="preserve"> </w:t>
            </w:r>
            <w:r w:rsidRPr="007B2841">
              <w:rPr>
                <w:rFonts w:asciiTheme="majorBidi" w:hAnsiTheme="majorBidi" w:cstheme="majorBidi"/>
                <w:sz w:val="24"/>
                <w:szCs w:val="24"/>
              </w:rPr>
              <w:t>Belapure,</w:t>
            </w:r>
            <w:r w:rsidRPr="007B2841">
              <w:rPr>
                <w:rFonts w:asciiTheme="majorBidi" w:hAnsiTheme="majorBidi" w:cstheme="majorBidi"/>
                <w:spacing w:val="40"/>
                <w:sz w:val="24"/>
                <w:szCs w:val="24"/>
              </w:rPr>
              <w:t xml:space="preserve"> </w:t>
            </w:r>
            <w:r w:rsidRPr="007B2841">
              <w:rPr>
                <w:rFonts w:asciiTheme="majorBidi" w:hAnsiTheme="majorBidi" w:cstheme="majorBidi"/>
                <w:sz w:val="24"/>
                <w:szCs w:val="24"/>
              </w:rPr>
              <w:t>Nina</w:t>
            </w:r>
            <w:r w:rsidRPr="007B2841">
              <w:rPr>
                <w:rFonts w:asciiTheme="majorBidi" w:hAnsiTheme="majorBidi" w:cstheme="majorBidi"/>
                <w:spacing w:val="40"/>
                <w:sz w:val="24"/>
                <w:szCs w:val="24"/>
              </w:rPr>
              <w:t xml:space="preserve"> </w:t>
            </w:r>
            <w:r w:rsidRPr="007B2841">
              <w:rPr>
                <w:rFonts w:asciiTheme="majorBidi" w:hAnsiTheme="majorBidi" w:cstheme="majorBidi"/>
                <w:sz w:val="24"/>
                <w:szCs w:val="24"/>
              </w:rPr>
              <w:t>Godbole,</w:t>
            </w:r>
            <w:r w:rsidRPr="007B2841">
              <w:rPr>
                <w:rFonts w:asciiTheme="majorBidi" w:hAnsiTheme="majorBidi" w:cstheme="majorBidi"/>
                <w:spacing w:val="40"/>
                <w:sz w:val="24"/>
                <w:szCs w:val="24"/>
              </w:rPr>
              <w:t xml:space="preserve"> </w:t>
            </w:r>
            <w:r w:rsidRPr="007B2841">
              <w:rPr>
                <w:rFonts w:asciiTheme="majorBidi" w:hAnsiTheme="majorBidi" w:cstheme="majorBidi"/>
                <w:sz w:val="24"/>
                <w:szCs w:val="24"/>
              </w:rPr>
              <w:t>Cyber</w:t>
            </w:r>
            <w:r w:rsidRPr="007B2841">
              <w:rPr>
                <w:rFonts w:asciiTheme="majorBidi" w:hAnsiTheme="majorBidi" w:cstheme="majorBidi"/>
                <w:spacing w:val="40"/>
                <w:sz w:val="24"/>
                <w:szCs w:val="24"/>
              </w:rPr>
              <w:t xml:space="preserve"> </w:t>
            </w:r>
            <w:r w:rsidRPr="007B2841">
              <w:rPr>
                <w:rFonts w:asciiTheme="majorBidi" w:hAnsiTheme="majorBidi" w:cstheme="majorBidi"/>
                <w:sz w:val="24"/>
                <w:szCs w:val="24"/>
              </w:rPr>
              <w:t>Security:</w:t>
            </w:r>
            <w:r w:rsidRPr="007B2841">
              <w:rPr>
                <w:rFonts w:asciiTheme="majorBidi" w:hAnsiTheme="majorBidi" w:cstheme="majorBidi"/>
                <w:spacing w:val="40"/>
                <w:sz w:val="24"/>
                <w:szCs w:val="24"/>
              </w:rPr>
              <w:t xml:space="preserve"> </w:t>
            </w:r>
            <w:r w:rsidRPr="007B2841">
              <w:rPr>
                <w:rFonts w:asciiTheme="majorBidi" w:hAnsiTheme="majorBidi" w:cstheme="majorBidi"/>
                <w:sz w:val="24"/>
                <w:szCs w:val="24"/>
              </w:rPr>
              <w:t>Understanding</w:t>
            </w:r>
            <w:r w:rsidRPr="007B2841">
              <w:rPr>
                <w:rFonts w:asciiTheme="majorBidi" w:hAnsiTheme="majorBidi" w:cstheme="majorBidi"/>
                <w:spacing w:val="40"/>
                <w:sz w:val="24"/>
                <w:szCs w:val="24"/>
              </w:rPr>
              <w:t xml:space="preserve"> </w:t>
            </w:r>
            <w:r w:rsidRPr="007B2841">
              <w:rPr>
                <w:rFonts w:asciiTheme="majorBidi" w:hAnsiTheme="majorBidi" w:cstheme="majorBidi"/>
                <w:sz w:val="24"/>
                <w:szCs w:val="24"/>
              </w:rPr>
              <w:t>Cyber</w:t>
            </w:r>
            <w:r w:rsidRPr="007B2841">
              <w:rPr>
                <w:rFonts w:asciiTheme="majorBidi" w:hAnsiTheme="majorBidi" w:cstheme="majorBidi"/>
                <w:spacing w:val="40"/>
                <w:sz w:val="24"/>
                <w:szCs w:val="24"/>
              </w:rPr>
              <w:t xml:space="preserve"> </w:t>
            </w:r>
            <w:r w:rsidRPr="007B2841">
              <w:rPr>
                <w:rFonts w:asciiTheme="majorBidi" w:hAnsiTheme="majorBidi" w:cstheme="majorBidi"/>
                <w:sz w:val="24"/>
                <w:szCs w:val="24"/>
              </w:rPr>
              <w:t>Crimes,</w:t>
            </w:r>
            <w:r w:rsidRPr="007B2841">
              <w:rPr>
                <w:rFonts w:asciiTheme="majorBidi" w:hAnsiTheme="majorBidi" w:cstheme="majorBidi"/>
                <w:spacing w:val="80"/>
                <w:w w:val="150"/>
                <w:sz w:val="24"/>
                <w:szCs w:val="24"/>
              </w:rPr>
              <w:t xml:space="preserve"> </w:t>
            </w:r>
            <w:r w:rsidRPr="007B2841">
              <w:rPr>
                <w:rFonts w:asciiTheme="majorBidi" w:hAnsiTheme="majorBidi" w:cstheme="majorBidi"/>
                <w:sz w:val="24"/>
                <w:szCs w:val="24"/>
              </w:rPr>
              <w:t>Computer Forensics and Legal Perspectives Wiley India Pvt Ltd 2013</w:t>
            </w:r>
          </w:p>
          <w:p w14:paraId="6AA5A87A" w14:textId="77777777" w:rsidR="00291DDE" w:rsidRPr="007B2841" w:rsidRDefault="00000000">
            <w:pPr>
              <w:pStyle w:val="ListParagraph"/>
              <w:numPr>
                <w:ilvl w:val="0"/>
                <w:numId w:val="4"/>
              </w:numPr>
              <w:spacing w:after="0" w:line="240" w:lineRule="auto"/>
              <w:ind w:right="170"/>
              <w:jc w:val="both"/>
              <w:rPr>
                <w:rFonts w:asciiTheme="majorBidi" w:eastAsia="Cambria" w:hAnsiTheme="majorBidi" w:cstheme="majorBidi"/>
                <w:sz w:val="24"/>
                <w:szCs w:val="24"/>
              </w:rPr>
            </w:pPr>
            <w:r w:rsidRPr="007B2841">
              <w:rPr>
                <w:rFonts w:asciiTheme="majorBidi" w:hAnsiTheme="majorBidi" w:cstheme="majorBidi"/>
                <w:sz w:val="24"/>
                <w:szCs w:val="24"/>
              </w:rPr>
              <w:t>Surya</w:t>
            </w:r>
            <w:r w:rsidRPr="007B2841">
              <w:rPr>
                <w:rFonts w:asciiTheme="majorBidi" w:hAnsiTheme="majorBidi" w:cstheme="majorBidi"/>
                <w:spacing w:val="37"/>
                <w:sz w:val="24"/>
                <w:szCs w:val="24"/>
              </w:rPr>
              <w:t xml:space="preserve"> </w:t>
            </w:r>
            <w:r w:rsidRPr="007B2841">
              <w:rPr>
                <w:rFonts w:asciiTheme="majorBidi" w:hAnsiTheme="majorBidi" w:cstheme="majorBidi"/>
                <w:sz w:val="24"/>
                <w:szCs w:val="24"/>
              </w:rPr>
              <w:t>Prakash</w:t>
            </w:r>
            <w:r w:rsidRPr="007B2841">
              <w:rPr>
                <w:rFonts w:asciiTheme="majorBidi" w:hAnsiTheme="majorBidi" w:cstheme="majorBidi"/>
                <w:spacing w:val="36"/>
                <w:sz w:val="24"/>
                <w:szCs w:val="24"/>
              </w:rPr>
              <w:t xml:space="preserve"> </w:t>
            </w:r>
            <w:r w:rsidRPr="007B2841">
              <w:rPr>
                <w:rFonts w:asciiTheme="majorBidi" w:hAnsiTheme="majorBidi" w:cstheme="majorBidi"/>
                <w:sz w:val="24"/>
                <w:szCs w:val="24"/>
              </w:rPr>
              <w:t>Tripathi,</w:t>
            </w:r>
            <w:r w:rsidRPr="007B2841">
              <w:rPr>
                <w:rFonts w:asciiTheme="majorBidi" w:hAnsiTheme="majorBidi" w:cstheme="majorBidi"/>
                <w:spacing w:val="36"/>
                <w:sz w:val="24"/>
                <w:szCs w:val="24"/>
              </w:rPr>
              <w:t xml:space="preserve"> </w:t>
            </w:r>
            <w:r w:rsidRPr="007B2841">
              <w:rPr>
                <w:rFonts w:asciiTheme="majorBidi" w:hAnsiTheme="majorBidi" w:cstheme="majorBidi"/>
                <w:sz w:val="24"/>
                <w:szCs w:val="24"/>
              </w:rPr>
              <w:t>Ritendra</w:t>
            </w:r>
            <w:r w:rsidRPr="007B2841">
              <w:rPr>
                <w:rFonts w:asciiTheme="majorBidi" w:hAnsiTheme="majorBidi" w:cstheme="majorBidi"/>
                <w:spacing w:val="38"/>
                <w:sz w:val="24"/>
                <w:szCs w:val="24"/>
              </w:rPr>
              <w:t xml:space="preserve"> </w:t>
            </w:r>
            <w:r w:rsidRPr="007B2841">
              <w:rPr>
                <w:rFonts w:asciiTheme="majorBidi" w:hAnsiTheme="majorBidi" w:cstheme="majorBidi"/>
                <w:sz w:val="24"/>
                <w:szCs w:val="24"/>
              </w:rPr>
              <w:t>Goyal,</w:t>
            </w:r>
            <w:r w:rsidRPr="007B2841">
              <w:rPr>
                <w:rFonts w:asciiTheme="majorBidi" w:hAnsiTheme="majorBidi" w:cstheme="majorBidi"/>
                <w:spacing w:val="35"/>
                <w:sz w:val="24"/>
                <w:szCs w:val="24"/>
              </w:rPr>
              <w:t xml:space="preserve"> </w:t>
            </w:r>
            <w:r w:rsidRPr="007B2841">
              <w:rPr>
                <w:rFonts w:asciiTheme="majorBidi" w:hAnsiTheme="majorBidi" w:cstheme="majorBidi"/>
                <w:sz w:val="24"/>
                <w:szCs w:val="24"/>
              </w:rPr>
              <w:t>Praveen</w:t>
            </w:r>
            <w:r w:rsidRPr="007B2841">
              <w:rPr>
                <w:rFonts w:asciiTheme="majorBidi" w:hAnsiTheme="majorBidi" w:cstheme="majorBidi"/>
                <w:spacing w:val="36"/>
                <w:sz w:val="24"/>
                <w:szCs w:val="24"/>
              </w:rPr>
              <w:t xml:space="preserve"> </w:t>
            </w:r>
            <w:r w:rsidRPr="007B2841">
              <w:rPr>
                <w:rFonts w:asciiTheme="majorBidi" w:hAnsiTheme="majorBidi" w:cstheme="majorBidi"/>
                <w:sz w:val="24"/>
                <w:szCs w:val="24"/>
              </w:rPr>
              <w:t>Kumar</w:t>
            </w:r>
            <w:r w:rsidRPr="007B2841">
              <w:rPr>
                <w:rFonts w:asciiTheme="majorBidi" w:hAnsiTheme="majorBidi" w:cstheme="majorBidi"/>
                <w:spacing w:val="36"/>
                <w:sz w:val="24"/>
                <w:szCs w:val="24"/>
              </w:rPr>
              <w:t xml:space="preserve"> </w:t>
            </w:r>
            <w:r w:rsidRPr="007B2841">
              <w:rPr>
                <w:rFonts w:asciiTheme="majorBidi" w:hAnsiTheme="majorBidi" w:cstheme="majorBidi"/>
                <w:sz w:val="24"/>
                <w:szCs w:val="24"/>
              </w:rPr>
              <w:t>Shukla,</w:t>
            </w:r>
            <w:r w:rsidRPr="007B2841">
              <w:rPr>
                <w:rFonts w:asciiTheme="majorBidi" w:hAnsiTheme="majorBidi" w:cstheme="majorBidi"/>
                <w:spacing w:val="38"/>
                <w:sz w:val="24"/>
                <w:szCs w:val="24"/>
              </w:rPr>
              <w:t xml:space="preserve"> </w:t>
            </w:r>
            <w:r w:rsidRPr="007B2841">
              <w:rPr>
                <w:rFonts w:asciiTheme="majorBidi" w:hAnsiTheme="majorBidi" w:cstheme="majorBidi"/>
                <w:sz w:val="24"/>
                <w:szCs w:val="24"/>
              </w:rPr>
              <w:t>Introduction</w:t>
            </w:r>
            <w:r w:rsidRPr="007B2841">
              <w:rPr>
                <w:rFonts w:asciiTheme="majorBidi" w:hAnsiTheme="majorBidi" w:cstheme="majorBidi"/>
                <w:spacing w:val="35"/>
                <w:sz w:val="24"/>
                <w:szCs w:val="24"/>
              </w:rPr>
              <w:t xml:space="preserve"> </w:t>
            </w:r>
            <w:r w:rsidRPr="007B2841">
              <w:rPr>
                <w:rFonts w:asciiTheme="majorBidi" w:hAnsiTheme="majorBidi" w:cstheme="majorBidi"/>
                <w:sz w:val="24"/>
                <w:szCs w:val="24"/>
              </w:rPr>
              <w:t>to information security and cyber laws, Dreamtech Press 2015</w:t>
            </w:r>
          </w:p>
          <w:p w14:paraId="703D3FBC" w14:textId="77777777" w:rsidR="00291DDE" w:rsidRPr="007B2841" w:rsidRDefault="00000000">
            <w:pPr>
              <w:pStyle w:val="ListParagraph"/>
              <w:numPr>
                <w:ilvl w:val="0"/>
                <w:numId w:val="4"/>
              </w:numPr>
              <w:spacing w:after="0" w:line="240" w:lineRule="auto"/>
              <w:ind w:right="170"/>
              <w:jc w:val="both"/>
              <w:rPr>
                <w:rFonts w:asciiTheme="majorBidi" w:eastAsia="Cambria" w:hAnsiTheme="majorBidi" w:cstheme="majorBidi"/>
                <w:sz w:val="24"/>
                <w:szCs w:val="24"/>
              </w:rPr>
            </w:pPr>
            <w:r w:rsidRPr="007B2841">
              <w:rPr>
                <w:rFonts w:asciiTheme="majorBidi" w:hAnsiTheme="majorBidi" w:cstheme="majorBidi"/>
                <w:sz w:val="24"/>
                <w:szCs w:val="24"/>
              </w:rPr>
              <w:t>Thomas</w:t>
            </w:r>
            <w:r w:rsidRPr="007B2841">
              <w:rPr>
                <w:rFonts w:asciiTheme="majorBidi" w:hAnsiTheme="majorBidi" w:cstheme="majorBidi"/>
                <w:spacing w:val="38"/>
                <w:sz w:val="24"/>
                <w:szCs w:val="24"/>
              </w:rPr>
              <w:t xml:space="preserve"> </w:t>
            </w:r>
            <w:r w:rsidRPr="007B2841">
              <w:rPr>
                <w:rFonts w:asciiTheme="majorBidi" w:hAnsiTheme="majorBidi" w:cstheme="majorBidi"/>
                <w:sz w:val="24"/>
                <w:szCs w:val="24"/>
              </w:rPr>
              <w:t>J.</w:t>
            </w:r>
            <w:r w:rsidRPr="007B2841">
              <w:rPr>
                <w:rFonts w:asciiTheme="majorBidi" w:hAnsiTheme="majorBidi" w:cstheme="majorBidi"/>
                <w:spacing w:val="34"/>
                <w:sz w:val="24"/>
                <w:szCs w:val="24"/>
              </w:rPr>
              <w:t xml:space="preserve"> </w:t>
            </w:r>
            <w:r w:rsidRPr="007B2841">
              <w:rPr>
                <w:rFonts w:asciiTheme="majorBidi" w:hAnsiTheme="majorBidi" w:cstheme="majorBidi"/>
                <w:sz w:val="24"/>
                <w:szCs w:val="24"/>
              </w:rPr>
              <w:t>Mowbray,</w:t>
            </w:r>
            <w:r w:rsidRPr="007B2841">
              <w:rPr>
                <w:rFonts w:asciiTheme="majorBidi" w:hAnsiTheme="majorBidi" w:cstheme="majorBidi"/>
                <w:spacing w:val="35"/>
                <w:sz w:val="24"/>
                <w:szCs w:val="24"/>
              </w:rPr>
              <w:t xml:space="preserve"> </w:t>
            </w:r>
            <w:r w:rsidRPr="007B2841">
              <w:rPr>
                <w:rFonts w:asciiTheme="majorBidi" w:hAnsiTheme="majorBidi" w:cstheme="majorBidi"/>
                <w:sz w:val="24"/>
                <w:szCs w:val="24"/>
              </w:rPr>
              <w:t>Cybersecurity:</w:t>
            </w:r>
            <w:r w:rsidRPr="007B2841">
              <w:rPr>
                <w:rFonts w:asciiTheme="majorBidi" w:hAnsiTheme="majorBidi" w:cstheme="majorBidi"/>
                <w:spacing w:val="36"/>
                <w:sz w:val="24"/>
                <w:szCs w:val="24"/>
              </w:rPr>
              <w:t xml:space="preserve"> </w:t>
            </w:r>
            <w:r w:rsidRPr="007B2841">
              <w:rPr>
                <w:rFonts w:asciiTheme="majorBidi" w:hAnsiTheme="majorBidi" w:cstheme="majorBidi"/>
                <w:sz w:val="24"/>
                <w:szCs w:val="24"/>
              </w:rPr>
              <w:t>Managing</w:t>
            </w:r>
            <w:r w:rsidRPr="007B2841">
              <w:rPr>
                <w:rFonts w:asciiTheme="majorBidi" w:hAnsiTheme="majorBidi" w:cstheme="majorBidi"/>
                <w:spacing w:val="37"/>
                <w:sz w:val="24"/>
                <w:szCs w:val="24"/>
              </w:rPr>
              <w:t xml:space="preserve"> </w:t>
            </w:r>
            <w:r w:rsidRPr="007B2841">
              <w:rPr>
                <w:rFonts w:asciiTheme="majorBidi" w:hAnsiTheme="majorBidi" w:cstheme="majorBidi"/>
                <w:sz w:val="24"/>
                <w:szCs w:val="24"/>
              </w:rPr>
              <w:t>Systems,</w:t>
            </w:r>
            <w:r w:rsidRPr="007B2841">
              <w:rPr>
                <w:rFonts w:asciiTheme="majorBidi" w:hAnsiTheme="majorBidi" w:cstheme="majorBidi"/>
                <w:spacing w:val="36"/>
                <w:sz w:val="24"/>
                <w:szCs w:val="24"/>
              </w:rPr>
              <w:t xml:space="preserve"> </w:t>
            </w:r>
            <w:r w:rsidRPr="007B2841">
              <w:rPr>
                <w:rFonts w:asciiTheme="majorBidi" w:hAnsiTheme="majorBidi" w:cstheme="majorBidi"/>
                <w:sz w:val="24"/>
                <w:szCs w:val="24"/>
              </w:rPr>
              <w:t>Conducting</w:t>
            </w:r>
            <w:r w:rsidRPr="007B2841">
              <w:rPr>
                <w:rFonts w:asciiTheme="majorBidi" w:hAnsiTheme="majorBidi" w:cstheme="majorBidi"/>
                <w:spacing w:val="34"/>
                <w:sz w:val="24"/>
                <w:szCs w:val="24"/>
              </w:rPr>
              <w:t xml:space="preserve"> </w:t>
            </w:r>
            <w:r w:rsidRPr="007B2841">
              <w:rPr>
                <w:rFonts w:asciiTheme="majorBidi" w:hAnsiTheme="majorBidi" w:cstheme="majorBidi"/>
                <w:sz w:val="24"/>
                <w:szCs w:val="24"/>
              </w:rPr>
              <w:t>Testing,</w:t>
            </w:r>
            <w:r w:rsidRPr="007B2841">
              <w:rPr>
                <w:rFonts w:asciiTheme="majorBidi" w:hAnsiTheme="majorBidi" w:cstheme="majorBidi"/>
                <w:spacing w:val="35"/>
                <w:sz w:val="24"/>
                <w:szCs w:val="24"/>
              </w:rPr>
              <w:t xml:space="preserve"> </w:t>
            </w:r>
            <w:r w:rsidRPr="007B2841">
              <w:rPr>
                <w:rFonts w:asciiTheme="majorBidi" w:hAnsiTheme="majorBidi" w:cstheme="majorBidi"/>
                <w:sz w:val="24"/>
                <w:szCs w:val="24"/>
              </w:rPr>
              <w:t>and Investigating Intrusions John Wiley &amp; Sons 2013</w:t>
            </w:r>
          </w:p>
          <w:p w14:paraId="78C31351" w14:textId="673594C1" w:rsidR="00291DDE" w:rsidRPr="007B2841" w:rsidRDefault="00000000">
            <w:pPr>
              <w:pStyle w:val="ListParagraph"/>
              <w:numPr>
                <w:ilvl w:val="0"/>
                <w:numId w:val="4"/>
              </w:numPr>
              <w:spacing w:after="0" w:line="240" w:lineRule="auto"/>
              <w:ind w:right="170"/>
              <w:jc w:val="both"/>
              <w:rPr>
                <w:rFonts w:asciiTheme="majorBidi" w:eastAsia="Cambria" w:hAnsiTheme="majorBidi" w:cstheme="majorBidi"/>
                <w:sz w:val="24"/>
                <w:szCs w:val="24"/>
              </w:rPr>
            </w:pPr>
            <w:r w:rsidRPr="007B2841">
              <w:rPr>
                <w:rFonts w:asciiTheme="majorBidi" w:hAnsiTheme="majorBidi" w:cstheme="majorBidi"/>
                <w:sz w:val="24"/>
                <w:szCs w:val="24"/>
              </w:rPr>
              <w:t>James</w:t>
            </w:r>
            <w:r w:rsidRPr="007B2841">
              <w:rPr>
                <w:rFonts w:asciiTheme="majorBidi" w:hAnsiTheme="majorBidi" w:cstheme="majorBidi"/>
                <w:spacing w:val="-13"/>
                <w:sz w:val="24"/>
                <w:szCs w:val="24"/>
              </w:rPr>
              <w:t xml:space="preserve"> </w:t>
            </w:r>
            <w:r w:rsidRPr="007B2841">
              <w:rPr>
                <w:rFonts w:asciiTheme="majorBidi" w:hAnsiTheme="majorBidi" w:cstheme="majorBidi"/>
                <w:sz w:val="24"/>
                <w:szCs w:val="24"/>
              </w:rPr>
              <w:t>Graham,</w:t>
            </w:r>
            <w:r w:rsidRPr="007B2841">
              <w:rPr>
                <w:rFonts w:asciiTheme="majorBidi" w:hAnsiTheme="majorBidi" w:cstheme="majorBidi"/>
                <w:spacing w:val="-12"/>
                <w:sz w:val="24"/>
                <w:szCs w:val="24"/>
              </w:rPr>
              <w:t xml:space="preserve"> </w:t>
            </w:r>
            <w:r w:rsidRPr="007B2841">
              <w:rPr>
                <w:rFonts w:asciiTheme="majorBidi" w:hAnsiTheme="majorBidi" w:cstheme="majorBidi"/>
                <w:sz w:val="24"/>
                <w:szCs w:val="24"/>
              </w:rPr>
              <w:t>Ryan</w:t>
            </w:r>
            <w:r w:rsidRPr="007B2841">
              <w:rPr>
                <w:rFonts w:asciiTheme="majorBidi" w:hAnsiTheme="majorBidi" w:cstheme="majorBidi"/>
                <w:spacing w:val="-13"/>
                <w:sz w:val="24"/>
                <w:szCs w:val="24"/>
              </w:rPr>
              <w:t xml:space="preserve"> </w:t>
            </w:r>
            <w:r w:rsidRPr="007B2841">
              <w:rPr>
                <w:rFonts w:asciiTheme="majorBidi" w:hAnsiTheme="majorBidi" w:cstheme="majorBidi"/>
                <w:sz w:val="24"/>
                <w:szCs w:val="24"/>
              </w:rPr>
              <w:t>Olson,</w:t>
            </w:r>
            <w:r w:rsidRPr="007B2841">
              <w:rPr>
                <w:rFonts w:asciiTheme="majorBidi" w:hAnsiTheme="majorBidi" w:cstheme="majorBidi"/>
                <w:spacing w:val="-12"/>
                <w:sz w:val="24"/>
                <w:szCs w:val="24"/>
              </w:rPr>
              <w:t xml:space="preserve"> </w:t>
            </w:r>
            <w:r w:rsidRPr="007B2841">
              <w:rPr>
                <w:rFonts w:asciiTheme="majorBidi" w:hAnsiTheme="majorBidi" w:cstheme="majorBidi"/>
                <w:sz w:val="24"/>
                <w:szCs w:val="24"/>
              </w:rPr>
              <w:t>Rick</w:t>
            </w:r>
            <w:r w:rsidRPr="007B2841">
              <w:rPr>
                <w:rFonts w:asciiTheme="majorBidi" w:hAnsiTheme="majorBidi" w:cstheme="majorBidi"/>
                <w:spacing w:val="-13"/>
                <w:sz w:val="24"/>
                <w:szCs w:val="24"/>
              </w:rPr>
              <w:t xml:space="preserve"> </w:t>
            </w:r>
            <w:r w:rsidR="007B2841" w:rsidRPr="007B2841">
              <w:rPr>
                <w:rFonts w:asciiTheme="majorBidi" w:hAnsiTheme="majorBidi" w:cstheme="majorBidi"/>
                <w:sz w:val="24"/>
                <w:szCs w:val="24"/>
              </w:rPr>
              <w:t>Howard</w:t>
            </w:r>
            <w:r w:rsidR="007B2841" w:rsidRPr="007B2841">
              <w:rPr>
                <w:rFonts w:asciiTheme="majorBidi" w:hAnsiTheme="majorBidi" w:cstheme="majorBidi"/>
                <w:spacing w:val="-12"/>
                <w:sz w:val="24"/>
                <w:szCs w:val="24"/>
              </w:rPr>
              <w:t>,</w:t>
            </w:r>
            <w:r w:rsidRPr="007B2841">
              <w:rPr>
                <w:rFonts w:asciiTheme="majorBidi" w:hAnsiTheme="majorBidi" w:cstheme="majorBidi"/>
                <w:spacing w:val="-11"/>
                <w:sz w:val="24"/>
                <w:szCs w:val="24"/>
              </w:rPr>
              <w:t xml:space="preserve"> </w:t>
            </w:r>
            <w:r w:rsidRPr="007B2841">
              <w:rPr>
                <w:rFonts w:asciiTheme="majorBidi" w:hAnsiTheme="majorBidi" w:cstheme="majorBidi"/>
                <w:sz w:val="24"/>
                <w:szCs w:val="24"/>
              </w:rPr>
              <w:t>Cyber</w:t>
            </w:r>
            <w:r w:rsidRPr="007B2841">
              <w:rPr>
                <w:rFonts w:asciiTheme="majorBidi" w:hAnsiTheme="majorBidi" w:cstheme="majorBidi"/>
                <w:spacing w:val="-12"/>
                <w:sz w:val="24"/>
                <w:szCs w:val="24"/>
              </w:rPr>
              <w:t xml:space="preserve"> </w:t>
            </w:r>
            <w:r w:rsidRPr="007B2841">
              <w:rPr>
                <w:rFonts w:asciiTheme="majorBidi" w:hAnsiTheme="majorBidi" w:cstheme="majorBidi"/>
                <w:sz w:val="24"/>
                <w:szCs w:val="24"/>
              </w:rPr>
              <w:t>Security</w:t>
            </w:r>
            <w:r w:rsidRPr="007B2841">
              <w:rPr>
                <w:rFonts w:asciiTheme="majorBidi" w:hAnsiTheme="majorBidi" w:cstheme="majorBidi"/>
                <w:spacing w:val="-12"/>
                <w:sz w:val="24"/>
                <w:szCs w:val="24"/>
              </w:rPr>
              <w:t xml:space="preserve"> </w:t>
            </w:r>
            <w:r w:rsidRPr="007B2841">
              <w:rPr>
                <w:rFonts w:asciiTheme="majorBidi" w:hAnsiTheme="majorBidi" w:cstheme="majorBidi"/>
                <w:sz w:val="24"/>
                <w:szCs w:val="24"/>
              </w:rPr>
              <w:t>Essentials</w:t>
            </w:r>
            <w:r w:rsidRPr="007B2841">
              <w:rPr>
                <w:rFonts w:asciiTheme="majorBidi" w:hAnsiTheme="majorBidi" w:cstheme="majorBidi"/>
                <w:spacing w:val="-12"/>
                <w:sz w:val="24"/>
                <w:szCs w:val="24"/>
              </w:rPr>
              <w:t xml:space="preserve"> </w:t>
            </w:r>
            <w:r w:rsidRPr="007B2841">
              <w:rPr>
                <w:rFonts w:asciiTheme="majorBidi" w:hAnsiTheme="majorBidi" w:cstheme="majorBidi"/>
                <w:sz w:val="24"/>
                <w:szCs w:val="24"/>
              </w:rPr>
              <w:t>CRC</w:t>
            </w:r>
            <w:r w:rsidRPr="007B2841">
              <w:rPr>
                <w:rFonts w:asciiTheme="majorBidi" w:hAnsiTheme="majorBidi" w:cstheme="majorBidi"/>
                <w:spacing w:val="-13"/>
                <w:sz w:val="24"/>
                <w:szCs w:val="24"/>
              </w:rPr>
              <w:t xml:space="preserve"> </w:t>
            </w:r>
            <w:r w:rsidRPr="007B2841">
              <w:rPr>
                <w:rFonts w:asciiTheme="majorBidi" w:hAnsiTheme="majorBidi" w:cstheme="majorBidi"/>
                <w:sz w:val="24"/>
                <w:szCs w:val="24"/>
              </w:rPr>
              <w:t>Press</w:t>
            </w:r>
            <w:r w:rsidRPr="007B2841">
              <w:rPr>
                <w:rFonts w:asciiTheme="majorBidi" w:hAnsiTheme="majorBidi" w:cstheme="majorBidi"/>
                <w:spacing w:val="-10"/>
                <w:sz w:val="24"/>
                <w:szCs w:val="24"/>
              </w:rPr>
              <w:t xml:space="preserve"> </w:t>
            </w:r>
            <w:r w:rsidRPr="007B2841">
              <w:rPr>
                <w:rFonts w:asciiTheme="majorBidi" w:hAnsiTheme="majorBidi" w:cstheme="majorBidi"/>
                <w:spacing w:val="-4"/>
                <w:sz w:val="24"/>
                <w:szCs w:val="24"/>
              </w:rPr>
              <w:t>2010</w:t>
            </w:r>
          </w:p>
          <w:p w14:paraId="6EC90CB9" w14:textId="77777777" w:rsidR="00291DDE" w:rsidRPr="007B2841" w:rsidRDefault="00291DDE">
            <w:pPr>
              <w:spacing w:after="0" w:line="240" w:lineRule="auto"/>
              <w:ind w:left="806" w:right="170"/>
              <w:jc w:val="both"/>
              <w:rPr>
                <w:rFonts w:asciiTheme="majorBidi" w:eastAsia="Cambria" w:hAnsiTheme="majorBidi" w:cstheme="majorBidi"/>
                <w:sz w:val="24"/>
                <w:szCs w:val="24"/>
              </w:rPr>
            </w:pPr>
          </w:p>
        </w:tc>
      </w:tr>
      <w:tr w:rsidR="00291DDE" w:rsidRPr="007B2841" w14:paraId="25D8E51D" w14:textId="77777777" w:rsidTr="00FF2DEE">
        <w:tc>
          <w:tcPr>
            <w:tcW w:w="10633" w:type="dxa"/>
            <w:gridSpan w:val="5"/>
            <w:tcBorders>
              <w:top w:val="single" w:sz="4" w:space="0" w:color="000000"/>
              <w:left w:val="single" w:sz="4" w:space="0" w:color="000000"/>
              <w:bottom w:val="single" w:sz="4" w:space="0" w:color="000000"/>
              <w:right w:val="single" w:sz="4" w:space="0" w:color="000000"/>
            </w:tcBorders>
          </w:tcPr>
          <w:p w14:paraId="615C372B" w14:textId="77777777" w:rsidR="00291DDE" w:rsidRPr="007B2841" w:rsidRDefault="00000000">
            <w:pPr>
              <w:spacing w:after="0" w:line="240" w:lineRule="auto"/>
              <w:ind w:left="86" w:right="170"/>
              <w:jc w:val="both"/>
              <w:rPr>
                <w:rFonts w:asciiTheme="majorBidi" w:eastAsia="Cambria" w:hAnsiTheme="majorBidi" w:cstheme="majorBidi"/>
                <w:b/>
                <w:sz w:val="24"/>
                <w:szCs w:val="24"/>
              </w:rPr>
            </w:pPr>
            <w:r w:rsidRPr="007B2841">
              <w:rPr>
                <w:rFonts w:asciiTheme="majorBidi" w:eastAsia="Cambria" w:hAnsiTheme="majorBidi" w:cstheme="majorBidi"/>
                <w:b/>
                <w:sz w:val="24"/>
                <w:szCs w:val="24"/>
              </w:rPr>
              <w:t xml:space="preserve">Tools for Cyber Security Demonstration </w:t>
            </w:r>
          </w:p>
          <w:p w14:paraId="29BD482F" w14:textId="77777777" w:rsidR="00291DDE" w:rsidRPr="007B2841" w:rsidRDefault="00291DDE">
            <w:pPr>
              <w:spacing w:after="0" w:line="240" w:lineRule="auto"/>
              <w:ind w:left="86" w:right="170"/>
              <w:jc w:val="both"/>
              <w:rPr>
                <w:rFonts w:asciiTheme="majorBidi" w:eastAsia="Cambria" w:hAnsiTheme="majorBidi" w:cstheme="majorBidi"/>
                <w:b/>
                <w:sz w:val="24"/>
                <w:szCs w:val="24"/>
              </w:rPr>
            </w:pPr>
          </w:p>
          <w:p w14:paraId="5D870B90" w14:textId="2C8128F4" w:rsidR="00291DDE" w:rsidRPr="007B2841" w:rsidRDefault="00000000">
            <w:pPr>
              <w:pStyle w:val="ListParagraph"/>
              <w:numPr>
                <w:ilvl w:val="0"/>
                <w:numId w:val="5"/>
              </w:numPr>
              <w:spacing w:after="0" w:line="240" w:lineRule="auto"/>
              <w:ind w:right="170"/>
              <w:jc w:val="both"/>
              <w:rPr>
                <w:rFonts w:asciiTheme="majorBidi" w:eastAsia="Cambria" w:hAnsiTheme="majorBidi" w:cstheme="majorBidi"/>
                <w:sz w:val="24"/>
                <w:szCs w:val="24"/>
              </w:rPr>
            </w:pPr>
            <w:r w:rsidRPr="007B2841">
              <w:rPr>
                <w:rFonts w:asciiTheme="majorBidi" w:eastAsia="Cambria" w:hAnsiTheme="majorBidi" w:cstheme="majorBidi"/>
                <w:sz w:val="24"/>
                <w:szCs w:val="24"/>
              </w:rPr>
              <w:t>OpenSSH, Hydra, Wireshark, Squid Proxy</w:t>
            </w:r>
            <w:r w:rsidR="007B2841" w:rsidRPr="007B2841">
              <w:rPr>
                <w:rFonts w:asciiTheme="majorBidi" w:eastAsia="Cambria" w:hAnsiTheme="majorBidi" w:cstheme="majorBidi"/>
                <w:sz w:val="24"/>
                <w:szCs w:val="24"/>
              </w:rPr>
              <w:t xml:space="preserve"> </w:t>
            </w:r>
            <w:r w:rsidR="007B2841" w:rsidRPr="007B2841">
              <w:rPr>
                <w:rFonts w:asciiTheme="majorBidi" w:eastAsia="Cambria" w:hAnsiTheme="majorBidi" w:cstheme="majorBidi"/>
                <w:b/>
                <w:bCs/>
                <w:sz w:val="24"/>
                <w:szCs w:val="24"/>
              </w:rPr>
              <w:t>(Module 3)</w:t>
            </w:r>
          </w:p>
          <w:p w14:paraId="20D38102" w14:textId="39620459" w:rsidR="00291DDE" w:rsidRPr="007B2841" w:rsidRDefault="00000000">
            <w:pPr>
              <w:pStyle w:val="ListParagraph"/>
              <w:numPr>
                <w:ilvl w:val="0"/>
                <w:numId w:val="5"/>
              </w:numPr>
              <w:spacing w:after="0" w:line="240" w:lineRule="auto"/>
              <w:ind w:right="170"/>
              <w:jc w:val="both"/>
              <w:rPr>
                <w:rFonts w:asciiTheme="majorBidi" w:eastAsia="Cambria" w:hAnsiTheme="majorBidi" w:cstheme="majorBidi"/>
                <w:sz w:val="24"/>
                <w:szCs w:val="24"/>
              </w:rPr>
            </w:pPr>
            <w:r w:rsidRPr="007B2841">
              <w:rPr>
                <w:rFonts w:asciiTheme="majorBidi" w:eastAsia="Cambria" w:hAnsiTheme="majorBidi" w:cstheme="majorBidi"/>
                <w:sz w:val="24"/>
                <w:szCs w:val="24"/>
              </w:rPr>
              <w:t xml:space="preserve">MITRE ATT&amp;CK Navigator, Metasploit Framework, Atomic Red Team, Snort, Hping3, </w:t>
            </w:r>
            <w:proofErr w:type="spellStart"/>
            <w:proofErr w:type="gramStart"/>
            <w:r w:rsidRPr="007B2841">
              <w:rPr>
                <w:rFonts w:asciiTheme="majorBidi" w:eastAsia="Cambria" w:hAnsiTheme="majorBidi" w:cstheme="majorBidi"/>
                <w:sz w:val="24"/>
                <w:szCs w:val="24"/>
              </w:rPr>
              <w:t>UFONet</w:t>
            </w:r>
            <w:proofErr w:type="spellEnd"/>
            <w:r w:rsidRPr="007B2841">
              <w:rPr>
                <w:rFonts w:asciiTheme="majorBidi" w:eastAsia="Cambria" w:hAnsiTheme="majorBidi" w:cstheme="majorBidi"/>
                <w:sz w:val="24"/>
                <w:szCs w:val="24"/>
              </w:rPr>
              <w:t xml:space="preserve"> ,</w:t>
            </w:r>
            <w:proofErr w:type="gramEnd"/>
            <w:r w:rsidRPr="007B2841">
              <w:rPr>
                <w:rFonts w:asciiTheme="majorBidi" w:eastAsia="Cambria" w:hAnsiTheme="majorBidi" w:cstheme="majorBidi"/>
                <w:sz w:val="24"/>
                <w:szCs w:val="24"/>
              </w:rPr>
              <w:t xml:space="preserve"> Nessus Essentials</w:t>
            </w:r>
            <w:r w:rsidR="007B2841" w:rsidRPr="007B2841">
              <w:rPr>
                <w:rFonts w:asciiTheme="majorBidi" w:eastAsia="Cambria" w:hAnsiTheme="majorBidi" w:cstheme="majorBidi"/>
                <w:sz w:val="24"/>
                <w:szCs w:val="24"/>
              </w:rPr>
              <w:t xml:space="preserve"> </w:t>
            </w:r>
            <w:r w:rsidR="007B2841" w:rsidRPr="007B2841">
              <w:rPr>
                <w:rFonts w:asciiTheme="majorBidi" w:eastAsia="Cambria" w:hAnsiTheme="majorBidi" w:cstheme="majorBidi"/>
                <w:b/>
                <w:bCs/>
                <w:sz w:val="24"/>
                <w:szCs w:val="24"/>
              </w:rPr>
              <w:t>(Module 4)</w:t>
            </w:r>
          </w:p>
          <w:p w14:paraId="6D090091" w14:textId="59C368BE" w:rsidR="00291DDE" w:rsidRPr="007B2841" w:rsidRDefault="00000000">
            <w:pPr>
              <w:pStyle w:val="ListParagraph"/>
              <w:numPr>
                <w:ilvl w:val="0"/>
                <w:numId w:val="5"/>
              </w:numPr>
              <w:spacing w:after="0" w:line="240" w:lineRule="auto"/>
              <w:ind w:right="170"/>
              <w:jc w:val="both"/>
              <w:rPr>
                <w:rFonts w:asciiTheme="majorBidi" w:eastAsia="Cambria" w:hAnsiTheme="majorBidi" w:cstheme="majorBidi"/>
                <w:sz w:val="24"/>
                <w:szCs w:val="24"/>
              </w:rPr>
            </w:pPr>
            <w:r w:rsidRPr="007B2841">
              <w:rPr>
                <w:rFonts w:asciiTheme="majorBidi" w:eastAsia="Cambria" w:hAnsiTheme="majorBidi" w:cstheme="majorBidi"/>
                <w:sz w:val="24"/>
                <w:szCs w:val="24"/>
                <w:lang w:val="en-US"/>
              </w:rPr>
              <w:t xml:space="preserve">BURP suite and OWASP </w:t>
            </w:r>
            <w:r w:rsidR="007B2841" w:rsidRPr="007B2841">
              <w:rPr>
                <w:rFonts w:asciiTheme="majorBidi" w:eastAsia="Cambria" w:hAnsiTheme="majorBidi" w:cstheme="majorBidi"/>
                <w:sz w:val="24"/>
                <w:szCs w:val="24"/>
                <w:lang w:val="en-US"/>
              </w:rPr>
              <w:t>Zap (</w:t>
            </w:r>
            <w:r w:rsidR="007B2841" w:rsidRPr="007B2841">
              <w:rPr>
                <w:rFonts w:asciiTheme="majorBidi" w:eastAsia="Cambria" w:hAnsiTheme="majorBidi" w:cstheme="majorBidi"/>
                <w:b/>
                <w:bCs/>
                <w:sz w:val="24"/>
                <w:szCs w:val="24"/>
                <w:lang w:val="en-US"/>
              </w:rPr>
              <w:t>Module 5</w:t>
            </w:r>
            <w:r w:rsidR="007B2841" w:rsidRPr="007B2841">
              <w:rPr>
                <w:rFonts w:asciiTheme="majorBidi" w:eastAsia="Cambria" w:hAnsiTheme="majorBidi" w:cstheme="majorBidi"/>
                <w:sz w:val="24"/>
                <w:szCs w:val="24"/>
                <w:lang w:val="en-US"/>
              </w:rPr>
              <w:t>)</w:t>
            </w:r>
          </w:p>
          <w:p w14:paraId="0D67A886" w14:textId="77777777" w:rsidR="00291DDE" w:rsidRPr="007B2841" w:rsidRDefault="00000000">
            <w:pPr>
              <w:pStyle w:val="ListParagraph"/>
              <w:numPr>
                <w:ilvl w:val="0"/>
                <w:numId w:val="5"/>
              </w:numPr>
              <w:spacing w:after="0" w:line="240" w:lineRule="auto"/>
              <w:ind w:right="170"/>
              <w:jc w:val="both"/>
              <w:rPr>
                <w:rFonts w:asciiTheme="majorBidi" w:eastAsia="Cambria" w:hAnsiTheme="majorBidi" w:cstheme="majorBidi"/>
                <w:sz w:val="24"/>
                <w:szCs w:val="24"/>
              </w:rPr>
            </w:pPr>
            <w:r w:rsidRPr="007B2841">
              <w:rPr>
                <w:rFonts w:asciiTheme="majorBidi" w:eastAsia="Cambria" w:hAnsiTheme="majorBidi" w:cstheme="majorBidi"/>
                <w:sz w:val="24"/>
                <w:szCs w:val="24"/>
              </w:rPr>
              <w:t>Threat Modeling Tool, Threat Dragon, TMT (Threat Modeling Tool by IriusRisk) SIEM (Security Information and Event Management),</w:t>
            </w:r>
            <w:r w:rsidRPr="007B2841">
              <w:rPr>
                <w:rFonts w:asciiTheme="majorBidi" w:hAnsiTheme="majorBidi" w:cstheme="majorBidi"/>
                <w:sz w:val="24"/>
                <w:szCs w:val="24"/>
              </w:rPr>
              <w:t xml:space="preserve"> </w:t>
            </w:r>
            <w:r w:rsidRPr="007B2841">
              <w:rPr>
                <w:rFonts w:asciiTheme="majorBidi" w:eastAsia="Cambria" w:hAnsiTheme="majorBidi" w:cstheme="majorBidi"/>
                <w:sz w:val="24"/>
                <w:szCs w:val="24"/>
              </w:rPr>
              <w:t>Sysmon (Windows), OpenVAS, Nmap, Virus Total</w:t>
            </w:r>
          </w:p>
          <w:p w14:paraId="5CB8DB3E" w14:textId="77777777" w:rsidR="00291DDE" w:rsidRPr="007B2841" w:rsidRDefault="00000000">
            <w:pPr>
              <w:pStyle w:val="ListParagraph"/>
              <w:numPr>
                <w:ilvl w:val="0"/>
                <w:numId w:val="5"/>
              </w:numPr>
              <w:spacing w:after="0"/>
              <w:ind w:right="133"/>
              <w:jc w:val="both"/>
              <w:rPr>
                <w:rFonts w:asciiTheme="majorBidi" w:eastAsia="Cambria" w:hAnsiTheme="majorBidi" w:cstheme="majorBidi"/>
                <w:sz w:val="24"/>
                <w:szCs w:val="24"/>
              </w:rPr>
            </w:pPr>
            <w:r w:rsidRPr="007B2841">
              <w:rPr>
                <w:rFonts w:asciiTheme="majorBidi" w:eastAsia="Cambria" w:hAnsiTheme="majorBidi" w:cstheme="majorBidi"/>
                <w:b/>
                <w:bCs/>
                <w:sz w:val="24"/>
                <w:szCs w:val="24"/>
              </w:rPr>
              <w:t>Indian Digital Signature Providers</w:t>
            </w:r>
            <w:r w:rsidRPr="007B2841">
              <w:rPr>
                <w:rFonts w:asciiTheme="majorBidi" w:eastAsia="Cambria" w:hAnsiTheme="majorBidi" w:cstheme="majorBidi"/>
                <w:sz w:val="24"/>
                <w:szCs w:val="24"/>
              </w:rPr>
              <w:t xml:space="preserve"> – </w:t>
            </w:r>
          </w:p>
          <w:p w14:paraId="3ABFCD10" w14:textId="77777777" w:rsidR="00291DDE" w:rsidRPr="007B2841" w:rsidRDefault="00000000">
            <w:pPr>
              <w:pStyle w:val="ListParagraph"/>
              <w:numPr>
                <w:ilvl w:val="0"/>
                <w:numId w:val="6"/>
              </w:numPr>
              <w:spacing w:after="0"/>
              <w:ind w:right="133"/>
              <w:jc w:val="both"/>
              <w:rPr>
                <w:rFonts w:asciiTheme="majorBidi" w:eastAsia="Cambria" w:hAnsiTheme="majorBidi" w:cstheme="majorBidi"/>
                <w:sz w:val="24"/>
                <w:szCs w:val="24"/>
              </w:rPr>
            </w:pPr>
            <w:r w:rsidRPr="007B2841">
              <w:rPr>
                <w:rFonts w:asciiTheme="majorBidi" w:eastAsia="Cambria" w:hAnsiTheme="majorBidi" w:cstheme="majorBidi"/>
                <w:sz w:val="24"/>
                <w:szCs w:val="24"/>
              </w:rPr>
              <w:t>eMudhra</w:t>
            </w:r>
          </w:p>
          <w:p w14:paraId="6B2ABC19" w14:textId="77777777" w:rsidR="00291DDE" w:rsidRPr="007B2841" w:rsidRDefault="00000000">
            <w:pPr>
              <w:pStyle w:val="ListParagraph"/>
              <w:numPr>
                <w:ilvl w:val="0"/>
                <w:numId w:val="6"/>
              </w:numPr>
              <w:spacing w:after="0"/>
              <w:ind w:right="133"/>
              <w:jc w:val="both"/>
              <w:rPr>
                <w:rFonts w:asciiTheme="majorBidi" w:eastAsia="Cambria" w:hAnsiTheme="majorBidi" w:cstheme="majorBidi"/>
                <w:sz w:val="24"/>
                <w:szCs w:val="24"/>
              </w:rPr>
            </w:pPr>
            <w:r w:rsidRPr="007B2841">
              <w:rPr>
                <w:rFonts w:asciiTheme="majorBidi" w:eastAsia="Cambria" w:hAnsiTheme="majorBidi" w:cstheme="majorBidi"/>
                <w:sz w:val="24"/>
                <w:szCs w:val="24"/>
              </w:rPr>
              <w:t>SafeScrypt</w:t>
            </w:r>
          </w:p>
          <w:p w14:paraId="617EEA64" w14:textId="77777777" w:rsidR="00291DDE" w:rsidRPr="007B2841" w:rsidRDefault="00000000">
            <w:pPr>
              <w:pStyle w:val="ListParagraph"/>
              <w:numPr>
                <w:ilvl w:val="0"/>
                <w:numId w:val="6"/>
              </w:numPr>
              <w:spacing w:after="0"/>
              <w:ind w:right="133"/>
              <w:jc w:val="both"/>
              <w:rPr>
                <w:rFonts w:asciiTheme="majorBidi" w:eastAsia="Cambria" w:hAnsiTheme="majorBidi" w:cstheme="majorBidi"/>
                <w:sz w:val="24"/>
                <w:szCs w:val="24"/>
              </w:rPr>
            </w:pPr>
            <w:r w:rsidRPr="007B2841">
              <w:rPr>
                <w:rFonts w:asciiTheme="majorBidi" w:eastAsia="Cambria" w:hAnsiTheme="majorBidi" w:cstheme="majorBidi"/>
                <w:sz w:val="24"/>
                <w:szCs w:val="24"/>
              </w:rPr>
              <w:t>Capricorn CA</w:t>
            </w:r>
          </w:p>
          <w:p w14:paraId="5CF2D9F7" w14:textId="77777777" w:rsidR="00291DDE" w:rsidRPr="007B2841" w:rsidRDefault="00000000">
            <w:pPr>
              <w:pStyle w:val="ListParagraph"/>
              <w:numPr>
                <w:ilvl w:val="0"/>
                <w:numId w:val="5"/>
              </w:numPr>
              <w:spacing w:after="0" w:line="240" w:lineRule="auto"/>
              <w:ind w:right="170"/>
              <w:jc w:val="both"/>
              <w:rPr>
                <w:rFonts w:asciiTheme="majorBidi" w:eastAsia="Cambria" w:hAnsiTheme="majorBidi" w:cstheme="majorBidi"/>
                <w:b/>
                <w:sz w:val="24"/>
                <w:szCs w:val="24"/>
              </w:rPr>
            </w:pPr>
            <w:r w:rsidRPr="007B2841">
              <w:rPr>
                <w:rFonts w:asciiTheme="majorBidi" w:hAnsiTheme="majorBidi" w:cstheme="majorBidi"/>
                <w:bCs/>
                <w:sz w:val="24"/>
                <w:szCs w:val="24"/>
              </w:rPr>
              <w:t>Autopsy, The Sleuth Kit (TSK), FTK Imager</w:t>
            </w:r>
          </w:p>
          <w:p w14:paraId="6BA0B830" w14:textId="77777777" w:rsidR="00291DDE" w:rsidRPr="007B2841" w:rsidRDefault="00291DDE">
            <w:pPr>
              <w:spacing w:after="0" w:line="240" w:lineRule="auto"/>
              <w:ind w:right="170"/>
              <w:jc w:val="both"/>
              <w:rPr>
                <w:rFonts w:asciiTheme="majorBidi" w:eastAsia="Cambria" w:hAnsiTheme="majorBidi" w:cstheme="majorBidi"/>
                <w:b/>
                <w:sz w:val="24"/>
                <w:szCs w:val="24"/>
              </w:rPr>
            </w:pPr>
          </w:p>
          <w:p w14:paraId="0FC6F304" w14:textId="77777777" w:rsidR="00291DDE" w:rsidRPr="007B2841" w:rsidRDefault="00291DDE" w:rsidP="007B2841">
            <w:pPr>
              <w:spacing w:after="0" w:line="240" w:lineRule="auto"/>
              <w:ind w:right="170"/>
              <w:jc w:val="both"/>
              <w:rPr>
                <w:rFonts w:asciiTheme="majorBidi" w:eastAsia="Cambria" w:hAnsiTheme="majorBidi" w:cstheme="majorBidi"/>
                <w:b/>
                <w:sz w:val="24"/>
                <w:szCs w:val="24"/>
              </w:rPr>
            </w:pPr>
          </w:p>
          <w:p w14:paraId="5E659161" w14:textId="77777777" w:rsidR="00291DDE" w:rsidRPr="007B2841" w:rsidRDefault="00000000">
            <w:pPr>
              <w:spacing w:after="0" w:line="240" w:lineRule="auto"/>
              <w:ind w:left="86" w:right="170"/>
              <w:jc w:val="both"/>
              <w:rPr>
                <w:rFonts w:asciiTheme="majorBidi" w:eastAsia="Cambria" w:hAnsiTheme="majorBidi" w:cstheme="majorBidi"/>
                <w:b/>
                <w:sz w:val="24"/>
                <w:szCs w:val="24"/>
              </w:rPr>
            </w:pPr>
            <w:r w:rsidRPr="007B2841">
              <w:rPr>
                <w:rFonts w:asciiTheme="majorBidi" w:eastAsia="Cambria" w:hAnsiTheme="majorBidi" w:cstheme="majorBidi"/>
                <w:b/>
                <w:sz w:val="24"/>
                <w:szCs w:val="24"/>
              </w:rPr>
              <w:t>Alternate Assessment Tools (AATs) suggested:</w:t>
            </w:r>
          </w:p>
          <w:p w14:paraId="4F147280" w14:textId="77777777" w:rsidR="007B2841" w:rsidRPr="007B2841" w:rsidRDefault="007B2841">
            <w:pPr>
              <w:spacing w:after="0" w:line="240" w:lineRule="auto"/>
              <w:ind w:left="86" w:right="170"/>
              <w:jc w:val="both"/>
              <w:rPr>
                <w:rFonts w:asciiTheme="majorBidi" w:eastAsia="Cambria" w:hAnsiTheme="majorBidi" w:cstheme="majorBidi"/>
                <w:b/>
                <w:sz w:val="24"/>
                <w:szCs w:val="24"/>
              </w:rPr>
            </w:pPr>
          </w:p>
          <w:p w14:paraId="79872787" w14:textId="5E3B2EF2" w:rsidR="00291DDE" w:rsidRPr="007B2841" w:rsidRDefault="00000000">
            <w:pPr>
              <w:numPr>
                <w:ilvl w:val="0"/>
                <w:numId w:val="7"/>
              </w:numPr>
              <w:spacing w:after="0" w:line="240" w:lineRule="auto"/>
              <w:ind w:right="170"/>
              <w:jc w:val="both"/>
              <w:rPr>
                <w:rFonts w:asciiTheme="majorBidi" w:eastAsia="Cambria" w:hAnsiTheme="majorBidi" w:cstheme="majorBidi"/>
                <w:b/>
                <w:sz w:val="24"/>
                <w:szCs w:val="24"/>
                <w:lang w:val="en-US"/>
              </w:rPr>
            </w:pPr>
            <w:r w:rsidRPr="007B2841">
              <w:rPr>
                <w:rFonts w:asciiTheme="majorBidi" w:eastAsia="Cambria" w:hAnsiTheme="majorBidi" w:cstheme="majorBidi"/>
                <w:b/>
                <w:sz w:val="24"/>
                <w:szCs w:val="24"/>
                <w:lang w:val="en-US"/>
              </w:rPr>
              <w:lastRenderedPageBreak/>
              <w:t>Practical demonstration of Tools in a team of two-three members choosing any 4-5 tools in the given list or any other tools in consultation with the course coordinator</w:t>
            </w:r>
            <w:r w:rsidR="007B2841" w:rsidRPr="007B2841">
              <w:rPr>
                <w:rFonts w:asciiTheme="majorBidi" w:eastAsia="Cambria" w:hAnsiTheme="majorBidi" w:cstheme="majorBidi"/>
                <w:b/>
                <w:sz w:val="24"/>
                <w:szCs w:val="24"/>
                <w:lang w:val="en-US"/>
              </w:rPr>
              <w:t xml:space="preserve"> and report submission)</w:t>
            </w:r>
          </w:p>
          <w:p w14:paraId="51045875" w14:textId="77777777" w:rsidR="00291DDE" w:rsidRPr="007B2841" w:rsidRDefault="00291DDE">
            <w:pPr>
              <w:spacing w:after="0" w:line="240" w:lineRule="auto"/>
              <w:ind w:left="86" w:right="170"/>
              <w:jc w:val="both"/>
              <w:rPr>
                <w:rFonts w:asciiTheme="majorBidi" w:eastAsia="Cambria" w:hAnsiTheme="majorBidi" w:cstheme="majorBidi"/>
                <w:b/>
                <w:sz w:val="24"/>
                <w:szCs w:val="24"/>
              </w:rPr>
            </w:pPr>
          </w:p>
          <w:p w14:paraId="2EC2686E" w14:textId="77777777" w:rsidR="00291DDE" w:rsidRPr="007B2841" w:rsidRDefault="00000000">
            <w:pPr>
              <w:numPr>
                <w:ilvl w:val="0"/>
                <w:numId w:val="8"/>
              </w:numPr>
              <w:spacing w:after="0" w:line="240" w:lineRule="auto"/>
              <w:ind w:right="170"/>
              <w:jc w:val="both"/>
              <w:rPr>
                <w:rFonts w:asciiTheme="majorBidi" w:eastAsia="Cambria" w:hAnsiTheme="majorBidi" w:cstheme="majorBidi"/>
                <w:bCs/>
                <w:sz w:val="24"/>
                <w:szCs w:val="24"/>
              </w:rPr>
            </w:pPr>
            <w:r w:rsidRPr="007B2841">
              <w:rPr>
                <w:rFonts w:asciiTheme="majorBidi" w:eastAsia="Cambria" w:hAnsiTheme="majorBidi" w:cstheme="majorBidi"/>
                <w:bCs/>
                <w:sz w:val="24"/>
                <w:szCs w:val="24"/>
              </w:rPr>
              <w:t xml:space="preserve">Network Intrusion Detection and Analysis - (Tool: </w:t>
            </w:r>
            <w:r w:rsidRPr="007B2841">
              <w:rPr>
                <w:rFonts w:asciiTheme="majorBidi" w:eastAsia="Cambria" w:hAnsiTheme="majorBidi" w:cstheme="majorBidi"/>
                <w:b/>
                <w:sz w:val="24"/>
                <w:szCs w:val="24"/>
              </w:rPr>
              <w:t>Snort</w:t>
            </w:r>
            <w:r w:rsidRPr="007B2841">
              <w:rPr>
                <w:rFonts w:asciiTheme="majorBidi" w:eastAsia="Cambria" w:hAnsiTheme="majorBidi" w:cstheme="majorBidi"/>
                <w:bCs/>
                <w:sz w:val="24"/>
                <w:szCs w:val="24"/>
              </w:rPr>
              <w:t>)</w:t>
            </w:r>
          </w:p>
          <w:p w14:paraId="732D1B53" w14:textId="77777777" w:rsidR="00291DDE" w:rsidRPr="007B2841" w:rsidRDefault="00000000">
            <w:pPr>
              <w:numPr>
                <w:ilvl w:val="0"/>
                <w:numId w:val="8"/>
              </w:numPr>
              <w:spacing w:after="0" w:line="240" w:lineRule="auto"/>
              <w:ind w:right="170"/>
              <w:jc w:val="both"/>
              <w:rPr>
                <w:rFonts w:asciiTheme="majorBidi" w:eastAsia="Cambria" w:hAnsiTheme="majorBidi" w:cstheme="majorBidi"/>
                <w:b/>
                <w:sz w:val="24"/>
                <w:szCs w:val="24"/>
              </w:rPr>
            </w:pPr>
            <w:r w:rsidRPr="007B2841">
              <w:rPr>
                <w:rFonts w:asciiTheme="majorBidi" w:eastAsia="Cambria" w:hAnsiTheme="majorBidi" w:cstheme="majorBidi"/>
                <w:bCs/>
                <w:sz w:val="24"/>
                <w:szCs w:val="24"/>
              </w:rPr>
              <w:t xml:space="preserve">Event Log Aggregation, Correlation, and analysis- (Tool: </w:t>
            </w:r>
            <w:r w:rsidRPr="007B2841">
              <w:rPr>
                <w:rFonts w:asciiTheme="majorBidi" w:eastAsia="Cambria" w:hAnsiTheme="majorBidi" w:cstheme="majorBidi"/>
                <w:b/>
                <w:sz w:val="24"/>
                <w:szCs w:val="24"/>
              </w:rPr>
              <w:t>Splunk Enterprises/IBM Q radar</w:t>
            </w:r>
            <w:r w:rsidRPr="007B2841">
              <w:rPr>
                <w:rFonts w:asciiTheme="majorBidi" w:eastAsia="Cambria" w:hAnsiTheme="majorBidi" w:cstheme="majorBidi"/>
                <w:bCs/>
                <w:sz w:val="24"/>
                <w:szCs w:val="24"/>
              </w:rPr>
              <w:t>)</w:t>
            </w:r>
          </w:p>
          <w:p w14:paraId="247E376A" w14:textId="77777777" w:rsidR="00291DDE" w:rsidRPr="007B2841" w:rsidRDefault="00000000">
            <w:pPr>
              <w:numPr>
                <w:ilvl w:val="0"/>
                <w:numId w:val="8"/>
              </w:numPr>
              <w:spacing w:after="0" w:line="240" w:lineRule="auto"/>
              <w:ind w:right="170"/>
              <w:jc w:val="both"/>
              <w:rPr>
                <w:rFonts w:asciiTheme="majorBidi" w:eastAsia="Cambria" w:hAnsiTheme="majorBidi" w:cstheme="majorBidi"/>
                <w:b/>
                <w:sz w:val="24"/>
                <w:szCs w:val="24"/>
              </w:rPr>
            </w:pPr>
            <w:r w:rsidRPr="007B2841">
              <w:rPr>
                <w:rFonts w:asciiTheme="majorBidi" w:eastAsia="Cambria" w:hAnsiTheme="majorBidi" w:cstheme="majorBidi"/>
                <w:bCs/>
                <w:sz w:val="24"/>
                <w:szCs w:val="24"/>
              </w:rPr>
              <w:t xml:space="preserve">Web Proxies – (caching, URI Filtering, Content Filtering, Squid Configuration, Squid Access Logfiles, Squid Cache, Web proxy analysis, Encrypted Web Traffic,)- (Tool: </w:t>
            </w:r>
            <w:r w:rsidRPr="007B2841">
              <w:rPr>
                <w:rFonts w:asciiTheme="majorBidi" w:eastAsia="Cambria" w:hAnsiTheme="majorBidi" w:cstheme="majorBidi"/>
                <w:b/>
                <w:sz w:val="24"/>
                <w:szCs w:val="24"/>
              </w:rPr>
              <w:t>Squid</w:t>
            </w:r>
            <w:r w:rsidRPr="007B2841">
              <w:rPr>
                <w:rFonts w:asciiTheme="majorBidi" w:eastAsia="Cambria" w:hAnsiTheme="majorBidi" w:cstheme="majorBidi"/>
                <w:bCs/>
                <w:sz w:val="24"/>
                <w:szCs w:val="24"/>
              </w:rPr>
              <w:t>)</w:t>
            </w:r>
          </w:p>
          <w:p w14:paraId="1920A584" w14:textId="77777777" w:rsidR="00291DDE" w:rsidRPr="007B2841" w:rsidRDefault="00000000">
            <w:pPr>
              <w:numPr>
                <w:ilvl w:val="0"/>
                <w:numId w:val="8"/>
              </w:numPr>
              <w:spacing w:after="0" w:line="240" w:lineRule="auto"/>
              <w:ind w:right="170"/>
              <w:jc w:val="both"/>
              <w:rPr>
                <w:rFonts w:asciiTheme="majorBidi" w:eastAsia="Cambria" w:hAnsiTheme="majorBidi" w:cstheme="majorBidi"/>
                <w:bCs/>
                <w:sz w:val="24"/>
                <w:szCs w:val="24"/>
              </w:rPr>
            </w:pPr>
            <w:r w:rsidRPr="007B2841">
              <w:rPr>
                <w:rFonts w:asciiTheme="majorBidi" w:eastAsia="Cambria" w:hAnsiTheme="majorBidi" w:cstheme="majorBidi"/>
                <w:bCs/>
                <w:sz w:val="24"/>
                <w:szCs w:val="24"/>
              </w:rPr>
              <w:t xml:space="preserve">Traffic Analysis – Protocol Analysis, Packet Analysis, Higher-layer Traffic analysis- (Tool: </w:t>
            </w:r>
            <w:r w:rsidRPr="007B2841">
              <w:rPr>
                <w:rFonts w:asciiTheme="majorBidi" w:eastAsia="Cambria" w:hAnsiTheme="majorBidi" w:cstheme="majorBidi"/>
                <w:b/>
                <w:sz w:val="24"/>
                <w:szCs w:val="24"/>
              </w:rPr>
              <w:t>Wireshark</w:t>
            </w:r>
            <w:r w:rsidRPr="007B2841">
              <w:rPr>
                <w:rFonts w:asciiTheme="majorBidi" w:eastAsia="Cambria" w:hAnsiTheme="majorBidi" w:cstheme="majorBidi"/>
                <w:bCs/>
                <w:sz w:val="24"/>
                <w:szCs w:val="24"/>
              </w:rPr>
              <w:t>)</w:t>
            </w:r>
          </w:p>
          <w:p w14:paraId="147A81C9" w14:textId="77777777" w:rsidR="00291DDE" w:rsidRPr="007B2841" w:rsidRDefault="00000000">
            <w:pPr>
              <w:numPr>
                <w:ilvl w:val="0"/>
                <w:numId w:val="8"/>
              </w:numPr>
              <w:spacing w:after="0" w:line="240" w:lineRule="auto"/>
              <w:ind w:right="170"/>
              <w:jc w:val="both"/>
              <w:rPr>
                <w:rFonts w:asciiTheme="majorBidi" w:eastAsia="Cambria" w:hAnsiTheme="majorBidi" w:cstheme="majorBidi"/>
                <w:bCs/>
                <w:sz w:val="24"/>
                <w:szCs w:val="24"/>
              </w:rPr>
            </w:pPr>
            <w:r w:rsidRPr="007B2841">
              <w:rPr>
                <w:rFonts w:asciiTheme="majorBidi" w:eastAsia="Cambria" w:hAnsiTheme="majorBidi" w:cstheme="majorBidi"/>
                <w:bCs/>
                <w:sz w:val="24"/>
                <w:szCs w:val="24"/>
              </w:rPr>
              <w:t xml:space="preserve">Vulnerability Scanning and Management (Tools: </w:t>
            </w:r>
            <w:r w:rsidRPr="007B2841">
              <w:rPr>
                <w:rFonts w:asciiTheme="majorBidi" w:eastAsia="Cambria" w:hAnsiTheme="majorBidi" w:cstheme="majorBidi"/>
                <w:b/>
                <w:sz w:val="24"/>
                <w:szCs w:val="24"/>
              </w:rPr>
              <w:t>Nessus Essentials, Burp suite</w:t>
            </w:r>
            <w:r w:rsidRPr="007B2841">
              <w:rPr>
                <w:rFonts w:asciiTheme="majorBidi" w:eastAsia="Cambria" w:hAnsiTheme="majorBidi" w:cstheme="majorBidi"/>
                <w:bCs/>
                <w:sz w:val="24"/>
                <w:szCs w:val="24"/>
              </w:rPr>
              <w:t>)</w:t>
            </w:r>
          </w:p>
          <w:p w14:paraId="3AD1C4C7" w14:textId="77777777" w:rsidR="00291DDE" w:rsidRPr="007B2841" w:rsidRDefault="00000000">
            <w:pPr>
              <w:numPr>
                <w:ilvl w:val="0"/>
                <w:numId w:val="8"/>
              </w:numPr>
              <w:spacing w:after="0" w:line="240" w:lineRule="auto"/>
              <w:ind w:right="170"/>
              <w:jc w:val="both"/>
              <w:rPr>
                <w:rFonts w:asciiTheme="majorBidi" w:eastAsia="Cambria" w:hAnsiTheme="majorBidi" w:cstheme="majorBidi"/>
                <w:b/>
                <w:sz w:val="24"/>
                <w:szCs w:val="24"/>
              </w:rPr>
            </w:pPr>
            <w:r w:rsidRPr="007B2841">
              <w:rPr>
                <w:rFonts w:asciiTheme="majorBidi" w:eastAsia="Cambria" w:hAnsiTheme="majorBidi" w:cstheme="majorBidi"/>
                <w:bCs/>
                <w:sz w:val="24"/>
                <w:szCs w:val="24"/>
              </w:rPr>
              <w:t>Servers Configuration – DHCP server, Name servers, Authentication Servers, Firewalls, Application Servers</w:t>
            </w:r>
          </w:p>
          <w:p w14:paraId="1C76C815" w14:textId="77777777" w:rsidR="00291DDE" w:rsidRPr="007B2841" w:rsidRDefault="00000000">
            <w:pPr>
              <w:numPr>
                <w:ilvl w:val="0"/>
                <w:numId w:val="8"/>
              </w:numPr>
              <w:spacing w:after="0" w:line="240" w:lineRule="auto"/>
              <w:ind w:right="170"/>
              <w:jc w:val="both"/>
              <w:rPr>
                <w:rFonts w:asciiTheme="majorBidi" w:eastAsia="Cambria" w:hAnsiTheme="majorBidi" w:cstheme="majorBidi"/>
                <w:b/>
                <w:sz w:val="24"/>
                <w:szCs w:val="24"/>
              </w:rPr>
            </w:pPr>
            <w:r w:rsidRPr="007B2841">
              <w:rPr>
                <w:rFonts w:asciiTheme="majorBidi" w:eastAsia="Cambria" w:hAnsiTheme="majorBidi" w:cstheme="majorBidi"/>
                <w:bCs/>
                <w:sz w:val="24"/>
                <w:szCs w:val="24"/>
              </w:rPr>
              <w:t xml:space="preserve">SMTP, Fishing Email Analysis – Tool: </w:t>
            </w:r>
            <w:r w:rsidRPr="007B2841">
              <w:rPr>
                <w:rFonts w:asciiTheme="majorBidi" w:eastAsia="Cambria" w:hAnsiTheme="majorBidi" w:cstheme="majorBidi"/>
                <w:b/>
                <w:sz w:val="24"/>
                <w:szCs w:val="24"/>
              </w:rPr>
              <w:t>Mx Toolbox, Virus Total, IP Void, URL Void, OpenVAS</w:t>
            </w:r>
          </w:p>
          <w:p w14:paraId="13E6938A" w14:textId="77777777" w:rsidR="00291DDE" w:rsidRPr="007B2841" w:rsidRDefault="00000000">
            <w:pPr>
              <w:numPr>
                <w:ilvl w:val="0"/>
                <w:numId w:val="8"/>
              </w:numPr>
              <w:spacing w:after="0" w:line="240" w:lineRule="auto"/>
              <w:ind w:right="170"/>
              <w:jc w:val="both"/>
              <w:rPr>
                <w:rFonts w:asciiTheme="majorBidi" w:eastAsia="Cambria" w:hAnsiTheme="majorBidi" w:cstheme="majorBidi"/>
                <w:bCs/>
                <w:sz w:val="24"/>
                <w:szCs w:val="24"/>
              </w:rPr>
            </w:pPr>
            <w:r w:rsidRPr="007B2841">
              <w:rPr>
                <w:rFonts w:asciiTheme="majorBidi" w:eastAsia="Cambria" w:hAnsiTheme="majorBidi" w:cstheme="majorBidi"/>
                <w:bCs/>
                <w:sz w:val="24"/>
                <w:szCs w:val="24"/>
              </w:rPr>
              <w:t>Incident response Management, Cyber Kill Chain, MITRE ATT&amp;CK Framework</w:t>
            </w:r>
          </w:p>
          <w:p w14:paraId="0FB6DAAB" w14:textId="77777777" w:rsidR="00291DDE" w:rsidRPr="007B2841" w:rsidRDefault="00000000">
            <w:pPr>
              <w:pStyle w:val="NormalWeb"/>
              <w:numPr>
                <w:ilvl w:val="0"/>
                <w:numId w:val="8"/>
              </w:numPr>
              <w:spacing w:before="0" w:beforeAutospacing="0" w:after="0" w:afterAutospacing="0"/>
              <w:rPr>
                <w:rFonts w:asciiTheme="majorBidi" w:hAnsiTheme="majorBidi" w:cstheme="majorBidi"/>
              </w:rPr>
            </w:pPr>
            <w:r w:rsidRPr="007B2841">
              <w:rPr>
                <w:rFonts w:asciiTheme="majorBidi" w:hAnsiTheme="majorBidi" w:cstheme="majorBidi"/>
              </w:rPr>
              <w:t>AI-driven cyberattacks, zero-trust security models, blockchain for security, and deepfake threats</w:t>
            </w:r>
          </w:p>
          <w:p w14:paraId="74EF9B2C" w14:textId="77777777" w:rsidR="00291DDE" w:rsidRPr="007B2841" w:rsidRDefault="00000000">
            <w:pPr>
              <w:pStyle w:val="NormalWeb"/>
              <w:numPr>
                <w:ilvl w:val="0"/>
                <w:numId w:val="8"/>
              </w:numPr>
              <w:spacing w:before="0" w:beforeAutospacing="0" w:after="0" w:afterAutospacing="0"/>
              <w:rPr>
                <w:rFonts w:asciiTheme="majorBidi" w:hAnsiTheme="majorBidi" w:cstheme="majorBidi"/>
              </w:rPr>
            </w:pPr>
            <w:r w:rsidRPr="007B2841">
              <w:rPr>
                <w:rFonts w:asciiTheme="majorBidi" w:hAnsiTheme="majorBidi" w:cstheme="majorBidi"/>
              </w:rPr>
              <w:t>Penetration testing, ethical hacking tools (Metasploit, Nmap, Aircrack-ng, etc.)</w:t>
            </w:r>
          </w:p>
          <w:p w14:paraId="2720EB03" w14:textId="77777777" w:rsidR="00291DDE" w:rsidRPr="007B2841" w:rsidRDefault="00000000">
            <w:pPr>
              <w:pStyle w:val="NormalWeb"/>
              <w:numPr>
                <w:ilvl w:val="0"/>
                <w:numId w:val="8"/>
              </w:numPr>
              <w:spacing w:before="0" w:beforeAutospacing="0" w:after="0" w:afterAutospacing="0"/>
              <w:rPr>
                <w:rFonts w:asciiTheme="majorBidi" w:hAnsiTheme="majorBidi" w:cstheme="majorBidi"/>
              </w:rPr>
            </w:pPr>
            <w:r w:rsidRPr="007B2841">
              <w:rPr>
                <w:rFonts w:asciiTheme="majorBidi" w:hAnsiTheme="majorBidi" w:cstheme="majorBidi"/>
              </w:rPr>
              <w:t>Cyber laws (GDPR, HIPAA, India’s IT Act), compliance frameworks.</w:t>
            </w:r>
          </w:p>
          <w:p w14:paraId="34E487AA" w14:textId="77777777" w:rsidR="00291DDE" w:rsidRPr="007B2841" w:rsidRDefault="00000000">
            <w:pPr>
              <w:pStyle w:val="NormalWeb"/>
              <w:numPr>
                <w:ilvl w:val="0"/>
                <w:numId w:val="8"/>
              </w:numPr>
              <w:spacing w:before="0" w:beforeAutospacing="0" w:after="0" w:afterAutospacing="0"/>
              <w:rPr>
                <w:rFonts w:asciiTheme="majorBidi" w:hAnsiTheme="majorBidi" w:cstheme="majorBidi"/>
              </w:rPr>
            </w:pPr>
            <w:r w:rsidRPr="007B2841">
              <w:rPr>
                <w:rFonts w:asciiTheme="majorBidi" w:hAnsiTheme="majorBidi" w:cstheme="majorBidi"/>
              </w:rPr>
              <w:t>Incident response lifecycle (NIST SP 800-61), forensics tools (Autopsy, FTK).</w:t>
            </w:r>
          </w:p>
          <w:p w14:paraId="3E3559BA" w14:textId="77777777" w:rsidR="00291DDE" w:rsidRPr="007B2841" w:rsidRDefault="00000000">
            <w:pPr>
              <w:pStyle w:val="NormalWeb"/>
              <w:numPr>
                <w:ilvl w:val="0"/>
                <w:numId w:val="8"/>
              </w:numPr>
              <w:spacing w:before="0" w:beforeAutospacing="0" w:after="0" w:afterAutospacing="0"/>
              <w:rPr>
                <w:rFonts w:asciiTheme="majorBidi" w:hAnsiTheme="majorBidi" w:cstheme="majorBidi"/>
              </w:rPr>
            </w:pPr>
            <w:r w:rsidRPr="007B2841">
              <w:rPr>
                <w:rFonts w:asciiTheme="majorBidi" w:hAnsiTheme="majorBidi" w:cstheme="majorBidi"/>
              </w:rPr>
              <w:t>Risk management (ISO 27001, NIST CSF).</w:t>
            </w:r>
          </w:p>
          <w:p w14:paraId="1FC00DAA" w14:textId="77777777" w:rsidR="00291DDE" w:rsidRPr="007B2841" w:rsidRDefault="00291DDE">
            <w:pPr>
              <w:pStyle w:val="NormalWeb"/>
              <w:spacing w:before="0" w:beforeAutospacing="0" w:after="0" w:afterAutospacing="0"/>
              <w:ind w:left="806"/>
              <w:rPr>
                <w:rFonts w:asciiTheme="majorBidi" w:eastAsia="Cambria" w:hAnsiTheme="majorBidi" w:cstheme="majorBidi"/>
                <w:b/>
              </w:rPr>
            </w:pPr>
          </w:p>
        </w:tc>
      </w:tr>
      <w:tr w:rsidR="00291DDE" w:rsidRPr="007B2841" w14:paraId="3B3D6D36" w14:textId="77777777" w:rsidTr="00FF2DEE">
        <w:tc>
          <w:tcPr>
            <w:tcW w:w="10633" w:type="dxa"/>
            <w:gridSpan w:val="5"/>
            <w:tcBorders>
              <w:top w:val="single" w:sz="4" w:space="0" w:color="000000"/>
              <w:left w:val="single" w:sz="4" w:space="0" w:color="000000"/>
              <w:bottom w:val="single" w:sz="4" w:space="0" w:color="000000"/>
              <w:right w:val="single" w:sz="4" w:space="0" w:color="000000"/>
            </w:tcBorders>
          </w:tcPr>
          <w:p w14:paraId="6943E7BA" w14:textId="77777777" w:rsidR="00291DDE" w:rsidRPr="007B2841" w:rsidRDefault="00000000" w:rsidP="007B2841">
            <w:pPr>
              <w:spacing w:after="0" w:line="240" w:lineRule="auto"/>
              <w:ind w:right="170"/>
              <w:jc w:val="both"/>
              <w:rPr>
                <w:rFonts w:asciiTheme="majorBidi" w:eastAsia="Cambria" w:hAnsiTheme="majorBidi" w:cstheme="majorBidi"/>
                <w:b/>
                <w:sz w:val="24"/>
                <w:szCs w:val="24"/>
              </w:rPr>
            </w:pPr>
            <w:r w:rsidRPr="007B2841">
              <w:rPr>
                <w:rFonts w:asciiTheme="majorBidi" w:eastAsia="Cambria" w:hAnsiTheme="majorBidi" w:cstheme="majorBidi"/>
                <w:b/>
                <w:sz w:val="24"/>
                <w:szCs w:val="24"/>
              </w:rPr>
              <w:lastRenderedPageBreak/>
              <w:t>Web links / e – resources:</w:t>
            </w:r>
          </w:p>
          <w:p w14:paraId="6D1DCB25" w14:textId="77777777" w:rsidR="00291DDE" w:rsidRPr="007B2841" w:rsidRDefault="00291DDE">
            <w:pPr>
              <w:spacing w:after="0" w:line="240" w:lineRule="auto"/>
              <w:ind w:left="86" w:right="170"/>
              <w:jc w:val="both"/>
              <w:rPr>
                <w:rFonts w:asciiTheme="majorBidi" w:eastAsia="Cambria" w:hAnsiTheme="majorBidi" w:cstheme="majorBidi"/>
                <w:b/>
                <w:sz w:val="24"/>
                <w:szCs w:val="24"/>
              </w:rPr>
            </w:pPr>
          </w:p>
          <w:p w14:paraId="2B073EF5"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0" w:history="1">
              <w:r w:rsidRPr="007B2841">
                <w:rPr>
                  <w:rStyle w:val="Hyperlink"/>
                  <w:rFonts w:asciiTheme="majorBidi" w:eastAsia="Cambria" w:hAnsiTheme="majorBidi" w:cstheme="majorBidi"/>
                  <w:sz w:val="24"/>
                  <w:szCs w:val="24"/>
                </w:rPr>
                <w:t>https://www.snort.org/documents</w:t>
              </w:r>
            </w:hyperlink>
          </w:p>
          <w:p w14:paraId="500701DD"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1" w:history="1">
              <w:r w:rsidRPr="007B2841">
                <w:rPr>
                  <w:rStyle w:val="Hyperlink"/>
                  <w:rFonts w:asciiTheme="majorBidi" w:eastAsia="Cambria" w:hAnsiTheme="majorBidi" w:cstheme="majorBidi"/>
                  <w:sz w:val="24"/>
                  <w:szCs w:val="24"/>
                </w:rPr>
                <w:t>https://docs.splunk.com/Documentation</w:t>
              </w:r>
            </w:hyperlink>
          </w:p>
          <w:p w14:paraId="37DF525A"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2" w:history="1">
              <w:r w:rsidRPr="007B2841">
                <w:rPr>
                  <w:rStyle w:val="Hyperlink"/>
                  <w:rFonts w:asciiTheme="majorBidi" w:eastAsia="Cambria" w:hAnsiTheme="majorBidi" w:cstheme="majorBidi"/>
                  <w:sz w:val="24"/>
                  <w:szCs w:val="24"/>
                </w:rPr>
                <w:t>https://www.ibm.com/docs/en/qradar-common</w:t>
              </w:r>
            </w:hyperlink>
          </w:p>
          <w:p w14:paraId="0D672316"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3" w:history="1">
              <w:r w:rsidRPr="007B2841">
                <w:rPr>
                  <w:rStyle w:val="Hyperlink"/>
                  <w:rFonts w:asciiTheme="majorBidi" w:eastAsia="Cambria" w:hAnsiTheme="majorBidi" w:cstheme="majorBidi"/>
                  <w:sz w:val="24"/>
                  <w:szCs w:val="24"/>
                </w:rPr>
                <w:t>https://www.squid-cache.org/Doc/config/</w:t>
              </w:r>
            </w:hyperlink>
          </w:p>
          <w:p w14:paraId="48B9B50B"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4" w:history="1">
              <w:r w:rsidRPr="007B2841">
                <w:rPr>
                  <w:rStyle w:val="Hyperlink"/>
                  <w:rFonts w:asciiTheme="majorBidi" w:eastAsia="Cambria" w:hAnsiTheme="majorBidi" w:cstheme="majorBidi"/>
                  <w:sz w:val="24"/>
                  <w:szCs w:val="24"/>
                </w:rPr>
                <w:t>https://www.wireshark.org/docs/</w:t>
              </w:r>
            </w:hyperlink>
          </w:p>
          <w:p w14:paraId="17634DBA"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5" w:history="1">
              <w:r w:rsidRPr="007B2841">
                <w:rPr>
                  <w:rStyle w:val="Hyperlink"/>
                  <w:rFonts w:asciiTheme="majorBidi" w:eastAsia="Cambria" w:hAnsiTheme="majorBidi" w:cstheme="majorBidi"/>
                  <w:sz w:val="24"/>
                  <w:szCs w:val="24"/>
                </w:rPr>
                <w:t>https://docs.tenable.com/nessus/Content/GettingStarted.htm</w:t>
              </w:r>
            </w:hyperlink>
          </w:p>
          <w:p w14:paraId="57A98D2B"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6" w:history="1">
              <w:r w:rsidRPr="007B2841">
                <w:rPr>
                  <w:rStyle w:val="Hyperlink"/>
                  <w:rFonts w:asciiTheme="majorBidi" w:eastAsia="Cambria" w:hAnsiTheme="majorBidi" w:cstheme="majorBidi"/>
                  <w:sz w:val="24"/>
                  <w:szCs w:val="24"/>
                </w:rPr>
                <w:t>https://portswigger.net/web-security</w:t>
              </w:r>
            </w:hyperlink>
          </w:p>
          <w:p w14:paraId="1E999818"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7" w:history="1">
              <w:r w:rsidRPr="007B2841">
                <w:rPr>
                  <w:rStyle w:val="Hyperlink"/>
                  <w:rFonts w:asciiTheme="majorBidi" w:eastAsia="Cambria" w:hAnsiTheme="majorBidi" w:cstheme="majorBidi"/>
                  <w:sz w:val="24"/>
                  <w:szCs w:val="24"/>
                </w:rPr>
                <w:t>https://bind9.readthedocs.io/en/v9.20.5/</w:t>
              </w:r>
            </w:hyperlink>
          </w:p>
          <w:p w14:paraId="056C92A9"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8" w:history="1">
              <w:r w:rsidRPr="007B2841">
                <w:rPr>
                  <w:rStyle w:val="Hyperlink"/>
                  <w:rFonts w:asciiTheme="majorBidi" w:eastAsia="Cambria" w:hAnsiTheme="majorBidi" w:cstheme="majorBidi"/>
                  <w:sz w:val="24"/>
                  <w:szCs w:val="24"/>
                </w:rPr>
                <w:t>https://docs.netgate.com/pfsense/en/latest/</w:t>
              </w:r>
            </w:hyperlink>
          </w:p>
          <w:p w14:paraId="31430AE1"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19" w:history="1">
              <w:r w:rsidRPr="007B2841">
                <w:rPr>
                  <w:rStyle w:val="Hyperlink"/>
                  <w:rFonts w:asciiTheme="majorBidi" w:eastAsia="Cambria" w:hAnsiTheme="majorBidi" w:cstheme="majorBidi"/>
                  <w:sz w:val="24"/>
                  <w:szCs w:val="24"/>
                </w:rPr>
                <w:t>https://www.freeradius.org/documentation/</w:t>
              </w:r>
            </w:hyperlink>
          </w:p>
          <w:p w14:paraId="74051707"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20" w:history="1">
              <w:r w:rsidRPr="007B2841">
                <w:rPr>
                  <w:rStyle w:val="Hyperlink"/>
                  <w:rFonts w:asciiTheme="majorBidi" w:eastAsia="Cambria" w:hAnsiTheme="majorBidi" w:cstheme="majorBidi"/>
                  <w:sz w:val="24"/>
                  <w:szCs w:val="24"/>
                </w:rPr>
                <w:t>https://mxtoolbox.com/SuperTool.aspx</w:t>
              </w:r>
            </w:hyperlink>
          </w:p>
          <w:p w14:paraId="025157B7"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21" w:history="1">
              <w:r w:rsidRPr="007B2841">
                <w:rPr>
                  <w:rStyle w:val="Hyperlink"/>
                  <w:rFonts w:asciiTheme="majorBidi" w:eastAsia="Cambria" w:hAnsiTheme="majorBidi" w:cstheme="majorBidi"/>
                  <w:sz w:val="24"/>
                  <w:szCs w:val="24"/>
                </w:rPr>
                <w:t>https://www.virustotal.com/gui/home/upload</w:t>
              </w:r>
            </w:hyperlink>
          </w:p>
          <w:p w14:paraId="059EB7D0"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22" w:history="1">
              <w:r w:rsidRPr="007B2841">
                <w:rPr>
                  <w:rStyle w:val="Hyperlink"/>
                  <w:rFonts w:asciiTheme="majorBidi" w:eastAsia="Cambria" w:hAnsiTheme="majorBidi" w:cstheme="majorBidi"/>
                  <w:sz w:val="24"/>
                  <w:szCs w:val="24"/>
                </w:rPr>
                <w:t>https://attack.mitre.org/</w:t>
              </w:r>
            </w:hyperlink>
          </w:p>
          <w:p w14:paraId="34FE601C"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23" w:history="1">
              <w:r w:rsidRPr="007B2841">
                <w:rPr>
                  <w:rStyle w:val="Hyperlink"/>
                  <w:rFonts w:asciiTheme="majorBidi" w:eastAsia="Cambria" w:hAnsiTheme="majorBidi" w:cstheme="majorBidi"/>
                  <w:sz w:val="24"/>
                  <w:szCs w:val="24"/>
                </w:rPr>
                <w:t>https://www.lockheedmartin.com/en-us/capabilities/cyber/cyber-kill-chain.html</w:t>
              </w:r>
            </w:hyperlink>
          </w:p>
          <w:p w14:paraId="1DB9EFD3"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24" w:history="1">
              <w:r w:rsidRPr="007B2841">
                <w:rPr>
                  <w:rStyle w:val="Hyperlink"/>
                  <w:rFonts w:asciiTheme="majorBidi" w:eastAsia="Cambria" w:hAnsiTheme="majorBidi" w:cstheme="majorBidi"/>
                  <w:sz w:val="24"/>
                  <w:szCs w:val="24"/>
                </w:rPr>
                <w:t>https://csrc.nist.gov/pubs/sp/800/61/r2/final</w:t>
              </w:r>
            </w:hyperlink>
          </w:p>
          <w:p w14:paraId="01323E32" w14:textId="77777777" w:rsidR="00291DDE" w:rsidRPr="007B2841" w:rsidRDefault="00291DDE">
            <w:pPr>
              <w:spacing w:after="0" w:line="240" w:lineRule="auto"/>
              <w:ind w:right="170"/>
              <w:jc w:val="both"/>
              <w:rPr>
                <w:rFonts w:asciiTheme="majorBidi" w:eastAsia="Cambria" w:hAnsiTheme="majorBidi" w:cstheme="majorBidi"/>
                <w:b/>
                <w:sz w:val="24"/>
                <w:szCs w:val="24"/>
              </w:rPr>
            </w:pPr>
            <w:hyperlink r:id="rId25" w:history="1">
              <w:r w:rsidRPr="007B2841">
                <w:rPr>
                  <w:rStyle w:val="Hyperlink"/>
                  <w:rFonts w:asciiTheme="majorBidi" w:eastAsia="Cambria" w:hAnsiTheme="majorBidi" w:cstheme="majorBidi"/>
                  <w:sz w:val="24"/>
                  <w:szCs w:val="24"/>
                </w:rPr>
                <w:t>https://www.nist.gov/cyberframework</w:t>
              </w:r>
            </w:hyperlink>
          </w:p>
          <w:p w14:paraId="7F88B966" w14:textId="77777777" w:rsidR="00291DDE" w:rsidRPr="007B2841" w:rsidRDefault="00291DDE">
            <w:pPr>
              <w:spacing w:after="0" w:line="240" w:lineRule="auto"/>
              <w:ind w:right="170"/>
              <w:jc w:val="both"/>
              <w:rPr>
                <w:rFonts w:asciiTheme="majorBidi" w:eastAsia="Cambria" w:hAnsiTheme="majorBidi" w:cstheme="majorBidi"/>
                <w:b/>
                <w:sz w:val="24"/>
                <w:szCs w:val="24"/>
              </w:rPr>
            </w:pPr>
          </w:p>
        </w:tc>
      </w:tr>
    </w:tbl>
    <w:p w14:paraId="3E9394A6" w14:textId="77777777" w:rsidR="00291DDE" w:rsidRPr="007B2841" w:rsidRDefault="00291DDE">
      <w:pPr>
        <w:rPr>
          <w:rFonts w:asciiTheme="majorBidi" w:hAnsiTheme="majorBidi" w:cstheme="majorBidi"/>
          <w:sz w:val="24"/>
          <w:szCs w:val="24"/>
        </w:rPr>
      </w:pPr>
    </w:p>
    <w:p w14:paraId="3EBA6A96" w14:textId="77777777" w:rsidR="00291DDE" w:rsidRPr="007B2841" w:rsidRDefault="00291DDE">
      <w:pPr>
        <w:rPr>
          <w:rFonts w:asciiTheme="majorBidi" w:hAnsiTheme="majorBidi" w:cstheme="majorBidi"/>
          <w:sz w:val="24"/>
          <w:szCs w:val="24"/>
        </w:rPr>
      </w:pPr>
    </w:p>
    <w:p w14:paraId="1097E4DF" w14:textId="77777777" w:rsidR="00291DDE" w:rsidRPr="007B2841" w:rsidRDefault="00291DDE">
      <w:pPr>
        <w:rPr>
          <w:rFonts w:asciiTheme="majorBidi" w:hAnsiTheme="majorBidi" w:cstheme="majorBidi"/>
          <w:sz w:val="24"/>
          <w:szCs w:val="24"/>
        </w:rPr>
      </w:pPr>
    </w:p>
    <w:p w14:paraId="2E33F377" w14:textId="77777777" w:rsidR="00291DDE" w:rsidRPr="007B2841" w:rsidRDefault="00291DDE">
      <w:pPr>
        <w:rPr>
          <w:rFonts w:asciiTheme="majorBidi" w:hAnsiTheme="majorBidi" w:cstheme="majorBidi"/>
          <w:sz w:val="24"/>
          <w:szCs w:val="24"/>
        </w:rPr>
      </w:pPr>
    </w:p>
    <w:sectPr w:rsidR="00291DDE" w:rsidRPr="007B2841">
      <w:pgSz w:w="11900" w:h="16840"/>
      <w:pgMar w:top="1440" w:right="1440" w:bottom="851"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FFB6D" w14:textId="77777777" w:rsidR="00D07C89" w:rsidRDefault="00D07C89">
      <w:pPr>
        <w:spacing w:line="240" w:lineRule="auto"/>
      </w:pPr>
      <w:r>
        <w:separator/>
      </w:r>
    </w:p>
  </w:endnote>
  <w:endnote w:type="continuationSeparator" w:id="0">
    <w:p w14:paraId="1D8DC9AC" w14:textId="77777777" w:rsidR="00D07C89" w:rsidRDefault="00D07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A2505" w14:textId="77777777" w:rsidR="00D07C89" w:rsidRDefault="00D07C89">
      <w:pPr>
        <w:spacing w:after="0"/>
      </w:pPr>
      <w:r>
        <w:separator/>
      </w:r>
    </w:p>
  </w:footnote>
  <w:footnote w:type="continuationSeparator" w:id="0">
    <w:p w14:paraId="4B6A19FA" w14:textId="77777777" w:rsidR="00D07C89" w:rsidRDefault="00D07C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166AAB4"/>
    <w:multiLevelType w:val="singleLevel"/>
    <w:tmpl w:val="B166AAB4"/>
    <w:lvl w:ilvl="0">
      <w:start w:val="1"/>
      <w:numFmt w:val="decimal"/>
      <w:suff w:val="space"/>
      <w:lvlText w:val="%1."/>
      <w:lvlJc w:val="left"/>
      <w:pPr>
        <w:ind w:left="60" w:firstLine="0"/>
      </w:pPr>
    </w:lvl>
  </w:abstractNum>
  <w:abstractNum w:abstractNumId="1" w15:restartNumberingAfterBreak="0">
    <w:nsid w:val="E25F78E2"/>
    <w:multiLevelType w:val="singleLevel"/>
    <w:tmpl w:val="E25F78E2"/>
    <w:lvl w:ilvl="0">
      <w:start w:val="1"/>
      <w:numFmt w:val="decimal"/>
      <w:suff w:val="space"/>
      <w:lvlText w:val="%1."/>
      <w:lvlJc w:val="left"/>
      <w:pPr>
        <w:ind w:left="446" w:firstLine="0"/>
      </w:pPr>
    </w:lvl>
  </w:abstractNum>
  <w:abstractNum w:abstractNumId="2" w15:restartNumberingAfterBreak="0">
    <w:nsid w:val="079E5D2F"/>
    <w:multiLevelType w:val="multilevel"/>
    <w:tmpl w:val="079E5D2F"/>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8B414C4"/>
    <w:multiLevelType w:val="multilevel"/>
    <w:tmpl w:val="08B414C4"/>
    <w:lvl w:ilvl="0">
      <w:start w:val="1"/>
      <w:numFmt w:val="decimal"/>
      <w:lvlText w:val="%1."/>
      <w:lvlJc w:val="left"/>
      <w:pPr>
        <w:ind w:left="806" w:hanging="360"/>
      </w:pPr>
    </w:lvl>
    <w:lvl w:ilvl="1">
      <w:start w:val="1"/>
      <w:numFmt w:val="lowerLetter"/>
      <w:lvlText w:val="%2."/>
      <w:lvlJc w:val="left"/>
      <w:pPr>
        <w:ind w:left="1526" w:hanging="360"/>
      </w:pPr>
    </w:lvl>
    <w:lvl w:ilvl="2">
      <w:start w:val="1"/>
      <w:numFmt w:val="lowerRoman"/>
      <w:lvlText w:val="%3."/>
      <w:lvlJc w:val="right"/>
      <w:pPr>
        <w:ind w:left="2246" w:hanging="180"/>
      </w:pPr>
    </w:lvl>
    <w:lvl w:ilvl="3">
      <w:start w:val="1"/>
      <w:numFmt w:val="decimal"/>
      <w:lvlText w:val="%4."/>
      <w:lvlJc w:val="left"/>
      <w:pPr>
        <w:ind w:left="2966" w:hanging="360"/>
      </w:pPr>
    </w:lvl>
    <w:lvl w:ilvl="4">
      <w:start w:val="1"/>
      <w:numFmt w:val="lowerLetter"/>
      <w:lvlText w:val="%5."/>
      <w:lvlJc w:val="left"/>
      <w:pPr>
        <w:ind w:left="3686" w:hanging="360"/>
      </w:pPr>
    </w:lvl>
    <w:lvl w:ilvl="5">
      <w:start w:val="1"/>
      <w:numFmt w:val="lowerRoman"/>
      <w:lvlText w:val="%6."/>
      <w:lvlJc w:val="right"/>
      <w:pPr>
        <w:ind w:left="4406" w:hanging="180"/>
      </w:pPr>
    </w:lvl>
    <w:lvl w:ilvl="6">
      <w:start w:val="1"/>
      <w:numFmt w:val="decimal"/>
      <w:lvlText w:val="%7."/>
      <w:lvlJc w:val="left"/>
      <w:pPr>
        <w:ind w:left="5126" w:hanging="360"/>
      </w:pPr>
    </w:lvl>
    <w:lvl w:ilvl="7">
      <w:start w:val="1"/>
      <w:numFmt w:val="lowerLetter"/>
      <w:lvlText w:val="%8."/>
      <w:lvlJc w:val="left"/>
      <w:pPr>
        <w:ind w:left="5846" w:hanging="360"/>
      </w:pPr>
    </w:lvl>
    <w:lvl w:ilvl="8">
      <w:start w:val="1"/>
      <w:numFmt w:val="lowerRoman"/>
      <w:lvlText w:val="%9."/>
      <w:lvlJc w:val="right"/>
      <w:pPr>
        <w:ind w:left="6566" w:hanging="180"/>
      </w:pPr>
    </w:lvl>
  </w:abstractNum>
  <w:abstractNum w:abstractNumId="4" w15:restartNumberingAfterBreak="0">
    <w:nsid w:val="1D11517E"/>
    <w:multiLevelType w:val="multilevel"/>
    <w:tmpl w:val="1D11517E"/>
    <w:lvl w:ilvl="0">
      <w:start w:val="1"/>
      <w:numFmt w:val="decimal"/>
      <w:lvlText w:val="%1."/>
      <w:lvlJc w:val="left"/>
      <w:pPr>
        <w:ind w:left="1176" w:hanging="360"/>
      </w:p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5" w15:restartNumberingAfterBreak="0">
    <w:nsid w:val="3731111D"/>
    <w:multiLevelType w:val="hybridMultilevel"/>
    <w:tmpl w:val="5DFC0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063124"/>
    <w:multiLevelType w:val="multilevel"/>
    <w:tmpl w:val="42063124"/>
    <w:lvl w:ilvl="0">
      <w:start w:val="1"/>
      <w:numFmt w:val="bullet"/>
      <w:lvlText w:val="●"/>
      <w:lvlJc w:val="left"/>
      <w:pPr>
        <w:ind w:left="806" w:hanging="360"/>
      </w:pPr>
      <w:rPr>
        <w:rFonts w:ascii="Noto Sans Symbols" w:eastAsia="Noto Sans Symbols" w:hAnsi="Noto Sans Symbols" w:cs="Noto Sans Symbols"/>
      </w:rPr>
    </w:lvl>
    <w:lvl w:ilvl="1">
      <w:start w:val="1"/>
      <w:numFmt w:val="bullet"/>
      <w:lvlText w:val="o"/>
      <w:lvlJc w:val="left"/>
      <w:pPr>
        <w:ind w:left="1526" w:hanging="360"/>
      </w:pPr>
      <w:rPr>
        <w:rFonts w:ascii="Courier New" w:eastAsia="Courier New" w:hAnsi="Courier New" w:cs="Courier New"/>
      </w:rPr>
    </w:lvl>
    <w:lvl w:ilvl="2">
      <w:start w:val="1"/>
      <w:numFmt w:val="bullet"/>
      <w:lvlText w:val="▪"/>
      <w:lvlJc w:val="left"/>
      <w:pPr>
        <w:ind w:left="2246" w:hanging="360"/>
      </w:pPr>
      <w:rPr>
        <w:rFonts w:ascii="Noto Sans Symbols" w:eastAsia="Noto Sans Symbols" w:hAnsi="Noto Sans Symbols" w:cs="Noto Sans Symbols"/>
      </w:rPr>
    </w:lvl>
    <w:lvl w:ilvl="3">
      <w:start w:val="1"/>
      <w:numFmt w:val="bullet"/>
      <w:lvlText w:val="●"/>
      <w:lvlJc w:val="left"/>
      <w:pPr>
        <w:ind w:left="2966" w:hanging="360"/>
      </w:pPr>
      <w:rPr>
        <w:rFonts w:ascii="Noto Sans Symbols" w:eastAsia="Noto Sans Symbols" w:hAnsi="Noto Sans Symbols" w:cs="Noto Sans Symbols"/>
      </w:rPr>
    </w:lvl>
    <w:lvl w:ilvl="4">
      <w:start w:val="1"/>
      <w:numFmt w:val="bullet"/>
      <w:lvlText w:val="o"/>
      <w:lvlJc w:val="left"/>
      <w:pPr>
        <w:ind w:left="3686" w:hanging="360"/>
      </w:pPr>
      <w:rPr>
        <w:rFonts w:ascii="Courier New" w:eastAsia="Courier New" w:hAnsi="Courier New" w:cs="Courier New"/>
      </w:rPr>
    </w:lvl>
    <w:lvl w:ilvl="5">
      <w:start w:val="1"/>
      <w:numFmt w:val="bullet"/>
      <w:lvlText w:val="▪"/>
      <w:lvlJc w:val="left"/>
      <w:pPr>
        <w:ind w:left="4406" w:hanging="360"/>
      </w:pPr>
      <w:rPr>
        <w:rFonts w:ascii="Noto Sans Symbols" w:eastAsia="Noto Sans Symbols" w:hAnsi="Noto Sans Symbols" w:cs="Noto Sans Symbols"/>
      </w:rPr>
    </w:lvl>
    <w:lvl w:ilvl="6">
      <w:start w:val="1"/>
      <w:numFmt w:val="bullet"/>
      <w:lvlText w:val="●"/>
      <w:lvlJc w:val="left"/>
      <w:pPr>
        <w:ind w:left="5126" w:hanging="360"/>
      </w:pPr>
      <w:rPr>
        <w:rFonts w:ascii="Noto Sans Symbols" w:eastAsia="Noto Sans Symbols" w:hAnsi="Noto Sans Symbols" w:cs="Noto Sans Symbols"/>
      </w:rPr>
    </w:lvl>
    <w:lvl w:ilvl="7">
      <w:start w:val="1"/>
      <w:numFmt w:val="bullet"/>
      <w:lvlText w:val="o"/>
      <w:lvlJc w:val="left"/>
      <w:pPr>
        <w:ind w:left="5846" w:hanging="360"/>
      </w:pPr>
      <w:rPr>
        <w:rFonts w:ascii="Courier New" w:eastAsia="Courier New" w:hAnsi="Courier New" w:cs="Courier New"/>
      </w:rPr>
    </w:lvl>
    <w:lvl w:ilvl="8">
      <w:start w:val="1"/>
      <w:numFmt w:val="bullet"/>
      <w:lvlText w:val="▪"/>
      <w:lvlJc w:val="left"/>
      <w:pPr>
        <w:ind w:left="6566" w:hanging="360"/>
      </w:pPr>
      <w:rPr>
        <w:rFonts w:ascii="Noto Sans Symbols" w:eastAsia="Noto Sans Symbols" w:hAnsi="Noto Sans Symbols" w:cs="Noto Sans Symbols"/>
      </w:rPr>
    </w:lvl>
  </w:abstractNum>
  <w:abstractNum w:abstractNumId="7" w15:restartNumberingAfterBreak="0">
    <w:nsid w:val="6B904960"/>
    <w:multiLevelType w:val="multilevel"/>
    <w:tmpl w:val="5D3AD14A"/>
    <w:lvl w:ilvl="0">
      <w:start w:val="1"/>
      <w:numFmt w:val="lowerLetter"/>
      <w:lvlText w:val="%1."/>
      <w:lvlJc w:val="left"/>
      <w:pPr>
        <w:ind w:left="72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F8780C"/>
    <w:multiLevelType w:val="multilevel"/>
    <w:tmpl w:val="75F8780C"/>
    <w:lvl w:ilvl="0">
      <w:start w:val="1"/>
      <w:numFmt w:val="decimal"/>
      <w:lvlText w:val="%1."/>
      <w:lvlJc w:val="left"/>
      <w:pPr>
        <w:ind w:left="1166" w:hanging="360"/>
      </w:p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num w:numId="1" w16cid:durableId="1850363517">
    <w:abstractNumId w:val="0"/>
  </w:num>
  <w:num w:numId="2" w16cid:durableId="1318533088">
    <w:abstractNumId w:val="4"/>
  </w:num>
  <w:num w:numId="3" w16cid:durableId="913664351">
    <w:abstractNumId w:val="3"/>
  </w:num>
  <w:num w:numId="4" w16cid:durableId="566305874">
    <w:abstractNumId w:val="8"/>
  </w:num>
  <w:num w:numId="5" w16cid:durableId="207647514">
    <w:abstractNumId w:val="7"/>
  </w:num>
  <w:num w:numId="6" w16cid:durableId="170216658">
    <w:abstractNumId w:val="2"/>
  </w:num>
  <w:num w:numId="7" w16cid:durableId="1538009544">
    <w:abstractNumId w:val="1"/>
  </w:num>
  <w:num w:numId="8" w16cid:durableId="74479709">
    <w:abstractNumId w:val="6"/>
  </w:num>
  <w:num w:numId="9" w16cid:durableId="1059747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1EC"/>
    <w:rsid w:val="000070D5"/>
    <w:rsid w:val="00090C57"/>
    <w:rsid w:val="000C49DD"/>
    <w:rsid w:val="001207B8"/>
    <w:rsid w:val="001857DB"/>
    <w:rsid w:val="00197EBC"/>
    <w:rsid w:val="002223A1"/>
    <w:rsid w:val="002710E7"/>
    <w:rsid w:val="002723B4"/>
    <w:rsid w:val="002764B4"/>
    <w:rsid w:val="00291DDE"/>
    <w:rsid w:val="002976C5"/>
    <w:rsid w:val="002A59DF"/>
    <w:rsid w:val="002D6CEB"/>
    <w:rsid w:val="00312E5A"/>
    <w:rsid w:val="003F201E"/>
    <w:rsid w:val="0043793B"/>
    <w:rsid w:val="004C3AEC"/>
    <w:rsid w:val="004D511C"/>
    <w:rsid w:val="004D561D"/>
    <w:rsid w:val="0057241C"/>
    <w:rsid w:val="005732DB"/>
    <w:rsid w:val="005A2F1D"/>
    <w:rsid w:val="005C5EED"/>
    <w:rsid w:val="005D1662"/>
    <w:rsid w:val="005D5F08"/>
    <w:rsid w:val="00626721"/>
    <w:rsid w:val="00635877"/>
    <w:rsid w:val="00647434"/>
    <w:rsid w:val="00686035"/>
    <w:rsid w:val="006D464B"/>
    <w:rsid w:val="00703212"/>
    <w:rsid w:val="00755795"/>
    <w:rsid w:val="007B2217"/>
    <w:rsid w:val="007B2841"/>
    <w:rsid w:val="007C35B0"/>
    <w:rsid w:val="008023DE"/>
    <w:rsid w:val="008471EC"/>
    <w:rsid w:val="00882290"/>
    <w:rsid w:val="008E4197"/>
    <w:rsid w:val="009333C8"/>
    <w:rsid w:val="00934C26"/>
    <w:rsid w:val="009429EE"/>
    <w:rsid w:val="00A03527"/>
    <w:rsid w:val="00A4705F"/>
    <w:rsid w:val="00AC07EF"/>
    <w:rsid w:val="00AC1CC4"/>
    <w:rsid w:val="00B23303"/>
    <w:rsid w:val="00B517B9"/>
    <w:rsid w:val="00B8029D"/>
    <w:rsid w:val="00CA5240"/>
    <w:rsid w:val="00CB4990"/>
    <w:rsid w:val="00CF3BBD"/>
    <w:rsid w:val="00D037CF"/>
    <w:rsid w:val="00D07C89"/>
    <w:rsid w:val="00D31620"/>
    <w:rsid w:val="00D640A8"/>
    <w:rsid w:val="00DB40DE"/>
    <w:rsid w:val="00DD477F"/>
    <w:rsid w:val="00E12075"/>
    <w:rsid w:val="00E7394E"/>
    <w:rsid w:val="00EE3728"/>
    <w:rsid w:val="00EF5937"/>
    <w:rsid w:val="00F1441C"/>
    <w:rsid w:val="00FD1FFA"/>
    <w:rsid w:val="00FF2DEE"/>
    <w:rsid w:val="14292BD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0193"/>
  <w15:docId w15:val="{81D544F9-571D-454D-931F-818BF2E9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ListParagraphChar">
    <w:name w:val="List Paragraph Char"/>
    <w:link w:val="ListParagraph"/>
    <w:uiPriority w:val="34"/>
    <w:qFormat/>
    <w:locked/>
  </w:style>
  <w:style w:type="character" w:customStyle="1" w:styleId="HeaderChar">
    <w:name w:val="Header Char"/>
    <w:basedOn w:val="DefaultParagraphFont"/>
    <w:link w:val="Header"/>
    <w:uiPriority w:val="99"/>
    <w:qFormat/>
    <w:rPr>
      <w:rFonts w:ascii="Calibri" w:eastAsia="Calibri" w:hAnsi="Calibri" w:cs="Calibri"/>
      <w:color w:val="000000"/>
      <w:kern w:val="0"/>
      <w:sz w:val="22"/>
      <w:szCs w:val="22"/>
      <w14:ligatures w14:val="none"/>
    </w:rPr>
  </w:style>
  <w:style w:type="character" w:customStyle="1" w:styleId="FooterChar">
    <w:name w:val="Footer Char"/>
    <w:basedOn w:val="DefaultParagraphFont"/>
    <w:link w:val="Footer"/>
    <w:uiPriority w:val="99"/>
    <w:qFormat/>
    <w:rPr>
      <w:rFonts w:ascii="Calibri" w:eastAsia="Calibri" w:hAnsi="Calibri" w:cs="Calibri"/>
      <w:color w:val="000000"/>
      <w:kern w:val="0"/>
      <w:sz w:val="22"/>
      <w:szCs w:val="22"/>
      <w14:ligatures w14:val="none"/>
    </w:rPr>
  </w:style>
  <w:style w:type="paragraph" w:customStyle="1" w:styleId="TableParagraph">
    <w:name w:val="Table Paragraph"/>
    <w:basedOn w:val="Normal"/>
    <w:uiPriority w:val="1"/>
    <w:qFormat/>
    <w:pPr>
      <w:widowControl w:val="0"/>
      <w:autoSpaceDE w:val="0"/>
      <w:autoSpaceDN w:val="0"/>
      <w:spacing w:after="0" w:line="240" w:lineRule="auto"/>
    </w:pPr>
    <w:rPr>
      <w:color w:val="auto"/>
      <w:lang w:val="en-US" w:eastAsia="en-US"/>
    </w:rPr>
  </w:style>
  <w:style w:type="character" w:styleId="UnresolvedMention">
    <w:name w:val="Unresolved Mention"/>
    <w:basedOn w:val="DefaultParagraphFont"/>
    <w:uiPriority w:val="99"/>
    <w:semiHidden/>
    <w:unhideWhenUsed/>
    <w:rsid w:val="00934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eiruteyecenter.com/uploads/3794_1008_4334.pdf" TargetMode="External"/><Relationship Id="rId13" Type="http://schemas.openxmlformats.org/officeDocument/2006/relationships/hyperlink" Target="https://www.squid-cache.org/Doc/config/" TargetMode="External"/><Relationship Id="rId18" Type="http://schemas.openxmlformats.org/officeDocument/2006/relationships/hyperlink" Target="https://docs.netgate.com/pfsense/en/late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virustotal.com/gui/home/upload" TargetMode="External"/><Relationship Id="rId7" Type="http://schemas.openxmlformats.org/officeDocument/2006/relationships/hyperlink" Target="https://www.jre-training.com/WebSecurity/Cybersecurity.pdf" TargetMode="External"/><Relationship Id="rId12" Type="http://schemas.openxmlformats.org/officeDocument/2006/relationships/hyperlink" Target="https://www.ibm.com/docs/en/qradar-common" TargetMode="External"/><Relationship Id="rId17" Type="http://schemas.openxmlformats.org/officeDocument/2006/relationships/hyperlink" Target="https://bind9.readthedocs.io/en/v9.20.5/" TargetMode="External"/><Relationship Id="rId25" Type="http://schemas.openxmlformats.org/officeDocument/2006/relationships/hyperlink" Target="https://www.nist.gov/cyberframework" TargetMode="External"/><Relationship Id="rId2" Type="http://schemas.openxmlformats.org/officeDocument/2006/relationships/styles" Target="styles.xml"/><Relationship Id="rId16" Type="http://schemas.openxmlformats.org/officeDocument/2006/relationships/hyperlink" Target="https://portswigger.net/web-security" TargetMode="External"/><Relationship Id="rId20" Type="http://schemas.openxmlformats.org/officeDocument/2006/relationships/hyperlink" Target="https://mxtoolbox.com/SuperTool.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lunk.com/Documentation" TargetMode="External"/><Relationship Id="rId24" Type="http://schemas.openxmlformats.org/officeDocument/2006/relationships/hyperlink" Target="https://csrc.nist.gov/pubs/sp/800/61/r2/final" TargetMode="External"/><Relationship Id="rId5" Type="http://schemas.openxmlformats.org/officeDocument/2006/relationships/footnotes" Target="footnotes.xml"/><Relationship Id="rId15" Type="http://schemas.openxmlformats.org/officeDocument/2006/relationships/hyperlink" Target="https://docs.tenable.com/nessus/Content/GettingStarted.htm" TargetMode="External"/><Relationship Id="rId23" Type="http://schemas.openxmlformats.org/officeDocument/2006/relationships/hyperlink" Target="https://www.lockheedmartin.com/en-us/capabilities/cyber/cyber-kill-chain.html" TargetMode="External"/><Relationship Id="rId10" Type="http://schemas.openxmlformats.org/officeDocument/2006/relationships/hyperlink" Target="https://www.snort.org/documents" TargetMode="External"/><Relationship Id="rId19" Type="http://schemas.openxmlformats.org/officeDocument/2006/relationships/hyperlink" Target="https://www.freeradius.org/documentation/" TargetMode="External"/><Relationship Id="rId4" Type="http://schemas.openxmlformats.org/officeDocument/2006/relationships/webSettings" Target="webSettings.xml"/><Relationship Id="rId9" Type="http://schemas.openxmlformats.org/officeDocument/2006/relationships/hyperlink" Target="ISBN:%20978-0-12-809316-0" TargetMode="External"/><Relationship Id="rId14" Type="http://schemas.openxmlformats.org/officeDocument/2006/relationships/hyperlink" Target="https://www.wireshark.org/docs/" TargetMode="External"/><Relationship Id="rId22" Type="http://schemas.openxmlformats.org/officeDocument/2006/relationships/hyperlink" Target="https://attack.mitr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Beerappa Belasakarge</dc:creator>
  <cp:lastModifiedBy>Beerappa Belasakarge</cp:lastModifiedBy>
  <cp:revision>2</cp:revision>
  <dcterms:created xsi:type="dcterms:W3CDTF">2025-03-14T10:39:00Z</dcterms:created>
  <dcterms:modified xsi:type="dcterms:W3CDTF">2025-03-14T10:39:00Z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BA79F032530543628177533F3AB0E4BF_13</vt:lpwstr>
  </property>
</Properties>
</file>