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05.05.2026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011"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011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546 000,97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185/011-Т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